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3B6" w:rsidRPr="00842A34" w:rsidRDefault="003F03B6" w:rsidP="003F03B6">
      <w:pPr>
        <w:rPr>
          <w:sz w:val="0"/>
          <w:szCs w:val="0"/>
        </w:rPr>
      </w:pPr>
      <w:r w:rsidRPr="00842A34">
        <w:rPr>
          <w:noProof/>
          <w:lang w:val="ru-RU" w:eastAsia="ru-RU"/>
        </w:rPr>
        <w:drawing>
          <wp:inline distT="0" distB="0" distL="0" distR="0" wp14:anchorId="003148EC" wp14:editId="7DC74798">
            <wp:extent cx="6368984" cy="9000000"/>
            <wp:effectExtent l="0" t="0" r="0" b="0"/>
            <wp:docPr id="8" name="Рисунок 8" descr="C:\Users\Home\Downloads\Scan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Scan_00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84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A34">
        <w:rPr>
          <w:noProof/>
          <w:lang w:val="ru-RU" w:eastAsia="ru-RU"/>
        </w:rPr>
        <w:lastRenderedPageBreak/>
        <w:drawing>
          <wp:inline distT="0" distB="0" distL="0" distR="0" wp14:anchorId="61128575" wp14:editId="1E96CFAB">
            <wp:extent cx="6368984" cy="9000000"/>
            <wp:effectExtent l="0" t="0" r="0" b="0"/>
            <wp:docPr id="7" name="Рисунок 7" descr="C:\Users\Home\Downloads\Scan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Scan_00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84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A34">
        <w:rPr>
          <w:lang w:val="ru-RU"/>
        </w:rPr>
        <w:br w:type="page"/>
      </w:r>
    </w:p>
    <w:p w:rsidR="007F5F60" w:rsidRPr="001E62F4" w:rsidRDefault="003F03B6">
      <w:pPr>
        <w:rPr>
          <w:sz w:val="0"/>
          <w:szCs w:val="0"/>
          <w:lang w:val="ru-RU"/>
        </w:rPr>
      </w:pPr>
      <w:r w:rsidRPr="003F03B6">
        <w:rPr>
          <w:noProof/>
          <w:lang w:val="ru-RU" w:eastAsia="ru-RU"/>
        </w:rPr>
        <w:lastRenderedPageBreak/>
        <w:drawing>
          <wp:inline distT="0" distB="0" distL="0" distR="0">
            <wp:extent cx="5941060" cy="8387819"/>
            <wp:effectExtent l="0" t="0" r="2540" b="0"/>
            <wp:docPr id="9" name="Рисунок 9" descr="C:\Users\Home\Downloads\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2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2F4" w:rsidRPr="001E62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7342"/>
      </w:tblGrid>
      <w:tr w:rsidR="007F5F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F5F60" w:rsidRPr="003F03B6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обучающемуся: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 w:rsidP="003F03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схемах,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стержневых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жесткость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устойчивость;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 w:rsidP="003F03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lang w:val="ru-RU"/>
              </w:rPr>
              <w:t xml:space="preserve"> </w:t>
            </w:r>
          </w:p>
        </w:tc>
      </w:tr>
      <w:tr w:rsidR="007F5F60" w:rsidRPr="003F03B6">
        <w:trPr>
          <w:trHeight w:hRule="exact" w:val="138"/>
        </w:trPr>
        <w:tc>
          <w:tcPr>
            <w:tcW w:w="1985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</w:tr>
      <w:tr w:rsidR="007F5F60" w:rsidRPr="003F03B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 w:rsidRPr="003F03B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7F5F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7F5F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7F5F60" w:rsidRPr="003F03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7F5F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7F5F60">
        <w:trPr>
          <w:trHeight w:hRule="exact" w:val="138"/>
        </w:trPr>
        <w:tc>
          <w:tcPr>
            <w:tcW w:w="1985" w:type="dxa"/>
          </w:tcPr>
          <w:p w:rsidR="007F5F60" w:rsidRDefault="007F5F60"/>
        </w:tc>
        <w:tc>
          <w:tcPr>
            <w:tcW w:w="7372" w:type="dxa"/>
          </w:tcPr>
          <w:p w:rsidR="007F5F60" w:rsidRDefault="007F5F60"/>
        </w:tc>
      </w:tr>
      <w:tr w:rsidR="007F5F60" w:rsidRPr="003F03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 w:rsidRPr="003F03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 w:rsidRPr="003F03B6">
        <w:trPr>
          <w:trHeight w:hRule="exact" w:val="277"/>
        </w:trPr>
        <w:tc>
          <w:tcPr>
            <w:tcW w:w="1985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</w:tr>
      <w:tr w:rsidR="007F5F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F5F60" w:rsidRDefault="001E6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F5F60" w:rsidRDefault="001E6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F5F60" w:rsidRPr="003F03B6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способностью к абстрактному мышлению, анализу, синтезу</w:t>
            </w:r>
          </w:p>
        </w:tc>
      </w:tr>
      <w:tr w:rsidR="007F5F60" w:rsidRPr="003F03B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изгибе.</w:t>
            </w:r>
          </w:p>
        </w:tc>
      </w:tr>
      <w:tr w:rsidR="007F5F60" w:rsidRPr="003F03B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 в статически определимых и статически неопределимых системах неизвестные реакции связей.</w:t>
            </w:r>
          </w:p>
        </w:tc>
      </w:tr>
      <w:tr w:rsidR="007F5F60" w:rsidRPr="003F03B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простых деформаций, сложного сопротивления, при продольном изгибе.</w:t>
            </w:r>
          </w:p>
        </w:tc>
      </w:tr>
    </w:tbl>
    <w:p w:rsidR="007F5F60" w:rsidRPr="001E62F4" w:rsidRDefault="001E62F4">
      <w:pPr>
        <w:rPr>
          <w:sz w:val="0"/>
          <w:szCs w:val="0"/>
          <w:lang w:val="ru-RU"/>
        </w:rPr>
      </w:pPr>
      <w:r w:rsidRPr="001E62F4">
        <w:rPr>
          <w:lang w:val="ru-RU"/>
        </w:rPr>
        <w:br w:type="page"/>
      </w:r>
    </w:p>
    <w:tbl>
      <w:tblPr>
        <w:tblW w:w="0" w:type="auto"/>
        <w:tblInd w:w="-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99"/>
        <w:gridCol w:w="396"/>
        <w:gridCol w:w="534"/>
        <w:gridCol w:w="624"/>
        <w:gridCol w:w="701"/>
        <w:gridCol w:w="528"/>
        <w:gridCol w:w="1546"/>
        <w:gridCol w:w="1644"/>
        <w:gridCol w:w="1244"/>
      </w:tblGrid>
      <w:tr w:rsidR="007F5F60" w:rsidRPr="003F03B6" w:rsidTr="001E62F4">
        <w:trPr>
          <w:trHeight w:hRule="exact" w:val="285"/>
        </w:trPr>
        <w:tc>
          <w:tcPr>
            <w:tcW w:w="708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871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 w:rsidRPr="003F03B6" w:rsidTr="001E62F4">
        <w:trPr>
          <w:trHeight w:hRule="exact" w:val="2682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141,7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5,7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38,6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7F5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 w:rsidRPr="003F03B6" w:rsidTr="001E62F4">
        <w:trPr>
          <w:trHeight w:hRule="exact" w:val="138"/>
        </w:trPr>
        <w:tc>
          <w:tcPr>
            <w:tcW w:w="708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1499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396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534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624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528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1546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1644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1244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</w:tr>
      <w:tr w:rsidR="007F5F60" w:rsidTr="001E62F4">
        <w:trPr>
          <w:trHeight w:hRule="exact" w:val="972"/>
        </w:trPr>
        <w:tc>
          <w:tcPr>
            <w:tcW w:w="220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E62F4">
              <w:rPr>
                <w:lang w:val="ru-RU"/>
              </w:rPr>
              <w:t xml:space="preserve"> </w:t>
            </w:r>
          </w:p>
        </w:tc>
        <w:tc>
          <w:tcPr>
            <w:tcW w:w="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E62F4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F5F60" w:rsidTr="001E62F4">
        <w:trPr>
          <w:trHeight w:hRule="exact" w:val="833"/>
        </w:trPr>
        <w:tc>
          <w:tcPr>
            <w:tcW w:w="220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F5F60" w:rsidRDefault="007F5F60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F5F60" w:rsidRDefault="007F5F60"/>
        </w:tc>
        <w:tc>
          <w:tcPr>
            <w:tcW w:w="15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16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1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</w:tr>
      <w:tr w:rsidR="001E62F4" w:rsidTr="001E62F4">
        <w:trPr>
          <w:trHeight w:hRule="exact" w:val="416"/>
        </w:trPr>
        <w:tc>
          <w:tcPr>
            <w:tcW w:w="94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62F4" w:rsidRDefault="001E62F4" w:rsidP="001E62F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Статика</w:t>
            </w:r>
            <w:proofErr w:type="spellEnd"/>
          </w:p>
        </w:tc>
      </w:tr>
      <w:tr w:rsidR="007F5F60" w:rsidTr="001E62F4">
        <w:trPr>
          <w:trHeight w:hRule="exact" w:val="1333"/>
        </w:trPr>
        <w:tc>
          <w:tcPr>
            <w:tcW w:w="2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03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F03B6">
              <w:rPr>
                <w:lang w:val="ru-RU"/>
              </w:rPr>
              <w:t xml:space="preserve"> </w:t>
            </w:r>
            <w:r w:rsidRPr="003F03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Статика.</w:t>
            </w:r>
            <w:r w:rsidRPr="003F03B6">
              <w:rPr>
                <w:lang w:val="ru-RU"/>
              </w:rPr>
              <w:t xml:space="preserve"> </w:t>
            </w:r>
            <w:r w:rsidRPr="003F03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3F03B6">
              <w:rPr>
                <w:lang w:val="ru-RU"/>
              </w:rPr>
              <w:t xml:space="preserve"> </w:t>
            </w:r>
            <w:r w:rsidRPr="003F03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сил.</w:t>
            </w:r>
            <w:r w:rsidRPr="003F03B6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Приведение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сил.</w:t>
            </w:r>
            <w:r w:rsidRPr="001E62F4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E62F4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 w:rsidP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  <w:tr w:rsidR="007F5F60" w:rsidTr="001E62F4">
        <w:trPr>
          <w:trHeight w:hRule="exact" w:val="277"/>
        </w:trPr>
        <w:tc>
          <w:tcPr>
            <w:tcW w:w="2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 w:rsidP="001E62F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  <w:tr w:rsidR="001E62F4" w:rsidRPr="003F03B6" w:rsidTr="001E62F4">
        <w:trPr>
          <w:trHeight w:hRule="exact" w:val="454"/>
        </w:trPr>
        <w:tc>
          <w:tcPr>
            <w:tcW w:w="94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62F4" w:rsidRPr="001E62F4" w:rsidRDefault="001E62F4" w:rsidP="001E62F4">
            <w:pPr>
              <w:jc w:val="center"/>
              <w:rPr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2.Основы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прочность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 w:rsidTr="001E62F4">
        <w:trPr>
          <w:trHeight w:hRule="exact" w:val="2455"/>
        </w:trPr>
        <w:tc>
          <w:tcPr>
            <w:tcW w:w="2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Прочность.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Жесткость.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Устойчивость.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сечений.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Напряжение.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допущения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РГР 1 «Построение эпюр ВСФ в статически определимых стержневых системах» и подготовка к теоретическому опросу.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 w:rsidP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  <w:tr w:rsidR="007F5F60" w:rsidTr="001E62F4">
        <w:trPr>
          <w:trHeight w:hRule="exact" w:val="1796"/>
        </w:trPr>
        <w:tc>
          <w:tcPr>
            <w:tcW w:w="2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Растяжение-сжатие.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перемещения.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Твердость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РГР 2 «Геометрические характеристики поперечных сечений стержней"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опроса</w:t>
            </w:r>
            <w:r w:rsidRPr="001E62F4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 w:rsidP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  <w:tr w:rsidR="007F5F60" w:rsidTr="001E62F4">
        <w:trPr>
          <w:trHeight w:hRule="exact" w:val="277"/>
        </w:trPr>
        <w:tc>
          <w:tcPr>
            <w:tcW w:w="2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 w:rsidP="001E62F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  <w:tr w:rsidR="001E62F4" w:rsidTr="001E62F4">
        <w:trPr>
          <w:trHeight w:hRule="exact" w:val="416"/>
        </w:trPr>
        <w:tc>
          <w:tcPr>
            <w:tcW w:w="94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62F4" w:rsidRDefault="001E62F4" w:rsidP="001E62F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Изгиб</w:t>
            </w:r>
            <w:proofErr w:type="spellEnd"/>
            <w:r>
              <w:t xml:space="preserve"> </w:t>
            </w:r>
          </w:p>
        </w:tc>
      </w:tr>
      <w:tr w:rsidR="007F5F60" w:rsidTr="001E62F4">
        <w:trPr>
          <w:trHeight w:hRule="exact" w:val="2212"/>
        </w:trPr>
        <w:tc>
          <w:tcPr>
            <w:tcW w:w="2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чистом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Журавского.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плоских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сечений.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Изгибающий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попе-речная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РГР 3 "Подбор сечений при изгибе"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 w:rsidP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  <w:tr w:rsidR="007F5F60" w:rsidTr="001E62F4">
        <w:trPr>
          <w:trHeight w:hRule="exact" w:val="277"/>
        </w:trPr>
        <w:tc>
          <w:tcPr>
            <w:tcW w:w="2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 w:rsidP="001E62F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  <w:tr w:rsidR="001E62F4" w:rsidTr="001E62F4">
        <w:trPr>
          <w:trHeight w:hRule="exact" w:val="416"/>
        </w:trPr>
        <w:tc>
          <w:tcPr>
            <w:tcW w:w="94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62F4" w:rsidRDefault="001E62F4" w:rsidP="001E62F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Сдвиг</w:t>
            </w:r>
            <w:proofErr w:type="spellEnd"/>
            <w:r>
              <w:t xml:space="preserve"> </w:t>
            </w:r>
          </w:p>
        </w:tc>
      </w:tr>
      <w:tr w:rsidR="007F5F60" w:rsidTr="001E62F4">
        <w:trPr>
          <w:trHeight w:hRule="exact" w:val="3310"/>
        </w:trPr>
        <w:tc>
          <w:tcPr>
            <w:tcW w:w="2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сдвиг.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сдвиг.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Гука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чистого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сдвига.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упругости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срезе.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Кручение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круглого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закручивания.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прочность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жесткость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кручении.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закручивания.</w:t>
            </w:r>
            <w:r w:rsidRPr="001E62F4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 w:rsidP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  <w:tr w:rsidR="007F5F60" w:rsidTr="001E62F4">
        <w:trPr>
          <w:trHeight w:hRule="exact" w:val="277"/>
        </w:trPr>
        <w:tc>
          <w:tcPr>
            <w:tcW w:w="2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 w:rsidP="001E62F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  <w:tr w:rsidR="001E62F4" w:rsidTr="001E62F4">
        <w:trPr>
          <w:trHeight w:hRule="exact" w:val="454"/>
        </w:trPr>
        <w:tc>
          <w:tcPr>
            <w:tcW w:w="94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62F4" w:rsidRDefault="001E62F4" w:rsidP="001E62F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сопротивление</w:t>
            </w:r>
            <w:proofErr w:type="spellEnd"/>
            <w:r>
              <w:t xml:space="preserve"> </w:t>
            </w:r>
          </w:p>
        </w:tc>
      </w:tr>
      <w:tr w:rsidR="007F5F60" w:rsidTr="001E62F4">
        <w:trPr>
          <w:trHeight w:hRule="exact" w:val="1333"/>
        </w:trPr>
        <w:tc>
          <w:tcPr>
            <w:tcW w:w="2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растяжением.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Изгиб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кручением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 w:rsidP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  <w:tr w:rsidR="007F5F60" w:rsidTr="001E62F4">
        <w:trPr>
          <w:trHeight w:hRule="exact" w:val="277"/>
        </w:trPr>
        <w:tc>
          <w:tcPr>
            <w:tcW w:w="2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 w:rsidP="001E62F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  <w:tr w:rsidR="001E62F4" w:rsidTr="001E62F4">
        <w:trPr>
          <w:trHeight w:hRule="exact" w:val="416"/>
        </w:trPr>
        <w:tc>
          <w:tcPr>
            <w:tcW w:w="94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62F4" w:rsidRDefault="001E62F4" w:rsidP="001E62F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Устойчивость</w:t>
            </w:r>
            <w:proofErr w:type="spellEnd"/>
            <w:r>
              <w:t xml:space="preserve"> </w:t>
            </w:r>
          </w:p>
        </w:tc>
      </w:tr>
      <w:tr w:rsidR="007F5F60" w:rsidTr="001E62F4">
        <w:trPr>
          <w:trHeight w:hRule="exact" w:val="1137"/>
        </w:trPr>
        <w:tc>
          <w:tcPr>
            <w:tcW w:w="2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Устойчивость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стержней.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Усталостная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прочность.</w:t>
            </w:r>
            <w:r w:rsidRPr="001E62F4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7F5F60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4,6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 w:rsidP="001E62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  <w:tr w:rsidR="007F5F60" w:rsidRPr="001E62F4" w:rsidTr="001E62F4">
        <w:trPr>
          <w:trHeight w:hRule="exact" w:val="277"/>
        </w:trPr>
        <w:tc>
          <w:tcPr>
            <w:tcW w:w="2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1E62F4">
              <w:rPr>
                <w:b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1E62F4">
              <w:rPr>
                <w:b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  <w:r w:rsidRPr="001E62F4">
              <w:rPr>
                <w:b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</w:t>
            </w:r>
            <w:r w:rsidRPr="001E62F4">
              <w:rPr>
                <w:b/>
              </w:rP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7F5F60">
            <w:pPr>
              <w:rPr>
                <w:b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8/2И</w:t>
            </w:r>
            <w:r w:rsidRPr="001E62F4">
              <w:rPr>
                <w:b/>
              </w:rP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4,6</w:t>
            </w:r>
            <w:r w:rsidRPr="001E62F4">
              <w:rPr>
                <w:b/>
              </w:rP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7F5F60">
            <w:pPr>
              <w:rPr>
                <w:b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7F5F60">
            <w:pPr>
              <w:rPr>
                <w:b/>
              </w:rPr>
            </w:pP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 w:rsidP="001E62F4">
            <w:pPr>
              <w:jc w:val="center"/>
              <w:rPr>
                <w:b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</w:t>
            </w:r>
          </w:p>
        </w:tc>
      </w:tr>
      <w:tr w:rsidR="007F5F60" w:rsidRPr="001E62F4" w:rsidTr="001E62F4">
        <w:trPr>
          <w:trHeight w:hRule="exact" w:val="454"/>
        </w:trPr>
        <w:tc>
          <w:tcPr>
            <w:tcW w:w="2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1E62F4">
              <w:rPr>
                <w:b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1E62F4">
              <w:rPr>
                <w:b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1E62F4">
              <w:rPr>
                <w:b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68</w:t>
            </w:r>
            <w:r w:rsidRPr="001E62F4">
              <w:rPr>
                <w:b/>
              </w:rP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7F5F60">
            <w:pPr>
              <w:rPr>
                <w:b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68/24И</w:t>
            </w:r>
            <w:r w:rsidRPr="001E62F4">
              <w:rPr>
                <w:b/>
              </w:rP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38,6</w:t>
            </w:r>
            <w:r w:rsidRPr="001E62F4">
              <w:rPr>
                <w:b/>
              </w:rPr>
              <w:t xml:space="preserve"> 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7F5F60">
            <w:pPr>
              <w:rPr>
                <w:b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  <w:r w:rsidRPr="001E62F4">
              <w:rPr>
                <w:b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 w:rsidP="001E62F4">
            <w:pPr>
              <w:jc w:val="center"/>
              <w:rPr>
                <w:b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</w:t>
            </w:r>
          </w:p>
        </w:tc>
      </w:tr>
      <w:tr w:rsidR="007F5F60" w:rsidRPr="001E62F4" w:rsidTr="001E62F4">
        <w:trPr>
          <w:trHeight w:hRule="exact" w:val="478"/>
        </w:trPr>
        <w:tc>
          <w:tcPr>
            <w:tcW w:w="26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1E62F4">
              <w:rPr>
                <w:b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1E62F4">
              <w:rPr>
                <w:b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1E62F4">
              <w:rPr>
                <w:b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68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7F5F60">
            <w:pPr>
              <w:rPr>
                <w:b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68/24И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38,6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7F5F60">
            <w:pPr>
              <w:rPr>
                <w:b/>
              </w:rPr>
            </w:pP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 w:rsidP="001E62F4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</w:t>
            </w:r>
          </w:p>
        </w:tc>
      </w:tr>
    </w:tbl>
    <w:p w:rsidR="007F5F60" w:rsidRDefault="001E62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F5F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F5F60">
        <w:trPr>
          <w:trHeight w:hRule="exact" w:val="138"/>
        </w:trPr>
        <w:tc>
          <w:tcPr>
            <w:tcW w:w="9357" w:type="dxa"/>
          </w:tcPr>
          <w:p w:rsidR="007F5F60" w:rsidRDefault="007F5F60"/>
        </w:tc>
      </w:tr>
      <w:tr w:rsidR="007F5F60" w:rsidRPr="003F03B6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lang w:val="ru-RU"/>
              </w:rPr>
              <w:t xml:space="preserve"> </w:t>
            </w:r>
          </w:p>
        </w:tc>
      </w:tr>
      <w:tr w:rsidR="007F5F60" w:rsidRPr="003F03B6">
        <w:trPr>
          <w:trHeight w:hRule="exact" w:val="277"/>
        </w:trPr>
        <w:tc>
          <w:tcPr>
            <w:tcW w:w="9357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</w:tr>
      <w:tr w:rsidR="007F5F60" w:rsidRPr="003F03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F5F60">
        <w:trPr>
          <w:trHeight w:hRule="exact" w:val="138"/>
        </w:trPr>
        <w:tc>
          <w:tcPr>
            <w:tcW w:w="9357" w:type="dxa"/>
          </w:tcPr>
          <w:p w:rsidR="007F5F60" w:rsidRDefault="007F5F60"/>
        </w:tc>
      </w:tr>
      <w:tr w:rsidR="007F5F60" w:rsidRPr="003F03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F5F60">
        <w:trPr>
          <w:trHeight w:hRule="exact" w:val="138"/>
        </w:trPr>
        <w:tc>
          <w:tcPr>
            <w:tcW w:w="9357" w:type="dxa"/>
          </w:tcPr>
          <w:p w:rsidR="007F5F60" w:rsidRDefault="007F5F60"/>
        </w:tc>
      </w:tr>
      <w:tr w:rsidR="007F5F60" w:rsidRPr="003F03B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F5F60" w:rsidRPr="003F03B6">
        <w:trPr>
          <w:trHeight w:hRule="exact" w:val="753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E62F4" w:rsidRDefault="001E62F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Асадулина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Асадулина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978-5-534-02566-8.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Атаров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Атаров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407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978-5-16-104982-2.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8" w:history="1"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/1073557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Варданян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Варданян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Атаров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Горшков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Варданяна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Атарова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416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978-5-16-102094-4.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9" w:history="1">
              <w:proofErr w:type="gram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/1052236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Волосухин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Волосухин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А.,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Логвинов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Евтушенко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543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978-5-16-100548-4.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10" w:history="1"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/1008005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Мельников,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Паршин,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Семенов,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Шерстнев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576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978-5-8114-4740-4.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11" w:history="1"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/131018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Паршин,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62F4">
              <w:rPr>
                <w:lang w:val="ru-RU"/>
              </w:rPr>
              <w:t xml:space="preserve"> </w:t>
            </w:r>
          </w:p>
        </w:tc>
      </w:tr>
    </w:tbl>
    <w:p w:rsidR="007F5F60" w:rsidRPr="001E62F4" w:rsidRDefault="001E62F4">
      <w:pPr>
        <w:rPr>
          <w:sz w:val="0"/>
          <w:szCs w:val="0"/>
          <w:lang w:val="ru-RU"/>
        </w:rPr>
      </w:pPr>
      <w:r w:rsidRPr="001E62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F5F60" w:rsidRPr="003F03B6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Мельников,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proofErr w:type="spellStart"/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Шерстнев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Мельникова.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556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978-5-8114-4208-9.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12" w:history="1"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/116013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Ибрагимов,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деформируемых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Ибрагимов,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Постникова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hyperlink r:id="rId13" w:history="1"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=3877.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/1/1530012/3877.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978-5-9967-1504-6.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</w:p>
          <w:p w:rsidR="001E62F4" w:rsidRDefault="001E62F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неопределимые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Железков,С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7F5F60" w:rsidRPr="001E62F4" w:rsidRDefault="003F03B6" w:rsidP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4" w:history="1"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=3174.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/1/1136586/3174.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proofErr w:type="gramStart"/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1E62F4" w:rsidRPr="001E62F4">
              <w:rPr>
                <w:lang w:val="ru-RU"/>
              </w:rPr>
              <w:t xml:space="preserve"> </w:t>
            </w:r>
            <w:r w:rsid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E62F4" w:rsidRPr="001E62F4">
              <w:rPr>
                <w:lang w:val="ru-RU"/>
              </w:rPr>
              <w:t xml:space="preserve"> </w:t>
            </w:r>
          </w:p>
        </w:tc>
      </w:tr>
      <w:tr w:rsidR="007F5F60" w:rsidRPr="003F03B6">
        <w:trPr>
          <w:trHeight w:hRule="exact" w:val="138"/>
        </w:trPr>
        <w:tc>
          <w:tcPr>
            <w:tcW w:w="9357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</w:tr>
      <w:tr w:rsidR="007F5F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F5F60" w:rsidRPr="003F03B6">
        <w:trPr>
          <w:trHeight w:hRule="exact" w:val="95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Асадулина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Асадулина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279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978-5-534-02370-1.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15" w:history="1"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/453259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Атапин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Атапин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342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978-5-534-07212-9.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16" w:history="1"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/450626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Атапин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Атапин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218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978-5-534-04124-8.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17" w:history="1"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/453204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Атапин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примерами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Атапин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978-5-534-04129-3.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18" w:history="1"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/453206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Валишвили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Валишвили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Гаврюшин.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429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978-5-9916-8247-3.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19" w:history="1"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/450893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Кривошапко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Кривошапко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397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978-5-534-00491-5.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20" w:history="1"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/449918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Кривошапко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Кривошапко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Копнов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353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978-5-9916-7117-0.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21" w:history="1"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/450811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сопротивлению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546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10.12737/989326.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</w:p>
        </w:tc>
      </w:tr>
    </w:tbl>
    <w:p w:rsidR="007F5F60" w:rsidRPr="001E62F4" w:rsidRDefault="001E62F4">
      <w:pPr>
        <w:rPr>
          <w:sz w:val="0"/>
          <w:szCs w:val="0"/>
          <w:lang w:val="ru-RU"/>
        </w:rPr>
      </w:pPr>
      <w:r w:rsidRPr="001E62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F5F60" w:rsidRPr="003F03B6" w:rsidTr="001E62F4">
        <w:trPr>
          <w:trHeight w:hRule="exact" w:val="87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978-5-16-107042-0.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22" w:history="1">
              <w:proofErr w:type="gram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/989326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Минин,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тестовые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Минин,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Самсонов,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Хроматов.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213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978-5-534-08416-0.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23" w:history="1"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/453862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Кислов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978-5-534-09942-3.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hyperlink r:id="rId24" w:history="1"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/453365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E62F4" w:rsidRDefault="001E62F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сопротивлению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Наумова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ТМиСМ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117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7F5F60" w:rsidRPr="001E62F4" w:rsidRDefault="003F03B6" w:rsidP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=343.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/1/1074907/343.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proofErr w:type="gramStart"/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1E62F4" w:rsidRPr="001E62F4">
              <w:rPr>
                <w:lang w:val="ru-RU"/>
              </w:rPr>
              <w:t xml:space="preserve"> </w:t>
            </w:r>
          </w:p>
          <w:p w:rsidR="001E62F4" w:rsidRDefault="001E62F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7F5F60" w:rsidRPr="001E62F4" w:rsidRDefault="003F03B6" w:rsidP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=800.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/1/1116021/800.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proofErr w:type="gramStart"/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1E62F4" w:rsidRPr="001E62F4">
              <w:rPr>
                <w:lang w:val="ru-RU"/>
              </w:rPr>
              <w:t xml:space="preserve"> </w:t>
            </w:r>
          </w:p>
          <w:p w:rsidR="001E62F4" w:rsidRDefault="001E62F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Кашникова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Кашникова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Дзюба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ТМиСМ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7F5F60" w:rsidRPr="001E62F4" w:rsidRDefault="003F03B6" w:rsidP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7" w:history="1"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=460.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/1/1080671/460.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proofErr w:type="gramStart"/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1E62F4" w:rsidRPr="001E62F4">
              <w:rPr>
                <w:lang w:val="ru-RU"/>
              </w:rPr>
              <w:t xml:space="preserve"> </w:t>
            </w:r>
          </w:p>
          <w:p w:rsidR="001E62F4" w:rsidRDefault="001E62F4" w:rsidP="001E62F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сопротивлению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Осипова,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Постникова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7F5F60" w:rsidRPr="001E62F4" w:rsidRDefault="003F03B6" w:rsidP="001E62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8" w:history="1"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=3242.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/1/1137007/3242.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proofErr w:type="gramStart"/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1E62F4" w:rsidRPr="001E62F4">
              <w:rPr>
                <w:lang w:val="ru-RU"/>
              </w:rPr>
              <w:t xml:space="preserve"> 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1E62F4" w:rsidRPr="001E62F4">
              <w:rPr>
                <w:lang w:val="ru-RU"/>
              </w:rPr>
              <w:t xml:space="preserve"> </w:t>
            </w:r>
            <w:r w:rsid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E62F4" w:rsidRPr="001E62F4">
              <w:rPr>
                <w:lang w:val="ru-RU"/>
              </w:rPr>
              <w:t xml:space="preserve"> </w:t>
            </w:r>
          </w:p>
        </w:tc>
      </w:tr>
      <w:tr w:rsidR="007F5F60" w:rsidRPr="003F03B6" w:rsidTr="001E62F4">
        <w:trPr>
          <w:trHeight w:hRule="exact" w:val="80"/>
        </w:trPr>
        <w:tc>
          <w:tcPr>
            <w:tcW w:w="9357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</w:tr>
      <w:tr w:rsidR="007F5F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F5F60" w:rsidRPr="003F03B6" w:rsidTr="001E62F4">
        <w:trPr>
          <w:trHeight w:hRule="exact" w:val="55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E62F4" w:rsidRPr="001E62F4" w:rsidRDefault="001E62F4" w:rsidP="001E62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Деформация.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Кручение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материалов"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150400.62,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150700.62,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151000.62,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140400.62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Степанищев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Белорецкий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филиал.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7F5F60" w:rsidRPr="001E62F4" w:rsidRDefault="003F03B6" w:rsidP="001E62F4">
            <w:pPr>
              <w:pStyle w:val="a4"/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hyperlink r:id="rId29" w:history="1"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=3103.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/1/1135518/3103.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</w:hyperlink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E62F4" w:rsidRPr="001E62F4">
              <w:rPr>
                <w:lang w:val="ru-RU"/>
              </w:rPr>
              <w:t xml:space="preserve"> </w:t>
            </w:r>
          </w:p>
          <w:p w:rsidR="001E62F4" w:rsidRPr="001E62F4" w:rsidRDefault="001E62F4" w:rsidP="001E62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851"/>
              <w:jc w:val="both"/>
              <w:rPr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Деформация,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растяжение-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-ческой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материалов"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150400.62,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150700.62,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151000.62,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140400.62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Степанищев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Белорецкий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филиал.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7F5F60" w:rsidRPr="001E62F4" w:rsidRDefault="003F03B6" w:rsidP="001E62F4">
            <w:pPr>
              <w:pStyle w:val="a4"/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hyperlink r:id="rId30" w:history="1"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=3104.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/1/1135522/3104.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</w:hyperlink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E62F4" w:rsidRPr="001E62F4">
              <w:rPr>
                <w:lang w:val="ru-RU"/>
              </w:rPr>
              <w:t xml:space="preserve"> </w:t>
            </w:r>
          </w:p>
          <w:p w:rsidR="001E62F4" w:rsidRPr="001E62F4" w:rsidRDefault="001E62F4" w:rsidP="001E62F4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851"/>
              <w:jc w:val="both"/>
              <w:rPr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поперечный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изгиб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7F5F60" w:rsidRPr="001E62F4" w:rsidRDefault="003F03B6" w:rsidP="001E62F4">
            <w:pPr>
              <w:pStyle w:val="a4"/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=1257.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/1/1123435/1257.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62F4" w:rsidRPr="001E62F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</w:hyperlink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E62F4" w:rsidRPr="001E62F4">
              <w:rPr>
                <w:lang w:val="ru-RU"/>
              </w:rPr>
              <w:t xml:space="preserve"> </w:t>
            </w:r>
          </w:p>
        </w:tc>
      </w:tr>
    </w:tbl>
    <w:p w:rsidR="007F5F60" w:rsidRPr="001E62F4" w:rsidRDefault="001E62F4">
      <w:pPr>
        <w:rPr>
          <w:sz w:val="0"/>
          <w:szCs w:val="0"/>
          <w:lang w:val="ru-RU"/>
        </w:rPr>
      </w:pPr>
      <w:r w:rsidRPr="001E62F4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"/>
        <w:gridCol w:w="1994"/>
        <w:gridCol w:w="3670"/>
        <w:gridCol w:w="3099"/>
        <w:gridCol w:w="141"/>
      </w:tblGrid>
      <w:tr w:rsidR="007F5F60" w:rsidRPr="003F03B6" w:rsidTr="001E62F4">
        <w:trPr>
          <w:trHeight w:hRule="exact" w:val="10021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А.С.</w:t>
            </w:r>
            <w:r w:rsidRPr="001E62F4">
              <w:rPr>
                <w:lang w:val="ru-RU"/>
              </w:rPr>
              <w:t xml:space="preserve"> </w:t>
            </w:r>
            <w:proofErr w:type="spellStart"/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Савинов,А.С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К.А.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Фролушкина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Б.Б.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Зарицкий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эпюр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деформациях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растяжение-сжатие,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изгиб: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лов»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обучения.–</w:t>
            </w:r>
            <w:proofErr w:type="gramEnd"/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30с.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Ф.Г.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Ибрагимов.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перемещений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стержневых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системах:</w:t>
            </w:r>
            <w:r w:rsidRPr="001E62F4">
              <w:rPr>
                <w:lang w:val="ru-RU"/>
              </w:rPr>
              <w:t xml:space="preserve"> </w:t>
            </w:r>
            <w:proofErr w:type="spellStart"/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методиче-ские</w:t>
            </w:r>
            <w:proofErr w:type="spellEnd"/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тогорск.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10с.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Михайлец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неопределимых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сил: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мате-риалов»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обучения.–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24с.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грузоподъёмности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балок: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альностей.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33с.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Изгиб: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23с.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Конев.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плоских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сечений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ба-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</w:t>
            </w:r>
            <w:proofErr w:type="spellEnd"/>
            <w:proofErr w:type="gram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6с.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Михайлец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Скарлыгина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1E62F4">
              <w:rPr>
                <w:lang w:val="ru-RU"/>
              </w:rPr>
              <w:t xml:space="preserve"> </w:t>
            </w:r>
            <w:proofErr w:type="gram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33с.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Д.Я.,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Ступак</w:t>
            </w:r>
            <w:proofErr w:type="spellEnd"/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«Построение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эпюр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ренних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определимых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чающихся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62F4">
              <w:rPr>
                <w:lang w:val="ru-RU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43с.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lang w:val="ru-RU"/>
              </w:rPr>
              <w:t xml:space="preserve"> </w:t>
            </w:r>
          </w:p>
        </w:tc>
      </w:tr>
      <w:tr w:rsidR="007F5F60" w:rsidRPr="003F03B6" w:rsidTr="001E62F4">
        <w:trPr>
          <w:trHeight w:hRule="exact" w:val="138"/>
        </w:trPr>
        <w:tc>
          <w:tcPr>
            <w:tcW w:w="421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3683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3114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</w:tr>
      <w:tr w:rsidR="007F5F60" w:rsidRPr="003F03B6" w:rsidTr="001E62F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 w:rsidRPr="003F03B6" w:rsidTr="001E62F4">
        <w:trPr>
          <w:trHeight w:hRule="exact" w:val="8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lang w:val="ru-RU"/>
              </w:rPr>
              <w:t xml:space="preserve"> </w:t>
            </w:r>
          </w:p>
        </w:tc>
      </w:tr>
      <w:tr w:rsidR="007F5F60" w:rsidRPr="003F03B6" w:rsidTr="001E62F4">
        <w:trPr>
          <w:trHeight w:hRule="exact" w:val="80"/>
        </w:trPr>
        <w:tc>
          <w:tcPr>
            <w:tcW w:w="421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3683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3114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</w:tr>
      <w:tr w:rsidR="007F5F60" w:rsidTr="001E62F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5F60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F5F60" w:rsidTr="001E62F4">
        <w:trPr>
          <w:trHeight w:hRule="exact" w:val="555"/>
        </w:trPr>
        <w:tc>
          <w:tcPr>
            <w:tcW w:w="421" w:type="dxa"/>
          </w:tcPr>
          <w:p w:rsidR="007F5F60" w:rsidRDefault="007F5F60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7F5F60" w:rsidRDefault="007F5F60"/>
        </w:tc>
      </w:tr>
      <w:tr w:rsidR="007F5F60" w:rsidTr="001E62F4">
        <w:trPr>
          <w:trHeight w:hRule="exact" w:val="818"/>
        </w:trPr>
        <w:tc>
          <w:tcPr>
            <w:tcW w:w="421" w:type="dxa"/>
          </w:tcPr>
          <w:p w:rsidR="007F5F60" w:rsidRDefault="007F5F60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2" w:type="dxa"/>
          </w:tcPr>
          <w:p w:rsidR="007F5F60" w:rsidRDefault="007F5F60"/>
        </w:tc>
      </w:tr>
      <w:tr w:rsidR="007F5F60" w:rsidTr="001E62F4">
        <w:trPr>
          <w:trHeight w:hRule="exact" w:val="555"/>
        </w:trPr>
        <w:tc>
          <w:tcPr>
            <w:tcW w:w="421" w:type="dxa"/>
          </w:tcPr>
          <w:p w:rsidR="007F5F60" w:rsidRDefault="007F5F60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7F5F60" w:rsidRDefault="007F5F60"/>
        </w:tc>
      </w:tr>
      <w:tr w:rsidR="007F5F60" w:rsidTr="001E62F4">
        <w:trPr>
          <w:trHeight w:hRule="exact" w:val="285"/>
        </w:trPr>
        <w:tc>
          <w:tcPr>
            <w:tcW w:w="421" w:type="dxa"/>
          </w:tcPr>
          <w:p w:rsidR="007F5F60" w:rsidRDefault="007F5F60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7F5F60" w:rsidRDefault="007F5F60"/>
        </w:tc>
      </w:tr>
      <w:tr w:rsidR="007F5F60" w:rsidTr="001E62F4">
        <w:trPr>
          <w:trHeight w:hRule="exact" w:val="285"/>
        </w:trPr>
        <w:tc>
          <w:tcPr>
            <w:tcW w:w="421" w:type="dxa"/>
          </w:tcPr>
          <w:p w:rsidR="007F5F60" w:rsidRDefault="007F5F60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</w:tcPr>
          <w:p w:rsidR="007F5F60" w:rsidRDefault="007F5F60"/>
        </w:tc>
      </w:tr>
      <w:tr w:rsidR="007F5F60" w:rsidTr="001E62F4">
        <w:trPr>
          <w:trHeight w:hRule="exact" w:val="138"/>
        </w:trPr>
        <w:tc>
          <w:tcPr>
            <w:tcW w:w="421" w:type="dxa"/>
          </w:tcPr>
          <w:p w:rsidR="007F5F60" w:rsidRDefault="007F5F60"/>
        </w:tc>
        <w:tc>
          <w:tcPr>
            <w:tcW w:w="1996" w:type="dxa"/>
          </w:tcPr>
          <w:p w:rsidR="007F5F60" w:rsidRDefault="007F5F60"/>
        </w:tc>
        <w:tc>
          <w:tcPr>
            <w:tcW w:w="3683" w:type="dxa"/>
          </w:tcPr>
          <w:p w:rsidR="007F5F60" w:rsidRDefault="007F5F60"/>
        </w:tc>
        <w:tc>
          <w:tcPr>
            <w:tcW w:w="3114" w:type="dxa"/>
          </w:tcPr>
          <w:p w:rsidR="007F5F60" w:rsidRDefault="007F5F60"/>
        </w:tc>
        <w:tc>
          <w:tcPr>
            <w:tcW w:w="142" w:type="dxa"/>
          </w:tcPr>
          <w:p w:rsidR="007F5F60" w:rsidRDefault="007F5F60"/>
        </w:tc>
      </w:tr>
    </w:tbl>
    <w:p w:rsidR="001E62F4" w:rsidRDefault="001E62F4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  <w:gridCol w:w="246"/>
        <w:gridCol w:w="5588"/>
        <w:gridCol w:w="3281"/>
        <w:gridCol w:w="40"/>
        <w:gridCol w:w="101"/>
        <w:gridCol w:w="34"/>
      </w:tblGrid>
      <w:tr w:rsidR="007F5F60" w:rsidRPr="003F03B6" w:rsidTr="001E62F4">
        <w:trPr>
          <w:gridBefore w:val="1"/>
          <w:gridAfter w:val="1"/>
          <w:wBefore w:w="68" w:type="dxa"/>
          <w:wAfter w:w="34" w:type="dxa"/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 w:rsidTr="001E62F4">
        <w:trPr>
          <w:gridBefore w:val="1"/>
          <w:gridAfter w:val="1"/>
          <w:wBefore w:w="68" w:type="dxa"/>
          <w:wAfter w:w="34" w:type="dxa"/>
          <w:trHeight w:hRule="exact" w:val="285"/>
        </w:trPr>
        <w:tc>
          <w:tcPr>
            <w:tcW w:w="250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5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1E62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7F5F60" w:rsidRDefault="007F5F60"/>
        </w:tc>
      </w:tr>
      <w:tr w:rsidR="007F5F60" w:rsidTr="001E62F4">
        <w:trPr>
          <w:trHeight w:hRule="exact" w:val="555"/>
        </w:trPr>
        <w:tc>
          <w:tcPr>
            <w:tcW w:w="318" w:type="dxa"/>
            <w:gridSpan w:val="2"/>
          </w:tcPr>
          <w:p w:rsidR="007F5F60" w:rsidRDefault="007F5F60"/>
        </w:tc>
        <w:tc>
          <w:tcPr>
            <w:tcW w:w="5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E62F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3F03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E62F4">
              <w:t xml:space="preserve"> </w:t>
            </w:r>
          </w:p>
        </w:tc>
        <w:tc>
          <w:tcPr>
            <w:tcW w:w="136" w:type="dxa"/>
            <w:gridSpan w:val="2"/>
          </w:tcPr>
          <w:p w:rsidR="007F5F60" w:rsidRDefault="007F5F60"/>
        </w:tc>
      </w:tr>
      <w:tr w:rsidR="007F5F60" w:rsidRPr="003F03B6" w:rsidTr="001E62F4">
        <w:trPr>
          <w:trHeight w:hRule="exact" w:val="826"/>
        </w:trPr>
        <w:tc>
          <w:tcPr>
            <w:tcW w:w="318" w:type="dxa"/>
            <w:gridSpan w:val="2"/>
          </w:tcPr>
          <w:p w:rsidR="007F5F60" w:rsidRDefault="007F5F60"/>
        </w:tc>
        <w:tc>
          <w:tcPr>
            <w:tcW w:w="5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E62F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3F03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3" w:history="1"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E62F4" w:rsidRPr="001E62F4">
              <w:rPr>
                <w:lang w:val="ru-RU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7F5F60" w:rsidRPr="001E62F4" w:rsidRDefault="007F5F60">
            <w:pPr>
              <w:rPr>
                <w:lang w:val="ru-RU"/>
              </w:rPr>
            </w:pPr>
          </w:p>
        </w:tc>
      </w:tr>
      <w:tr w:rsidR="007F5F60" w:rsidTr="001E62F4">
        <w:trPr>
          <w:trHeight w:hRule="exact" w:val="555"/>
        </w:trPr>
        <w:tc>
          <w:tcPr>
            <w:tcW w:w="318" w:type="dxa"/>
            <w:gridSpan w:val="2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5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E62F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3F03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4" w:history="1"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62F4">
              <w:t xml:space="preserve"> </w:t>
            </w:r>
          </w:p>
        </w:tc>
        <w:tc>
          <w:tcPr>
            <w:tcW w:w="136" w:type="dxa"/>
            <w:gridSpan w:val="2"/>
          </w:tcPr>
          <w:p w:rsidR="007F5F60" w:rsidRDefault="007F5F60"/>
        </w:tc>
      </w:tr>
      <w:tr w:rsidR="007F5F60" w:rsidTr="001E62F4">
        <w:trPr>
          <w:trHeight w:hRule="exact" w:val="555"/>
        </w:trPr>
        <w:tc>
          <w:tcPr>
            <w:tcW w:w="318" w:type="dxa"/>
            <w:gridSpan w:val="2"/>
          </w:tcPr>
          <w:p w:rsidR="007F5F60" w:rsidRDefault="007F5F60"/>
        </w:tc>
        <w:tc>
          <w:tcPr>
            <w:tcW w:w="5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Pr="001E62F4" w:rsidRDefault="001E62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E62F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F5F60" w:rsidRDefault="003F03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5" w:history="1">
              <w:r w:rsidR="001E62F4" w:rsidRPr="003B1C1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1E62F4" w:rsidRPr="001E62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62F4">
              <w:t xml:space="preserve"> </w:t>
            </w:r>
          </w:p>
        </w:tc>
        <w:tc>
          <w:tcPr>
            <w:tcW w:w="136" w:type="dxa"/>
            <w:gridSpan w:val="2"/>
          </w:tcPr>
          <w:p w:rsidR="007F5F60" w:rsidRDefault="007F5F60"/>
        </w:tc>
      </w:tr>
      <w:tr w:rsidR="007F5F60" w:rsidRPr="003F03B6" w:rsidTr="001E62F4">
        <w:trPr>
          <w:trHeight w:hRule="exact" w:val="643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E62F4" w:rsidRPr="003F03B6" w:rsidRDefault="001E62F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 w:rsidRPr="003F03B6" w:rsidTr="001E62F4">
        <w:trPr>
          <w:trHeight w:hRule="exact" w:val="138"/>
        </w:trPr>
        <w:tc>
          <w:tcPr>
            <w:tcW w:w="318" w:type="dxa"/>
            <w:gridSpan w:val="2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5649" w:type="dxa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7F5F60" w:rsidRPr="001E62F4" w:rsidRDefault="007F5F60">
            <w:pPr>
              <w:rPr>
                <w:lang w:val="ru-RU"/>
              </w:rPr>
            </w:pPr>
          </w:p>
        </w:tc>
        <w:tc>
          <w:tcPr>
            <w:tcW w:w="136" w:type="dxa"/>
            <w:gridSpan w:val="2"/>
          </w:tcPr>
          <w:p w:rsidR="007F5F60" w:rsidRPr="001E62F4" w:rsidRDefault="007F5F60">
            <w:pPr>
              <w:rPr>
                <w:lang w:val="ru-RU"/>
              </w:rPr>
            </w:pPr>
          </w:p>
        </w:tc>
      </w:tr>
      <w:tr w:rsidR="007F5F60" w:rsidRPr="003F03B6" w:rsidTr="001E62F4">
        <w:trPr>
          <w:trHeight w:hRule="exact" w:val="270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E62F4">
              <w:rPr>
                <w:lang w:val="ru-RU"/>
              </w:rPr>
              <w:t xml:space="preserve"> </w:t>
            </w:r>
          </w:p>
        </w:tc>
      </w:tr>
      <w:tr w:rsidR="007F5F60" w:rsidRPr="003F03B6" w:rsidTr="001E62F4">
        <w:trPr>
          <w:trHeight w:hRule="exact" w:val="14"/>
        </w:trPr>
        <w:tc>
          <w:tcPr>
            <w:tcW w:w="9424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62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ходом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E62F4">
              <w:rPr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1E62F4">
              <w:rPr>
                <w:lang w:val="ru-RU"/>
              </w:rPr>
              <w:t xml:space="preserve"> </w:t>
            </w:r>
          </w:p>
          <w:p w:rsidR="007F5F60" w:rsidRPr="001E62F4" w:rsidRDefault="001E62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62F4">
              <w:rPr>
                <w:lang w:val="ru-RU"/>
              </w:rPr>
              <w:t xml:space="preserve"> </w:t>
            </w:r>
          </w:p>
        </w:tc>
      </w:tr>
      <w:tr w:rsidR="007F5F60" w:rsidRPr="003F03B6" w:rsidTr="001E62F4">
        <w:trPr>
          <w:trHeight w:hRule="exact" w:val="3245"/>
        </w:trPr>
        <w:tc>
          <w:tcPr>
            <w:tcW w:w="9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5F60" w:rsidRPr="001E62F4" w:rsidRDefault="007F5F60">
            <w:pPr>
              <w:rPr>
                <w:lang w:val="ru-RU"/>
              </w:rPr>
            </w:pPr>
          </w:p>
        </w:tc>
      </w:tr>
    </w:tbl>
    <w:p w:rsidR="001E62F4" w:rsidRDefault="001E62F4">
      <w:pPr>
        <w:rPr>
          <w:lang w:val="ru-RU"/>
        </w:rPr>
      </w:pPr>
      <w:r>
        <w:rPr>
          <w:lang w:val="ru-RU"/>
        </w:rPr>
        <w:br w:type="page"/>
      </w:r>
    </w:p>
    <w:p w:rsidR="001E62F4" w:rsidRPr="001E62F4" w:rsidRDefault="001E62F4" w:rsidP="001E62F4">
      <w:pPr>
        <w:pStyle w:val="1"/>
        <w:jc w:val="right"/>
        <w:rPr>
          <w:rStyle w:val="FontStyle31"/>
          <w:rFonts w:ascii="Times New Roman" w:eastAsiaTheme="minorEastAsia" w:hAnsi="Times New Roman" w:cs="Times New Roman"/>
          <w:iCs w:val="0"/>
          <w:sz w:val="24"/>
          <w:szCs w:val="24"/>
          <w:lang w:eastAsia="en-US"/>
        </w:rPr>
      </w:pPr>
      <w:r w:rsidRPr="001E62F4">
        <w:rPr>
          <w:rStyle w:val="FontStyle31"/>
          <w:rFonts w:ascii="Times New Roman" w:eastAsiaTheme="minorEastAsia" w:hAnsi="Times New Roman" w:cs="Times New Roman"/>
          <w:iCs w:val="0"/>
          <w:sz w:val="24"/>
          <w:szCs w:val="24"/>
          <w:lang w:eastAsia="en-US"/>
        </w:rPr>
        <w:lastRenderedPageBreak/>
        <w:t>Приложение 1</w:t>
      </w:r>
    </w:p>
    <w:p w:rsidR="001E62F4" w:rsidRPr="001E62F4" w:rsidRDefault="001E62F4" w:rsidP="001E62F4">
      <w:pPr>
        <w:pStyle w:val="1"/>
        <w:rPr>
          <w:rStyle w:val="FontStyle31"/>
          <w:rFonts w:ascii="Times New Roman" w:eastAsiaTheme="minorEastAsia" w:hAnsi="Times New Roman" w:cs="Times New Roman"/>
          <w:iCs w:val="0"/>
          <w:sz w:val="24"/>
          <w:szCs w:val="24"/>
          <w:lang w:eastAsia="en-US"/>
        </w:rPr>
      </w:pPr>
      <w:r w:rsidRPr="001E62F4">
        <w:rPr>
          <w:rStyle w:val="FontStyle31"/>
          <w:rFonts w:ascii="Times New Roman" w:eastAsiaTheme="minorEastAsia" w:hAnsi="Times New Roman" w:cs="Times New Roman"/>
          <w:iCs w:val="0"/>
          <w:sz w:val="24"/>
          <w:szCs w:val="24"/>
          <w:lang w:eastAsia="en-US"/>
        </w:rPr>
        <w:t>Учебно-методическое обеспечение самостоятельной работы обучающихся</w:t>
      </w:r>
    </w:p>
    <w:p w:rsidR="001E62F4" w:rsidRDefault="001E62F4" w:rsidP="001E62F4">
      <w:pPr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По дисциплине «Сопротивление материалов» предусмотрено выполнение расчетно-графических работ обучающихся. </w:t>
      </w:r>
    </w:p>
    <w:p w:rsidR="001E62F4" w:rsidRPr="001E62F4" w:rsidRDefault="001E62F4" w:rsidP="001E62F4">
      <w:pPr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Примерные </w:t>
      </w:r>
      <w:proofErr w:type="spellStart"/>
      <w:r w:rsidRPr="001E62F4"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  <w:t>расчетно</w:t>
      </w:r>
      <w:proofErr w:type="spellEnd"/>
      <w:r w:rsidRPr="001E62F4"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графические работы (РГР):</w:t>
      </w:r>
    </w:p>
    <w:p w:rsidR="001E62F4" w:rsidRPr="001E62F4" w:rsidRDefault="001E62F4" w:rsidP="001E62F4">
      <w:pPr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  <w:t>РГР №1 «Построение эпюр ВСФ в статически определимых стержневых системах»</w:t>
      </w:r>
    </w:p>
    <w:p w:rsidR="001E62F4" w:rsidRPr="001E62F4" w:rsidRDefault="001E62F4" w:rsidP="001E62F4">
      <w:pPr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  <w:t>Задача 1.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Для статически определимого стержня ступенчато постоянного </w:t>
      </w:r>
      <w:proofErr w:type="gramStart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сечения  по</w:t>
      </w:r>
      <w:proofErr w:type="gramEnd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схеме при заданных осевых нагрузках и геометрических размерах, требуется:</w:t>
      </w:r>
    </w:p>
    <w:p w:rsidR="001E62F4" w:rsidRPr="001E62F4" w:rsidRDefault="001E62F4" w:rsidP="001E62F4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ab/>
        <w:t>1. Определить опорную реакцию в месте закрепления стержня.</w:t>
      </w:r>
    </w:p>
    <w:p w:rsidR="001E62F4" w:rsidRPr="001E62F4" w:rsidRDefault="001E62F4" w:rsidP="001E62F4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ab/>
        <w:t>2. Вычислить значения продольных сил и нормальных напряжений в характерных сечениях и построить эпюры этих величин.</w:t>
      </w:r>
    </w:p>
    <w:p w:rsidR="001E62F4" w:rsidRPr="001E62F4" w:rsidRDefault="001E62F4" w:rsidP="001E62F4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ab/>
        <w:t>3. Найти величины абсолютных удлинений (укорочений) участков стержня и величину общего удлинения (укорочения) стержня в целом.</w:t>
      </w:r>
    </w:p>
    <w:p w:rsidR="001E62F4" w:rsidRPr="001E62F4" w:rsidRDefault="001E62F4" w:rsidP="001E62F4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ab/>
        <w:t>4. Определить значения осевых перемещений характерных сечений и построить эпюру осевых перемещений.</w:t>
      </w:r>
    </w:p>
    <w:p w:rsidR="001E62F4" w:rsidRPr="001E62F4" w:rsidRDefault="001E62F4" w:rsidP="001E62F4">
      <w:pPr>
        <w:ind w:left="567" w:hanging="567"/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а=2м, Р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 15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kH</w:t>
      </w:r>
      <w:proofErr w:type="spellEnd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, Р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 10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kH</w:t>
      </w:r>
      <w:proofErr w:type="spellEnd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Style w:val="FontStyle31"/>
          <w:rFonts w:ascii="Times New Roman" w:hAnsi="Times New Roman" w:cs="Times New Roman"/>
          <w:sz w:val="24"/>
          <w:szCs w:val="24"/>
        </w:rPr>
        <w:t>q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=2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kH</w:t>
      </w:r>
      <w:proofErr w:type="spellEnd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/м, </w:t>
      </w:r>
      <w:r>
        <w:rPr>
          <w:rStyle w:val="FontStyle31"/>
          <w:rFonts w:ascii="Times New Roman" w:hAnsi="Times New Roman" w:cs="Times New Roman"/>
          <w:sz w:val="24"/>
          <w:szCs w:val="24"/>
        </w:rPr>
        <w:t>q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=4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kH</w:t>
      </w:r>
      <w:proofErr w:type="spellEnd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/м, </w:t>
      </w:r>
      <w:r>
        <w:rPr>
          <w:rStyle w:val="FontStyle31"/>
          <w:rFonts w:ascii="Times New Roman" w:hAnsi="Times New Roman" w:cs="Times New Roman"/>
          <w:sz w:val="24"/>
          <w:szCs w:val="24"/>
        </w:rPr>
        <w:t>F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=10см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</w:p>
    <w:p w:rsidR="001E62F4" w:rsidRDefault="001E62F4" w:rsidP="001E62F4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Fonts w:ascii="Georgia" w:hAnsi="Georgia" w:cs="Georgia"/>
          <w:noProof/>
          <w:sz w:val="12"/>
          <w:szCs w:val="12"/>
          <w:lang w:val="ru-RU" w:eastAsia="ru-RU"/>
        </w:rPr>
        <w:drawing>
          <wp:inline distT="0" distB="0" distL="0" distR="0">
            <wp:extent cx="3514725" cy="1247775"/>
            <wp:effectExtent l="0" t="0" r="0" b="0"/>
            <wp:docPr id="4" name="Рисунок 4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1111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F4" w:rsidRDefault="001E62F4" w:rsidP="001E62F4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1E62F4" w:rsidRPr="001E62F4" w:rsidRDefault="001E62F4" w:rsidP="001E62F4">
      <w:pPr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  <w:t>Задача 2.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Построить эпюру крутящих моментов углов </w:t>
      </w:r>
      <w:proofErr w:type="gramStart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закручивания; </w:t>
      </w: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найти</w:t>
      </w:r>
      <w:proofErr w:type="gramEnd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наибольший относительный угол закручивания. </w:t>
      </w:r>
    </w:p>
    <w:p w:rsidR="001E62F4" w:rsidRPr="001E62F4" w:rsidRDefault="001E62F4" w:rsidP="001E62F4">
      <w:pPr>
        <w:ind w:left="567" w:hanging="567"/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а=2м, </w:t>
      </w:r>
      <w:r>
        <w:rPr>
          <w:rStyle w:val="FontStyle31"/>
          <w:rFonts w:ascii="Times New Roman" w:hAnsi="Times New Roman" w:cs="Times New Roman"/>
          <w:sz w:val="24"/>
          <w:szCs w:val="24"/>
        </w:rPr>
        <w:t>b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=4м, </w:t>
      </w:r>
      <w:r>
        <w:rPr>
          <w:rStyle w:val="FontStyle31"/>
          <w:rFonts w:ascii="Times New Roman" w:hAnsi="Times New Roman" w:cs="Times New Roman"/>
          <w:sz w:val="24"/>
          <w:szCs w:val="24"/>
        </w:rPr>
        <w:t>c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=5м, М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 15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kH</w:t>
      </w:r>
      <w:proofErr w:type="spellEnd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м, М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 10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kH</w:t>
      </w:r>
      <w:proofErr w:type="spellEnd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м, М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 12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kH</w:t>
      </w:r>
      <w:proofErr w:type="spellEnd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м, М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 17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kH</w:t>
      </w:r>
      <w:proofErr w:type="spellEnd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м.</w:t>
      </w:r>
    </w:p>
    <w:p w:rsidR="001E62F4" w:rsidRPr="001E62F4" w:rsidRDefault="001E62F4" w:rsidP="001E62F4">
      <w:pPr>
        <w:ind w:left="567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1E62F4" w:rsidRDefault="001E62F4" w:rsidP="001E62F4">
      <w:pPr>
        <w:ind w:left="567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2771775" cy="1381125"/>
            <wp:effectExtent l="0" t="0" r="0" b="0"/>
            <wp:docPr id="3" name="Рисунок 3" descr="http://www.soprmat.kstu.ru/gfx/pr/4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prmat.kstu.ru/gfx/pr/4-1.GIF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B6" w:rsidRDefault="003F03B6" w:rsidP="001E62F4">
      <w:pPr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  <w:br w:type="page"/>
      </w:r>
    </w:p>
    <w:p w:rsidR="001E62F4" w:rsidRPr="001E62F4" w:rsidRDefault="001E62F4" w:rsidP="001E62F4">
      <w:pPr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  <w:bookmarkStart w:id="0" w:name="_GoBack"/>
      <w:bookmarkEnd w:id="0"/>
      <w:r w:rsidRPr="001E62F4"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  <w:lastRenderedPageBreak/>
        <w:t>РГР №2 «Геометрические характеристики поперечных сечений стержней»</w:t>
      </w:r>
    </w:p>
    <w:p w:rsidR="001E62F4" w:rsidRPr="001E62F4" w:rsidRDefault="001E62F4" w:rsidP="001E62F4">
      <w:pPr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Для несимметричных сечений по схемам при заданных размерах, требуется:</w:t>
      </w:r>
    </w:p>
    <w:p w:rsidR="001E62F4" w:rsidRDefault="001E62F4" w:rsidP="001E62F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определить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положение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центра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тяжести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1E62F4" w:rsidRPr="001E62F4" w:rsidRDefault="001E62F4" w:rsidP="001E62F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вычислить осевые и центробежные моменты инерции относительно центральных осей;</w:t>
      </w:r>
    </w:p>
    <w:p w:rsidR="001E62F4" w:rsidRPr="001E62F4" w:rsidRDefault="001E62F4" w:rsidP="001E62F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определить положение главных центральных осей инерции и величины главных моментов инерции;</w:t>
      </w:r>
    </w:p>
    <w:p w:rsidR="001E62F4" w:rsidRPr="001E62F4" w:rsidRDefault="001E62F4" w:rsidP="001E62F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1E62F4" w:rsidRDefault="001E62F4" w:rsidP="001E62F4">
      <w:pPr>
        <w:ind w:left="567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а=10cм</w:t>
      </w:r>
    </w:p>
    <w:p w:rsidR="001E62F4" w:rsidRDefault="001E62F4" w:rsidP="001E62F4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object w:dxaOrig="4935" w:dyaOrig="3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61.25pt" o:ole="">
            <v:imagedata r:id="rId39" o:title="" cropbottom="52758f" cropleft="33288f"/>
          </v:shape>
          <o:OLEObject Type="Embed" ProgID="MSPhotoEd.3" ShapeID="_x0000_i1025" DrawAspect="Content" ObjectID="_1663096831" r:id="rId40"/>
        </w:object>
      </w:r>
    </w:p>
    <w:p w:rsidR="001E62F4" w:rsidRPr="001E62F4" w:rsidRDefault="001E62F4" w:rsidP="001E62F4">
      <w:pPr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  <w:t>РГР №3 «Прямой поперечный изгиб. Расчеты на прочность»</w:t>
      </w:r>
    </w:p>
    <w:p w:rsidR="001E62F4" w:rsidRDefault="001E62F4" w:rsidP="001E62F4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Рассчитать на прочность по методу предельных состояний двутавровую прокатную балку. Материал балки сталь </w:t>
      </w:r>
      <w:proofErr w:type="spellStart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ВСт</w:t>
      </w:r>
      <w:proofErr w:type="spellEnd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3. Предел текучести </w:t>
      </w:r>
      <w:r>
        <w:rPr>
          <w:rStyle w:val="FontStyle31"/>
          <w:rFonts w:ascii="Times New Roman" w:hAnsi="Times New Roman" w:cs="Times New Roman"/>
          <w:sz w:val="24"/>
          <w:szCs w:val="24"/>
        </w:rPr>
        <w:t>σ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т = 240 МПа, расчетное сопротивление по пределу текучести </w:t>
      </w:r>
      <w:r>
        <w:rPr>
          <w:rStyle w:val="FontStyle31"/>
          <w:rFonts w:ascii="Times New Roman" w:hAnsi="Times New Roman" w:cs="Times New Roman"/>
          <w:sz w:val="24"/>
          <w:szCs w:val="24"/>
        </w:rPr>
        <w:t>R</w:t>
      </w: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= 210 МПа, расчетное сопротивление при сдвиге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Rs</w:t>
      </w:r>
      <w:proofErr w:type="spellEnd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= 130 МПа.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Коэффициент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условий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работы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γс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>
        <w:rPr>
          <w:rStyle w:val="FontStyle31"/>
          <w:rFonts w:ascii="Times New Roman" w:hAnsi="Times New Roman" w:cs="Times New Roman"/>
          <w:sz w:val="24"/>
          <w:szCs w:val="24"/>
        </w:rPr>
        <w:t>,9</w:t>
      </w:r>
      <w:proofErr w:type="gram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Коэффициент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надежности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по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нагрузке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γf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= 1</w:t>
      </w:r>
      <w:proofErr w:type="gramStart"/>
      <w:r>
        <w:rPr>
          <w:rStyle w:val="FontStyle31"/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1E62F4" w:rsidRPr="001E62F4" w:rsidRDefault="001E62F4" w:rsidP="001E62F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Подобрать сечение балки из </w:t>
      </w:r>
      <w:proofErr w:type="spellStart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двутавра</w:t>
      </w:r>
      <w:proofErr w:type="spellEnd"/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, используя условие прочности по первой группе предельных состояний.</w:t>
      </w:r>
    </w:p>
    <w:p w:rsidR="001E62F4" w:rsidRPr="001E62F4" w:rsidRDefault="001E62F4" w:rsidP="001E62F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:rsidR="001E62F4" w:rsidRDefault="001E62F4" w:rsidP="001E62F4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а=2м, q=5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kH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>/м/</w:t>
      </w:r>
    </w:p>
    <w:p w:rsidR="001E62F4" w:rsidRDefault="001E62F4" w:rsidP="001E62F4">
      <w:pPr>
        <w:jc w:val="center"/>
        <w:rPr>
          <w:sz w:val="20"/>
          <w:szCs w:val="20"/>
        </w:rPr>
      </w:pPr>
    </w:p>
    <w:p w:rsidR="001E62F4" w:rsidRDefault="001E62F4" w:rsidP="001E62F4">
      <w:pPr>
        <w:rPr>
          <w:sz w:val="24"/>
          <w:szCs w:val="24"/>
        </w:rPr>
      </w:pPr>
      <w:r>
        <w:rPr>
          <w:i/>
          <w:noProof/>
          <w:lang w:val="ru-RU" w:eastAsia="ru-RU"/>
        </w:rPr>
        <w:drawing>
          <wp:inline distT="0" distB="0" distL="0" distR="0">
            <wp:extent cx="4191000" cy="125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F4" w:rsidRDefault="001E62F4">
      <w:pPr>
        <w:rPr>
          <w:lang w:val="ru-RU"/>
        </w:rPr>
        <w:sectPr w:rsidR="001E62F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E62F4" w:rsidRDefault="001E62F4" w:rsidP="001E62F4">
      <w:pPr>
        <w:ind w:left="426"/>
        <w:jc w:val="right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1E62F4" w:rsidRPr="001E62F4" w:rsidRDefault="001E62F4" w:rsidP="001E62F4">
      <w:pPr>
        <w:ind w:left="426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1E62F4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1E62F4" w:rsidRPr="001E62F4" w:rsidRDefault="001E62F4" w:rsidP="001E62F4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E62F4">
        <w:rPr>
          <w:rFonts w:ascii="Times New Roman" w:hAnsi="Times New Roman" w:cs="Times New Roman"/>
          <w:i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E62F4" w:rsidRPr="001E62F4" w:rsidRDefault="001E62F4" w:rsidP="001E62F4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E62F4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proofErr w:type="gramStart"/>
      <w:r w:rsidRPr="001E62F4">
        <w:rPr>
          <w:rFonts w:ascii="Times New Roman" w:hAnsi="Times New Roman" w:cs="Times New Roman"/>
          <w:sz w:val="24"/>
          <w:szCs w:val="24"/>
          <w:lang w:val="ru-RU"/>
        </w:rPr>
        <w:t>Сопротивление  материалов</w:t>
      </w:r>
      <w:proofErr w:type="gramEnd"/>
      <w:r w:rsidRPr="001E62F4">
        <w:rPr>
          <w:rFonts w:ascii="Times New Roman" w:hAnsi="Times New Roman" w:cs="Times New Roman"/>
          <w:sz w:val="24"/>
          <w:szCs w:val="24"/>
          <w:lang w:val="ru-RU"/>
        </w:rPr>
        <w:t>» за 4 семестра проводится в форме экзамена.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4657"/>
        <w:gridCol w:w="9280"/>
      </w:tblGrid>
      <w:tr w:rsidR="001E62F4" w:rsidRPr="001E62F4" w:rsidTr="001E62F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62F4" w:rsidRPr="001E62F4" w:rsidRDefault="001E62F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62F4" w:rsidRPr="001E62F4" w:rsidRDefault="001E62F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62F4" w:rsidRPr="001E62F4" w:rsidRDefault="001E62F4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E62F4" w:rsidRPr="003F03B6" w:rsidTr="001E62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62F4" w:rsidRPr="001E62F4" w:rsidRDefault="001E62F4">
            <w:pPr>
              <w:spacing w:line="256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ОК-1: способностью к абстрактному мышлению, анализу, синтезу</w:t>
            </w:r>
          </w:p>
        </w:tc>
      </w:tr>
      <w:tr w:rsidR="001E62F4" w:rsidRPr="003F03B6" w:rsidTr="001E62F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1E62F4" w:rsidRPr="001E62F4" w:rsidRDefault="001E62F4" w:rsidP="001E62F4">
            <w:pPr>
              <w:pStyle w:val="a4"/>
              <w:numPr>
                <w:ilvl w:val="0"/>
                <w:numId w:val="4"/>
              </w:numPr>
              <w:spacing w:after="0" w:line="256" w:lineRule="auto"/>
              <w:ind w:left="46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и задачи курса "Сопротивление материалов" и его связь с другими дисциплинами.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Свойства, которыми наделяется основная модель твердого деформируемого тела в механике.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Характерные формы элементов конструкций. Виды основных деформаций стержня.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Внешние силы. Отличие во взгляде на внешние силы в сопротивлении материалов и в теоретической механике.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Внутренние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силы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сечений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напряжении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компоненты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 Гука для материала. Принцип Сен-Венана. Принцип независимости действия сил. Условия его применимости.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Внутреннее усилие при осевом растяжении (сжатии)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прямоосного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призматического стержня.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Эпюра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продольной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силы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характерные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очертания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Вывод формулы для нормального напряжения в поперечных сечениях стержня при растяжении (сжатии).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гипотеза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Условие прочности при растяжении (сжатии) и задачи, решаемые с его помощью.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Допускаемое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запаса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прочности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Продольная и поперечная деформации при растяжении (сжатии). Упругие постоянные материала. Закон Гука для осевой деформации стержня.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абсолютной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осевом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растяжении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сжатии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Анализ напряженно-деформированного состояния в окрестности точки тела.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главных напряжений. Экстремальность главных напряжений.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Экстремальные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касательных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напряжений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парности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касательных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напряжений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Обобщенный закон Гука для изотропного материала.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 хрупком и вязком разрушении материала. Теории прочности для хрупкого состояния материала (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теории). Основные гипотезы. Эквивалентные напряжения по первой и второй теориям прочности.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Теории пластического деформирования (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теории). Основные гипотезы. Эквивалентные напряжения по третьей и четвертой теориям прочности.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Сдвиг. Чистый сдвиг. Закон Гука при чистом сдвиге. Связь между упругими постоянными изотропного материала.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Кручение. Понятие о кручении вала. Внутренние усилия при кручении. Построение эпюры крутящего момента.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Вывод формулы для касательного напряжения в поперечном сечении вала кругового сечения.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гипотезы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62F4" w:rsidRPr="001E62F4" w:rsidRDefault="001E62F4" w:rsidP="001E62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6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Условие прочности при кручении. Полярный момент сопротивления. Подбор сечения вала по условию прочности.</w:t>
            </w:r>
          </w:p>
        </w:tc>
      </w:tr>
      <w:tr w:rsidR="001E62F4" w:rsidRPr="001E62F4" w:rsidTr="001E62F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рассчитывать в статически определимых и статически неопределимых системах неизвестные реакции связей.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Примерное практическое задания для зачета:</w:t>
            </w:r>
          </w:p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Статически определимая рама, расчетная схема которой показана на рисунке, загружена внешней нагрузкой. </w:t>
            </w:r>
          </w:p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а=4м,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=2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kH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/м</w:t>
            </w:r>
          </w:p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р е б у е т с </w:t>
            </w:r>
            <w:proofErr w:type="gramStart"/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:</w:t>
            </w:r>
            <w:proofErr w:type="gramEnd"/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Определить опорные реакции. </w:t>
            </w:r>
          </w:p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Записать выражения для внутренних усилий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Qy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каждом из участков рамы.</w:t>
            </w:r>
          </w:p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Построить эпюры внутренних усилий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Qy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Выполнить проверку равновесия узлов рамы. </w:t>
            </w:r>
          </w:p>
          <w:p w:rsidR="001E62F4" w:rsidRPr="001E62F4" w:rsidRDefault="001E62F4" w:rsidP="001E62F4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2F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191000" cy="1257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2F4" w:rsidRPr="001E62F4" w:rsidTr="001E62F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простых деформаций, сложного сопротивления, при продольном изгибе.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задания для зачета:</w:t>
            </w:r>
          </w:p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Статически определимая рама, расчетная схема которой показана на рисунке, загружена внешней нагрузкой. </w:t>
            </w:r>
          </w:p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а=2м,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=4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kH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/м</w:t>
            </w:r>
          </w:p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Требуется: </w:t>
            </w:r>
          </w:p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Определить опорные реакции. </w:t>
            </w:r>
          </w:p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Записать выражения для внутренних усилий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Qy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каждом из участков рамы.</w:t>
            </w:r>
          </w:p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Построить эпюры внутренних усилий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Qy</w:t>
            </w:r>
            <w:proofErr w:type="spellEnd"/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1E62F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1E62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1E62F4" w:rsidRPr="001E62F4" w:rsidRDefault="001E62F4" w:rsidP="001E62F4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2F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05175" cy="838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2F4" w:rsidRPr="001E62F4" w:rsidRDefault="001E62F4" w:rsidP="001E62F4">
      <w:pPr>
        <w:rPr>
          <w:rFonts w:ascii="Times New Roman" w:hAnsi="Times New Roman" w:cs="Times New Roman"/>
          <w:sz w:val="24"/>
          <w:szCs w:val="24"/>
        </w:rPr>
        <w:sectPr w:rsidR="001E62F4" w:rsidRPr="001E62F4">
          <w:pgSz w:w="16840" w:h="11907" w:orient="landscape"/>
          <w:pgMar w:top="851" w:right="567" w:bottom="851" w:left="567" w:header="720" w:footer="720" w:gutter="0"/>
          <w:cols w:space="720"/>
        </w:sectPr>
      </w:pPr>
    </w:p>
    <w:p w:rsidR="001E62F4" w:rsidRPr="001E62F4" w:rsidRDefault="001E62F4" w:rsidP="001E62F4">
      <w:pP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E62F4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E62F4" w:rsidRPr="001E62F4" w:rsidRDefault="001E62F4" w:rsidP="001E62F4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1E62F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E62F4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 в 4 семестре.</w:t>
      </w:r>
    </w:p>
    <w:p w:rsidR="001E62F4" w:rsidRPr="001E62F4" w:rsidRDefault="001E62F4" w:rsidP="001E62F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62F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1E62F4" w:rsidRPr="001E62F4" w:rsidRDefault="001E62F4" w:rsidP="001E62F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Fonts w:ascii="Times New Roman" w:hAnsi="Times New Roman" w:cs="Times New Roman"/>
          <w:sz w:val="24"/>
          <w:szCs w:val="24"/>
          <w:lang w:val="ru-RU"/>
        </w:rPr>
        <w:t>– на оценку «</w:t>
      </w:r>
      <w:r w:rsidRPr="001E62F4">
        <w:rPr>
          <w:rFonts w:ascii="Times New Roman" w:hAnsi="Times New Roman" w:cs="Times New Roman"/>
          <w:b/>
          <w:sz w:val="24"/>
          <w:szCs w:val="24"/>
          <w:lang w:val="ru-RU"/>
        </w:rPr>
        <w:t>отлично</w:t>
      </w:r>
      <w:r w:rsidRPr="001E62F4">
        <w:rPr>
          <w:rFonts w:ascii="Times New Roman" w:hAnsi="Times New Roman" w:cs="Times New Roman"/>
          <w:sz w:val="24"/>
          <w:szCs w:val="24"/>
          <w:lang w:val="ru-RU"/>
        </w:rPr>
        <w:t xml:space="preserve">» (5 баллов) – обучающийся демонстрирует высокий уровень </w:t>
      </w:r>
      <w:proofErr w:type="spellStart"/>
      <w:r w:rsidRPr="001E62F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E62F4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E62F4" w:rsidRPr="001E62F4" w:rsidRDefault="001E62F4" w:rsidP="001E62F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Fonts w:ascii="Times New Roman" w:hAnsi="Times New Roman" w:cs="Times New Roman"/>
          <w:sz w:val="24"/>
          <w:szCs w:val="24"/>
          <w:lang w:val="ru-RU"/>
        </w:rPr>
        <w:t>– на оценку «</w:t>
      </w:r>
      <w:r w:rsidRPr="001E62F4">
        <w:rPr>
          <w:rFonts w:ascii="Times New Roman" w:hAnsi="Times New Roman" w:cs="Times New Roman"/>
          <w:b/>
          <w:sz w:val="24"/>
          <w:szCs w:val="24"/>
          <w:lang w:val="ru-RU"/>
        </w:rPr>
        <w:t>хорошо</w:t>
      </w:r>
      <w:r w:rsidRPr="001E62F4">
        <w:rPr>
          <w:rFonts w:ascii="Times New Roman" w:hAnsi="Times New Roman" w:cs="Times New Roman"/>
          <w:sz w:val="24"/>
          <w:szCs w:val="24"/>
          <w:lang w:val="ru-RU"/>
        </w:rPr>
        <w:t xml:space="preserve">» (4 балла) – обучающийся демонстрирует средний уровень </w:t>
      </w:r>
      <w:proofErr w:type="spellStart"/>
      <w:r w:rsidRPr="001E62F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E62F4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E62F4" w:rsidRPr="001E62F4" w:rsidRDefault="001E62F4" w:rsidP="001E62F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Fonts w:ascii="Times New Roman" w:hAnsi="Times New Roman" w:cs="Times New Roman"/>
          <w:sz w:val="24"/>
          <w:szCs w:val="24"/>
          <w:lang w:val="ru-RU"/>
        </w:rPr>
        <w:t>– на оценку «</w:t>
      </w:r>
      <w:r w:rsidRPr="001E62F4">
        <w:rPr>
          <w:rFonts w:ascii="Times New Roman" w:hAnsi="Times New Roman" w:cs="Times New Roman"/>
          <w:b/>
          <w:sz w:val="24"/>
          <w:szCs w:val="24"/>
          <w:lang w:val="ru-RU"/>
        </w:rPr>
        <w:t>удовлетворительно</w:t>
      </w:r>
      <w:r w:rsidRPr="001E62F4">
        <w:rPr>
          <w:rFonts w:ascii="Times New Roman" w:hAnsi="Times New Roman" w:cs="Times New Roman"/>
          <w:sz w:val="24"/>
          <w:szCs w:val="24"/>
          <w:lang w:val="ru-RU"/>
        </w:rPr>
        <w:t xml:space="preserve">» (3 балла) – обучающийся демонстрирует пороговый уровень </w:t>
      </w:r>
      <w:proofErr w:type="spellStart"/>
      <w:r w:rsidRPr="001E62F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E62F4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E62F4" w:rsidRPr="001E62F4" w:rsidRDefault="001E62F4" w:rsidP="001E62F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Fonts w:ascii="Times New Roman" w:hAnsi="Times New Roman" w:cs="Times New Roman"/>
          <w:sz w:val="24"/>
          <w:szCs w:val="24"/>
          <w:lang w:val="ru-RU"/>
        </w:rPr>
        <w:t>– на оценку «</w:t>
      </w:r>
      <w:r w:rsidRPr="001E62F4">
        <w:rPr>
          <w:rFonts w:ascii="Times New Roman" w:hAnsi="Times New Roman" w:cs="Times New Roman"/>
          <w:b/>
          <w:sz w:val="24"/>
          <w:szCs w:val="24"/>
          <w:lang w:val="ru-RU"/>
        </w:rPr>
        <w:t>неудовлетворительно</w:t>
      </w:r>
      <w:r w:rsidRPr="001E62F4">
        <w:rPr>
          <w:rFonts w:ascii="Times New Roman" w:hAnsi="Times New Roman" w:cs="Times New Roman"/>
          <w:sz w:val="24"/>
          <w:szCs w:val="24"/>
          <w:lang w:val="ru-RU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E62F4" w:rsidRPr="001E62F4" w:rsidRDefault="001E62F4" w:rsidP="001E62F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E62F4">
        <w:rPr>
          <w:rFonts w:ascii="Times New Roman" w:hAnsi="Times New Roman" w:cs="Times New Roman"/>
          <w:sz w:val="24"/>
          <w:szCs w:val="24"/>
          <w:lang w:val="ru-RU"/>
        </w:rPr>
        <w:t>– на оценку «</w:t>
      </w:r>
      <w:r w:rsidRPr="001E62F4">
        <w:rPr>
          <w:rFonts w:ascii="Times New Roman" w:hAnsi="Times New Roman" w:cs="Times New Roman"/>
          <w:b/>
          <w:sz w:val="24"/>
          <w:szCs w:val="24"/>
          <w:lang w:val="ru-RU"/>
        </w:rPr>
        <w:t>неудовлетворительно</w:t>
      </w:r>
      <w:r w:rsidRPr="001E62F4">
        <w:rPr>
          <w:rFonts w:ascii="Times New Roman" w:hAnsi="Times New Roman" w:cs="Times New Roman"/>
          <w:sz w:val="24"/>
          <w:szCs w:val="24"/>
          <w:lang w:val="ru-RU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E62F4" w:rsidRPr="001E62F4" w:rsidRDefault="001E62F4" w:rsidP="001E62F4">
      <w:pPr>
        <w:rPr>
          <w:lang w:val="ru-RU"/>
        </w:rPr>
      </w:pPr>
    </w:p>
    <w:p w:rsidR="007F5F60" w:rsidRPr="001E62F4" w:rsidRDefault="007F5F60">
      <w:pPr>
        <w:rPr>
          <w:lang w:val="ru-RU"/>
        </w:rPr>
      </w:pPr>
    </w:p>
    <w:sectPr w:rsidR="007F5F60" w:rsidRPr="001E62F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E2405B"/>
    <w:multiLevelType w:val="hybridMultilevel"/>
    <w:tmpl w:val="45E49506"/>
    <w:lvl w:ilvl="0" w:tplc="7B40D7E6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E62F4"/>
    <w:rsid w:val="001F0BC7"/>
    <w:rsid w:val="003F03B6"/>
    <w:rsid w:val="007F5F60"/>
    <w:rsid w:val="00B30DE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E5D0D1F4-3D79-44A3-A3A0-A3C72BB1C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E62F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62F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E62F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E62F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qFormat/>
    <w:rsid w:val="001E62F4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rsid w:val="001E62F4"/>
    <w:rPr>
      <w:rFonts w:ascii="Georgia" w:hAnsi="Georgia" w:cs="Georgia" w:hint="default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4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73557" TargetMode="External"/><Relationship Id="rId13" Type="http://schemas.openxmlformats.org/officeDocument/2006/relationships/hyperlink" Target="https://magtu.informsystema.ru/uploader/fileUpload?name=3877.pdf&amp;show=dcatalogues/1/1530012/3877.pdf&amp;view=true" TargetMode="External"/><Relationship Id="rId18" Type="http://schemas.openxmlformats.org/officeDocument/2006/relationships/hyperlink" Target="https://urait.ru/bcode/453206" TargetMode="External"/><Relationship Id="rId26" Type="http://schemas.openxmlformats.org/officeDocument/2006/relationships/hyperlink" Target="https://magtu.informsystema.ru/uploader/fileUpload?name=800.pdf&amp;show=dcatalogues/1/1116021/800.pdf&amp;view=true" TargetMode="External"/><Relationship Id="rId39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urait.ru/bcode/450811" TargetMode="External"/><Relationship Id="rId34" Type="http://schemas.openxmlformats.org/officeDocument/2006/relationships/hyperlink" Target="https://scholar.google.ru/" TargetMode="External"/><Relationship Id="rId42" Type="http://schemas.openxmlformats.org/officeDocument/2006/relationships/image" Target="media/image8.png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16013" TargetMode="External"/><Relationship Id="rId17" Type="http://schemas.openxmlformats.org/officeDocument/2006/relationships/hyperlink" Target="https://urait.ru/bcode/453204" TargetMode="External"/><Relationship Id="rId25" Type="http://schemas.openxmlformats.org/officeDocument/2006/relationships/hyperlink" Target="https://magtu.informsystema.ru/uploader/fileUpload?name=343.pdf&amp;show=dcatalogues/1/1074907/343.pdf&amp;view=true" TargetMode="External"/><Relationship Id="rId33" Type="http://schemas.openxmlformats.org/officeDocument/2006/relationships/hyperlink" Target="https://elibrary.ru/project_risc.asp" TargetMode="External"/><Relationship Id="rId38" Type="http://schemas.openxmlformats.org/officeDocument/2006/relationships/image" Target="http://www.soprmat.kstu.ru/gfx/pr/4-1.GIF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bcode/450626" TargetMode="External"/><Relationship Id="rId20" Type="http://schemas.openxmlformats.org/officeDocument/2006/relationships/hyperlink" Target="https://urait.ru/bcode/449918" TargetMode="External"/><Relationship Id="rId29" Type="http://schemas.openxmlformats.org/officeDocument/2006/relationships/hyperlink" Target="https://magtu.informsystema.ru/uploader/fileUpload?name=3103.pdf&amp;show=dcatalogues/1/1135518/3103.pdf&amp;view" TargetMode="External"/><Relationship Id="rId41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31018" TargetMode="External"/><Relationship Id="rId24" Type="http://schemas.openxmlformats.org/officeDocument/2006/relationships/hyperlink" Target="https://urait.ru/bcode/453365" TargetMode="External"/><Relationship Id="rId32" Type="http://schemas.openxmlformats.org/officeDocument/2006/relationships/hyperlink" Target="https://dlib.eastview.com/" TargetMode="External"/><Relationship Id="rId37" Type="http://schemas.openxmlformats.org/officeDocument/2006/relationships/image" Target="media/image5.png"/><Relationship Id="rId40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hyperlink" Target="https://urait.ru/bcode/453259" TargetMode="External"/><Relationship Id="rId23" Type="http://schemas.openxmlformats.org/officeDocument/2006/relationships/hyperlink" Target="https://urait.ru/bcode/453862" TargetMode="External"/><Relationship Id="rId28" Type="http://schemas.openxmlformats.org/officeDocument/2006/relationships/hyperlink" Target="https://magtu.informsystema.ru/uploader/fileUpload?name=3242.pdf&amp;show=dcatalogues/1/1137007/3242.pdf&amp;view=true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s://znanium.com/catalog/product/1008005" TargetMode="External"/><Relationship Id="rId19" Type="http://schemas.openxmlformats.org/officeDocument/2006/relationships/hyperlink" Target="https://urait.ru/bcode/450893" TargetMode="External"/><Relationship Id="rId31" Type="http://schemas.openxmlformats.org/officeDocument/2006/relationships/hyperlink" Target="https://magtu.informsystema.ru/uploader/fileUpload?name=1257.pdf&amp;show=dcatalogues/1/1123435/1257.pdf&amp;view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1052236" TargetMode="External"/><Relationship Id="rId14" Type="http://schemas.openxmlformats.org/officeDocument/2006/relationships/hyperlink" Target="https://magtu.informsystema.ru/uploader/fileUpload?name=3174.pdf&amp;show=dcatalogues/1/1136586/3174.pdf&amp;view=true" TargetMode="External"/><Relationship Id="rId22" Type="http://schemas.openxmlformats.org/officeDocument/2006/relationships/hyperlink" Target="https://znanium.com/catalog/product/989326" TargetMode="External"/><Relationship Id="rId27" Type="http://schemas.openxmlformats.org/officeDocument/2006/relationships/hyperlink" Target="https://magtu.informsystema.ru/uploader/fileUpload?name=460.pdf&amp;show=dcatalogues/1/1080671/460.pdf&amp;view=true" TargetMode="External"/><Relationship Id="rId30" Type="http://schemas.openxmlformats.org/officeDocument/2006/relationships/hyperlink" Target="https://magtu.informsystema.ru/uploader/fileUpload?name=3104.pdf&amp;show=dcatalogues/1/1135522/3104.pdf&amp;view" TargetMode="External"/><Relationship Id="rId35" Type="http://schemas.openxmlformats.org/officeDocument/2006/relationships/hyperlink" Target="http://window.edu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4378</Words>
  <Characters>24961</Characters>
  <Application>Microsoft Office Word</Application>
  <DocSecurity>0</DocSecurity>
  <Lines>208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2019-2020_s15_05_01-МПТ-19_43_plx_Сопротивление материалов_специализация N 3 Проектирование металлургических машин и комплексов</vt:lpstr>
      <vt:lpstr>Лист1</vt:lpstr>
    </vt:vector>
  </TitlesOfParts>
  <Company/>
  <LinksUpToDate>false</LinksUpToDate>
  <CharactersWithSpaces>29281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2019-2020_s15_05_01-МПТ-19_43_plx_Сопротивление материалов_специализация N 3 Проектирование металлургических машин и комплексов</dc:title>
  <dc:creator>FastReport.NET</dc:creator>
  <cp:lastModifiedBy>Home</cp:lastModifiedBy>
  <cp:revision>3</cp:revision>
  <dcterms:created xsi:type="dcterms:W3CDTF">2020-10-01T16:42:00Z</dcterms:created>
  <dcterms:modified xsi:type="dcterms:W3CDTF">2020-10-01T17:34:00Z</dcterms:modified>
</cp:coreProperties>
</file>