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7002C" w:rsidRPr="006B3323">
        <w:trPr>
          <w:trHeight w:hRule="exact" w:val="277"/>
        </w:trPr>
        <w:tc>
          <w:tcPr>
            <w:tcW w:w="1135" w:type="dxa"/>
          </w:tcPr>
          <w:p w:rsidR="0017002C" w:rsidRDefault="0017002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7002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7002C" w:rsidRDefault="006B332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17002C"/>
        </w:tc>
      </w:tr>
      <w:tr w:rsidR="0017002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7002C" w:rsidRDefault="0017002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002C">
        <w:trPr>
          <w:trHeight w:hRule="exact" w:val="416"/>
        </w:trPr>
        <w:tc>
          <w:tcPr>
            <w:tcW w:w="1135" w:type="dxa"/>
          </w:tcPr>
          <w:p w:rsidR="0017002C" w:rsidRDefault="0017002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17002C"/>
        </w:tc>
      </w:tr>
      <w:tr w:rsidR="0017002C">
        <w:trPr>
          <w:trHeight w:hRule="exact" w:val="416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7002C" w:rsidRPr="006B3323" w:rsidRDefault="006B332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</w:p>
          <w:p w:rsidR="0017002C" w:rsidRPr="006B3323" w:rsidRDefault="006B332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И.Ю.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</w:p>
          <w:p w:rsidR="0017002C" w:rsidRPr="006B3323" w:rsidRDefault="0017002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7002C" w:rsidRDefault="006B33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 г.</w:t>
            </w:r>
          </w:p>
        </w:tc>
      </w:tr>
      <w:tr w:rsidR="0017002C">
        <w:trPr>
          <w:trHeight w:hRule="exact" w:val="1250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ЭКОЛОГИЯ</w:t>
            </w: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 w:rsidRPr="006B332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113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694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2743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 w:rsidRPr="006B332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113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17002C">
        <w:trPr>
          <w:trHeight w:hRule="exact" w:val="387"/>
        </w:trPr>
        <w:tc>
          <w:tcPr>
            <w:tcW w:w="1135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  <w:tc>
          <w:tcPr>
            <w:tcW w:w="6947" w:type="dxa"/>
          </w:tcPr>
          <w:p w:rsidR="0017002C" w:rsidRDefault="0017002C"/>
        </w:tc>
      </w:tr>
      <w:tr w:rsidR="001700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7002C" w:rsidRDefault="006B33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7002C" w:rsidRPr="006B332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1343)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B3323">
              <w:rPr>
                <w:lang w:val="ru-RU"/>
              </w:rPr>
              <w:t xml:space="preserve"> </w:t>
            </w:r>
          </w:p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17002C" w:rsidRPr="006B33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  <w:r w:rsidRPr="006B3323">
              <w:rPr>
                <w:lang w:val="ru-RU"/>
              </w:rPr>
              <w:t xml:space="preserve"> </w:t>
            </w:r>
          </w:p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9357" w:type="dxa"/>
          </w:tcPr>
          <w:p w:rsidR="0017002C" w:rsidRDefault="0017002C"/>
        </w:tc>
      </w:tr>
      <w:tr w:rsidR="0017002C" w:rsidRPr="006B332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555"/>
        </w:trPr>
        <w:tc>
          <w:tcPr>
            <w:tcW w:w="9357" w:type="dxa"/>
          </w:tcPr>
          <w:p w:rsidR="0017002C" w:rsidRDefault="0017002C"/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002C" w:rsidRPr="006B3323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555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002C" w:rsidRPr="006B3323">
        <w:trPr>
          <w:trHeight w:hRule="exact" w:val="8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_________________________Е.В.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Алевская</w:t>
            </w:r>
            <w:proofErr w:type="spellEnd"/>
            <w:r w:rsidRPr="006B3323">
              <w:rPr>
                <w:lang w:val="ru-RU"/>
              </w:rPr>
              <w:t xml:space="preserve"> 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1"/>
        </w:trPr>
        <w:tc>
          <w:tcPr>
            <w:tcW w:w="3119" w:type="dxa"/>
          </w:tcPr>
          <w:p w:rsidR="0017002C" w:rsidRDefault="0017002C"/>
        </w:tc>
        <w:tc>
          <w:tcPr>
            <w:tcW w:w="6238" w:type="dxa"/>
          </w:tcPr>
          <w:p w:rsidR="0017002C" w:rsidRDefault="0017002C"/>
        </w:tc>
      </w:tr>
      <w:tr w:rsidR="001700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Default="0017002C"/>
        </w:tc>
      </w:tr>
      <w:tr w:rsidR="0017002C">
        <w:trPr>
          <w:trHeight w:hRule="exact" w:val="13"/>
        </w:trPr>
        <w:tc>
          <w:tcPr>
            <w:tcW w:w="3119" w:type="dxa"/>
          </w:tcPr>
          <w:p w:rsidR="0017002C" w:rsidRDefault="0017002C"/>
        </w:tc>
        <w:tc>
          <w:tcPr>
            <w:tcW w:w="6238" w:type="dxa"/>
          </w:tcPr>
          <w:p w:rsidR="0017002C" w:rsidRDefault="0017002C"/>
        </w:tc>
      </w:tr>
      <w:tr w:rsidR="001700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Default="0017002C"/>
        </w:tc>
      </w:tr>
      <w:tr w:rsidR="0017002C">
        <w:trPr>
          <w:trHeight w:hRule="exact" w:val="96"/>
        </w:trPr>
        <w:tc>
          <w:tcPr>
            <w:tcW w:w="3119" w:type="dxa"/>
          </w:tcPr>
          <w:p w:rsidR="0017002C" w:rsidRDefault="0017002C"/>
        </w:tc>
        <w:tc>
          <w:tcPr>
            <w:tcW w:w="6238" w:type="dxa"/>
          </w:tcPr>
          <w:p w:rsidR="0017002C" w:rsidRDefault="0017002C"/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2020 - 2021 учебном году на заседании кафедры  Промышленной экологии и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7002C" w:rsidRPr="006B3323">
        <w:trPr>
          <w:trHeight w:hRule="exact" w:val="277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3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96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Промышленной экологии и 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7002C" w:rsidRPr="006B3323">
        <w:trPr>
          <w:trHeight w:hRule="exact" w:val="277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3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96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учебном году на заседании кафедры  Промышленной экологии и 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7002C" w:rsidRPr="006B3323">
        <w:trPr>
          <w:trHeight w:hRule="exact" w:val="277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3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96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7002C" w:rsidRPr="006B3323">
        <w:trPr>
          <w:trHeight w:hRule="exact" w:val="277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3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96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</w:p>
        </w:tc>
      </w:tr>
      <w:tr w:rsidR="0017002C" w:rsidRPr="006B3323">
        <w:trPr>
          <w:trHeight w:hRule="exact" w:val="277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3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96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17002C" w:rsidRPr="006B3323">
        <w:trPr>
          <w:trHeight w:hRule="exact" w:val="138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555"/>
        </w:trPr>
        <w:tc>
          <w:tcPr>
            <w:tcW w:w="3119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_________________  А.Ю. Перятинский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7002C" w:rsidRPr="006B332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равлять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198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1985" w:type="dxa"/>
          </w:tcPr>
          <w:p w:rsidR="0017002C" w:rsidRDefault="0017002C"/>
        </w:tc>
        <w:tc>
          <w:tcPr>
            <w:tcW w:w="7372" w:type="dxa"/>
          </w:tcPr>
          <w:p w:rsidR="0017002C" w:rsidRDefault="0017002C"/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B3323">
              <w:rPr>
                <w:lang w:val="ru-RU"/>
              </w:rPr>
              <w:t xml:space="preserve"> </w:t>
            </w:r>
            <w:proofErr w:type="gramEnd"/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198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7002C" w:rsidRPr="006B332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17002C" w:rsidRPr="006B332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механизм действия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загряз-нений</w:t>
            </w:r>
            <w:proofErr w:type="spellEnd"/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организм человека и природу;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защиты окружающей природной среды и населения от возможных последствий аварий, катастроф, стихийных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</w:t>
            </w:r>
          </w:p>
        </w:tc>
      </w:tr>
      <w:tr w:rsidR="0017002C" w:rsidRPr="006B332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причины возникновения неблагоприятных экологических ситуаций</w:t>
            </w:r>
          </w:p>
        </w:tc>
      </w:tr>
      <w:tr w:rsidR="0017002C" w:rsidRPr="006B332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17002C" w:rsidRPr="006B3323" w:rsidRDefault="006B3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знаний и умений путем использования возможностей информационной среды.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98"/>
        <w:gridCol w:w="402"/>
        <w:gridCol w:w="530"/>
        <w:gridCol w:w="615"/>
        <w:gridCol w:w="695"/>
        <w:gridCol w:w="554"/>
        <w:gridCol w:w="1541"/>
        <w:gridCol w:w="1605"/>
        <w:gridCol w:w="1240"/>
      </w:tblGrid>
      <w:tr w:rsidR="0017002C" w:rsidRPr="006B3323">
        <w:trPr>
          <w:trHeight w:hRule="exact" w:val="285"/>
        </w:trPr>
        <w:tc>
          <w:tcPr>
            <w:tcW w:w="710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92,05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1700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7002C" w:rsidRPr="006B3323" w:rsidRDefault="001700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710" w:type="dxa"/>
          </w:tcPr>
          <w:p w:rsidR="0017002C" w:rsidRDefault="0017002C"/>
        </w:tc>
        <w:tc>
          <w:tcPr>
            <w:tcW w:w="1702" w:type="dxa"/>
          </w:tcPr>
          <w:p w:rsidR="0017002C" w:rsidRDefault="0017002C"/>
        </w:tc>
        <w:tc>
          <w:tcPr>
            <w:tcW w:w="426" w:type="dxa"/>
          </w:tcPr>
          <w:p w:rsidR="0017002C" w:rsidRDefault="0017002C"/>
        </w:tc>
        <w:tc>
          <w:tcPr>
            <w:tcW w:w="568" w:type="dxa"/>
          </w:tcPr>
          <w:p w:rsidR="0017002C" w:rsidRDefault="0017002C"/>
        </w:tc>
        <w:tc>
          <w:tcPr>
            <w:tcW w:w="710" w:type="dxa"/>
          </w:tcPr>
          <w:p w:rsidR="0017002C" w:rsidRDefault="0017002C"/>
        </w:tc>
        <w:tc>
          <w:tcPr>
            <w:tcW w:w="710" w:type="dxa"/>
          </w:tcPr>
          <w:p w:rsidR="0017002C" w:rsidRDefault="0017002C"/>
        </w:tc>
        <w:tc>
          <w:tcPr>
            <w:tcW w:w="568" w:type="dxa"/>
          </w:tcPr>
          <w:p w:rsidR="0017002C" w:rsidRDefault="0017002C"/>
        </w:tc>
        <w:tc>
          <w:tcPr>
            <w:tcW w:w="1560" w:type="dxa"/>
          </w:tcPr>
          <w:p w:rsidR="0017002C" w:rsidRDefault="0017002C"/>
        </w:tc>
        <w:tc>
          <w:tcPr>
            <w:tcW w:w="1702" w:type="dxa"/>
          </w:tcPr>
          <w:p w:rsidR="0017002C" w:rsidRDefault="0017002C"/>
        </w:tc>
        <w:tc>
          <w:tcPr>
            <w:tcW w:w="1277" w:type="dxa"/>
          </w:tcPr>
          <w:p w:rsidR="0017002C" w:rsidRDefault="0017002C"/>
        </w:tc>
      </w:tr>
      <w:tr w:rsidR="0017002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002C" w:rsidRDefault="001700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002C" w:rsidRDefault="0017002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 w:rsidRPr="006B332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принци-пы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 w:rsidRPr="006B332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 w:rsidRPr="006B332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Pr="006B3323" w:rsidRDefault="006B33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</w:tr>
      <w:tr w:rsidR="0017002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17002C" w:rsidRDefault="006B33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9357" w:type="dxa"/>
          </w:tcPr>
          <w:p w:rsidR="0017002C" w:rsidRDefault="0017002C"/>
        </w:tc>
      </w:tr>
      <w:tr w:rsidR="0017002C" w:rsidRPr="006B3323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студен-там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кон-текстное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ятельное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овка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9357" w:type="dxa"/>
          </w:tcPr>
          <w:p w:rsidR="0017002C" w:rsidRDefault="0017002C"/>
        </w:tc>
      </w:tr>
      <w:tr w:rsidR="0017002C" w:rsidRPr="006B33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9357" w:type="dxa"/>
          </w:tcPr>
          <w:p w:rsidR="0017002C" w:rsidRDefault="0017002C"/>
        </w:tc>
      </w:tr>
      <w:tr w:rsidR="0017002C" w:rsidRPr="006B332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002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17002C"/>
        </w:tc>
      </w:tr>
      <w:tr w:rsidR="0017002C" w:rsidRPr="006B3323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B3323">
              <w:rPr>
                <w:lang w:val="ru-RU"/>
              </w:rPr>
              <w:t xml:space="preserve"> 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7002C" w:rsidRPr="006B3323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3323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hyperlink r:id="rId6" w:history="1"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002C" w:rsidRPr="006B3323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6B3323">
              <w:rPr>
                <w:lang w:val="ru-RU"/>
              </w:rPr>
              <w:instrText xml:space="preserve"> 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6B3323">
              <w:rPr>
                <w:rStyle w:val="a5"/>
                <w:lang w:val="ru-RU"/>
              </w:rPr>
              <w:t xml:space="preserve"> 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hyperlink r:id="rId7" w:history="1"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дос-тупа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hyperlink r:id="rId8" w:history="1"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Майо-ров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бложка)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978-5-91134-848-9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/446534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/446534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Мав-рищев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нание,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об-разование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Pr="006B3323">
              <w:rPr>
                <w:lang w:val="ru-RU"/>
              </w:rPr>
              <w:instrText xml:space="preserve"> </w:instrText>
            </w:r>
          </w:p>
          <w:p w:rsidR="006B3323" w:rsidRPr="006B3323" w:rsidRDefault="006B332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12"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B28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6B3323">
              <w:rPr>
                <w:rStyle w:val="a5"/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3323">
              <w:rPr>
                <w:lang w:val="ru-RU"/>
              </w:rPr>
              <w:t xml:space="preserve"> 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7002C" w:rsidRPr="006B332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2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B33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/483202</w:t>
              </w:r>
            </w:hyperlink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9357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002C" w:rsidRPr="006B3323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аз-работка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B3323">
              <w:rPr>
                <w:lang w:val="ru-RU"/>
              </w:rPr>
              <w:t xml:space="preserve"> </w:t>
            </w:r>
            <w:proofErr w:type="spellStart"/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B3323">
              <w:rPr>
                <w:lang w:val="ru-RU"/>
              </w:rPr>
              <w:t xml:space="preserve"> </w:t>
            </w:r>
            <w:proofErr w:type="gram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3323">
              <w:rPr>
                <w:lang w:val="ru-RU"/>
              </w:rPr>
              <w:t xml:space="preserve"> </w:t>
            </w:r>
          </w:p>
        </w:tc>
      </w:tr>
    </w:tbl>
    <w:p w:rsidR="0017002C" w:rsidRPr="006B3323" w:rsidRDefault="006B3323">
      <w:pPr>
        <w:rPr>
          <w:sz w:val="0"/>
          <w:szCs w:val="0"/>
          <w:lang w:val="ru-RU"/>
        </w:rPr>
      </w:pPr>
      <w:r w:rsidRPr="006B3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17002C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7002C">
        <w:trPr>
          <w:trHeight w:hRule="exact" w:val="138"/>
        </w:trPr>
        <w:tc>
          <w:tcPr>
            <w:tcW w:w="426" w:type="dxa"/>
          </w:tcPr>
          <w:p w:rsidR="0017002C" w:rsidRDefault="0017002C"/>
        </w:tc>
        <w:tc>
          <w:tcPr>
            <w:tcW w:w="1985" w:type="dxa"/>
          </w:tcPr>
          <w:p w:rsidR="0017002C" w:rsidRDefault="0017002C"/>
        </w:tc>
        <w:tc>
          <w:tcPr>
            <w:tcW w:w="3686" w:type="dxa"/>
          </w:tcPr>
          <w:p w:rsidR="0017002C" w:rsidRDefault="0017002C"/>
        </w:tc>
        <w:tc>
          <w:tcPr>
            <w:tcW w:w="3120" w:type="dxa"/>
          </w:tcPr>
          <w:p w:rsidR="0017002C" w:rsidRDefault="0017002C"/>
        </w:tc>
        <w:tc>
          <w:tcPr>
            <w:tcW w:w="143" w:type="dxa"/>
          </w:tcPr>
          <w:p w:rsidR="0017002C" w:rsidRDefault="0017002C"/>
        </w:tc>
      </w:tr>
      <w:tr w:rsidR="0017002C" w:rsidRPr="006B332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77"/>
        </w:trPr>
        <w:tc>
          <w:tcPr>
            <w:tcW w:w="426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7002C">
        <w:trPr>
          <w:trHeight w:hRule="exact" w:val="548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7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818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555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285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285"/>
        </w:trPr>
        <w:tc>
          <w:tcPr>
            <w:tcW w:w="426" w:type="dxa"/>
          </w:tcPr>
          <w:p w:rsidR="0017002C" w:rsidRDefault="001700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138"/>
        </w:trPr>
        <w:tc>
          <w:tcPr>
            <w:tcW w:w="426" w:type="dxa"/>
          </w:tcPr>
          <w:p w:rsidR="0017002C" w:rsidRDefault="0017002C"/>
        </w:tc>
        <w:tc>
          <w:tcPr>
            <w:tcW w:w="1985" w:type="dxa"/>
          </w:tcPr>
          <w:p w:rsidR="0017002C" w:rsidRDefault="0017002C"/>
        </w:tc>
        <w:tc>
          <w:tcPr>
            <w:tcW w:w="3686" w:type="dxa"/>
          </w:tcPr>
          <w:p w:rsidR="0017002C" w:rsidRDefault="0017002C"/>
        </w:tc>
        <w:tc>
          <w:tcPr>
            <w:tcW w:w="3120" w:type="dxa"/>
          </w:tcPr>
          <w:p w:rsidR="0017002C" w:rsidRDefault="0017002C"/>
        </w:tc>
        <w:tc>
          <w:tcPr>
            <w:tcW w:w="143" w:type="dxa"/>
          </w:tcPr>
          <w:p w:rsidR="0017002C" w:rsidRDefault="0017002C"/>
        </w:tc>
      </w:tr>
      <w:tr w:rsidR="0017002C" w:rsidRPr="006B332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>
        <w:trPr>
          <w:trHeight w:hRule="exact" w:val="270"/>
        </w:trPr>
        <w:tc>
          <w:tcPr>
            <w:tcW w:w="426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6B3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14"/>
        </w:trPr>
        <w:tc>
          <w:tcPr>
            <w:tcW w:w="426" w:type="dxa"/>
          </w:tcPr>
          <w:p w:rsidR="0017002C" w:rsidRDefault="0017002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43" w:type="dxa"/>
          </w:tcPr>
          <w:p w:rsidR="0017002C" w:rsidRDefault="0017002C"/>
        </w:tc>
      </w:tr>
      <w:tr w:rsidR="0017002C">
        <w:trPr>
          <w:trHeight w:hRule="exact" w:val="263"/>
        </w:trPr>
        <w:tc>
          <w:tcPr>
            <w:tcW w:w="426" w:type="dxa"/>
          </w:tcPr>
          <w:p w:rsidR="0017002C" w:rsidRDefault="0017002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02C" w:rsidRDefault="0017002C"/>
        </w:tc>
        <w:tc>
          <w:tcPr>
            <w:tcW w:w="143" w:type="dxa"/>
          </w:tcPr>
          <w:p w:rsidR="0017002C" w:rsidRDefault="0017002C"/>
        </w:tc>
      </w:tr>
      <w:tr w:rsidR="0017002C" w:rsidRPr="006B332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38"/>
        </w:trPr>
        <w:tc>
          <w:tcPr>
            <w:tcW w:w="426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  <w:tr w:rsidR="0017002C" w:rsidRPr="006B3323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B3323">
              <w:rPr>
                <w:lang w:val="ru-RU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6B332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B3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B3323">
              <w:rPr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B3323">
              <w:rPr>
                <w:lang w:val="ru-RU"/>
              </w:rPr>
              <w:t xml:space="preserve"> </w:t>
            </w:r>
          </w:p>
          <w:p w:rsidR="0017002C" w:rsidRPr="006B3323" w:rsidRDefault="006B33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3323">
              <w:rPr>
                <w:lang w:val="ru-RU"/>
              </w:rPr>
              <w:t xml:space="preserve"> </w:t>
            </w:r>
          </w:p>
        </w:tc>
      </w:tr>
      <w:tr w:rsidR="0017002C" w:rsidRPr="006B3323">
        <w:trPr>
          <w:trHeight w:hRule="exact" w:val="297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002C" w:rsidRPr="006B3323" w:rsidRDefault="0017002C">
            <w:pPr>
              <w:rPr>
                <w:lang w:val="ru-RU"/>
              </w:rPr>
            </w:pPr>
          </w:p>
        </w:tc>
      </w:tr>
    </w:tbl>
    <w:p w:rsidR="006B3323" w:rsidRDefault="006B3323">
      <w:pPr>
        <w:rPr>
          <w:lang w:val="ru-RU"/>
        </w:rPr>
        <w:sectPr w:rsidR="006B3323" w:rsidSect="0017002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B3323" w:rsidRPr="006B3323" w:rsidRDefault="006B3323" w:rsidP="006B3323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B3323" w:rsidRPr="006B3323" w:rsidRDefault="006B3323" w:rsidP="006B332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323" w:rsidRPr="006B3323" w:rsidRDefault="006B3323" w:rsidP="006B332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6B3323" w:rsidRPr="006B3323" w:rsidRDefault="006B3323" w:rsidP="006B332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323" w:rsidRPr="006B3323" w:rsidRDefault="006B3323" w:rsidP="006B33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6B3323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стоятельная работа обучающихся.</w:t>
      </w:r>
    </w:p>
    <w:p w:rsidR="006B3323" w:rsidRPr="006B3323" w:rsidRDefault="006B3323" w:rsidP="006B33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6B3323">
        <w:rPr>
          <w:rFonts w:ascii="Times New Roman" w:hAnsi="Times New Roman" w:cs="Times New Roman"/>
          <w:iCs/>
          <w:sz w:val="24"/>
          <w:szCs w:val="24"/>
          <w:lang w:val="ru-RU"/>
        </w:rPr>
        <w:t>устный опрос (собеседов</w:t>
      </w:r>
      <w:r w:rsidRPr="006B3323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6B332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ние) 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6B3323" w:rsidRPr="006B3323" w:rsidRDefault="006B3323" w:rsidP="006B332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скольких загрязняющих веществ однонаправленного действия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щие предельно допустимых концентраций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зывающих немедленное, но временное раздражающее действие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6B3323" w:rsidRPr="006B3323" w:rsidRDefault="006B3323" w:rsidP="006B3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B3323" w:rsidRPr="006B3323" w:rsidSect="007010B2">
          <w:footerReference w:type="even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6B3323" w:rsidRPr="006B3323" w:rsidRDefault="006B3323" w:rsidP="006B3323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6B3323" w:rsidRPr="006B3323" w:rsidRDefault="006B3323" w:rsidP="006B332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6B3323" w:rsidRPr="006B3323" w:rsidRDefault="006B3323" w:rsidP="006B3323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6B3323" w:rsidRPr="006B3323" w:rsidRDefault="006B3323" w:rsidP="006B33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3361"/>
        <w:gridCol w:w="9639"/>
      </w:tblGrid>
      <w:tr w:rsidR="006B3323" w:rsidRPr="006B3323" w:rsidTr="008167BC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B3323" w:rsidRPr="006B3323" w:rsidTr="008167BC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323" w:rsidRPr="006B3323" w:rsidRDefault="006B3323" w:rsidP="006B3323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– 1: способностью к абстрактному мышлению, анализу, синтезу</w:t>
            </w:r>
          </w:p>
        </w:tc>
      </w:tr>
      <w:tr w:rsidR="006B3323" w:rsidRPr="006B3323" w:rsidTr="008167BC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23" w:rsidRPr="006B3323" w:rsidRDefault="006B3323" w:rsidP="006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загрязнений на о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ганизм человека и природу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;</w:t>
            </w:r>
          </w:p>
          <w:p w:rsidR="006B3323" w:rsidRPr="006B3323" w:rsidRDefault="006B3323" w:rsidP="006B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- основные методы защиты окружающей природной ср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е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ды и населения от возможных последствий аварий, катас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т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роф, стихийных бедс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т</w:t>
            </w:r>
            <w:r w:rsidRPr="006B3323">
              <w:rPr>
                <w:rStyle w:val="FontStyle16"/>
                <w:b w:val="0"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  <w:proofErr w:type="spellEnd"/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биосферы и ноосферы. Глобальные изменения биологического разнообр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допустимого воздействия на воздушный бассейн. Сан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тарно-защитная зона. Способы и средства защиты окружающей среды.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производства и схема воздействия его на окружающую ср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органов, контролирующих состояние окружающей среды.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конодательные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природных ресурсов в развитии общества.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Возобновляемость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 экономические последствия изменений окружающей среды. Орг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составная часть биосферы. Образование природно-промышленных си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тем. Учение В.И. Вернадского о «ноосфере»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платежей в сфере природопользования.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Платность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взаимосвязи технологических процессов с природной средой. Показатели, источники и формы воздействия на природную среду.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Биогеоценоз, экосистема – определение, различия, примеры.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Лимитирующие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Экологические факторы – определение, классификация (с примерами).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методы управления качеством окружающей среды (административные, экономические, рыночные методы управления природоохранной деятельн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стью).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антропогенных факторов на биосферу. Основные пути решения экол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гических проблем.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климатических факторов в загрязнении атмосферы.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НМУ.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регламентирующие природопользование на предприятии.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радиоактивности, единицы измерения. Нормы радиационного облуч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методы снижения выбросов. Методы и аппараты очистки отходящих г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воздействия предприятий на окружающую ср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очистки промышленных выбросов от газообразных загрязн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телей.</w:t>
            </w:r>
          </w:p>
          <w:p w:rsidR="006B3323" w:rsidRPr="006B3323" w:rsidRDefault="006B3323" w:rsidP="006B3323">
            <w:pPr>
              <w:numPr>
                <w:ilvl w:val="0"/>
                <w:numId w:val="1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изменения окружающей среды с развитием технического пр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гресса.</w:t>
            </w:r>
          </w:p>
        </w:tc>
      </w:tr>
      <w:tr w:rsidR="006B3323" w:rsidRPr="006B3323" w:rsidTr="008167BC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причины во</w:t>
            </w:r>
            <w:r w:rsidRPr="006B33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6B33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никновения неблагоприятных экологических ситуаций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6B332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занятиям</w:t>
            </w:r>
            <w:proofErr w:type="spellEnd"/>
          </w:p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Трофическая цепь – определение, состав, пример. Автотрофы и гетеротрофы – опр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деление, функции, примеры.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кризис – определение, различия между кризисом и катастрофой, пр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экологического кризиса, примеры.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Сукцессия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загрязнении окружающей среды.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загрязнений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отношения в области экологии – виды объектов охраны.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Пылеулавливающее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природоохранной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атмосферного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к составу и свойствам воды после выпуска в них сточных вод.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биосферы. Механизмы устойчивости биосферы. Роль живых органи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мов в 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формировании биосферы.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Механические методы очистки сточных вод.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охране воздушного бассейна от выбросов.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предприятий отрасли на водные объекты.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воздействия производства на окружающую среду и основные факторы, их опр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деляющие.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Экология и инженерная экология (определения и основные задачи). </w:t>
            </w:r>
          </w:p>
          <w:p w:rsidR="006B3323" w:rsidRPr="006B3323" w:rsidRDefault="006B3323" w:rsidP="006B332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Изменения окружающей среды, обусловленные техническим прогрессом.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323" w:rsidRPr="006B3323" w:rsidTr="008167BC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защитных мер; основными методами реш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задач в условиях чрезвычайных ситу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ций;</w:t>
            </w:r>
          </w:p>
          <w:p w:rsidR="006B3323" w:rsidRPr="006B3323" w:rsidRDefault="006B3323" w:rsidP="006B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профессиональных зн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и умений путем испол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 возможностей информационной ср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3" w:rsidRPr="006B3323" w:rsidRDefault="006B3323" w:rsidP="006B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к контрольным работам</w:t>
            </w:r>
          </w:p>
          <w:p w:rsidR="006B3323" w:rsidRPr="006B3323" w:rsidRDefault="006B3323" w:rsidP="006B33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Структура производства и </w:t>
            </w:r>
            <w:r w:rsidRPr="006B332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схема</w:t>
            </w:r>
            <w:r w:rsidRPr="006B33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на окружающую среду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Показатели качества воды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Формы взаимосвязи технологических процессов с природной средой. Показат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 источники и формы воздействия на природную среду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Структура и регламентирование водопользования на предприятии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 в биосфере формируются цепи питания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Показатели качества атмосферного воздуха. Что включает понятие неблагоприя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метеоусловий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Виды воздействия производства на окружающую среду и основные факторы, их определяющие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 чем основано функционирование природно-промышленных систем, какие его формы выделяют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Какие показатели учитываются при расчете концентрации загрязняющих в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 в водных объектах при сбросе в них сточных вод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Как рассчитываются концентрации загрязняющих веществ в атмосфере при в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бросе из точечного источника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Определение допустимого воздействия на воздушный бассейн. Сан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тарно-защитная зона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Какие организмы выделяют по способу питания в биосфере</w:t>
            </w:r>
          </w:p>
          <w:p w:rsidR="006B3323" w:rsidRPr="006B3323" w:rsidRDefault="006B3323" w:rsidP="006B33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23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proofErr w:type="spellEnd"/>
          </w:p>
        </w:tc>
      </w:tr>
    </w:tbl>
    <w:p w:rsidR="006B3323" w:rsidRPr="006B3323" w:rsidRDefault="006B3323" w:rsidP="006B3323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</w:p>
    <w:p w:rsidR="006B3323" w:rsidRPr="006B3323" w:rsidRDefault="006B3323" w:rsidP="006B3323">
      <w:pPr>
        <w:pStyle w:val="a9"/>
        <w:ind w:firstLine="709"/>
        <w:jc w:val="both"/>
        <w:rPr>
          <w:b/>
          <w:szCs w:val="24"/>
        </w:rPr>
      </w:pPr>
      <w:r w:rsidRPr="006B3323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6B3323" w:rsidRPr="006B3323" w:rsidRDefault="006B3323" w:rsidP="006B3323">
      <w:pPr>
        <w:pStyle w:val="a9"/>
        <w:ind w:firstLine="709"/>
        <w:jc w:val="both"/>
        <w:rPr>
          <w:b/>
          <w:szCs w:val="24"/>
        </w:rPr>
      </w:pPr>
    </w:p>
    <w:p w:rsidR="006B3323" w:rsidRPr="006B3323" w:rsidRDefault="006B3323" w:rsidP="006B3323">
      <w:pPr>
        <w:pStyle w:val="a9"/>
        <w:ind w:firstLine="709"/>
        <w:jc w:val="both"/>
        <w:rPr>
          <w:szCs w:val="24"/>
        </w:rPr>
      </w:pPr>
      <w:r w:rsidRPr="006B3323">
        <w:rPr>
          <w:szCs w:val="24"/>
        </w:rPr>
        <w:t>Промежуточная аттестация по дисциплине «Экология</w:t>
      </w:r>
      <w:r w:rsidRPr="006B3323">
        <w:rPr>
          <w:bCs/>
          <w:szCs w:val="24"/>
        </w:rPr>
        <w:t>»</w:t>
      </w:r>
      <w:r w:rsidRPr="006B3323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6B3323">
        <w:rPr>
          <w:szCs w:val="24"/>
        </w:rPr>
        <w:t>сформированности</w:t>
      </w:r>
      <w:proofErr w:type="spellEnd"/>
      <w:r w:rsidRPr="006B3323">
        <w:rPr>
          <w:szCs w:val="24"/>
        </w:rPr>
        <w:t xml:space="preserve"> умений и владений, проводится в форме экзамена.</w:t>
      </w:r>
    </w:p>
    <w:p w:rsidR="006B3323" w:rsidRPr="006B3323" w:rsidRDefault="006B3323" w:rsidP="006B3323">
      <w:pPr>
        <w:pStyle w:val="a9"/>
        <w:ind w:firstLine="709"/>
        <w:jc w:val="both"/>
        <w:rPr>
          <w:szCs w:val="24"/>
        </w:rPr>
      </w:pPr>
    </w:p>
    <w:p w:rsidR="006B3323" w:rsidRPr="006B3323" w:rsidRDefault="006B3323" w:rsidP="006B3323">
      <w:pPr>
        <w:pStyle w:val="a9"/>
        <w:ind w:firstLine="709"/>
        <w:jc w:val="both"/>
        <w:rPr>
          <w:b/>
          <w:szCs w:val="24"/>
        </w:rPr>
      </w:pPr>
      <w:r w:rsidRPr="006B3323">
        <w:rPr>
          <w:b/>
          <w:iCs/>
          <w:szCs w:val="24"/>
        </w:rPr>
        <w:t>Показатели и критерии оценивания экзамена:</w:t>
      </w:r>
    </w:p>
    <w:p w:rsidR="006B3323" w:rsidRPr="006B3323" w:rsidRDefault="006B3323" w:rsidP="006B3323">
      <w:pPr>
        <w:pStyle w:val="a9"/>
        <w:ind w:firstLine="709"/>
        <w:jc w:val="both"/>
        <w:rPr>
          <w:i/>
          <w:szCs w:val="24"/>
        </w:rPr>
      </w:pP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6B3323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6B332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B332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вого, т.е.: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рию связывает с практикой, друг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B3323">
        <w:rPr>
          <w:rFonts w:ascii="Times New Roman" w:hAnsi="Times New Roman" w:cs="Times New Roman"/>
          <w:sz w:val="24"/>
          <w:szCs w:val="24"/>
          <w:lang w:val="ru-RU"/>
        </w:rPr>
        <w:t>ми темами данного курса, других изучаемых предметов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6B3323" w:rsidRPr="006B3323" w:rsidRDefault="006B3323" w:rsidP="006B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23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6B3323" w:rsidRPr="006B3323" w:rsidRDefault="006B3323" w:rsidP="006B3323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6B3323">
        <w:t>2. Оценка «</w:t>
      </w:r>
      <w:r w:rsidRPr="006B3323">
        <w:rPr>
          <w:b/>
        </w:rPr>
        <w:t>не зачтено</w:t>
      </w:r>
      <w:r w:rsidRPr="006B3323">
        <w:t xml:space="preserve">» выставляется студенту, если </w:t>
      </w:r>
      <w:proofErr w:type="gramStart"/>
      <w:r w:rsidRPr="006B3323">
        <w:t>результат обучения не достигнут</w:t>
      </w:r>
      <w:proofErr w:type="gramEnd"/>
      <w:r w:rsidRPr="006B3323">
        <w:t>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</w:t>
      </w:r>
      <w:r w:rsidRPr="006B3323">
        <w:t>н</w:t>
      </w:r>
      <w:r w:rsidRPr="006B3323">
        <w:t>тах дисциплины у студента нет.</w:t>
      </w:r>
    </w:p>
    <w:p w:rsidR="006B3323" w:rsidRPr="006B3323" w:rsidRDefault="006B3323" w:rsidP="006B3323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</w:p>
    <w:p w:rsidR="0017002C" w:rsidRPr="006B3323" w:rsidRDefault="0017002C">
      <w:pPr>
        <w:rPr>
          <w:lang w:val="ru-RU"/>
        </w:rPr>
      </w:pPr>
    </w:p>
    <w:sectPr w:rsidR="0017002C" w:rsidRPr="006B3323" w:rsidSect="00303DA1">
      <w:footerReference w:type="even" r:id="rId11"/>
      <w:pgSz w:w="16840" w:h="11907" w:orient="landscape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6C" w:rsidRDefault="006B3323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56C" w:rsidRDefault="006B3323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6C" w:rsidRDefault="006B3323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56C" w:rsidRDefault="006B3323" w:rsidP="0087519F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3AD"/>
    <w:multiLevelType w:val="hybridMultilevel"/>
    <w:tmpl w:val="D9FADE2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B6C34C8"/>
    <w:multiLevelType w:val="hybridMultilevel"/>
    <w:tmpl w:val="B8A88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002C"/>
    <w:rsid w:val="001F0BC7"/>
    <w:rsid w:val="006B332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323"/>
    <w:rPr>
      <w:color w:val="0000FF" w:themeColor="hyperlink"/>
      <w:u w:val="single"/>
    </w:rPr>
  </w:style>
  <w:style w:type="paragraph" w:styleId="a6">
    <w:name w:val="footer"/>
    <w:basedOn w:val="a"/>
    <w:link w:val="a7"/>
    <w:rsid w:val="006B33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6B33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6B3323"/>
  </w:style>
  <w:style w:type="paragraph" w:customStyle="1" w:styleId="Style3">
    <w:name w:val="Style3"/>
    <w:basedOn w:val="a"/>
    <w:rsid w:val="006B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6B33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6B3323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Title"/>
    <w:basedOn w:val="a"/>
    <w:link w:val="aa"/>
    <w:qFormat/>
    <w:rsid w:val="006B33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6B3323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12737/165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x.doi.org/10.12737/textbook_59424461554366.382096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415292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83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2019-2020_s15_05_01-МПТ-19_43_plx_Экология_специализация N 3 Проектирование металлургических машин и комплексов</dc:title>
  <dc:creator>FastReport.NET</dc:creator>
  <cp:lastModifiedBy>e.volkova</cp:lastModifiedBy>
  <cp:revision>2</cp:revision>
  <dcterms:created xsi:type="dcterms:W3CDTF">2020-11-02T07:33:00Z</dcterms:created>
  <dcterms:modified xsi:type="dcterms:W3CDTF">2020-11-02T07:35:00Z</dcterms:modified>
</cp:coreProperties>
</file>