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FA" w:rsidRDefault="00E444FA" w:rsidP="00E444FA">
      <w:pPr>
        <w:framePr w:h="16588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7454900" cy="10528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0" cy="1052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FA" w:rsidRDefault="00E444FA" w:rsidP="00E444FA">
      <w:pPr>
        <w:spacing w:line="1" w:lineRule="exact"/>
        <w:rPr>
          <w:sz w:val="2"/>
          <w:szCs w:val="2"/>
        </w:rPr>
      </w:pPr>
    </w:p>
    <w:p w:rsidR="00E444FA" w:rsidRDefault="00E444FA" w:rsidP="00E444FA">
      <w:pPr>
        <w:framePr w:h="16588" w:hSpace="10080" w:wrap="notBeside" w:vAnchor="text" w:hAnchor="margin" w:x="1" w:y="1"/>
        <w:sectPr w:rsidR="00E444FA" w:rsidSect="00E444FA">
          <w:pgSz w:w="14623" w:h="19468"/>
          <w:pgMar w:top="1440" w:right="1440" w:bottom="360" w:left="1440" w:header="720" w:footer="720" w:gutter="0"/>
          <w:cols w:space="720"/>
          <w:noEndnote/>
        </w:sectPr>
      </w:pPr>
    </w:p>
    <w:p w:rsidR="00E444FA" w:rsidRDefault="00E444FA" w:rsidP="00E444FA">
      <w:pPr>
        <w:framePr w:h="16747" w:hSpace="10080" w:wrap="notBeside" w:vAnchor="text" w:hAnchor="page" w:x="1" w:y="-1133"/>
      </w:pPr>
      <w:r>
        <w:rPr>
          <w:noProof/>
        </w:rPr>
        <w:lastRenderedPageBreak/>
        <w:drawing>
          <wp:inline distT="0" distB="0" distL="0" distR="0">
            <wp:extent cx="7620000" cy="106299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4FA" w:rsidRPr="00E444FA" w:rsidRDefault="00E444FA" w:rsidP="00E444FA">
      <w:pPr>
        <w:spacing w:line="1" w:lineRule="exact"/>
      </w:pPr>
    </w:p>
    <w:p w:rsidR="00E444FA" w:rsidRPr="00E444FA" w:rsidRDefault="00E444FA" w:rsidP="00E444FA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E444FA">
        <w:rPr>
          <w:rStyle w:val="FontStyle22"/>
          <w:sz w:val="24"/>
          <w:szCs w:val="24"/>
        </w:rPr>
        <w:t>МИНИСТЕРСТВО НАУКИ И ВЫСШЕГО ОБРАЗОВАНИЯ</w:t>
      </w:r>
    </w:p>
    <w:p w:rsidR="00E444FA" w:rsidRPr="00E444FA" w:rsidRDefault="00E444FA" w:rsidP="00E444FA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E444FA">
        <w:rPr>
          <w:rStyle w:val="FontStyle22"/>
          <w:sz w:val="24"/>
          <w:szCs w:val="24"/>
        </w:rPr>
        <w:t>РОССИЙСКОЙ ФЕДЕРАЦИИ</w:t>
      </w:r>
    </w:p>
    <w:p w:rsidR="00E444FA" w:rsidRPr="00E444FA" w:rsidRDefault="00E444FA" w:rsidP="00E444FA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444FA" w:rsidRPr="00E444FA" w:rsidRDefault="00E444FA" w:rsidP="00E444FA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высшего образования</w:t>
      </w:r>
    </w:p>
    <w:p w:rsidR="00E444FA" w:rsidRPr="00E444FA" w:rsidRDefault="00E444FA" w:rsidP="00E444FA">
      <w:pPr>
        <w:pStyle w:val="Style10"/>
        <w:widowControl/>
        <w:ind w:firstLine="720"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E444FA" w:rsidRPr="00E444FA" w:rsidRDefault="00E444FA" w:rsidP="00E444F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444FA" w:rsidRPr="00E444FA" w:rsidRDefault="00E444FA" w:rsidP="00E444F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444FA" w:rsidRPr="00E444FA" w:rsidRDefault="00E444FA" w:rsidP="00E444F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444FA" w:rsidRPr="00E444FA" w:rsidRDefault="00E444FA" w:rsidP="00E444FA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E444FA">
        <w:rPr>
          <w:rStyle w:val="FontStyle18"/>
          <w:b w:val="0"/>
          <w:sz w:val="24"/>
          <w:szCs w:val="24"/>
        </w:rPr>
        <w:t>УТВЕРЖДАЮ:</w:t>
      </w:r>
    </w:p>
    <w:p w:rsidR="00E444FA" w:rsidRPr="00E444FA" w:rsidRDefault="00E444FA" w:rsidP="00E444FA">
      <w:pPr>
        <w:pStyle w:val="Style2"/>
        <w:widowControl/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E444FA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E444FA" w:rsidRPr="00E444FA" w:rsidRDefault="00E444FA" w:rsidP="00E444FA">
      <w:pPr>
        <w:pStyle w:val="Style2"/>
        <w:widowControl/>
        <w:tabs>
          <w:tab w:val="left" w:pos="5387"/>
          <w:tab w:val="left" w:pos="5670"/>
        </w:tabs>
        <w:ind w:left="4820" w:firstLine="0"/>
        <w:jc w:val="center"/>
        <w:rPr>
          <w:rStyle w:val="FontStyle18"/>
          <w:b w:val="0"/>
          <w:sz w:val="24"/>
          <w:szCs w:val="24"/>
        </w:rPr>
      </w:pPr>
      <w:r w:rsidRPr="00E444FA">
        <w:rPr>
          <w:rStyle w:val="FontStyle18"/>
          <w:b w:val="0"/>
          <w:sz w:val="24"/>
          <w:szCs w:val="24"/>
        </w:rPr>
        <w:t>_____________ С.Е. Гавришев</w:t>
      </w:r>
    </w:p>
    <w:p w:rsidR="00E444FA" w:rsidRPr="00E444FA" w:rsidRDefault="00E444FA" w:rsidP="00E444FA">
      <w:pPr>
        <w:pStyle w:val="Style12"/>
        <w:widowControl/>
        <w:ind w:left="4820" w:firstLine="0"/>
        <w:jc w:val="center"/>
        <w:rPr>
          <w:rStyle w:val="FontStyle22"/>
          <w:sz w:val="24"/>
          <w:szCs w:val="24"/>
        </w:rPr>
      </w:pPr>
      <w:r w:rsidRPr="00E444FA">
        <w:rPr>
          <w:rStyle w:val="FontStyle20"/>
          <w:rFonts w:ascii="Times New Roman" w:hAnsi="Times New Roman" w:cs="Times New Roman"/>
          <w:sz w:val="24"/>
          <w:szCs w:val="24"/>
        </w:rPr>
        <w:t>«___»_________</w:t>
      </w:r>
      <w:r w:rsidRPr="00E444FA">
        <w:rPr>
          <w:rStyle w:val="FontStyle22"/>
          <w:sz w:val="24"/>
          <w:szCs w:val="24"/>
        </w:rPr>
        <w:t>2018 г.</w:t>
      </w:r>
    </w:p>
    <w:p w:rsidR="00E444FA" w:rsidRPr="00E444FA" w:rsidRDefault="00E444FA" w:rsidP="00E444FA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</w:p>
    <w:p w:rsidR="00E444FA" w:rsidRPr="00E444FA" w:rsidRDefault="00E444FA" w:rsidP="00E444F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444FA" w:rsidRPr="00E444FA" w:rsidRDefault="00E444FA" w:rsidP="00E444F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444FA" w:rsidRPr="00E444FA" w:rsidRDefault="00E444FA" w:rsidP="00E444F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E444FA" w:rsidRPr="00E444FA" w:rsidRDefault="00E444FA" w:rsidP="00E444FA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E444FA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E444FA" w:rsidRPr="00E444FA" w:rsidRDefault="00E444FA" w:rsidP="00E444FA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E444FA" w:rsidRPr="00E444FA" w:rsidRDefault="00E444FA" w:rsidP="00E444FA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E444FA" w:rsidRPr="00E444FA" w:rsidRDefault="00E444FA" w:rsidP="00E444FA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  <w:r w:rsidRPr="00E444FA">
        <w:rPr>
          <w:rStyle w:val="FontStyle21"/>
          <w:sz w:val="24"/>
          <w:szCs w:val="24"/>
        </w:rPr>
        <w:t>ФЛОТАЦИОННЫЙ МЕТОД ОБОГАЩЕНИЯ</w:t>
      </w:r>
    </w:p>
    <w:p w:rsidR="00E444FA" w:rsidRPr="00E444FA" w:rsidRDefault="00E444FA" w:rsidP="00E444FA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E444FA" w:rsidRPr="00E444FA" w:rsidRDefault="00E444FA" w:rsidP="00E444FA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Специальность</w:t>
      </w:r>
    </w:p>
    <w:p w:rsidR="00E444FA" w:rsidRPr="00E444FA" w:rsidRDefault="00E444FA" w:rsidP="00E444FA">
      <w:pPr>
        <w:ind w:firstLine="0"/>
        <w:jc w:val="center"/>
      </w:pPr>
      <w:r w:rsidRPr="00E444FA">
        <w:rPr>
          <w:rStyle w:val="FontStyle16"/>
          <w:b w:val="0"/>
          <w:sz w:val="24"/>
          <w:szCs w:val="24"/>
        </w:rPr>
        <w:t>21.05.04. Горное дело</w:t>
      </w:r>
    </w:p>
    <w:p w:rsidR="00E444FA" w:rsidRPr="00E444FA" w:rsidRDefault="00E444FA" w:rsidP="00E444FA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Направленность (</w:t>
      </w:r>
      <w:r w:rsidRPr="00E444FA">
        <w:rPr>
          <w:rStyle w:val="FontStyle16"/>
          <w:b w:val="0"/>
          <w:sz w:val="24"/>
          <w:szCs w:val="24"/>
          <w:lang w:val="en-US"/>
        </w:rPr>
        <w:t>c</w:t>
      </w:r>
      <w:r w:rsidRPr="00E444FA">
        <w:rPr>
          <w:rStyle w:val="FontStyle16"/>
          <w:b w:val="0"/>
          <w:sz w:val="24"/>
          <w:szCs w:val="24"/>
        </w:rPr>
        <w:t>пециализация) программы</w:t>
      </w: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Обогащение полезных ископаемых</w:t>
      </w: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Форма обучения</w:t>
      </w:r>
    </w:p>
    <w:p w:rsidR="00E444FA" w:rsidRPr="00E444FA" w:rsidRDefault="00E444FA" w:rsidP="00E444FA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Заочная</w:t>
      </w:r>
    </w:p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1526"/>
        <w:gridCol w:w="7762"/>
      </w:tblGrid>
      <w:tr w:rsidR="00E444FA" w:rsidRPr="00E444FA" w:rsidTr="00613369">
        <w:tc>
          <w:tcPr>
            <w:tcW w:w="1526" w:type="dxa"/>
          </w:tcPr>
          <w:p w:rsidR="00E444FA" w:rsidRPr="00E444FA" w:rsidRDefault="00E444FA" w:rsidP="0061336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444FA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7762" w:type="dxa"/>
          </w:tcPr>
          <w:p w:rsidR="00E444FA" w:rsidRPr="00E444FA" w:rsidRDefault="00E444FA" w:rsidP="00613369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 w:rsidRPr="00E444FA">
              <w:rPr>
                <w:rStyle w:val="FontStyle17"/>
                <w:b w:val="0"/>
                <w:sz w:val="24"/>
                <w:szCs w:val="24"/>
              </w:rPr>
              <w:t>Горного дела и транспорта</w:t>
            </w:r>
          </w:p>
        </w:tc>
      </w:tr>
      <w:tr w:rsidR="00E444FA" w:rsidRPr="00E444FA" w:rsidTr="00613369">
        <w:tc>
          <w:tcPr>
            <w:tcW w:w="1526" w:type="dxa"/>
          </w:tcPr>
          <w:p w:rsidR="00E444FA" w:rsidRPr="00E444FA" w:rsidRDefault="00E444FA" w:rsidP="0061336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444FA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62" w:type="dxa"/>
          </w:tcPr>
          <w:p w:rsidR="00E444FA" w:rsidRPr="00E444FA" w:rsidRDefault="00E444FA" w:rsidP="00613369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444FA">
              <w:rPr>
                <w:rStyle w:val="FontStyle17"/>
                <w:b w:val="0"/>
                <w:sz w:val="24"/>
                <w:szCs w:val="24"/>
              </w:rPr>
              <w:t>Геологии, маркшейдерского дела и обогащения полезных ископаемых</w:t>
            </w:r>
          </w:p>
        </w:tc>
      </w:tr>
      <w:tr w:rsidR="00E444FA" w:rsidRPr="00E444FA" w:rsidTr="00613369">
        <w:tc>
          <w:tcPr>
            <w:tcW w:w="1526" w:type="dxa"/>
          </w:tcPr>
          <w:p w:rsidR="00E444FA" w:rsidRPr="00E444FA" w:rsidRDefault="00E444FA" w:rsidP="0061336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444FA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62" w:type="dxa"/>
          </w:tcPr>
          <w:p w:rsidR="00E444FA" w:rsidRPr="00E444FA" w:rsidRDefault="00E444FA" w:rsidP="0061336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444FA">
              <w:rPr>
                <w:rStyle w:val="FontStyle17"/>
                <w:b w:val="0"/>
                <w:sz w:val="24"/>
                <w:szCs w:val="24"/>
                <w:lang w:val="en-US"/>
              </w:rPr>
              <w:t>VI</w:t>
            </w:r>
            <w:r w:rsidRPr="00E444FA"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</w:tc>
      </w:tr>
    </w:tbl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444FA" w:rsidRPr="00E444FA" w:rsidRDefault="00E444FA" w:rsidP="00E444FA">
      <w:pPr>
        <w:pStyle w:val="Style1"/>
        <w:widowControl/>
        <w:ind w:firstLine="0"/>
        <w:rPr>
          <w:rStyle w:val="FontStyle17"/>
          <w:b w:val="0"/>
          <w:sz w:val="24"/>
          <w:szCs w:val="24"/>
        </w:rPr>
      </w:pPr>
    </w:p>
    <w:p w:rsidR="00E444FA" w:rsidRPr="00E444FA" w:rsidRDefault="00E444FA" w:rsidP="00E444FA">
      <w:pPr>
        <w:pStyle w:val="Style1"/>
        <w:widowControl/>
        <w:ind w:firstLine="0"/>
        <w:rPr>
          <w:rStyle w:val="FontStyle17"/>
          <w:b w:val="0"/>
          <w:sz w:val="24"/>
          <w:szCs w:val="24"/>
        </w:rPr>
      </w:pPr>
    </w:p>
    <w:p w:rsidR="00E444FA" w:rsidRPr="00E444FA" w:rsidRDefault="00E444FA" w:rsidP="00E444FA">
      <w:pPr>
        <w:pStyle w:val="Style1"/>
        <w:widowControl/>
        <w:ind w:firstLine="0"/>
        <w:rPr>
          <w:rStyle w:val="FontStyle17"/>
          <w:b w:val="0"/>
          <w:sz w:val="24"/>
          <w:szCs w:val="24"/>
        </w:rPr>
      </w:pPr>
    </w:p>
    <w:p w:rsidR="00E444FA" w:rsidRPr="00E444FA" w:rsidRDefault="00E444FA" w:rsidP="00E444FA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E444FA" w:rsidRPr="00E444FA" w:rsidRDefault="00E444FA" w:rsidP="00E444FA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Магнитогорск</w:t>
      </w:r>
    </w:p>
    <w:p w:rsidR="00E444FA" w:rsidRPr="00E444FA" w:rsidRDefault="00E444FA" w:rsidP="00E444FA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444FA">
        <w:rPr>
          <w:rStyle w:val="FontStyle16"/>
          <w:b w:val="0"/>
          <w:sz w:val="24"/>
          <w:szCs w:val="24"/>
        </w:rPr>
        <w:t>2018 г.</w:t>
      </w:r>
    </w:p>
    <w:p w:rsidR="00E444FA" w:rsidRPr="007F4FD1" w:rsidRDefault="00E444FA" w:rsidP="00E444FA">
      <w:r w:rsidRPr="00E444FA">
        <w:rPr>
          <w:rStyle w:val="FontStyle16"/>
          <w:b w:val="0"/>
          <w:sz w:val="24"/>
          <w:szCs w:val="24"/>
        </w:rPr>
        <w:br w:type="page"/>
      </w:r>
      <w:r w:rsidRPr="007F4FD1">
        <w:lastRenderedPageBreak/>
        <w:t>Рабочая программа составлена на основе ФГОС ВО специальности 21.05.04 Го</w:t>
      </w:r>
      <w:r w:rsidRPr="007F4FD1">
        <w:t>р</w:t>
      </w:r>
      <w:r w:rsidRPr="007F4FD1">
        <w:t>ное дело, утвержденного приказом МОиН РФ от 17.10.2016 г.  № 1298.</w:t>
      </w:r>
    </w:p>
    <w:p w:rsidR="00E444FA" w:rsidRPr="007F4FD1" w:rsidRDefault="00E444FA" w:rsidP="00E444FA"/>
    <w:p w:rsidR="00E444FA" w:rsidRPr="007F4FD1" w:rsidRDefault="00E444FA" w:rsidP="00E444FA"/>
    <w:p w:rsidR="00E444FA" w:rsidRPr="007F4FD1" w:rsidRDefault="00E444FA" w:rsidP="00E444FA"/>
    <w:p w:rsidR="00E444FA" w:rsidRPr="007F4FD1" w:rsidRDefault="00E444FA" w:rsidP="00E444FA">
      <w:pPr>
        <w:rPr>
          <w:i/>
        </w:rPr>
      </w:pPr>
      <w:r w:rsidRPr="007F4FD1">
        <w:t>Рабочая программа рассмотрена и одобрена</w:t>
      </w:r>
      <w:r w:rsidRPr="007F4FD1">
        <w:rPr>
          <w:caps/>
        </w:rPr>
        <w:t xml:space="preserve"> </w:t>
      </w:r>
      <w:r w:rsidRPr="007F4FD1">
        <w:t>на заседании кафедры геологии, маркшейдерского дела и обогащения полезных ископаемых «</w:t>
      </w:r>
      <w:r w:rsidRPr="00876E5C">
        <w:t>04» сентября 2018 г.,                   протокол  №  1.</w:t>
      </w:r>
      <w:r w:rsidRPr="007F4FD1">
        <w:rPr>
          <w:i/>
        </w:rPr>
        <w:t xml:space="preserve"> </w:t>
      </w:r>
    </w:p>
    <w:p w:rsidR="00E444FA" w:rsidRPr="007F4FD1" w:rsidRDefault="00E444FA" w:rsidP="00E444FA"/>
    <w:p w:rsidR="00E444FA" w:rsidRPr="007F4FD1" w:rsidRDefault="00E444FA" w:rsidP="00E444FA"/>
    <w:p w:rsidR="00E444FA" w:rsidRPr="007F4FD1" w:rsidRDefault="00E444FA" w:rsidP="00E444FA">
      <w:pPr>
        <w:jc w:val="right"/>
      </w:pPr>
      <w:r w:rsidRPr="007F4FD1">
        <w:t>Зав. кафедрой _____________ / И.А. Гришин/</w:t>
      </w:r>
    </w:p>
    <w:p w:rsidR="00E444FA" w:rsidRPr="007F4FD1" w:rsidRDefault="00E444FA" w:rsidP="00E444FA">
      <w:pPr>
        <w:jc w:val="center"/>
        <w:rPr>
          <w:i/>
        </w:rPr>
      </w:pPr>
      <w:r w:rsidRPr="007F4FD1">
        <w:rPr>
          <w:i/>
        </w:rPr>
        <w:t xml:space="preserve">                                                                                                           </w:t>
      </w:r>
    </w:p>
    <w:p w:rsidR="00E444FA" w:rsidRPr="007F4FD1" w:rsidRDefault="00E444FA" w:rsidP="00E444FA"/>
    <w:p w:rsidR="00E444FA" w:rsidRPr="007F4FD1" w:rsidRDefault="00E444FA" w:rsidP="00E444FA"/>
    <w:p w:rsidR="00E444FA" w:rsidRPr="007F4FD1" w:rsidRDefault="00E444FA" w:rsidP="00E444FA"/>
    <w:p w:rsidR="00E444FA" w:rsidRPr="007F4FD1" w:rsidRDefault="00E444FA" w:rsidP="00E444FA">
      <w:pPr>
        <w:pStyle w:val="a7"/>
        <w:ind w:firstLine="567"/>
        <w:rPr>
          <w:i w:val="0"/>
        </w:rPr>
      </w:pPr>
      <w:r w:rsidRPr="007F4FD1">
        <w:rPr>
          <w:i w:val="0"/>
        </w:rPr>
        <w:t xml:space="preserve">Рабочая программа одобрена методической комиссией института горного дела и транспорта </w:t>
      </w:r>
      <w:r w:rsidRPr="007F4FD1">
        <w:t xml:space="preserve"> </w:t>
      </w:r>
      <w:r w:rsidRPr="00876E5C">
        <w:rPr>
          <w:i w:val="0"/>
        </w:rPr>
        <w:t>«07» сентября  2018 г.,  протокол  №  1.</w:t>
      </w:r>
      <w:r w:rsidRPr="007F4FD1">
        <w:rPr>
          <w:i w:val="0"/>
        </w:rPr>
        <w:t xml:space="preserve"> </w:t>
      </w:r>
    </w:p>
    <w:p w:rsidR="00E444FA" w:rsidRPr="007F4FD1" w:rsidRDefault="00E444FA" w:rsidP="00E444FA">
      <w:pPr>
        <w:pStyle w:val="a7"/>
        <w:ind w:firstLine="4253"/>
        <w:rPr>
          <w:i w:val="0"/>
        </w:rPr>
      </w:pPr>
    </w:p>
    <w:p w:rsidR="00E444FA" w:rsidRPr="007F4FD1" w:rsidRDefault="00E444FA" w:rsidP="00E444FA">
      <w:pPr>
        <w:pStyle w:val="a7"/>
        <w:ind w:firstLine="4253"/>
        <w:rPr>
          <w:i w:val="0"/>
        </w:rPr>
      </w:pPr>
    </w:p>
    <w:p w:rsidR="00E444FA" w:rsidRPr="007F4FD1" w:rsidRDefault="00E444FA" w:rsidP="00E444FA">
      <w:pPr>
        <w:pStyle w:val="a7"/>
        <w:ind w:firstLine="4253"/>
      </w:pPr>
      <w:r w:rsidRPr="007F4FD1">
        <w:rPr>
          <w:i w:val="0"/>
        </w:rPr>
        <w:t xml:space="preserve">Председатель </w:t>
      </w:r>
      <w:r w:rsidRPr="007F4FD1">
        <w:t xml:space="preserve">____________ </w:t>
      </w:r>
      <w:r w:rsidRPr="007F4FD1">
        <w:rPr>
          <w:i w:val="0"/>
        </w:rPr>
        <w:t>/С.Е. Гавришев</w:t>
      </w:r>
      <w:r w:rsidRPr="007F4FD1">
        <w:t xml:space="preserve"> /</w:t>
      </w:r>
    </w:p>
    <w:p w:rsidR="00E444FA" w:rsidRPr="007F4FD1" w:rsidRDefault="00E444FA" w:rsidP="00E444FA">
      <w:pPr>
        <w:jc w:val="center"/>
        <w:rPr>
          <w:i/>
        </w:rPr>
      </w:pPr>
      <w:r w:rsidRPr="007F4FD1">
        <w:rPr>
          <w:i/>
        </w:rPr>
        <w:t xml:space="preserve">                                                                                                        </w:t>
      </w:r>
    </w:p>
    <w:p w:rsidR="00E444FA" w:rsidRPr="007F4FD1" w:rsidRDefault="00E444FA" w:rsidP="00E444FA">
      <w:pPr>
        <w:pStyle w:val="a7"/>
        <w:ind w:firstLine="567"/>
        <w:rPr>
          <w:i w:val="0"/>
        </w:rPr>
      </w:pPr>
    </w:p>
    <w:p w:rsidR="00E444FA" w:rsidRPr="007F4FD1" w:rsidRDefault="00E444FA" w:rsidP="00E444FA">
      <w:pPr>
        <w:pStyle w:val="a7"/>
        <w:ind w:firstLine="567"/>
        <w:rPr>
          <w:i w:val="0"/>
        </w:rPr>
      </w:pPr>
    </w:p>
    <w:p w:rsidR="00E444FA" w:rsidRPr="007F4FD1" w:rsidRDefault="00E444FA" w:rsidP="00E444FA">
      <w:pPr>
        <w:pStyle w:val="a7"/>
        <w:ind w:firstLine="567"/>
        <w:rPr>
          <w:i w:val="0"/>
        </w:rPr>
      </w:pPr>
    </w:p>
    <w:p w:rsidR="00E444FA" w:rsidRPr="00031BAA" w:rsidRDefault="00E444FA" w:rsidP="00E444FA">
      <w:pPr>
        <w:ind w:right="170" w:firstLine="0"/>
      </w:pPr>
    </w:p>
    <w:p w:rsidR="00E444FA" w:rsidRPr="00031BAA" w:rsidRDefault="00E444FA" w:rsidP="00E444FA">
      <w:pPr>
        <w:ind w:right="170" w:firstLine="0"/>
      </w:pPr>
    </w:p>
    <w:p w:rsidR="00E444FA" w:rsidRPr="00031BAA" w:rsidRDefault="00E444FA" w:rsidP="00E444FA">
      <w:pPr>
        <w:ind w:right="170" w:firstLine="0"/>
      </w:pPr>
    </w:p>
    <w:p w:rsidR="00E444FA" w:rsidRDefault="00E444FA" w:rsidP="00E444FA">
      <w:pPr>
        <w:ind w:right="170" w:firstLine="0"/>
      </w:pPr>
    </w:p>
    <w:p w:rsidR="00E444FA" w:rsidRDefault="00E444FA" w:rsidP="00E444FA">
      <w:pPr>
        <w:ind w:right="170" w:firstLine="0"/>
      </w:pPr>
    </w:p>
    <w:p w:rsidR="00E444FA" w:rsidRDefault="00E444FA" w:rsidP="00E444FA">
      <w:pPr>
        <w:ind w:right="170" w:firstLine="0"/>
      </w:pPr>
    </w:p>
    <w:p w:rsidR="00E444FA" w:rsidRDefault="00E444FA" w:rsidP="00E444FA">
      <w:pPr>
        <w:ind w:right="170" w:firstLine="0"/>
      </w:pPr>
    </w:p>
    <w:p w:rsidR="00E444FA" w:rsidRDefault="00E444FA" w:rsidP="00E444FA">
      <w:pPr>
        <w:ind w:right="170" w:firstLine="0"/>
      </w:pPr>
    </w:p>
    <w:p w:rsidR="00E444FA" w:rsidRDefault="00E444FA" w:rsidP="00E444FA">
      <w:pPr>
        <w:ind w:right="170" w:firstLine="0"/>
      </w:pPr>
    </w:p>
    <w:p w:rsidR="00E444FA" w:rsidRPr="001D2224" w:rsidRDefault="00E444FA" w:rsidP="00E444FA">
      <w:pPr>
        <w:ind w:right="170" w:firstLine="0"/>
      </w:pPr>
    </w:p>
    <w:p w:rsidR="00E444FA" w:rsidRPr="00031BAA" w:rsidRDefault="00E444FA" w:rsidP="00E444FA">
      <w:pPr>
        <w:ind w:right="170" w:firstLine="0"/>
      </w:pPr>
    </w:p>
    <w:p w:rsidR="00E444FA" w:rsidRPr="00031BAA" w:rsidRDefault="00E444FA" w:rsidP="00E444FA">
      <w:pPr>
        <w:ind w:right="170" w:firstLine="0"/>
      </w:pPr>
    </w:p>
    <w:p w:rsidR="00E444FA" w:rsidRPr="00031BAA" w:rsidRDefault="00E444FA" w:rsidP="00E444FA">
      <w:pPr>
        <w:ind w:right="170" w:firstLine="0"/>
      </w:pPr>
    </w:p>
    <w:p w:rsidR="00E444FA" w:rsidRPr="007F4FD1" w:rsidRDefault="00E444FA" w:rsidP="00E444FA">
      <w:pPr>
        <w:ind w:left="170" w:right="170"/>
      </w:pPr>
    </w:p>
    <w:p w:rsidR="00E444FA" w:rsidRPr="007F4FD1" w:rsidRDefault="00E444FA" w:rsidP="00E444FA">
      <w:pPr>
        <w:ind w:left="170" w:right="170"/>
      </w:pPr>
    </w:p>
    <w:p w:rsidR="00E444FA" w:rsidRPr="007F4FD1" w:rsidRDefault="00E444FA" w:rsidP="00E444FA">
      <w:r w:rsidRPr="007F4FD1">
        <w:t xml:space="preserve">Рабочая программа составлена: </w:t>
      </w:r>
      <w:r w:rsidRPr="007F4FD1">
        <w:tab/>
      </w:r>
      <w:r>
        <w:t>доцентом</w:t>
      </w:r>
      <w:r w:rsidRPr="007F4FD1">
        <w:t xml:space="preserve"> кафедр</w:t>
      </w:r>
      <w:r>
        <w:t>ы</w:t>
      </w:r>
      <w:r w:rsidRPr="007F4FD1">
        <w:t xml:space="preserve"> ГМДиОПИ, к.т.н., доцент </w:t>
      </w:r>
    </w:p>
    <w:p w:rsidR="00E444FA" w:rsidRPr="007F4FD1" w:rsidRDefault="00E444FA" w:rsidP="00E444FA">
      <w:pPr>
        <w:rPr>
          <w:i/>
        </w:rPr>
      </w:pPr>
    </w:p>
    <w:p w:rsidR="00E444FA" w:rsidRPr="007F4FD1" w:rsidRDefault="00E444FA" w:rsidP="00E444FA">
      <w:pPr>
        <w:rPr>
          <w:i/>
        </w:rPr>
      </w:pPr>
    </w:p>
    <w:p w:rsidR="00E444FA" w:rsidRPr="001D2224" w:rsidRDefault="00E444FA" w:rsidP="00E444FA">
      <w:pPr>
        <w:ind w:left="3600" w:firstLine="720"/>
        <w:jc w:val="center"/>
        <w:rPr>
          <w:rStyle w:val="FontStyle16"/>
          <w:b w:val="0"/>
          <w:bCs w:val="0"/>
        </w:rPr>
      </w:pPr>
      <w:r w:rsidRPr="007F4FD1">
        <w:t xml:space="preserve">                _____________ / </w:t>
      </w:r>
      <w:r>
        <w:t>Е</w:t>
      </w:r>
      <w:r w:rsidRPr="007F4FD1">
        <w:t>.</w:t>
      </w:r>
      <w:r>
        <w:t>Ю</w:t>
      </w:r>
      <w:r w:rsidRPr="007F4FD1">
        <w:t xml:space="preserve">. </w:t>
      </w:r>
      <w:r>
        <w:t>Дегодя</w:t>
      </w:r>
      <w:r w:rsidRPr="007F4FD1">
        <w:t xml:space="preserve"> /</w:t>
      </w:r>
    </w:p>
    <w:p w:rsidR="00E444FA" w:rsidRPr="007F4FD1" w:rsidRDefault="00E444FA" w:rsidP="00E444FA">
      <w:pPr>
        <w:pStyle w:val="Style9"/>
        <w:widowControl/>
        <w:rPr>
          <w:rStyle w:val="FontStyle16"/>
          <w:b w:val="0"/>
        </w:rPr>
      </w:pPr>
    </w:p>
    <w:p w:rsidR="00E444FA" w:rsidRPr="007F4FD1" w:rsidRDefault="00E444FA" w:rsidP="00E444FA">
      <w:pPr>
        <w:pStyle w:val="Style9"/>
        <w:widowControl/>
        <w:rPr>
          <w:rStyle w:val="FontStyle16"/>
          <w:b w:val="0"/>
        </w:rPr>
      </w:pPr>
    </w:p>
    <w:p w:rsidR="00E444FA" w:rsidRPr="007F4FD1" w:rsidRDefault="00E444FA" w:rsidP="00E444FA">
      <w:pPr>
        <w:pStyle w:val="Style9"/>
        <w:widowControl/>
        <w:rPr>
          <w:rStyle w:val="FontStyle16"/>
          <w:b w:val="0"/>
        </w:rPr>
      </w:pPr>
    </w:p>
    <w:p w:rsidR="00E444FA" w:rsidRPr="007F4FD1" w:rsidRDefault="00E444FA" w:rsidP="00E444FA">
      <w:pPr>
        <w:pStyle w:val="Style9"/>
        <w:widowControl/>
        <w:ind w:firstLine="0"/>
        <w:rPr>
          <w:rStyle w:val="FontStyle16"/>
          <w:b w:val="0"/>
        </w:rPr>
      </w:pPr>
    </w:p>
    <w:p w:rsidR="00E444FA" w:rsidRDefault="00E444FA" w:rsidP="00E444FA">
      <w:r>
        <w:t>Рецензент: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t>начальник обогатительной фабрики АО «Учалинский ГОК»</w:t>
      </w:r>
    </w:p>
    <w:p w:rsidR="00E444FA" w:rsidRDefault="00E444FA" w:rsidP="00E444FA">
      <w:pPr>
        <w:rPr>
          <w:i/>
        </w:rPr>
      </w:pPr>
    </w:p>
    <w:p w:rsidR="00E444FA" w:rsidRDefault="00E444FA" w:rsidP="00E444FA">
      <w:pPr>
        <w:rPr>
          <w:i/>
        </w:rPr>
      </w:pPr>
    </w:p>
    <w:p w:rsidR="00E444FA" w:rsidRDefault="00E444FA" w:rsidP="00E444FA">
      <w:pPr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 / Д.Н. Бойченко/</w:t>
      </w:r>
    </w:p>
    <w:p w:rsidR="00B004A3" w:rsidRDefault="00036D6F" w:rsidP="00316C02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  <w:lang w:val="en-US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="00451F63" w:rsidRPr="00451F63">
        <w:rPr>
          <w:b/>
          <w:bCs/>
          <w:noProof/>
        </w:rPr>
        <w:lastRenderedPageBreak/>
        <w:drawing>
          <wp:inline distT="0" distB="0" distL="0" distR="0">
            <wp:extent cx="5638800" cy="8220075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>
        <w:rPr>
          <w:rStyle w:val="FontStyle16"/>
          <w:bCs w:val="0"/>
          <w:sz w:val="24"/>
          <w:szCs w:val="24"/>
        </w:rPr>
        <w:br w:type="page"/>
      </w:r>
    </w:p>
    <w:p w:rsidR="00A0704A" w:rsidRPr="0031341B" w:rsidRDefault="001D1C16" w:rsidP="00A0704A">
      <w:pPr>
        <w:keepNext/>
        <w:keepLines/>
        <w:spacing w:before="240" w:after="24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lastRenderedPageBreak/>
        <w:t>1 Цели освое</w:t>
      </w:r>
      <w:r w:rsidR="00A0704A" w:rsidRPr="0031341B">
        <w:rPr>
          <w:rFonts w:eastAsiaTheme="majorEastAsia" w:cstheme="majorBidi"/>
          <w:b/>
          <w:bCs/>
          <w:szCs w:val="26"/>
        </w:rPr>
        <w:t>ния дисциплины</w:t>
      </w:r>
    </w:p>
    <w:p w:rsidR="001D1C16" w:rsidRPr="0049314C" w:rsidRDefault="00A0704A" w:rsidP="001D1C16">
      <w:pPr>
        <w:rPr>
          <w:rStyle w:val="FontStyle17"/>
          <w:b w:val="0"/>
          <w:i/>
          <w:color w:val="C00000"/>
          <w:sz w:val="24"/>
          <w:szCs w:val="24"/>
        </w:rPr>
      </w:pPr>
      <w:r w:rsidRPr="001E1F49">
        <w:t>Цел</w:t>
      </w:r>
      <w:r w:rsidR="001D1C16">
        <w:t>ями освоения</w:t>
      </w:r>
      <w:r w:rsidRPr="001E1F49">
        <w:t xml:space="preserve"> дисциплины «</w:t>
      </w:r>
      <w:r>
        <w:t>Флотационны</w:t>
      </w:r>
      <w:r w:rsidR="001D1C16">
        <w:t>й</w:t>
      </w:r>
      <w:r w:rsidRPr="001E1F49">
        <w:t xml:space="preserve"> метод обогащения» </w:t>
      </w:r>
      <w:r w:rsidR="001D1C16" w:rsidRPr="00AF2BB2">
        <w:rPr>
          <w:rStyle w:val="FontStyle16"/>
          <w:b w:val="0"/>
          <w:sz w:val="24"/>
          <w:szCs w:val="24"/>
        </w:rPr>
        <w:t>являются</w:t>
      </w:r>
      <w:r w:rsidR="00031BAA" w:rsidRPr="00031BAA">
        <w:rPr>
          <w:rStyle w:val="FontStyle16"/>
          <w:b w:val="0"/>
          <w:sz w:val="24"/>
          <w:szCs w:val="24"/>
        </w:rPr>
        <w:t xml:space="preserve"> </w:t>
      </w:r>
      <w:r w:rsidR="001D1C16" w:rsidRPr="00FB4EEC">
        <w:rPr>
          <w:rStyle w:val="FontStyle16"/>
          <w:b w:val="0"/>
          <w:sz w:val="24"/>
          <w:szCs w:val="24"/>
        </w:rPr>
        <w:t>ра</w:t>
      </w:r>
      <w:r w:rsidR="001D1C16" w:rsidRPr="00FB4EEC">
        <w:rPr>
          <w:rStyle w:val="FontStyle16"/>
          <w:b w:val="0"/>
          <w:sz w:val="24"/>
          <w:szCs w:val="24"/>
        </w:rPr>
        <w:t>з</w:t>
      </w:r>
      <w:r w:rsidR="001D1C16" w:rsidRPr="00FB4EEC">
        <w:rPr>
          <w:rStyle w:val="FontStyle16"/>
          <w:b w:val="0"/>
          <w:sz w:val="24"/>
          <w:szCs w:val="24"/>
        </w:rPr>
        <w:t>витие у студентов личностных качеств, а также формирование профессиональных ко</w:t>
      </w:r>
      <w:r w:rsidR="001D1C16" w:rsidRPr="00FB4EEC">
        <w:rPr>
          <w:rStyle w:val="FontStyle16"/>
          <w:b w:val="0"/>
          <w:sz w:val="24"/>
          <w:szCs w:val="24"/>
        </w:rPr>
        <w:t>м</w:t>
      </w:r>
      <w:r w:rsidR="001D1C16" w:rsidRPr="00FB4EEC">
        <w:rPr>
          <w:rStyle w:val="FontStyle16"/>
          <w:b w:val="0"/>
          <w:sz w:val="24"/>
          <w:szCs w:val="24"/>
        </w:rPr>
        <w:t>петенци</w:t>
      </w:r>
      <w:r w:rsidR="00316C02">
        <w:rPr>
          <w:rStyle w:val="FontStyle16"/>
          <w:b w:val="0"/>
          <w:sz w:val="24"/>
          <w:szCs w:val="24"/>
        </w:rPr>
        <w:t>й в соответствии с требованиями</w:t>
      </w:r>
      <w:r w:rsidR="001D1C16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1D1C16" w:rsidRPr="00D21C33" w:rsidRDefault="001D1C16" w:rsidP="001D1C16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 w:rsidR="00031BAA" w:rsidRPr="00316C02"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специалиста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Флотационный</w:t>
      </w:r>
      <w:r w:rsidRPr="001E1F49">
        <w:t xml:space="preserve"> метод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="004F0A99">
        <w:rPr>
          <w:rStyle w:val="FontStyle16"/>
          <w:b w:val="0"/>
          <w:sz w:val="24"/>
          <w:szCs w:val="24"/>
        </w:rPr>
        <w:t xml:space="preserve">входит в вариативную </w:t>
      </w:r>
      <w:r w:rsidR="004F0A99" w:rsidRPr="004F0A99">
        <w:rPr>
          <w:bCs/>
        </w:rPr>
        <w:t>часть блока 1 образовательной программы</w:t>
      </w:r>
      <w:r>
        <w:rPr>
          <w:rStyle w:val="FontStyle16"/>
          <w:b w:val="0"/>
          <w:sz w:val="24"/>
          <w:szCs w:val="24"/>
        </w:rPr>
        <w:t>.</w:t>
      </w:r>
    </w:p>
    <w:p w:rsidR="001D1C16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="004F0A99">
        <w:rPr>
          <w:rStyle w:val="FontStyle16"/>
          <w:b w:val="0"/>
          <w:sz w:val="24"/>
          <w:szCs w:val="24"/>
        </w:rPr>
        <w:t>, владения</w:t>
      </w:r>
      <w:r>
        <w:rPr>
          <w:rStyle w:val="FontStyle16"/>
          <w:b w:val="0"/>
          <w:sz w:val="24"/>
          <w:szCs w:val="24"/>
        </w:rPr>
        <w:t>)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1D1C16" w:rsidRPr="00C07D29" w:rsidRDefault="001D1C16" w:rsidP="001D1C16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«Х</w:t>
      </w:r>
      <w:r w:rsidRPr="00C07D29">
        <w:rPr>
          <w:rStyle w:val="FontStyle17"/>
          <w:b w:val="0"/>
          <w:sz w:val="24"/>
          <w:szCs w:val="24"/>
        </w:rPr>
        <w:t>ими</w:t>
      </w:r>
      <w:r>
        <w:rPr>
          <w:rStyle w:val="FontStyle17"/>
          <w:b w:val="0"/>
          <w:sz w:val="24"/>
          <w:szCs w:val="24"/>
        </w:rPr>
        <w:t>я» (разделы:</w:t>
      </w:r>
      <w:r w:rsidRPr="00C07D29">
        <w:rPr>
          <w:rStyle w:val="FontStyle17"/>
          <w:b w:val="0"/>
          <w:sz w:val="24"/>
          <w:szCs w:val="24"/>
        </w:rPr>
        <w:t xml:space="preserve"> химические системы, химическая термодинамика и кинетика</w:t>
      </w:r>
      <w:r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«Физическая химия», «Химия флотореагентов», «Термодинамика флотационных систем», «Физические методы изучения полезных ископаемых».</w:t>
      </w:r>
    </w:p>
    <w:p w:rsidR="001D1C16" w:rsidRDefault="001D1C16" w:rsidP="001D1C16">
      <w:r>
        <w:rPr>
          <w:rStyle w:val="FontStyle16"/>
          <w:b w:val="0"/>
          <w:sz w:val="24"/>
          <w:szCs w:val="24"/>
        </w:rPr>
        <w:t xml:space="preserve">Знания (умения,владения), полученные при изучении данной дисциплины будут необходимы для </w:t>
      </w:r>
      <w:r w:rsidR="00B95BC8">
        <w:rPr>
          <w:rStyle w:val="FontStyle16"/>
          <w:b w:val="0"/>
          <w:sz w:val="24"/>
          <w:szCs w:val="24"/>
        </w:rPr>
        <w:t xml:space="preserve">приобретения </w:t>
      </w:r>
      <w:r>
        <w:t>практически</w:t>
      </w:r>
      <w:r w:rsidR="00B95BC8">
        <w:t>х</w:t>
      </w:r>
      <w:r>
        <w:t xml:space="preserve"> навык</w:t>
      </w:r>
      <w:r w:rsidR="00B95BC8">
        <w:t>ов</w:t>
      </w:r>
      <w:r>
        <w:t xml:space="preserve"> по разделению минералов на о</w:t>
      </w:r>
      <w:r>
        <w:t>с</w:t>
      </w:r>
      <w:r>
        <w:t>нове различия их физико-химических свойств, используемых при этом флотационных реагентов и аппаратов, а также технологий флотации различных полезных ископаемых.</w:t>
      </w:r>
    </w:p>
    <w:p w:rsidR="00B95BC8" w:rsidRPr="00C5451F" w:rsidRDefault="00B95BC8" w:rsidP="00B95BC8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B95BC8" w:rsidRDefault="00B95BC8" w:rsidP="00B95B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886561">
        <w:rPr>
          <w:rStyle w:val="FontStyle16"/>
          <w:b w:val="0"/>
          <w:sz w:val="24"/>
          <w:szCs w:val="24"/>
        </w:rPr>
        <w:t>«</w:t>
      </w:r>
      <w:r w:rsidRPr="00B95BC8">
        <w:rPr>
          <w:bCs/>
        </w:rPr>
        <w:t>Флотационный метод обогащения</w:t>
      </w:r>
      <w:r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800E4" w:rsidRPr="00EA6127" w:rsidTr="001142D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 w:rsidR="00E226F5">
              <w:t xml:space="preserve"> сырья и ко</w:t>
            </w:r>
            <w:r w:rsidR="00E226F5">
              <w:t>н</w:t>
            </w:r>
            <w:r w:rsidR="00E226F5">
              <w:t xml:space="preserve">центратовпри </w:t>
            </w:r>
            <w:r w:rsidRPr="00EA6127">
              <w:t xml:space="preserve">переработки </w:t>
            </w:r>
            <w:r w:rsidR="00E226F5">
              <w:t>полезных ископаемых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226F5">
            <w:pPr>
              <w:ind w:firstLine="0"/>
            </w:pPr>
            <w:r>
              <w:t>выбирать технологию производства работ по обогащению полезных и</w:t>
            </w:r>
            <w:r>
              <w:t>с</w:t>
            </w:r>
            <w:r>
              <w:t xml:space="preserve">копаемых, </w:t>
            </w:r>
            <w:r w:rsidR="00C800E4" w:rsidRPr="00EA6127">
              <w:t xml:space="preserve">применять способы и средства </w:t>
            </w:r>
            <w:r w:rsidR="00E226F5">
              <w:t>для получения кондиционных концентратов</w:t>
            </w:r>
          </w:p>
        </w:tc>
      </w:tr>
      <w:tr w:rsidR="00C800E4" w:rsidRPr="00EA6127" w:rsidTr="001142D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E31859" w:rsidP="00E31859">
            <w:pPr>
              <w:ind w:firstLine="0"/>
            </w:pPr>
            <w:r>
              <w:t>способностью выбирать и рассчитывать основные технологические п</w:t>
            </w:r>
            <w:r>
              <w:t>а</w:t>
            </w:r>
            <w:r>
              <w:t>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</w:t>
            </w:r>
            <w:r>
              <w:t>о</w:t>
            </w:r>
            <w:r>
              <w:t xml:space="preserve">гатительного производства и выбора основного и вспомогательного обогатительного оборудования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C800E4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научные  методы </w:t>
            </w:r>
            <w:r w:rsidR="00E226F5">
              <w:t xml:space="preserve">и </w:t>
            </w:r>
            <w:r w:rsidR="00E226F5"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="00E226F5" w:rsidRPr="00E226F5">
              <w:t>а</w:t>
            </w:r>
            <w:r w:rsidR="00E226F5" w:rsidRPr="00E226F5">
              <w:t>ботке твердых полезных ископаемых</w:t>
            </w:r>
          </w:p>
        </w:tc>
      </w:tr>
      <w:tr w:rsidR="00C800E4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 w:rsidR="00E226F5">
              <w:t xml:space="preserve">и </w:t>
            </w:r>
            <w:r w:rsidR="00E226F5" w:rsidRPr="00E226F5">
              <w:t>мероприятия по снижению техногенной нагрузки на окружающую среду при эксплуатационной разведке, доб</w:t>
            </w:r>
            <w:r w:rsidR="00E226F5" w:rsidRPr="00E226F5">
              <w:t>ы</w:t>
            </w:r>
            <w:r w:rsidR="00E226F5" w:rsidRPr="00E226F5">
              <w:lastRenderedPageBreak/>
              <w:t>че и переработке твердых полезных ископаемых</w:t>
            </w:r>
          </w:p>
        </w:tc>
      </w:tr>
      <w:tr w:rsidR="00C800E4" w:rsidRPr="00EA6127" w:rsidTr="001142D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E226F5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 w:rsidR="00E226F5">
              <w:t xml:space="preserve"> и</w:t>
            </w:r>
            <w:r w:rsidR="00E226F5" w:rsidRPr="00E226F5">
              <w:t xml:space="preserve"> мероприяти</w:t>
            </w:r>
            <w:r w:rsidR="00E226F5">
              <w:t>й</w:t>
            </w:r>
            <w:r w:rsidR="00E226F5"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ванию организации производства</w:t>
            </w:r>
          </w:p>
        </w:tc>
      </w:tr>
      <w:tr w:rsidR="00C800E4" w:rsidRPr="00EA6127" w:rsidTr="00DD6E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основные тенденции развития </w:t>
            </w:r>
            <w:r w:rsidRPr="00F67CD4">
              <w:t>производственных процессов, показатели производства</w:t>
            </w:r>
          </w:p>
        </w:tc>
      </w:tr>
      <w:tr w:rsidR="00C800E4" w:rsidRPr="00EA6127" w:rsidTr="00DD6E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применять изученные тенденции развития </w:t>
            </w:r>
            <w:r w:rsidRPr="00F67CD4">
              <w:t>производственных проце</w:t>
            </w:r>
            <w:r w:rsidRPr="00F67CD4">
              <w:t>с</w:t>
            </w:r>
            <w:r w:rsidRPr="00F67CD4">
              <w:t>сов, показатели производства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</w:pPr>
            <w:r w:rsidRPr="00F62D86">
              <w:t xml:space="preserve">тенденциями развития </w:t>
            </w:r>
            <w:r w:rsidRPr="00F67CD4">
              <w:t>производственных процессов, показатели прои</w:t>
            </w:r>
            <w:r w:rsidRPr="00F67CD4">
              <w:t>з</w:t>
            </w:r>
            <w:r w:rsidRPr="00F67CD4">
              <w:t>водства</w:t>
            </w:r>
            <w:r w:rsidRPr="00F62D86">
              <w:t xml:space="preserve"> в профессиональной деятельности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C800E4">
              <w:rPr>
                <w:b/>
              </w:rPr>
              <w:t>и</w:t>
            </w:r>
            <w:r w:rsidRPr="00C800E4">
              <w:rPr>
                <w:b/>
              </w:rPr>
              <w:t>тельству и эксплуатации подземных объектов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основные тенденции развития</w:t>
            </w:r>
            <w:r w:rsidRPr="008B6EB1">
              <w:t xml:space="preserve">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применять изученные тенденции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твердых полезных ископаемых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инновационных решений </w:t>
            </w:r>
            <w:r>
              <w:t xml:space="preserve">по </w:t>
            </w:r>
            <w:r w:rsidRPr="008B6EB1">
              <w:t>переработке тве</w:t>
            </w:r>
            <w:r w:rsidRPr="008B6EB1">
              <w:t>р</w:t>
            </w:r>
            <w:r w:rsidRPr="008B6EB1">
              <w:t>дых полезных ископаемых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C800E4">
              <w:rPr>
                <w:b/>
              </w:rPr>
              <w:t>е</w:t>
            </w:r>
            <w:r w:rsidRPr="00C800E4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раметры оборудования обогатительных фабрик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проектирования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анализировать все этапы </w:t>
            </w:r>
            <w:r w:rsidRPr="009955D4">
              <w:t>производства при переработке минерального и техногенного сырья на основе современной методологии проектиров</w:t>
            </w:r>
            <w:r w:rsidRPr="009955D4">
              <w:t>а</w:t>
            </w:r>
            <w:r w:rsidRPr="009955D4">
              <w:t>ния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минерального и техногенн</w:t>
            </w:r>
            <w:r w:rsidRPr="009955D4">
              <w:t>о</w:t>
            </w:r>
            <w:r w:rsidRPr="009955D4">
              <w:t>го сырья на основе современной методологии проектирования</w:t>
            </w:r>
          </w:p>
        </w:tc>
      </w:tr>
      <w:tr w:rsidR="00C800E4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C800E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</w:t>
            </w:r>
            <w:r w:rsidRPr="00C800E4">
              <w:rPr>
                <w:b/>
              </w:rPr>
              <w:t>в</w:t>
            </w:r>
            <w:r w:rsidRPr="00C800E4">
              <w:rPr>
                <w:b/>
              </w:rPr>
              <w:t>томатизированные системы проектирования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информационных технол</w:t>
            </w:r>
            <w:r w:rsidRPr="001C0E69">
              <w:t>о</w:t>
            </w:r>
            <w:r w:rsidRPr="001C0E69">
              <w:t>гий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 xml:space="preserve">применять 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Pr="001C0E69">
              <w:t>современных информацио</w:t>
            </w:r>
            <w:r w:rsidRPr="001C0E69">
              <w:t>н</w:t>
            </w:r>
            <w:r w:rsidRPr="001C0E69">
              <w:t>ных технологий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</w:tr>
      <w:tr w:rsidR="00C800E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EA6127" w:rsidRDefault="00C800E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0E4" w:rsidRPr="00EA6127" w:rsidRDefault="00DD6EE1" w:rsidP="001142DB">
            <w:pPr>
              <w:ind w:firstLine="0"/>
              <w:jc w:val="left"/>
            </w:pPr>
            <w:r w:rsidRPr="00F62D86">
              <w:t>принципами и методами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Pr="001C0E69">
              <w:t>современных информационных те</w:t>
            </w:r>
            <w:r w:rsidRPr="001C0E69">
              <w:t>х</w:t>
            </w:r>
            <w:r w:rsidRPr="001C0E69">
              <w:t>нологий</w:t>
            </w:r>
            <w:r w:rsidRPr="001C0E69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</w:tr>
    </w:tbl>
    <w:p w:rsidR="002934A1" w:rsidRDefault="002934A1" w:rsidP="002934A1"/>
    <w:p w:rsidR="00906429" w:rsidRDefault="00906429" w:rsidP="0055654A">
      <w:pPr>
        <w:pStyle w:val="1"/>
        <w:rPr>
          <w:rStyle w:val="FontStyle18"/>
          <w:b/>
          <w:sz w:val="24"/>
          <w:szCs w:val="24"/>
        </w:rPr>
        <w:sectPr w:rsidR="0090642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5654A" w:rsidRPr="008531ED" w:rsidRDefault="0055654A" w:rsidP="0055654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="000D541A">
        <w:rPr>
          <w:rStyle w:val="FontStyle18"/>
          <w:b/>
          <w:sz w:val="24"/>
          <w:szCs w:val="24"/>
        </w:rPr>
        <w:t>(для очной формы обучения)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7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>
        <w:rPr>
          <w:rStyle w:val="FontStyle18"/>
          <w:b w:val="0"/>
          <w:sz w:val="24"/>
          <w:szCs w:val="24"/>
        </w:rPr>
        <w:t xml:space="preserve">252 </w:t>
      </w:r>
      <w:r w:rsid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AF79E1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:</w:t>
      </w:r>
    </w:p>
    <w:p w:rsidR="00AF79E1" w:rsidRDefault="00AF79E1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111F17">
        <w:rPr>
          <w:rStyle w:val="FontStyle18"/>
          <w:b w:val="0"/>
          <w:sz w:val="24"/>
          <w:szCs w:val="24"/>
        </w:rPr>
        <w:t>18</w:t>
      </w:r>
      <w:r w:rsidR="000B75D9">
        <w:rPr>
          <w:rStyle w:val="FontStyle18"/>
          <w:b w:val="0"/>
          <w:sz w:val="24"/>
          <w:szCs w:val="24"/>
        </w:rPr>
        <w:t>,</w:t>
      </w:r>
      <w:r w:rsidR="00111F17">
        <w:rPr>
          <w:rStyle w:val="FontStyle18"/>
          <w:b w:val="0"/>
          <w:sz w:val="24"/>
          <w:szCs w:val="24"/>
        </w:rPr>
        <w:t>4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 w:rsidR="000B75D9">
        <w:rPr>
          <w:rStyle w:val="FontStyle18"/>
          <w:b w:val="0"/>
          <w:sz w:val="24"/>
          <w:szCs w:val="24"/>
        </w:rPr>
        <w:t>часов: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аудиторная работа –</w:t>
      </w:r>
      <w:r w:rsidR="00111F17">
        <w:rPr>
          <w:rStyle w:val="FontStyle18"/>
          <w:b w:val="0"/>
          <w:sz w:val="24"/>
          <w:szCs w:val="24"/>
        </w:rPr>
        <w:t>14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AF79E1" w:rsidRDefault="00AF79E1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внеаудиторная работа – </w:t>
      </w:r>
      <w:r w:rsidR="00111F17">
        <w:rPr>
          <w:rStyle w:val="FontStyle18"/>
          <w:b w:val="0"/>
          <w:sz w:val="24"/>
          <w:szCs w:val="24"/>
        </w:rPr>
        <w:t>4</w:t>
      </w:r>
      <w:r w:rsidR="00924339">
        <w:rPr>
          <w:rStyle w:val="FontStyle18"/>
          <w:b w:val="0"/>
          <w:sz w:val="24"/>
          <w:szCs w:val="24"/>
        </w:rPr>
        <w:t>,</w:t>
      </w:r>
      <w:r w:rsidR="00111F17">
        <w:rPr>
          <w:rStyle w:val="FontStyle18"/>
          <w:b w:val="0"/>
          <w:sz w:val="24"/>
          <w:szCs w:val="24"/>
        </w:rPr>
        <w:t>4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11F17">
        <w:rPr>
          <w:rStyle w:val="FontStyle18"/>
          <w:b w:val="0"/>
          <w:sz w:val="24"/>
          <w:szCs w:val="24"/>
        </w:rPr>
        <w:t>225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подготовка к экзамену –  </w:t>
      </w:r>
      <w:r w:rsidR="00111F17">
        <w:rPr>
          <w:rStyle w:val="FontStyle18"/>
          <w:b w:val="0"/>
          <w:sz w:val="24"/>
          <w:szCs w:val="24"/>
        </w:rPr>
        <w:t>8</w:t>
      </w:r>
      <w:r w:rsidR="000B75D9">
        <w:rPr>
          <w:rStyle w:val="FontStyle18"/>
          <w:b w:val="0"/>
          <w:sz w:val="24"/>
          <w:szCs w:val="24"/>
        </w:rPr>
        <w:t>,7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часов.</w:t>
      </w:r>
    </w:p>
    <w:tbl>
      <w:tblPr>
        <w:tblpPr w:leftFromText="180" w:rightFromText="180" w:vertAnchor="text" w:horzAnchor="margin" w:tblpXSpec="center" w:tblpY="93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64"/>
        <w:gridCol w:w="605"/>
        <w:gridCol w:w="709"/>
        <w:gridCol w:w="709"/>
        <w:gridCol w:w="851"/>
        <w:gridCol w:w="993"/>
        <w:gridCol w:w="3116"/>
        <w:gridCol w:w="3119"/>
        <w:gridCol w:w="1113"/>
      </w:tblGrid>
      <w:tr w:rsidR="00F00C10" w:rsidRPr="00AF2BB2" w:rsidTr="00F00C10">
        <w:trPr>
          <w:cantSplit/>
          <w:trHeight w:val="962"/>
          <w:tblHeader/>
        </w:trPr>
        <w:tc>
          <w:tcPr>
            <w:tcW w:w="1534" w:type="pct"/>
            <w:vMerge w:val="restart"/>
            <w:vAlign w:val="center"/>
          </w:tcPr>
          <w:p w:rsidR="00F00C10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00C10" w:rsidRPr="00AF2BB2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F00C10" w:rsidRPr="00AF2BB2" w:rsidRDefault="00F00C10" w:rsidP="0090642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01" w:type="pct"/>
            <w:gridSpan w:val="3"/>
            <w:vAlign w:val="center"/>
          </w:tcPr>
          <w:p w:rsidR="00F00C10" w:rsidRPr="00AF2BB2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работа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акад. 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left="113" w:right="113" w:firstLine="0"/>
              <w:jc w:val="center"/>
            </w:pPr>
            <w:r>
              <w:t>Самостоятельная</w:t>
            </w:r>
          </w:p>
          <w:p w:rsidR="00F00C10" w:rsidRPr="00AF2BB2" w:rsidRDefault="00F00C10" w:rsidP="00906429">
            <w:pPr>
              <w:pStyle w:val="Style14"/>
              <w:ind w:right="113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AF2BB2">
              <w:t>аб</w:t>
            </w:r>
            <w:r>
              <w:t>ота(в акад.часах)</w:t>
            </w:r>
          </w:p>
        </w:tc>
        <w:tc>
          <w:tcPr>
            <w:tcW w:w="963" w:type="pct"/>
            <w:vMerge w:val="restart"/>
            <w:vAlign w:val="center"/>
          </w:tcPr>
          <w:p w:rsidR="00E36053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F00C10" w:rsidRPr="00835104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64" w:type="pct"/>
            <w:vMerge w:val="restart"/>
            <w:vAlign w:val="center"/>
          </w:tcPr>
          <w:p w:rsidR="00F00C10" w:rsidRPr="00835104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344" w:type="pct"/>
            <w:vMerge w:val="restart"/>
            <w:textDirection w:val="btLr"/>
            <w:vAlign w:val="center"/>
          </w:tcPr>
          <w:p w:rsidR="00F00C10" w:rsidRPr="00B24834" w:rsidRDefault="00F00C10" w:rsidP="009064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F00C10" w:rsidRPr="00AF2BB2" w:rsidTr="00F00C10">
        <w:trPr>
          <w:cantSplit/>
          <w:trHeight w:val="1473"/>
          <w:tblHeader/>
        </w:trPr>
        <w:tc>
          <w:tcPr>
            <w:tcW w:w="1534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19" w:type="pc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  <w:r>
              <w:t>Л</w:t>
            </w:r>
            <w:r w:rsidRPr="00AF2BB2">
              <w:t>екции</w:t>
            </w:r>
          </w:p>
        </w:tc>
        <w:tc>
          <w:tcPr>
            <w:tcW w:w="219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Лаборат</w:t>
            </w:r>
            <w:r>
              <w:t>.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263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Практич.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307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964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344" w:type="pct"/>
            <w:vMerge/>
            <w:textDirection w:val="btLr"/>
          </w:tcPr>
          <w:p w:rsidR="00F00C10" w:rsidRPr="00B24834" w:rsidRDefault="00F00C10" w:rsidP="00906429">
            <w:pPr>
              <w:pStyle w:val="Style14"/>
              <w:widowControl/>
              <w:jc w:val="center"/>
            </w:pP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70A3">
              <w:rPr>
                <w:b/>
                <w:bCs/>
                <w:iCs/>
              </w:rPr>
              <w:t>1. Физико-химические основы флотации</w:t>
            </w:r>
          </w:p>
        </w:tc>
        <w:tc>
          <w:tcPr>
            <w:tcW w:w="187" w:type="pct"/>
          </w:tcPr>
          <w:p w:rsidR="00F00C10" w:rsidRPr="003710B0" w:rsidRDefault="003710B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8F63C2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8F63C2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" w:type="pct"/>
          </w:tcPr>
          <w:p w:rsidR="00F00C10" w:rsidRPr="008F63C2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3" w:type="pct"/>
            <w:vMerge w:val="restart"/>
          </w:tcPr>
          <w:p w:rsidR="00F00C10" w:rsidRDefault="00F00C10" w:rsidP="00F00C10">
            <w:pPr>
              <w:pStyle w:val="Style14"/>
              <w:widowControl/>
              <w:ind w:firstLine="0"/>
              <w:jc w:val="left"/>
            </w:pPr>
            <w:r>
              <w:t>Изучение</w:t>
            </w:r>
            <w:r w:rsidRPr="00F00C10">
              <w:t xml:space="preserve"> 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конспекта ле</w:t>
            </w:r>
            <w:r>
              <w:t>к</w:t>
            </w:r>
            <w:r>
              <w:t>ций.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 w:val="restart"/>
          </w:tcPr>
          <w:p w:rsidR="00DD6EE1" w:rsidRPr="00E32409" w:rsidRDefault="00DD6EE1" w:rsidP="00DD6EE1">
            <w:pPr>
              <w:pStyle w:val="Style14"/>
              <w:widowControl/>
              <w:ind w:firstLine="0"/>
              <w:jc w:val="left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639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  <w:r w:rsidRPr="001770A3">
              <w:rPr>
                <w:bCs/>
                <w:iCs/>
              </w:rPr>
              <w:t>1.1 Теоретические основы процесса флотации, элементарный акт флотации</w:t>
            </w:r>
          </w:p>
        </w:tc>
        <w:tc>
          <w:tcPr>
            <w:tcW w:w="18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</w:p>
        </w:tc>
      </w:tr>
      <w:tr w:rsidR="00F00C10" w:rsidRPr="00AF2BB2" w:rsidTr="00DD6EE1">
        <w:trPr>
          <w:trHeight w:val="347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</w:pPr>
            <w:r w:rsidRPr="001770A3">
              <w:rPr>
                <w:lang w:val="en-US"/>
              </w:rPr>
              <w:t>1</w:t>
            </w:r>
            <w:r w:rsidRPr="001770A3">
              <w:t>.2 Взаимодействие фаз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2617AC" w:rsidRDefault="00F00C10" w:rsidP="002617AC">
            <w:pPr>
              <w:pStyle w:val="Style14"/>
              <w:ind w:firstLine="0"/>
              <w:jc w:val="center"/>
              <w:rPr>
                <w:lang w:val="en-US"/>
              </w:rPr>
            </w:pP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B24834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88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710B0" w:rsidRDefault="003710B0" w:rsidP="0090642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4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4" w:type="pct"/>
            <w:vMerge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70"/>
        </w:trPr>
        <w:tc>
          <w:tcPr>
            <w:tcW w:w="1534" w:type="pct"/>
          </w:tcPr>
          <w:p w:rsidR="00F00C10" w:rsidRPr="001770A3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1770A3">
              <w:rPr>
                <w:b/>
              </w:rPr>
              <w:t>2. Минерализация пузырьков воздуха при флотации</w:t>
            </w:r>
          </w:p>
        </w:tc>
        <w:tc>
          <w:tcPr>
            <w:tcW w:w="187" w:type="pct"/>
          </w:tcPr>
          <w:p w:rsidR="00F00C10" w:rsidRPr="00E32409" w:rsidRDefault="003710B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8F63C2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8F63C2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8F63C2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AF2BB2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lang w:val="en-US"/>
              </w:rPr>
              <w:t xml:space="preserve">2.1 </w:t>
            </w:r>
            <w:r w:rsidRPr="00746B73">
              <w:rPr>
                <w:bCs/>
              </w:rPr>
              <w:t>Элементарный акт процесса флотации</w:t>
            </w:r>
          </w:p>
        </w:tc>
        <w:tc>
          <w:tcPr>
            <w:tcW w:w="18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F00C10" w:rsidP="00906429">
            <w:pPr>
              <w:pStyle w:val="Style14"/>
              <w:jc w:val="center"/>
            </w:pPr>
          </w:p>
        </w:tc>
        <w:tc>
          <w:tcPr>
            <w:tcW w:w="219" w:type="pct"/>
            <w:vMerge w:val="restart"/>
          </w:tcPr>
          <w:p w:rsidR="00F00C10" w:rsidRPr="00E32409" w:rsidRDefault="00825254" w:rsidP="009064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3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 w:val="restar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1339A6" w:rsidRDefault="00F00C10" w:rsidP="00906429">
            <w:pPr>
              <w:pStyle w:val="Style14"/>
              <w:widowControl/>
              <w:ind w:firstLine="0"/>
            </w:pPr>
            <w:r>
              <w:rPr>
                <w:iCs/>
                <w:lang w:val="en-US"/>
              </w:rPr>
              <w:t xml:space="preserve">2.2 </w:t>
            </w:r>
            <w:r>
              <w:rPr>
                <w:iCs/>
              </w:rPr>
              <w:t>Кинетические закономерности процесса флотации</w:t>
            </w:r>
          </w:p>
        </w:tc>
        <w:tc>
          <w:tcPr>
            <w:tcW w:w="18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  <w:vMerge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3710B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  <w:iCs/>
              </w:rPr>
              <w:lastRenderedPageBreak/>
              <w:t>3.</w:t>
            </w:r>
            <w:r w:rsidRPr="00521EAA">
              <w:rPr>
                <w:b/>
                <w:iCs/>
              </w:rPr>
              <w:t>Флотационные реагенты</w:t>
            </w:r>
          </w:p>
        </w:tc>
        <w:tc>
          <w:tcPr>
            <w:tcW w:w="187" w:type="pct"/>
          </w:tcPr>
          <w:p w:rsidR="00F00C10" w:rsidRPr="0038306E" w:rsidRDefault="003710B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Назначение, классификация и основные формы закрепления флотационных реагентов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3710B0" w:rsidP="003710B0">
            <w:pPr>
              <w:pStyle w:val="Style14"/>
              <w:widowControl/>
              <w:ind w:firstLine="0"/>
              <w:jc w:val="center"/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EC269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EC269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176AF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 w:rsidRPr="00EA021F">
              <w:rPr>
                <w:b/>
              </w:rPr>
              <w:t xml:space="preserve">4. </w:t>
            </w:r>
            <w:r w:rsidRPr="00EA021F">
              <w:rPr>
                <w:b/>
                <w:bCs/>
              </w:rPr>
              <w:t>Флотационные машины и вспомогател</w:t>
            </w:r>
            <w:r w:rsidRPr="00EA021F">
              <w:rPr>
                <w:b/>
                <w:bCs/>
              </w:rPr>
              <w:t>ь</w:t>
            </w:r>
            <w:r w:rsidRPr="00EA021F">
              <w:rPr>
                <w:b/>
                <w:bCs/>
              </w:rPr>
              <w:t>ное оборудование</w:t>
            </w:r>
          </w:p>
        </w:tc>
        <w:tc>
          <w:tcPr>
            <w:tcW w:w="187" w:type="pct"/>
          </w:tcPr>
          <w:p w:rsidR="00F00C10" w:rsidRPr="0038306E" w:rsidRDefault="003710B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2617AC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Классификация флотомашин и требования, предъявляемые к ним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3176AF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254372" w:rsidRDefault="00F00C10" w:rsidP="00906429">
            <w:pPr>
              <w:pStyle w:val="Style14"/>
              <w:widowControl/>
              <w:ind w:firstLine="0"/>
              <w:rPr>
                <w:iCs/>
              </w:rPr>
            </w:pPr>
            <w:r>
              <w:t>Вспомогательное флотационное оборудование</w:t>
            </w:r>
          </w:p>
        </w:tc>
        <w:tc>
          <w:tcPr>
            <w:tcW w:w="18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3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00C10" w:rsidRPr="00E32409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0B3FC7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0B3FC7">
              <w:rPr>
                <w:b/>
              </w:rPr>
              <w:t>Итого по разделу</w:t>
            </w:r>
          </w:p>
        </w:tc>
        <w:tc>
          <w:tcPr>
            <w:tcW w:w="187" w:type="pct"/>
          </w:tcPr>
          <w:p w:rsidR="00F00C10" w:rsidRPr="00E32409" w:rsidRDefault="003710B0" w:rsidP="00906429">
            <w:pPr>
              <w:pStyle w:val="Style14"/>
              <w:widowControl/>
              <w:ind w:firstLine="0"/>
              <w:jc w:val="center"/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EC269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" w:type="pct"/>
          </w:tcPr>
          <w:p w:rsidR="00F00C10" w:rsidRPr="00EC269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176AF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/>
              </w:rPr>
            </w:pPr>
            <w:r w:rsidRPr="00EA021F">
              <w:rPr>
                <w:b/>
              </w:rPr>
              <w:t>5. Практика флотации</w:t>
            </w:r>
          </w:p>
        </w:tc>
        <w:tc>
          <w:tcPr>
            <w:tcW w:w="187" w:type="pct"/>
          </w:tcPr>
          <w:p w:rsidR="00F00C10" w:rsidRPr="0038306E" w:rsidRDefault="003710B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63" w:type="pct"/>
            <w:vMerge w:val="restart"/>
          </w:tcPr>
          <w:p w:rsidR="00F00C10" w:rsidRPr="009C486E" w:rsidRDefault="00F00C10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>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F00C10" w:rsidRPr="009C486E" w:rsidRDefault="00F00C10" w:rsidP="00906429">
            <w:pPr>
              <w:ind w:firstLine="0"/>
            </w:pPr>
          </w:p>
        </w:tc>
        <w:tc>
          <w:tcPr>
            <w:tcW w:w="964" w:type="pct"/>
            <w:vMerge w:val="restart"/>
          </w:tcPr>
          <w:p w:rsidR="00F00C10" w:rsidRDefault="00F00C10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DD6EE1" w:rsidRPr="00E32409" w:rsidRDefault="00DD6EE1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4" w:type="pct"/>
            <w:vMerge w:val="restart"/>
          </w:tcPr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F00C10" w:rsidRDefault="00F00C10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</w:pPr>
            <w:r>
              <w:rPr>
                <w:bCs/>
                <w:iCs/>
                <w:lang w:val="en-US"/>
              </w:rPr>
              <w:t xml:space="preserve">5.1 </w:t>
            </w:r>
            <w:r w:rsidRPr="00EA021F">
              <w:rPr>
                <w:bCs/>
                <w:iCs/>
              </w:rPr>
              <w:t>Технология флотационного процесса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Pr="00EA021F" w:rsidRDefault="00F00C10" w:rsidP="00906429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bCs/>
                <w:lang w:val="en-US"/>
              </w:rPr>
              <w:t xml:space="preserve">5.2 </w:t>
            </w:r>
            <w:r w:rsidRPr="00EA021F">
              <w:rPr>
                <w:bCs/>
              </w:rPr>
              <w:t>Организация работы флотационного отд</w:t>
            </w:r>
            <w:r w:rsidRPr="00EA021F">
              <w:rPr>
                <w:bCs/>
              </w:rPr>
              <w:t>е</w:t>
            </w:r>
            <w:r w:rsidRPr="00EA021F">
              <w:rPr>
                <w:bCs/>
              </w:rPr>
              <w:t>ления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EC269E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3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0C10" w:rsidRPr="00AF2BB2" w:rsidTr="00F00C10">
        <w:trPr>
          <w:trHeight w:val="499"/>
        </w:trPr>
        <w:tc>
          <w:tcPr>
            <w:tcW w:w="1534" w:type="pct"/>
          </w:tcPr>
          <w:p w:rsidR="00F00C10" w:rsidRDefault="00F00C10" w:rsidP="00906429">
            <w:pPr>
              <w:pStyle w:val="Style14"/>
              <w:widowControl/>
              <w:ind w:firstLine="0"/>
              <w:rPr>
                <w:bCs/>
                <w:lang w:val="en-US"/>
              </w:rPr>
            </w:pPr>
            <w:r w:rsidRPr="00EA021F">
              <w:rPr>
                <w:b/>
                <w:bCs/>
              </w:rPr>
              <w:t>Итого по разделу</w:t>
            </w:r>
          </w:p>
        </w:tc>
        <w:tc>
          <w:tcPr>
            <w:tcW w:w="187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38306E" w:rsidRDefault="00F00C10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9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3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7" w:type="pct"/>
          </w:tcPr>
          <w:p w:rsidR="00F00C10" w:rsidRPr="0038306E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63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964" w:type="pct"/>
            <w:vMerge/>
          </w:tcPr>
          <w:p w:rsidR="00F00C10" w:rsidRPr="00E32409" w:rsidRDefault="00F00C10" w:rsidP="00906429">
            <w:pPr>
              <w:ind w:firstLine="0"/>
            </w:pPr>
          </w:p>
        </w:tc>
        <w:tc>
          <w:tcPr>
            <w:tcW w:w="344" w:type="pct"/>
            <w:vMerge/>
          </w:tcPr>
          <w:p w:rsidR="00F00C10" w:rsidRPr="0063790E" w:rsidRDefault="00F00C10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06429" w:rsidRPr="00066036" w:rsidTr="00F00C10">
        <w:trPr>
          <w:trHeight w:val="499"/>
        </w:trPr>
        <w:tc>
          <w:tcPr>
            <w:tcW w:w="1534" w:type="pct"/>
          </w:tcPr>
          <w:p w:rsidR="00906429" w:rsidRPr="001339A6" w:rsidRDefault="00906429" w:rsidP="00906429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дисциплине</w:t>
            </w:r>
          </w:p>
        </w:tc>
        <w:tc>
          <w:tcPr>
            <w:tcW w:w="187" w:type="pct"/>
          </w:tcPr>
          <w:p w:rsidR="00906429" w:rsidRPr="003710B0" w:rsidRDefault="003710B0" w:rsidP="00906429">
            <w:pPr>
              <w:pStyle w:val="Style14"/>
              <w:widowControl/>
              <w:ind w:firstLine="0"/>
              <w:jc w:val="center"/>
            </w:pPr>
            <w:r>
              <w:rPr>
                <w:b/>
                <w:lang w:val="en-US"/>
              </w:rPr>
              <w:t>V</w:t>
            </w:r>
            <w:r w:rsidR="00825254">
              <w:rPr>
                <w:rStyle w:val="FontStyle17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219" w:type="pct"/>
          </w:tcPr>
          <w:p w:rsidR="00906429" w:rsidRPr="00E32409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9" w:type="pct"/>
          </w:tcPr>
          <w:p w:rsidR="00906429" w:rsidRPr="00E32409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3" w:type="pct"/>
          </w:tcPr>
          <w:p w:rsidR="00906429" w:rsidRPr="00E32409" w:rsidRDefault="0082525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" w:type="pct"/>
          </w:tcPr>
          <w:p w:rsidR="00906429" w:rsidRPr="002617AC" w:rsidRDefault="00825254" w:rsidP="002617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1927" w:type="pct"/>
            <w:gridSpan w:val="2"/>
          </w:tcPr>
          <w:p w:rsidR="00906429" w:rsidRPr="002617AC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906429" w:rsidRPr="00EA021F" w:rsidRDefault="00906429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Курсовой проект</w:t>
            </w:r>
          </w:p>
        </w:tc>
        <w:tc>
          <w:tcPr>
            <w:tcW w:w="344" w:type="pct"/>
          </w:tcPr>
          <w:p w:rsidR="00906429" w:rsidRDefault="00906429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286D3D" w:rsidRDefault="00286D3D" w:rsidP="00A0704A">
      <w:pPr>
        <w:rPr>
          <w:rFonts w:eastAsiaTheme="majorEastAsia" w:cstheme="majorBidi"/>
          <w:b/>
          <w:bCs/>
          <w:szCs w:val="26"/>
          <w:lang w:val="en-US"/>
        </w:rPr>
      </w:pPr>
    </w:p>
    <w:p w:rsidR="00844C8E" w:rsidRDefault="00844C8E" w:rsidP="00A0704A">
      <w:pPr>
        <w:rPr>
          <w:rFonts w:eastAsiaTheme="majorEastAsia" w:cstheme="majorBidi"/>
          <w:b/>
          <w:bCs/>
          <w:szCs w:val="26"/>
        </w:rPr>
        <w:sectPr w:rsidR="00844C8E" w:rsidSect="00844C8E">
          <w:pgSz w:w="16840" w:h="11907" w:orient="landscape" w:code="9"/>
          <w:pgMar w:top="1701" w:right="1134" w:bottom="1134" w:left="1134" w:header="720" w:footer="720" w:gutter="0"/>
          <w:paperSrc w:other="4"/>
          <w:cols w:space="720"/>
          <w:noEndnote/>
          <w:titlePg/>
          <w:docGrid w:linePitch="326"/>
        </w:sectPr>
      </w:pP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9C486E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642D3A" w:rsidRPr="00642D3A" w:rsidRDefault="009C486E" w:rsidP="00642D3A">
      <w:r w:rsidRPr="009C486E">
        <w:t xml:space="preserve">В процессе преподавания дисциплины </w:t>
      </w:r>
      <w:r w:rsidR="00642D3A" w:rsidRPr="00642D3A">
        <w:t>применяются различные виды образов</w:t>
      </w:r>
      <w:r w:rsidR="00642D3A" w:rsidRPr="00642D3A">
        <w:t>а</w:t>
      </w:r>
      <w:r w:rsidR="00642D3A" w:rsidRPr="00642D3A">
        <w:t>тельных технологий.</w:t>
      </w:r>
    </w:p>
    <w:p w:rsidR="009C486E" w:rsidRDefault="009C486E" w:rsidP="009C486E">
      <w:r w:rsidRPr="009C486E">
        <w:t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сту-дентам осознать комплексный характер курса, его органическую связь с другими ди</w:t>
      </w:r>
      <w:r w:rsidRPr="009C486E">
        <w:t>с</w:t>
      </w:r>
      <w:r w:rsidRPr="009C486E">
        <w:t>циплинами; сформировать знания о процессах окускования и металлургических пр</w:t>
      </w:r>
      <w:r w:rsidRPr="009C486E">
        <w:t>о</w:t>
      </w:r>
      <w:r w:rsidRPr="009C486E">
        <w:t>цессах, а также в дальнейшем применить полученные знания в практической деятел</w:t>
      </w:r>
      <w:r w:rsidRPr="009C486E">
        <w:t>ь</w:t>
      </w:r>
      <w:r w:rsidRPr="009C486E">
        <w:t>ности.</w:t>
      </w:r>
    </w:p>
    <w:p w:rsidR="001208B5" w:rsidRPr="001208B5" w:rsidRDefault="001208B5" w:rsidP="001208B5">
      <w:pPr>
        <w:widowControl/>
        <w:autoSpaceDE/>
        <w:autoSpaceDN/>
        <w:adjustRightInd/>
        <w:ind w:firstLine="709"/>
      </w:pPr>
      <w:r w:rsidRPr="001208B5">
        <w:t>Передача необходимых теоретических знаний и формирование основных пре</w:t>
      </w:r>
      <w:r w:rsidRPr="001208B5">
        <w:t>д</w:t>
      </w:r>
      <w:r w:rsidRPr="001208B5">
        <w:t>ставлений по курсу происходит с использованием мультимедийного оборудования.</w:t>
      </w:r>
    </w:p>
    <w:p w:rsidR="001208B5" w:rsidRPr="001208B5" w:rsidRDefault="001208B5" w:rsidP="001208B5">
      <w:r w:rsidRPr="001208B5">
        <w:t xml:space="preserve">1. </w:t>
      </w:r>
      <w:r w:rsidRPr="001208B5">
        <w:rPr>
          <w:b/>
        </w:rPr>
        <w:t>Традиционные образовательные технологии</w:t>
      </w:r>
      <w:r w:rsidRPr="001208B5">
        <w:t> ориентируются на организацию образовательного процесса, предполагающую прямую трансляцию знаний от препод</w:t>
      </w:r>
      <w:r w:rsidRPr="001208B5">
        <w:t>а</w:t>
      </w:r>
      <w:r w:rsidRPr="001208B5">
        <w:t>вателя к студенту (преимущественно на основе объяснительно-иллюстративных мет</w:t>
      </w:r>
      <w:r w:rsidRPr="001208B5">
        <w:t>о</w:t>
      </w:r>
      <w:r w:rsidRPr="001208B5">
        <w:t>дов обучения). Учебная деятельность студента носит в таких условиях, как правило, репродуктивный характер. </w:t>
      </w:r>
    </w:p>
    <w:p w:rsidR="001208B5" w:rsidRPr="001208B5" w:rsidRDefault="001208B5" w:rsidP="001208B5">
      <w:r w:rsidRPr="001208B5">
        <w:rPr>
          <w:b/>
        </w:rPr>
        <w:t>Формы учебных занятий с использованием традиционных технологий:</w:t>
      </w:r>
    </w:p>
    <w:p w:rsidR="001208B5" w:rsidRPr="001208B5" w:rsidRDefault="001208B5" w:rsidP="001208B5">
      <w:r w:rsidRPr="001208B5">
        <w:t>Информационная лекция – последовательное изложение материала в дисципл</w:t>
      </w:r>
      <w:r w:rsidRPr="001208B5">
        <w:t>и</w:t>
      </w:r>
      <w:r w:rsidRPr="001208B5">
        <w:t>нарной логике, осуществляемое преимущественно вербальными средствами (монолог преподавателя).</w:t>
      </w:r>
    </w:p>
    <w:p w:rsidR="001208B5" w:rsidRPr="001208B5" w:rsidRDefault="001208B5" w:rsidP="001208B5">
      <w:r w:rsidRPr="001208B5">
        <w:t>Семинар – беседа преподавателя и студентов, обсуждение заранее подготовле</w:t>
      </w:r>
      <w:r w:rsidRPr="001208B5">
        <w:t>н</w:t>
      </w:r>
      <w:r w:rsidRPr="001208B5">
        <w:t>ных сообщений по каждому вопросу плана занятия с единым для всех перечнем рек</w:t>
      </w:r>
      <w:r w:rsidRPr="001208B5">
        <w:t>о</w:t>
      </w:r>
      <w:r w:rsidRPr="001208B5">
        <w:t>мендуемой обязательной и дополнительной литературы.</w:t>
      </w:r>
    </w:p>
    <w:p w:rsidR="001208B5" w:rsidRPr="001208B5" w:rsidRDefault="001208B5" w:rsidP="001208B5">
      <w:r w:rsidRPr="001208B5">
        <w:t>Практическое занятие, посвященное освоению конкретных умений и навыков по предложенному алгоритму.</w:t>
      </w:r>
    </w:p>
    <w:p w:rsidR="001208B5" w:rsidRPr="001208B5" w:rsidRDefault="001208B5" w:rsidP="001208B5">
      <w:r w:rsidRPr="001208B5">
        <w:t xml:space="preserve">2. </w:t>
      </w:r>
      <w:r w:rsidRPr="001208B5">
        <w:rPr>
          <w:b/>
        </w:rPr>
        <w:t>Технологии проблемного обучения</w:t>
      </w:r>
      <w:r w:rsidRPr="001208B5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1208B5">
        <w:t>м</w:t>
      </w:r>
      <w:r w:rsidRPr="001208B5">
        <w:t>ных ситуаций для стимулирования активной познавательной деятельности студентов.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технологий проблемного обуч</w:t>
      </w:r>
      <w:r w:rsidRPr="001208B5">
        <w:rPr>
          <w:b/>
        </w:rPr>
        <w:t>е</w:t>
      </w:r>
      <w:r w:rsidRPr="001208B5">
        <w:rPr>
          <w:b/>
        </w:rPr>
        <w:t>ния:</w:t>
      </w:r>
    </w:p>
    <w:p w:rsidR="001208B5" w:rsidRPr="001208B5" w:rsidRDefault="001208B5" w:rsidP="001208B5">
      <w:r w:rsidRPr="001208B5">
        <w:t>Проблемная лекция – изложение материала, предполагающее постановку пр</w:t>
      </w:r>
      <w:r w:rsidRPr="001208B5">
        <w:t>о</w:t>
      </w:r>
      <w:r w:rsidRPr="001208B5">
        <w:t>блемных и дискуссионных вопросов, освещение различных научных подходов, авто</w:t>
      </w:r>
      <w:r w:rsidRPr="001208B5">
        <w:t>р</w:t>
      </w:r>
      <w:r w:rsidRPr="001208B5">
        <w:t>ские комментарии, связанные с различными моделями интерпретации изучаемого м</w:t>
      </w:r>
      <w:r w:rsidRPr="001208B5">
        <w:t>а</w:t>
      </w:r>
      <w:r w:rsidRPr="001208B5">
        <w:t>териала. </w:t>
      </w:r>
    </w:p>
    <w:p w:rsidR="001208B5" w:rsidRPr="001208B5" w:rsidRDefault="001208B5" w:rsidP="001208B5">
      <w:r w:rsidRPr="001208B5">
        <w:t>Лекция «вдвоем» (бинарная лекция) – изложение материала в форме диалогич</w:t>
      </w:r>
      <w:r w:rsidRPr="001208B5">
        <w:t>е</w:t>
      </w:r>
      <w:r w:rsidRPr="001208B5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1208B5" w:rsidRPr="001208B5" w:rsidRDefault="001208B5" w:rsidP="001208B5">
      <w:r w:rsidRPr="001208B5">
        <w:t>Практическое занятие в форме практикума – организация учебной работы, н</w:t>
      </w:r>
      <w:r w:rsidRPr="001208B5">
        <w:t>а</w:t>
      </w:r>
      <w:r w:rsidRPr="001208B5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208B5" w:rsidRPr="001208B5" w:rsidRDefault="001208B5" w:rsidP="001208B5">
      <w:r w:rsidRPr="001208B5">
        <w:t>Практическое занятие на основе кейс-метода – обучение в контексте моделиру</w:t>
      </w:r>
      <w:r w:rsidRPr="001208B5">
        <w:t>е</w:t>
      </w:r>
      <w:r w:rsidRPr="001208B5">
        <w:t>мой ситуации, воспроизводящей реальные условия научной, производственной, общ</w:t>
      </w:r>
      <w:r w:rsidRPr="001208B5">
        <w:t>е</w:t>
      </w:r>
      <w:r w:rsidRPr="001208B5">
        <w:t>ственной деятельности. Обучающиеся должны проанализировать ситуацию, разобрат</w:t>
      </w:r>
      <w:r w:rsidRPr="001208B5">
        <w:t>ь</w:t>
      </w:r>
      <w:r w:rsidRPr="001208B5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1208B5">
        <w:t>и</w:t>
      </w:r>
      <w:r w:rsidRPr="001208B5">
        <w:t>туации.</w:t>
      </w:r>
    </w:p>
    <w:p w:rsidR="001208B5" w:rsidRPr="001208B5" w:rsidRDefault="001208B5" w:rsidP="001208B5">
      <w:r w:rsidRPr="001208B5">
        <w:t xml:space="preserve">3. </w:t>
      </w:r>
      <w:r w:rsidRPr="001208B5">
        <w:rPr>
          <w:b/>
        </w:rPr>
        <w:t>Игровые технологии</w:t>
      </w:r>
      <w:r w:rsidRPr="001208B5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игровых технологий:</w:t>
      </w:r>
    </w:p>
    <w:p w:rsidR="001208B5" w:rsidRPr="001208B5" w:rsidRDefault="001208B5" w:rsidP="001208B5">
      <w:r w:rsidRPr="001208B5">
        <w:t>Учебная игра – форма воссоздания предметного и социального содержания буд</w:t>
      </w:r>
      <w:r w:rsidRPr="001208B5">
        <w:t>у</w:t>
      </w:r>
      <w:r w:rsidRPr="001208B5">
        <w:t>щей профессиональной деятельности специалиста, моделирования таких систем отн</w:t>
      </w:r>
      <w:r w:rsidRPr="001208B5">
        <w:t>о</w:t>
      </w:r>
      <w:r w:rsidRPr="001208B5">
        <w:lastRenderedPageBreak/>
        <w:t>шений, которые характерны для этой деятельности как целого.</w:t>
      </w:r>
    </w:p>
    <w:p w:rsidR="001208B5" w:rsidRPr="001208B5" w:rsidRDefault="001208B5" w:rsidP="001208B5">
      <w:r w:rsidRPr="001208B5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1208B5">
        <w:t>р</w:t>
      </w:r>
      <w:r w:rsidRPr="001208B5">
        <w:t>ма», реконструкцией функционального взаимодействия в коллективе и т.п.</w:t>
      </w:r>
    </w:p>
    <w:p w:rsidR="001208B5" w:rsidRPr="001208B5" w:rsidRDefault="001208B5" w:rsidP="001208B5">
      <w:r w:rsidRPr="001208B5">
        <w:t>Ролевая игра – имитация или реконструкция моделей ролевого поведения в пре</w:t>
      </w:r>
      <w:r w:rsidRPr="001208B5">
        <w:t>д</w:t>
      </w:r>
      <w:r w:rsidRPr="001208B5">
        <w:t>ложенных сценарных условиях.</w:t>
      </w:r>
    </w:p>
    <w:p w:rsidR="001208B5" w:rsidRPr="001208B5" w:rsidRDefault="001208B5" w:rsidP="001208B5">
      <w:r w:rsidRPr="001208B5">
        <w:t>4. </w:t>
      </w:r>
      <w:r w:rsidRPr="001208B5">
        <w:rPr>
          <w:b/>
        </w:rPr>
        <w:t>Технологии проектного обучения</w:t>
      </w:r>
      <w:r w:rsidRPr="001208B5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1208B5">
        <w:t>ь</w:t>
      </w:r>
      <w:r w:rsidRPr="001208B5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1208B5">
        <w:t>е</w:t>
      </w:r>
      <w:r w:rsidRPr="001208B5">
        <w:t>шения поставленных задач, планирование хода работы, поиск доступных и оптимал</w:t>
      </w:r>
      <w:r w:rsidRPr="001208B5">
        <w:t>ь</w:t>
      </w:r>
      <w:r w:rsidRPr="001208B5">
        <w:t>ных ресурсов, поэтапную реализацию плана работы, презентацию результатов работы, их осмысление и рефлксию.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Основные типы проектов:</w:t>
      </w:r>
    </w:p>
    <w:p w:rsidR="001208B5" w:rsidRPr="001208B5" w:rsidRDefault="001208B5" w:rsidP="001208B5">
      <w:r w:rsidRPr="001208B5">
        <w:t>Исследовательский проект – структура приближена к формату научного исслед</w:t>
      </w:r>
      <w:r w:rsidRPr="001208B5">
        <w:t>о</w:t>
      </w:r>
      <w:r w:rsidRPr="001208B5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1208B5" w:rsidRPr="001208B5" w:rsidRDefault="001208B5" w:rsidP="001208B5">
      <w:r w:rsidRPr="001208B5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1208B5">
        <w:t>ь</w:t>
      </w:r>
      <w:r w:rsidRPr="001208B5">
        <w:t>тата (газета, фильм, праздник, издание, экскурсия и т.п.).</w:t>
      </w:r>
    </w:p>
    <w:p w:rsidR="001208B5" w:rsidRPr="001208B5" w:rsidRDefault="001208B5" w:rsidP="001208B5">
      <w:r w:rsidRPr="001208B5">
        <w:t>Информационный проект – учебно-познавательная деятельность с ярко выраже</w:t>
      </w:r>
      <w:r w:rsidRPr="001208B5">
        <w:t>н</w:t>
      </w:r>
      <w:r w:rsidRPr="001208B5">
        <w:t>ной эвристической направленностью (поиск, отбор и систематизация информации о к</w:t>
      </w:r>
      <w:r w:rsidRPr="001208B5">
        <w:t>а</w:t>
      </w:r>
      <w:r w:rsidRPr="001208B5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208B5" w:rsidRPr="001208B5" w:rsidRDefault="001208B5" w:rsidP="001208B5">
      <w:r w:rsidRPr="001208B5">
        <w:t xml:space="preserve">5. </w:t>
      </w:r>
      <w:r w:rsidRPr="001208B5">
        <w:rPr>
          <w:b/>
        </w:rPr>
        <w:t>Интерактивные технологии</w:t>
      </w:r>
      <w:r w:rsidRPr="001208B5">
        <w:t> – организация образовательного процесса, кот</w:t>
      </w:r>
      <w:r w:rsidRPr="001208B5">
        <w:t>о</w:t>
      </w:r>
      <w:r w:rsidRPr="001208B5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1208B5">
        <w:t>и</w:t>
      </w:r>
      <w:r w:rsidRPr="001208B5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специализированных интера</w:t>
      </w:r>
      <w:r w:rsidRPr="001208B5">
        <w:rPr>
          <w:b/>
        </w:rPr>
        <w:t>к</w:t>
      </w:r>
      <w:r w:rsidRPr="001208B5">
        <w:rPr>
          <w:b/>
        </w:rPr>
        <w:t>тивных технологий:</w:t>
      </w:r>
    </w:p>
    <w:p w:rsidR="001208B5" w:rsidRPr="001208B5" w:rsidRDefault="001208B5" w:rsidP="001208B5">
      <w:r w:rsidRPr="001208B5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1208B5" w:rsidRPr="001208B5" w:rsidRDefault="001208B5" w:rsidP="001208B5">
      <w:r w:rsidRPr="001208B5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208B5" w:rsidRPr="001208B5" w:rsidRDefault="001208B5" w:rsidP="001208B5">
      <w:r w:rsidRPr="001208B5">
        <w:t xml:space="preserve">6. </w:t>
      </w:r>
      <w:r w:rsidRPr="001208B5">
        <w:rPr>
          <w:b/>
        </w:rPr>
        <w:t>Информационно-коммуникационные образовательные технологии</w:t>
      </w:r>
      <w:r w:rsidRPr="001208B5">
        <w:t> – орг</w:t>
      </w:r>
      <w:r w:rsidRPr="001208B5">
        <w:t>а</w:t>
      </w:r>
      <w:r w:rsidRPr="001208B5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208B5" w:rsidRPr="001208B5" w:rsidRDefault="001208B5" w:rsidP="001208B5">
      <w:r w:rsidRPr="001208B5">
        <w:t>Формы учебных занятий с использованием информационно-коммуникационных технологий:</w:t>
      </w:r>
    </w:p>
    <w:p w:rsidR="001208B5" w:rsidRPr="001208B5" w:rsidRDefault="001208B5" w:rsidP="001208B5">
      <w:r w:rsidRPr="001208B5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9C486E">
        <w:rPr>
          <w:b/>
          <w:iCs/>
        </w:rPr>
        <w:lastRenderedPageBreak/>
        <w:t>6 Учебно-методическое обеспечение самостоятельной работы обучающихся</w:t>
      </w:r>
    </w:p>
    <w:p w:rsidR="001208B5" w:rsidRPr="009C486E" w:rsidRDefault="001208B5" w:rsidP="001208B5">
      <w:r w:rsidRPr="009C486E">
        <w:t>Самостоятельная работа студентов построена таким образом, что в процессе р</w:t>
      </w:r>
      <w:r w:rsidRPr="009C486E">
        <w:t>а</w:t>
      </w:r>
      <w:r w:rsidRPr="009C486E">
        <w:t xml:space="preserve">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1208B5" w:rsidRPr="009C486E" w:rsidRDefault="001208B5" w:rsidP="001208B5">
      <w:r w:rsidRPr="009C486E">
        <w:t>В процессе изучения дисциплины осуществляется текущий и периодический кон-троль за результатами освоения учебного курса. Текущий контроль осуществляется н</w:t>
      </w:r>
      <w:r w:rsidRPr="009C486E">
        <w:t>е</w:t>
      </w:r>
      <w:r w:rsidRPr="009C486E">
        <w:t>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</w:t>
      </w:r>
      <w:r w:rsidRPr="009C486E">
        <w:t>о</w:t>
      </w:r>
      <w:r w:rsidRPr="009C486E">
        <w:t>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1208B5" w:rsidRPr="009C486E" w:rsidRDefault="001208B5" w:rsidP="001208B5">
      <w:r w:rsidRPr="009C486E">
        <w:t>Периодический контроль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 осуществляется в форме защиты лабораторных, ко</w:t>
      </w:r>
      <w:r w:rsidRPr="009C486E">
        <w:t>н</w:t>
      </w:r>
      <w:r w:rsidRPr="009C486E">
        <w:t>трольных работ.</w:t>
      </w:r>
    </w:p>
    <w:p w:rsidR="00D755A0" w:rsidRDefault="00D755A0" w:rsidP="00D755A0">
      <w:pPr>
        <w:widowControl/>
      </w:pPr>
      <w:r w:rsidRPr="0063757C">
        <w:t>По дисциплине «</w:t>
      </w:r>
      <w:r>
        <w:t xml:space="preserve">Флотационный метод обогащения 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color w:val="000000" w:themeColor="text1"/>
          <w:szCs w:val="22"/>
          <w:lang w:eastAsia="en-US"/>
        </w:rPr>
      </w:pPr>
      <w:r>
        <w:rPr>
          <w:rFonts w:eastAsiaTheme="minorHAnsi" w:cstheme="minorBidi"/>
          <w:color w:val="000000" w:themeColor="text1"/>
          <w:szCs w:val="22"/>
          <w:lang w:eastAsia="en-US"/>
        </w:rPr>
        <w:t xml:space="preserve">Примерный </w:t>
      </w: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>перечень контрольных вопросов для самопроверки</w:t>
      </w: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Cs/>
          <w:iCs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1. </w:t>
      </w:r>
      <w:r w:rsidRPr="005A6998">
        <w:rPr>
          <w:rFonts w:eastAsiaTheme="minorHAnsi" w:cstheme="minorBidi"/>
          <w:bCs/>
          <w:iCs/>
          <w:szCs w:val="22"/>
          <w:lang w:eastAsia="en-US"/>
        </w:rPr>
        <w:t>Физико-химические основы флотации.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Классификацияфлотационныхпроцессов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История возникновения и развития метода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Характеристикатвердойфазы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Характеристикажидкойфазы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>Раздел 2. Минерализация пузырьков воздуха при флотации.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Смачиваниеминеральныхповерхностей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Двойнойэлектрическийслой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Термодинамическийанализпроцессовминерализации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Кинетическийанализпроцессовминерализации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Основные факторы, влияющие на процесс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Кинетика флотации, скорость и селективность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Крупностьфлотируемыхчастиц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Анализ сил, действующих между сближающимися пузырьком и частицей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 xml:space="preserve">Раздел 3. </w:t>
      </w:r>
      <w:r w:rsidRPr="005A6998">
        <w:rPr>
          <w:rFonts w:eastAsiaTheme="minorHAnsi" w:cstheme="minorBidi"/>
          <w:iCs/>
          <w:szCs w:val="22"/>
          <w:lang w:eastAsia="en-US"/>
        </w:rPr>
        <w:t>Флотационные реагенты.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Назначение и классификация флотационных реагентов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собиратели, состав, свойства и механизм действия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активаторы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депрессоры, состав и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регуляторы среды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5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пенообразователи, состав и действие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4. </w:t>
      </w:r>
      <w:r w:rsidRPr="005A6998">
        <w:rPr>
          <w:rFonts w:eastAsiaTheme="minorHAnsi" w:cstheme="minorBidi"/>
          <w:bCs/>
          <w:szCs w:val="22"/>
          <w:lang w:eastAsia="en-US"/>
        </w:rPr>
        <w:t>Флотационные машины и вспомогательное оборудование.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Механическиефлотомашины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Пневмомеханическиефлотомашины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Пневматическиефлотомашины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Вспомогательноефлотационноеоборудование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color w:val="000000" w:themeColor="text1"/>
          <w:szCs w:val="22"/>
          <w:lang w:eastAsia="en-US"/>
        </w:rPr>
        <w:t xml:space="preserve">Раздел 5. </w:t>
      </w:r>
      <w:r w:rsidRPr="005A6998">
        <w:rPr>
          <w:rFonts w:eastAsiaTheme="minorHAnsi" w:cstheme="minorBidi"/>
          <w:szCs w:val="22"/>
          <w:lang w:val="en-US" w:eastAsia="en-US"/>
        </w:rPr>
        <w:t>Практикафлотации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аполярныхнесульфидных минералов.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медных и медно-цинковых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свинцово-цинковых и свинцово-медных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lastRenderedPageBreak/>
        <w:t>Практикафлотацииполиметаллическихруд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387B97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Практикафлотациинесульфидныхминералов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9C486E" w:rsidRDefault="009C486E" w:rsidP="00A0704A">
      <w:pPr>
        <w:rPr>
          <w:b/>
        </w:rPr>
      </w:pPr>
    </w:p>
    <w:p w:rsidR="003E32AF" w:rsidRDefault="00695C97" w:rsidP="003E32AF">
      <w:pPr>
        <w:tabs>
          <w:tab w:val="left" w:pos="851"/>
        </w:tabs>
        <w:rPr>
          <w:rFonts w:cs="Georgia"/>
        </w:rPr>
      </w:pPr>
      <w:r>
        <w:rPr>
          <w:rFonts w:cs="Georgia"/>
        </w:rPr>
        <w:t>Примерный п</w:t>
      </w:r>
      <w:r w:rsidR="003E32AF" w:rsidRPr="003E32AF">
        <w:rPr>
          <w:rFonts w:cs="Georgia"/>
        </w:rPr>
        <w:t xml:space="preserve">еречень </w:t>
      </w:r>
      <w:r w:rsidR="005A6998">
        <w:rPr>
          <w:rFonts w:cs="Georgia"/>
        </w:rPr>
        <w:t>вопросов для текущей аттестации</w:t>
      </w:r>
      <w:r w:rsidR="003E32AF" w:rsidRPr="003E32AF">
        <w:rPr>
          <w:rFonts w:cs="Georgia"/>
        </w:rPr>
        <w:t>: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характеризует величина краевого угла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влияют реагенты собиратели и депрессоры на смачивание минеральных п</w:t>
      </w:r>
      <w:r w:rsidRPr="005A6998">
        <w:rPr>
          <w:rFonts w:cs="Georgia"/>
        </w:rPr>
        <w:t>о</w:t>
      </w:r>
      <w:r w:rsidRPr="005A6998">
        <w:rPr>
          <w:rFonts w:cs="Georgia"/>
        </w:rPr>
        <w:t>верхностей?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гидратный слой?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краевой угол смачивания является равновесным?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гистерезис 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Значение явлений повышения и снижения смачиваемости поверхностей для проце</w:t>
      </w:r>
      <w:r w:rsidRPr="005A6998">
        <w:rPr>
          <w:rFonts w:cs="Georgia"/>
        </w:rPr>
        <w:t>с</w:t>
      </w:r>
      <w:r w:rsidRPr="005A6998">
        <w:rPr>
          <w:rFonts w:cs="Georgia"/>
        </w:rPr>
        <w:t>са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Чему равна величина краевого угла смачивания в случае полного смачивания и полного несмачивания?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Для флотации каких минералов могут использоваться бутиловый ксантогенат и ол</w:t>
      </w:r>
      <w:r w:rsidRPr="005A6998">
        <w:rPr>
          <w:rFonts w:cs="Georgia"/>
        </w:rPr>
        <w:t>е</w:t>
      </w:r>
      <w:r w:rsidRPr="005A6998">
        <w:rPr>
          <w:rFonts w:cs="Georgia"/>
        </w:rPr>
        <w:t>ат натрия?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реагент является более селективным: олеат натрия или бутиловый ксантог</w:t>
      </w:r>
      <w:r w:rsidRPr="005A6998">
        <w:rPr>
          <w:rFonts w:cs="Georgia"/>
        </w:rPr>
        <w:t>е</w:t>
      </w:r>
      <w:r w:rsidRPr="005A6998">
        <w:rPr>
          <w:rFonts w:cs="Georgia"/>
        </w:rPr>
        <w:t>нат?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увеличении концентрации ксантогената и почему?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беспенная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беспенной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В чем заключается причина повышения прочности воздушных пузырьков в прису</w:t>
      </w:r>
      <w:r w:rsidRPr="005A6998">
        <w:rPr>
          <w:rFonts w:cs="Georgia"/>
        </w:rPr>
        <w:t>т</w:t>
      </w:r>
      <w:r w:rsidRPr="005A6998">
        <w:rPr>
          <w:rFonts w:cs="Georgia"/>
        </w:rPr>
        <w:t>ствии пенообразователей?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пенообразователи являются наиболее сильными?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Какими свойствами должны обладать флотационные пены?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при повышении концентрации пенообразователя пенообразование усилив</w:t>
      </w:r>
      <w:r w:rsidRPr="005A6998">
        <w:rPr>
          <w:rFonts w:cs="Georgia"/>
        </w:rPr>
        <w:t>а</w:t>
      </w:r>
      <w:r w:rsidRPr="005A6998">
        <w:rPr>
          <w:rFonts w:cs="Georgia"/>
        </w:rPr>
        <w:t>ется?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пузырьки воздуха выделяются на поверхности минеральных частиц, а не в объеме жидкой фазы?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изменении концентрации собирателей?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степень гидрофобности поверхности на вероятность возникновения п</w:t>
      </w:r>
      <w:r w:rsidRPr="005A6998">
        <w:rPr>
          <w:rFonts w:cs="Georgia"/>
        </w:rPr>
        <w:t>у</w:t>
      </w:r>
      <w:r w:rsidRPr="005A6998">
        <w:rPr>
          <w:rFonts w:cs="Georgia"/>
        </w:rPr>
        <w:t>зырьков газа?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вакуумная флотация?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скорость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Какие факторы влияют на скорость флотации и как?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снижения скорости флотации флотируемого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увеличения скорости флотации депрессируемого минерала?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селективность разделения минералов при увеличении скорости флотации? 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Назначение и механизм действия применяемых реагентов.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значение используемых реагентов и механизм их действия?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характерные особенности руд, перерабатываемых по прямой селективной схеме?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сплошными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Причины, затрудняющие флотацию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другие возможные реагентные режимы флотации медно-цинковых руд?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вкрапленными сульфидными?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применяемых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факторы влияют на флотационные свойства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особенности процесса флотации углей?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частицы угля имеют высокую флотационную способность?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lastRenderedPageBreak/>
        <w:t>Каково назначение и механизм действия используемых реагентов?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необходимо изменить реагентный режим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регулировать работу флотомашины для повышения качества концентрата?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время флотации в отдельных операциях на показатели флотации.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Когда была предложена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пенная сепарация?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машины для пенной сепарации?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преимущества и недостатки машин для пенной сепарации по сравнению с другими типами флотомашин?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колонных флотомашин?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пути совершенствования машин для колонной флотации?</w:t>
      </w:r>
    </w:p>
    <w:p w:rsidR="005A6998" w:rsidRPr="005A6998" w:rsidRDefault="005A6998" w:rsidP="00387B97">
      <w:pPr>
        <w:numPr>
          <w:ilvl w:val="0"/>
          <w:numId w:val="18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колонных флотомашин?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7E034C" w:rsidRPr="007E034C" w:rsidRDefault="007E034C" w:rsidP="007E034C">
      <w:pPr>
        <w:tabs>
          <w:tab w:val="left" w:pos="851"/>
        </w:tabs>
        <w:rPr>
          <w:rFonts w:cs="Georgia"/>
        </w:rPr>
      </w:pPr>
      <w:r w:rsidRPr="007E034C">
        <w:rPr>
          <w:rFonts w:cs="Georgia"/>
        </w:rPr>
        <w:t>Примерный перечень тем и заданий для подготовки к экзамену: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Понятие о флотации, ее особенности и роль в процессах обогащения полезных иск</w:t>
      </w:r>
      <w:r w:rsidRPr="007E034C">
        <w:rPr>
          <w:rFonts w:cs="Georgia"/>
        </w:rPr>
        <w:t>о</w:t>
      </w:r>
      <w:r w:rsidRPr="007E034C">
        <w:rPr>
          <w:rFonts w:cs="Georgia"/>
        </w:rPr>
        <w:t>паемых.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Крезол, ксиленол, пиридин, ОПСМ и ОПСБ.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флюорита и растворимых солей.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Максимальный размер флотируемых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Дитиофосфаты, диксантогениды и меркаптаны. Свойства и технология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ФМ и с кипящем слоем. Устройство, регулировка,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флотационных процессов.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– депрессоры, механизм их действия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Влияние шламов на процесс флотации. Способы снижения влияния шламов на показ</w:t>
      </w:r>
      <w:r w:rsidRPr="007E034C">
        <w:rPr>
          <w:rFonts w:cs="Georgia"/>
        </w:rPr>
        <w:t>а</w:t>
      </w:r>
      <w:r w:rsidRPr="007E034C">
        <w:rPr>
          <w:rFonts w:cs="Georgia"/>
        </w:rPr>
        <w:t>тели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Характеристика жидкой фазы флотационной пульпы.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заменители олеиновой кислоты.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Пневмомеханические флотомашины. Устройство, область применения, преимущества и недостатки.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Поверхностная энергия. Когезия и адгезия в процессах смачивания.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Цианид и цианплав.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Процессы агрегации частиц во флотационной пульпе. Влияние агрегации частиц на флотацию.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Газовая фаза флотационной пульпы. Кинетика выделения газовых пузырьков из жи</w:t>
      </w:r>
      <w:r w:rsidRPr="007E034C">
        <w:rPr>
          <w:rFonts w:cs="Georgia"/>
        </w:rPr>
        <w:t>д</w:t>
      </w:r>
      <w:r w:rsidRPr="007E034C">
        <w:rPr>
          <w:rFonts w:cs="Georgia"/>
        </w:rPr>
        <w:t>кой фазы.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действие вспенивателей.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«Механобр». Устройство, регулировка, преимущества и недостатки.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 ненасыщенных связей на поверхности минералов. Гидрофобность и гидр</w:t>
      </w:r>
      <w:r w:rsidRPr="007E034C">
        <w:rPr>
          <w:rFonts w:cs="Georgia"/>
        </w:rPr>
        <w:t>о</w:t>
      </w:r>
      <w:r w:rsidRPr="007E034C">
        <w:rPr>
          <w:rFonts w:cs="Georgia"/>
        </w:rPr>
        <w:t>фильность поверхностей.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Олеиновая кислота и олеат натрия. Свойства, технология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медно-молибденовых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Смачивание поверхностей. Краевой угол смачивания, гидратные слои.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Сосновое масло, ИМ – 68, Т – 66 и Т – 80. Состав, свойства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Термодинамический анализ вероятности возникновения на минеральной поверхности пузырьков газов, выделяющихся из раствора.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Сернистый натрий.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свинцово-медных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lastRenderedPageBreak/>
        <w:t xml:space="preserve">Двухфазные пены. Образование, устойчивость и разрушение пен.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Сульфит натрия, цинковый купорос и бихромат калия. Механизм действия и область применения. 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железных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Двойной электрический слой.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Органические депрессоры.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Выбор, расчет и компоновка флотомашин.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и назначение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Ксантогенаты.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тонких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Вероятность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Реагенты-регуляторы среды.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медно-свинцово-цинково-пиритных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Прочность закрепления пузырька на минеральной поверхности. Угол формы.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Аполярные собиратели. Состав,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свинцово-цинковых сульфидных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Трехфазные пены. Вторичное обогащение в пенном слое.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Основные формы закрепления флотационных реагентов.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аполярныхнесульфидных минералов.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Анализ сил, действующих между сближающимися пузырьком и частицей.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Жидкое стекло. Состав,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свинцовых и цинковых окисленных и смешанных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Кинетика закрепления частицы на пузырьке воздуха.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Катионные собиратели. Свойства, механизм действия и область применения.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Вспомогательное флотационное оборудование.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Скорость и селективность процесса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классификация реагентов-собирателей.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окисленных и смешенных руд.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Гистерезис смачивания и его роль при флотации.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крупных частиц.</w:t>
      </w:r>
    </w:p>
    <w:p w:rsidR="007E034C" w:rsidRPr="007E034C" w:rsidRDefault="007E034C" w:rsidP="00387B97">
      <w:pPr>
        <w:numPr>
          <w:ilvl w:val="0"/>
          <w:numId w:val="19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Пневматические флотационные машины. Устройство, регулировка, преимущества и недостатки.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32CD4" w:rsidRPr="00532CD4" w:rsidRDefault="00532CD4" w:rsidP="00532CD4">
      <w:r w:rsidRPr="00532CD4">
        <w:t xml:space="preserve">Целью лабораторных работ по данной дисциплине является практическое  озна-комление студентов с различными </w:t>
      </w:r>
      <w:r>
        <w:t xml:space="preserve">флотационными реагентами и </w:t>
      </w:r>
      <w:r w:rsidRPr="00532CD4">
        <w:t xml:space="preserve">схемами </w:t>
      </w:r>
      <w:r>
        <w:t>флотации</w:t>
      </w:r>
      <w:r w:rsidRPr="00532CD4">
        <w:t xml:space="preserve"> полезных ископаемых, а также получение навыков по выполнению различных опытов. В частности, студент должен уметь правильно обосновать </w:t>
      </w:r>
      <w:r>
        <w:t xml:space="preserve">реагентный режим и </w:t>
      </w:r>
      <w:r w:rsidRPr="00532CD4">
        <w:t>пре</w:t>
      </w:r>
      <w:r w:rsidRPr="00532CD4">
        <w:t>д</w:t>
      </w:r>
      <w:r w:rsidRPr="00532CD4">
        <w:t xml:space="preserve">ставленную схему </w:t>
      </w:r>
      <w:r>
        <w:t>флотации</w:t>
      </w:r>
      <w:r w:rsidRPr="00532CD4">
        <w:t xml:space="preserve"> для заданного типа руды, рассчитать основные показатели обогащения и представить  индивидуальный отчет. Все полученные экспериментал</w:t>
      </w:r>
      <w:r w:rsidRPr="00532CD4">
        <w:t>ь</w:t>
      </w:r>
      <w:r w:rsidRPr="00532CD4">
        <w:t>ные данные необходимо проанализировать, проверить выполнена ли основная цель р</w:t>
      </w:r>
      <w:r w:rsidRPr="00532CD4">
        <w:t>а</w:t>
      </w:r>
      <w:r w:rsidRPr="00532CD4">
        <w:t>боты, сформулировать выводы. Если получены низкие технологические показатели обогащения, указать возможные причины и пути повышения показателей.</w:t>
      </w:r>
    </w:p>
    <w:p w:rsidR="00532CD4" w:rsidRDefault="00532CD4" w:rsidP="00532CD4">
      <w:pPr>
        <w:tabs>
          <w:tab w:val="left" w:pos="851"/>
        </w:tabs>
      </w:pPr>
      <w:r w:rsidRPr="00532CD4">
        <w:t>При выполнении работ строго соблюдать правила техники безопасности и ин-струкции по работе с аппаратурой.</w:t>
      </w:r>
    </w:p>
    <w:p w:rsid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  <w:r w:rsidRPr="00CF4F1E">
        <w:rPr>
          <w:rFonts w:eastAsiaTheme="minorHAnsi" w:cstheme="minorBidi"/>
          <w:szCs w:val="22"/>
          <w:lang w:eastAsia="en-US"/>
        </w:rPr>
        <w:t>Перечень лабораторных работ: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влияния различных реагентов на смачиваемость поверхности минералов.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 xml:space="preserve">Изучение свойств флотационного действия </w:t>
      </w:r>
      <w:r>
        <w:t>основных реагентов–</w:t>
      </w:r>
      <w:r w:rsidRPr="00CF4F1E">
        <w:t>собирателей</w:t>
      </w:r>
      <w:r>
        <w:t>.</w:t>
      </w:r>
      <w:r w:rsidRPr="00CF4F1E">
        <w:t>Изучение свойств реагентов - пенообразователей.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lastRenderedPageBreak/>
        <w:t>Изучение собирательной способности реагентов – собирателей методом вакуумной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кинетики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Обогащение медно-цинковой руды по схеме прямой селективной флотации.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угля.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работы непрерывной флотационной установки.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машине для пенной сепарации.</w:t>
      </w:r>
    </w:p>
    <w:p w:rsidR="00CF4F1E" w:rsidRPr="00CF4F1E" w:rsidRDefault="00CF4F1E" w:rsidP="00CF4F1E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колонной машине.</w:t>
      </w:r>
    </w:p>
    <w:p w:rsidR="00387B97" w:rsidRDefault="00387B97" w:rsidP="00695C97">
      <w:pPr>
        <w:rPr>
          <w:rFonts w:eastAsiaTheme="majorEastAsia" w:cstheme="majorBidi"/>
          <w:bCs/>
          <w:szCs w:val="26"/>
        </w:rPr>
      </w:pP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967267">
        <w:rPr>
          <w:rFonts w:eastAsiaTheme="majorEastAsia" w:cstheme="majorBidi"/>
          <w:bCs/>
          <w:szCs w:val="26"/>
        </w:rPr>
        <w:t>Цель выполнения курсового проекта по дисциплине «Флотационны</w:t>
      </w:r>
      <w:r>
        <w:rPr>
          <w:rFonts w:eastAsiaTheme="majorEastAsia" w:cstheme="majorBidi"/>
          <w:bCs/>
          <w:szCs w:val="26"/>
        </w:rPr>
        <w:t>й</w:t>
      </w:r>
      <w:r w:rsidRPr="00967267">
        <w:rPr>
          <w:rFonts w:eastAsiaTheme="majorEastAsia" w:cstheme="majorBidi"/>
          <w:bCs/>
          <w:szCs w:val="26"/>
        </w:rPr>
        <w:t xml:space="preserve"> метод об</w:t>
      </w:r>
      <w:r w:rsidRPr="00967267">
        <w:rPr>
          <w:rFonts w:eastAsiaTheme="majorEastAsia" w:cstheme="majorBidi"/>
          <w:bCs/>
          <w:szCs w:val="26"/>
        </w:rPr>
        <w:t>о</w:t>
      </w:r>
      <w:r w:rsidRPr="00967267">
        <w:rPr>
          <w:rFonts w:eastAsiaTheme="majorEastAsia" w:cstheme="majorBidi"/>
          <w:bCs/>
          <w:szCs w:val="26"/>
        </w:rPr>
        <w:t>гащения» состоит в том, чтобы закрепить и углубить практические навыки</w:t>
      </w:r>
      <w:r w:rsidRPr="001726BC">
        <w:rPr>
          <w:bCs/>
          <w:szCs w:val="26"/>
        </w:rPr>
        <w:t>по обогащ</w:t>
      </w:r>
      <w:r w:rsidRPr="001726BC">
        <w:rPr>
          <w:bCs/>
          <w:szCs w:val="26"/>
        </w:rPr>
        <w:t>е</w:t>
      </w:r>
      <w:r w:rsidRPr="001726BC">
        <w:rPr>
          <w:bCs/>
          <w:szCs w:val="26"/>
        </w:rPr>
        <w:t>нию полезных ископаемых флотационным методом</w:t>
      </w:r>
      <w:r w:rsidRPr="00967267">
        <w:rPr>
          <w:rFonts w:eastAsiaTheme="majorEastAsia" w:cstheme="majorBidi"/>
          <w:bCs/>
          <w:szCs w:val="26"/>
        </w:rPr>
        <w:t xml:space="preserve">, </w:t>
      </w:r>
      <w:r w:rsidRPr="00967267">
        <w:rPr>
          <w:bCs/>
          <w:szCs w:val="26"/>
        </w:rPr>
        <w:t>полученны</w:t>
      </w:r>
      <w:r w:rsidRPr="00967267">
        <w:rPr>
          <w:rFonts w:eastAsiaTheme="majorEastAsia" w:cstheme="majorBidi"/>
          <w:bCs/>
          <w:szCs w:val="26"/>
        </w:rPr>
        <w:t>е</w:t>
      </w:r>
      <w:r w:rsidRPr="00967267">
        <w:rPr>
          <w:bCs/>
          <w:szCs w:val="26"/>
        </w:rPr>
        <w:t xml:space="preserve"> на лекциях и при в</w:t>
      </w:r>
      <w:r w:rsidRPr="00967267">
        <w:rPr>
          <w:bCs/>
          <w:szCs w:val="26"/>
        </w:rPr>
        <w:t>ы</w:t>
      </w:r>
      <w:r w:rsidRPr="00967267">
        <w:rPr>
          <w:bCs/>
          <w:szCs w:val="26"/>
        </w:rPr>
        <w:t>полнении лабораторных работ</w:t>
      </w:r>
      <w:r w:rsidRPr="0096726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В частности, </w:t>
      </w:r>
      <w:r w:rsidRPr="001726BC">
        <w:rPr>
          <w:bCs/>
          <w:szCs w:val="26"/>
        </w:rPr>
        <w:t>студент должен уметь правильно обосн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вать технологическую схему флотации и реагентный режим, выбрать и рассчитать о</w:t>
      </w:r>
      <w:r w:rsidRPr="001726BC">
        <w:rPr>
          <w:bCs/>
          <w:szCs w:val="26"/>
        </w:rPr>
        <w:t>с</w:t>
      </w:r>
      <w:r w:rsidRPr="001726BC">
        <w:rPr>
          <w:bCs/>
          <w:szCs w:val="26"/>
        </w:rPr>
        <w:t>новное и вспомогательное оборудование и рационально разместить его во фло</w:t>
      </w:r>
      <w:r>
        <w:rPr>
          <w:rFonts w:eastAsiaTheme="majorEastAsia" w:cstheme="majorBidi"/>
          <w:bCs/>
          <w:szCs w:val="26"/>
        </w:rPr>
        <w:t>тацио</w:t>
      </w:r>
      <w:r>
        <w:rPr>
          <w:rFonts w:eastAsiaTheme="majorEastAsia" w:cstheme="majorBidi"/>
          <w:bCs/>
          <w:szCs w:val="26"/>
        </w:rPr>
        <w:t>н</w:t>
      </w:r>
      <w:r>
        <w:rPr>
          <w:rFonts w:eastAsiaTheme="majorEastAsia" w:cstheme="majorBidi"/>
          <w:bCs/>
          <w:szCs w:val="26"/>
        </w:rPr>
        <w:t>ном цехе.</w:t>
      </w:r>
    </w:p>
    <w:p w:rsidR="00695C97" w:rsidRDefault="00695C97" w:rsidP="00695C97">
      <w:pPr>
        <w:rPr>
          <w:bCs/>
          <w:szCs w:val="26"/>
        </w:rPr>
      </w:pPr>
      <w:r w:rsidRPr="001726BC">
        <w:rPr>
          <w:bCs/>
          <w:szCs w:val="26"/>
        </w:rPr>
        <w:t>В процессе выполнения этого проекта студент должен использовать знания, пол</w:t>
      </w:r>
      <w:r w:rsidRPr="001726BC">
        <w:rPr>
          <w:bCs/>
          <w:szCs w:val="26"/>
        </w:rPr>
        <w:t>у</w:t>
      </w:r>
      <w:r w:rsidRPr="001726BC">
        <w:rPr>
          <w:bCs/>
          <w:szCs w:val="26"/>
        </w:rPr>
        <w:t>ченные ранее при изучении смежных дисциплин, а также опыт работы и наблюдения при прохождении производственной практики</w:t>
      </w:r>
      <w:r>
        <w:rPr>
          <w:bCs/>
          <w:szCs w:val="26"/>
        </w:rPr>
        <w:t xml:space="preserve"> по получению первичных професси</w:t>
      </w:r>
      <w:r>
        <w:rPr>
          <w:bCs/>
          <w:szCs w:val="26"/>
        </w:rPr>
        <w:t>о</w:t>
      </w:r>
      <w:r>
        <w:rPr>
          <w:bCs/>
          <w:szCs w:val="26"/>
        </w:rPr>
        <w:t>нальных умений и навыков</w:t>
      </w:r>
      <w:r w:rsidRPr="001726BC">
        <w:rPr>
          <w:bCs/>
          <w:szCs w:val="26"/>
        </w:rPr>
        <w:t>, а также литературу по вопросам проектирования обогат</w:t>
      </w:r>
      <w:r w:rsidRPr="001726BC">
        <w:rPr>
          <w:bCs/>
          <w:szCs w:val="26"/>
        </w:rPr>
        <w:t>и</w:t>
      </w:r>
      <w:r w:rsidRPr="001726BC">
        <w:rPr>
          <w:bCs/>
          <w:szCs w:val="26"/>
        </w:rPr>
        <w:t>тельных фабрик.</w:t>
      </w: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Заданием на курсовой проект предусматривается разработать проект флотацио</w:t>
      </w:r>
      <w:r w:rsidRPr="001726BC">
        <w:rPr>
          <w:rFonts w:eastAsiaTheme="majorEastAsia" w:cstheme="majorBidi"/>
          <w:bCs/>
          <w:szCs w:val="26"/>
        </w:rPr>
        <w:t>н</w:t>
      </w:r>
      <w:r w:rsidRPr="001726BC">
        <w:rPr>
          <w:rFonts w:eastAsiaTheme="majorEastAsia" w:cstheme="majorBidi"/>
          <w:bCs/>
          <w:szCs w:val="26"/>
        </w:rPr>
        <w:t>ного отделения для переработки руд</w:t>
      </w:r>
      <w:r>
        <w:rPr>
          <w:rFonts w:eastAsiaTheme="majorEastAsia" w:cstheme="majorBidi"/>
          <w:bCs/>
          <w:szCs w:val="26"/>
        </w:rPr>
        <w:t xml:space="preserve"> черных, цветных металлов и неметаллического сырья</w:t>
      </w:r>
      <w:r w:rsidRPr="001726BC">
        <w:rPr>
          <w:rFonts w:eastAsiaTheme="majorEastAsia" w:cstheme="majorBidi"/>
          <w:bCs/>
          <w:szCs w:val="26"/>
        </w:rPr>
        <w:t>. В соответствии с заданием необходимо обосновать технологию флотации, ра</w:t>
      </w:r>
      <w:r w:rsidRPr="001726BC">
        <w:rPr>
          <w:rFonts w:eastAsiaTheme="majorEastAsia" w:cstheme="majorBidi"/>
          <w:bCs/>
          <w:szCs w:val="26"/>
        </w:rPr>
        <w:t>с</w:t>
      </w:r>
      <w:r w:rsidRPr="001726BC">
        <w:rPr>
          <w:rFonts w:eastAsiaTheme="majorEastAsia" w:cstheme="majorBidi"/>
          <w:bCs/>
          <w:szCs w:val="26"/>
        </w:rPr>
        <w:t xml:space="preserve">считать качественно-количественную и водно-шламовую схемы, выбрать и рассчитать </w:t>
      </w:r>
      <w:r>
        <w:rPr>
          <w:rFonts w:eastAsiaTheme="majorEastAsia" w:cstheme="majorBidi"/>
          <w:bCs/>
          <w:szCs w:val="26"/>
        </w:rPr>
        <w:t xml:space="preserve">основное и вспомогательное </w:t>
      </w:r>
      <w:r w:rsidRPr="001726BC">
        <w:rPr>
          <w:rFonts w:eastAsiaTheme="majorEastAsia" w:cstheme="majorBidi"/>
          <w:bCs/>
          <w:szCs w:val="26"/>
        </w:rPr>
        <w:t>оборудование.</w:t>
      </w:r>
    </w:p>
    <w:p w:rsidR="002A0EFC" w:rsidRDefault="002A0EFC" w:rsidP="002A0EFC">
      <w:pPr>
        <w:pStyle w:val="afc"/>
        <w:spacing w:after="0"/>
        <w:ind w:firstLine="720"/>
      </w:pPr>
      <w:r>
        <w:t xml:space="preserve">Примерное задание на курсовой проект: </w:t>
      </w:r>
    </w:p>
    <w:p w:rsidR="002A0EFC" w:rsidRDefault="002A0EFC" w:rsidP="002A0EFC">
      <w:pPr>
        <w:pStyle w:val="afc"/>
        <w:spacing w:after="0"/>
        <w:ind w:firstLine="720"/>
      </w:pPr>
      <w:r>
        <w:t>Разработать проект флотационного цеха для обогащения руды. Выбрать и обо</w:t>
      </w:r>
      <w:r>
        <w:t>с</w:t>
      </w:r>
      <w:r>
        <w:t>новать схему обогащения руды. Сделать расчет качественно-количественной и водно-шламовой схем, а также основного и вспомогательного оборудования (флотомашин, питателей реагентов и контактных чанов). Выбрать и обосновать реагентный режим для флотации руды. Сделать проект компоновочного решения флотационных машин, план и разрез флотационного цеха.</w:t>
      </w:r>
      <w:r w:rsidR="0095483A">
        <w:t>Исходные данные: массовая доля ценного комп</w:t>
      </w:r>
      <w:r w:rsidR="0095483A">
        <w:t>о</w:t>
      </w:r>
      <w:r w:rsidR="0095483A">
        <w:t>нента в руде, %, в концетрате, %, в хвостах, %; крупность измельченной руды и прои</w:t>
      </w:r>
      <w:r w:rsidR="0095483A">
        <w:t>з</w:t>
      </w:r>
      <w:r w:rsidR="0095483A">
        <w:t>водительность на проектируемом предприятии задает преподаватель.</w:t>
      </w:r>
    </w:p>
    <w:p w:rsidR="0009654F" w:rsidRDefault="00695C97" w:rsidP="0009654F">
      <w:pPr>
        <w:rPr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Курсовой п</w:t>
      </w:r>
      <w:r w:rsidRPr="001726BC">
        <w:rPr>
          <w:bCs/>
          <w:szCs w:val="26"/>
        </w:rPr>
        <w:t>роект выполняется студентами под руководством преподавателя, н</w:t>
      </w:r>
      <w:r w:rsidRPr="001726BC">
        <w:rPr>
          <w:bCs/>
          <w:szCs w:val="26"/>
        </w:rPr>
        <w:t>а</w:t>
      </w:r>
      <w:r w:rsidRPr="001726BC">
        <w:rPr>
          <w:bCs/>
          <w:szCs w:val="26"/>
        </w:rPr>
        <w:t>значенного кафедрой, перед которым каждый студент отчитывается о выполнении пр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екта в соответствии с утвержденным графиком и расписанием консультаций.</w:t>
      </w:r>
    </w:p>
    <w:p w:rsidR="003D7DC7" w:rsidRDefault="00695C97" w:rsidP="003D7DC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 xml:space="preserve">Курсовой проект должен состоять из расчетно-пояснительной записки </w:t>
      </w:r>
      <w:r w:rsidRPr="001726BC">
        <w:rPr>
          <w:rFonts w:eastAsia="Calibri"/>
          <w:bCs/>
          <w:szCs w:val="26"/>
        </w:rPr>
        <w:t>объем 35 – 40 ст</w:t>
      </w:r>
      <w:r w:rsidRPr="001726BC">
        <w:rPr>
          <w:bCs/>
          <w:szCs w:val="26"/>
        </w:rPr>
        <w:t xml:space="preserve">раниц рукописного текста </w:t>
      </w:r>
      <w:r w:rsidRPr="001726BC">
        <w:rPr>
          <w:rFonts w:eastAsiaTheme="majorEastAsia" w:cstheme="majorBidi"/>
          <w:bCs/>
          <w:szCs w:val="26"/>
        </w:rPr>
        <w:t xml:space="preserve">и </w:t>
      </w:r>
      <w:r>
        <w:rPr>
          <w:rFonts w:eastAsiaTheme="majorEastAsia" w:cstheme="majorBidi"/>
          <w:bCs/>
          <w:szCs w:val="26"/>
        </w:rPr>
        <w:t xml:space="preserve">графической части, на которой вычерчивается план и разрез флотационного отделения, чертеж выполняется на листе </w:t>
      </w:r>
      <w:r w:rsidRPr="001726BC">
        <w:rPr>
          <w:rFonts w:eastAsiaTheme="majorEastAsia" w:cstheme="majorBidi"/>
          <w:bCs/>
          <w:szCs w:val="26"/>
        </w:rPr>
        <w:t>формат</w:t>
      </w:r>
      <w:r>
        <w:rPr>
          <w:rFonts w:eastAsiaTheme="majorEastAsia" w:cstheme="majorBidi"/>
          <w:bCs/>
          <w:szCs w:val="26"/>
        </w:rPr>
        <w:t>а</w:t>
      </w:r>
      <w:r w:rsidRPr="001726BC">
        <w:rPr>
          <w:rFonts w:eastAsiaTheme="majorEastAsia" w:cstheme="majorBidi"/>
          <w:bCs/>
          <w:szCs w:val="26"/>
        </w:rPr>
        <w:t xml:space="preserve"> А-1</w:t>
      </w:r>
      <w:r>
        <w:rPr>
          <w:rFonts w:eastAsiaTheme="majorEastAsia" w:cstheme="majorBidi"/>
          <w:bCs/>
          <w:szCs w:val="26"/>
        </w:rPr>
        <w:t>.</w:t>
      </w:r>
      <w:r w:rsidRPr="001726BC">
        <w:rPr>
          <w:bCs/>
          <w:szCs w:val="26"/>
        </w:rPr>
        <w:t>Выполненный проект защищается студентом перед комиссией преподавателей из 2-3 человек, в состав которой входит руководитель проекта. Дата защиты назначается и</w:t>
      </w:r>
      <w:r w:rsidRPr="001726BC">
        <w:rPr>
          <w:bCs/>
          <w:szCs w:val="26"/>
        </w:rPr>
        <w:t>н</w:t>
      </w:r>
      <w:r w:rsidRPr="001726BC">
        <w:rPr>
          <w:bCs/>
          <w:szCs w:val="26"/>
        </w:rPr>
        <w:t>дивидуально для каждого студента при выдаче задания.</w:t>
      </w:r>
    </w:p>
    <w:p w:rsidR="003D7DC7" w:rsidRDefault="00C00406" w:rsidP="003D7DC7">
      <w:r>
        <w:t xml:space="preserve">При выполнении </w:t>
      </w:r>
      <w:r w:rsidR="0009654F">
        <w:t xml:space="preserve">курсового </w:t>
      </w:r>
      <w:r>
        <w:t xml:space="preserve">проекта перед студентом стоят </w:t>
      </w:r>
      <w:r w:rsidRPr="00DD6EE1">
        <w:rPr>
          <w:i/>
        </w:rPr>
        <w:t>следующие задачи</w:t>
      </w:r>
      <w:r>
        <w:t>:</w:t>
      </w:r>
    </w:p>
    <w:p w:rsidR="003D7DC7" w:rsidRDefault="00C00406" w:rsidP="003D7DC7">
      <w:r>
        <w:t xml:space="preserve">1. Отразить развитие данной отрасли промышленности на современном этапе, значение и перспективы развития обогащения. </w:t>
      </w:r>
    </w:p>
    <w:p w:rsidR="003D7DC7" w:rsidRDefault="00C00406" w:rsidP="003D7DC7">
      <w:r>
        <w:t>2. В краткой характеристике обогащения руды привести гранулометрический с</w:t>
      </w:r>
      <w:r>
        <w:t>о</w:t>
      </w:r>
      <w:r>
        <w:t>став руды, поступающей в отделение измельчения, и характеристику вещественного и химического состава руды. Необходимо также представить таблицы (или кривые) сит</w:t>
      </w:r>
      <w:r>
        <w:t>о</w:t>
      </w:r>
      <w:r>
        <w:t>вого состава, а также данные минералогического состава и химического анализа; о</w:t>
      </w:r>
      <w:r>
        <w:t>с</w:t>
      </w:r>
      <w:r>
        <w:lastRenderedPageBreak/>
        <w:t>новные физические свойства руды и минералов.</w:t>
      </w:r>
    </w:p>
    <w:p w:rsidR="003D7DC7" w:rsidRDefault="00C00406" w:rsidP="003D7DC7">
      <w:r>
        <w:t>3. Выбрать и обосновать схемы измельчения, классификации и обогащения. Ра</w:t>
      </w:r>
      <w:r>
        <w:t>з</w:t>
      </w:r>
      <w:r>
        <w:t>работать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</w:t>
      </w:r>
      <w:r>
        <w:t>е</w:t>
      </w:r>
      <w:r>
        <w:t>сообразность применения выбранной схемы обогащения путем ее сравнения с нескол</w:t>
      </w:r>
      <w:r>
        <w:t>ь</w:t>
      </w:r>
      <w:r>
        <w:t>кими другими технологическими схемами с указанием их недостатков и преимуществ. Учитывая сложность сравнения всех вариантов, можно ограничиться сравнением двух-трех вариантов схем. Оценить величину вкрапленности полезных минералов и характер их прорастания и их влияние на выбор схемы обогащения, в частности, на выбор числа стадий обогащения. Рассмотреть способность минералов к переизмельчению и ошл</w:t>
      </w:r>
      <w:r>
        <w:t>а</w:t>
      </w:r>
      <w:r>
        <w:t>мованию, чтобы обосновать число стадий обогащения и тип выбираемого оборудов</w:t>
      </w:r>
      <w:r>
        <w:t>а</w:t>
      </w:r>
      <w:r>
        <w:t>ния. Выбрать качественную схему обогащения</w:t>
      </w:r>
      <w:r w:rsidR="003D7DC7">
        <w:t>.</w:t>
      </w:r>
    </w:p>
    <w:p w:rsidR="007C0366" w:rsidRDefault="007C0366" w:rsidP="003D7DC7">
      <w:r>
        <w:t>На основании выбранной схемы обогащения и принятой к расчету обосновать ц</w:t>
      </w:r>
      <w:r>
        <w:t>е</w:t>
      </w:r>
      <w:r>
        <w:t xml:space="preserve">лесообразность применения флотационных реагентов. Представить механизм действия флотационных реагентов.  </w:t>
      </w:r>
    </w:p>
    <w:p w:rsidR="00C00406" w:rsidRDefault="00C00406" w:rsidP="00C00406">
      <w:pPr>
        <w:keepNext/>
        <w:keepLines/>
        <w:outlineLvl w:val="1"/>
      </w:pPr>
      <w:r>
        <w:t xml:space="preserve">4. Произвести расчет качественно-количественной схемы. </w:t>
      </w:r>
    </w:p>
    <w:p w:rsidR="00C00406" w:rsidRDefault="00C00406" w:rsidP="00C00406">
      <w:pPr>
        <w:keepNext/>
        <w:keepLines/>
        <w:outlineLvl w:val="1"/>
      </w:pPr>
      <w:r>
        <w:t xml:space="preserve">5. Выполнить расчет водно-шламовой схемы. </w:t>
      </w:r>
    </w:p>
    <w:p w:rsidR="00C00406" w:rsidRDefault="00C00406" w:rsidP="00C00406">
      <w:pPr>
        <w:keepNext/>
        <w:keepLines/>
        <w:outlineLvl w:val="1"/>
      </w:pPr>
      <w:r>
        <w:t xml:space="preserve">6.Выбрать и рассчитать основное оборудование. </w:t>
      </w:r>
    </w:p>
    <w:p w:rsidR="00C00406" w:rsidRDefault="00C00406" w:rsidP="00C00406">
      <w:pPr>
        <w:keepNext/>
        <w:keepLines/>
        <w:outlineLvl w:val="1"/>
      </w:pPr>
      <w:r>
        <w:t>7. Кратко описать методы опробования и контроля технологического процесса с использованием средств автоматизации. Следует также кратко описать аппараты (уст</w:t>
      </w:r>
      <w:r>
        <w:t>а</w:t>
      </w:r>
      <w:r>
        <w:t>новки), принятые для вспомогательного контроля и регулирования основных параме</w:t>
      </w:r>
      <w:r>
        <w:t>т</w:t>
      </w:r>
      <w:r>
        <w:t xml:space="preserve">ров технологического процесса обогащения. </w:t>
      </w:r>
    </w:p>
    <w:p w:rsidR="00C00406" w:rsidRDefault="00C00406" w:rsidP="00C00406">
      <w:pPr>
        <w:keepNext/>
        <w:keepLines/>
        <w:outlineLvl w:val="1"/>
      </w:pPr>
      <w:r>
        <w:t>8. Изложить основные мероприятия по технике безопасности, направленные на снижение уровня травматизма, улучшения санитарно-гигиенических условий труда р</w:t>
      </w:r>
      <w:r>
        <w:t>а</w:t>
      </w:r>
      <w:r>
        <w:t>ботников и др. (ограждения, обеспечение безопасности пуска агрегатов и машин, защ</w:t>
      </w:r>
      <w:r>
        <w:t>и</w:t>
      </w:r>
      <w:r>
        <w:t xml:space="preserve">та от поражения электрическим током, устройство вентиляции, освещения, защита от шума и вибрации, мероприятия по борьбе с запыленностью и т.д.). </w:t>
      </w:r>
    </w:p>
    <w:p w:rsidR="0009654F" w:rsidRDefault="0009654F" w:rsidP="00C00406">
      <w:pPr>
        <w:rPr>
          <w:i/>
        </w:rPr>
      </w:pPr>
    </w:p>
    <w:p w:rsidR="00C00406" w:rsidRDefault="00C00406" w:rsidP="00C00406">
      <w:r w:rsidRPr="00C00406">
        <w:rPr>
          <w:i/>
        </w:rPr>
        <w:t>Содержание и оформление пояснительной записки к заданию на курсовое прое</w:t>
      </w:r>
      <w:r w:rsidRPr="00C00406">
        <w:rPr>
          <w:i/>
        </w:rPr>
        <w:t>к</w:t>
      </w:r>
      <w:r w:rsidRPr="00C00406">
        <w:rPr>
          <w:i/>
        </w:rPr>
        <w:t xml:space="preserve">тирование по </w:t>
      </w:r>
      <w:r>
        <w:rPr>
          <w:i/>
        </w:rPr>
        <w:t>флотации</w:t>
      </w:r>
    </w:p>
    <w:p w:rsidR="00695C97" w:rsidRDefault="00C00406" w:rsidP="00C00406">
      <w:r>
        <w:t>Во введении отражается развитие данной отрасли промышленности на совреме</w:t>
      </w:r>
      <w:r>
        <w:t>н</w:t>
      </w:r>
      <w:r>
        <w:t>ном этапе, значение и перспективы развития обогащения. В краткой характеристике обогащения руды приводятся гранулометрический состав руды, поступающей в отд</w:t>
      </w:r>
      <w:r>
        <w:t>е</w:t>
      </w:r>
      <w:r>
        <w:t>ление измельчения, и характеристика вещественного и химического состава руды. В разделе должны быть таблицы (или кривые) ситового состава, а также данные минер</w:t>
      </w:r>
      <w:r>
        <w:t>а</w:t>
      </w:r>
      <w:r>
        <w:t>логического состава и химического анализа; основные физические свойства руды и м</w:t>
      </w:r>
      <w:r>
        <w:t>и</w:t>
      </w:r>
      <w:r>
        <w:t>нералов. Выбор и обоснование схемы измельчения, классификации и обогащения. В этом разделе необходимо разработать (выбрать) практические схемы, применяемые для обогащения руд на аналогичных объектах. Дать краткое описание и привести рисунок принятой схемы; указать технологические показатели обогащения. Необходимо обо</w:t>
      </w:r>
      <w:r>
        <w:t>с</w:t>
      </w:r>
      <w:r>
        <w:t>новать целесообразность применения выбранной схемы обогащения. Для этого в</w:t>
      </w:r>
      <w:r>
        <w:t>ы</w:t>
      </w:r>
      <w:r>
        <w:t>бранная схема сравнивается с несколькими другими технологическими схемами, ук</w:t>
      </w:r>
      <w:r>
        <w:t>а</w:t>
      </w:r>
      <w:r>
        <w:t>зываются их недостатки и преимущества. Учитывая сложность сравнения всех вариа</w:t>
      </w:r>
      <w:r>
        <w:t>н</w:t>
      </w:r>
      <w:r>
        <w:t>тов при курсовом проектировании, можно ограничиться сравнением двух-трех вариа</w:t>
      </w:r>
      <w:r>
        <w:t>н</w:t>
      </w:r>
      <w:r>
        <w:t>тов схем.</w:t>
      </w:r>
    </w:p>
    <w:p w:rsidR="00C00406" w:rsidRDefault="00C00406" w:rsidP="00C00406">
      <w:r>
        <w:t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</w:t>
      </w:r>
      <w:r>
        <w:t>б</w:t>
      </w:r>
      <w:r>
        <w:t>ность минералов к переизмельчению и ошламованию также влияет на число стадий обогащения и на тип выбираемого оборудования. Следует учитывать, что переизмел</w:t>
      </w:r>
      <w:r>
        <w:t>ь</w:t>
      </w:r>
      <w:r>
        <w:t>чение и ошламование вредно во всех случаях и поэтому необходимо применение бол</w:t>
      </w:r>
      <w:r>
        <w:t>ь</w:t>
      </w:r>
      <w:r>
        <w:t>шого числа стадий обогащения. После анализа всех материалов выбирается качестве</w:t>
      </w:r>
      <w:r>
        <w:t>н</w:t>
      </w:r>
      <w:r>
        <w:lastRenderedPageBreak/>
        <w:t>ная схема обогащения. Имея качественную характеристику сырья, рассчитывают кач</w:t>
      </w:r>
      <w:r>
        <w:t>е</w:t>
      </w:r>
      <w:r>
        <w:t xml:space="preserve">ственно-количественную схему обогащения. При </w:t>
      </w:r>
      <w:r w:rsidR="00DD6EE1">
        <w:t>оформлении</w:t>
      </w:r>
      <w:r>
        <w:t xml:space="preserve"> курсового проекта нет необходимости приводить расчет всех узлов схемы; достаточно привести расчет одного узла. </w:t>
      </w:r>
    </w:p>
    <w:p w:rsidR="00C00406" w:rsidRDefault="00C00406" w:rsidP="00C00406">
      <w:r>
        <w:t>Форма записи качественно-количественной схемы обогащения</w:t>
      </w:r>
    </w:p>
    <w:tbl>
      <w:tblPr>
        <w:tblStyle w:val="a6"/>
        <w:tblW w:w="0" w:type="auto"/>
        <w:tblLook w:val="04A0"/>
      </w:tblPr>
      <w:tblGrid>
        <w:gridCol w:w="1538"/>
        <w:gridCol w:w="1715"/>
        <w:gridCol w:w="1511"/>
        <w:gridCol w:w="1508"/>
        <w:gridCol w:w="1508"/>
        <w:gridCol w:w="1508"/>
      </w:tblGrid>
      <w:tr w:rsidR="00C00406" w:rsidTr="00C00406"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</w:t>
            </w:r>
            <w:r w:rsidR="00687564">
              <w:t>ч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γ,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β,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ε, %</w:t>
            </w:r>
          </w:p>
        </w:tc>
      </w:tr>
      <w:tr w:rsidR="00C00406" w:rsidTr="00C00406"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C00406" w:rsidRDefault="00C00406" w:rsidP="00687564">
      <w:pPr>
        <w:rPr>
          <w:bCs/>
          <w:szCs w:val="26"/>
        </w:rPr>
      </w:pPr>
    </w:p>
    <w:p w:rsidR="00687564" w:rsidRDefault="00687564" w:rsidP="00687564">
      <w:r>
        <w:t>Исходя из данных качественно-количественного расчета технологической схемы обогащения, составляется итоговый баланс продуктов обогащения.</w:t>
      </w:r>
    </w:p>
    <w:p w:rsidR="00687564" w:rsidRDefault="00687564" w:rsidP="00687564">
      <w:r>
        <w:t>Расчет водно-шламовой схемы. Цель проектирования и расчета водно-шламовой схемы - обеспечение оптимального отношения Ж:Т в операциях схемы; определение количества воды, добавляемой (или выводимой) в той или иной операции; определение общего расхода воды и составление балансов по воде ( общей и свежей ). При расчете следует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</w:t>
      </w:r>
      <w:r>
        <w:t>ч</w:t>
      </w:r>
      <w:r>
        <w:t>ными продуктами. Общая потребность воды для цеха (фабрики) на 10-15 % превышает потребление воды для технологических целей (на смыв полов, промывку аппаратов и т.д.). Полного расчета вод</w:t>
      </w:r>
      <w:r w:rsidR="00DD6EE1">
        <w:t>н</w:t>
      </w:r>
      <w:r>
        <w:t>о</w:t>
      </w:r>
      <w:r w:rsidR="00DD6EE1">
        <w:t>-</w:t>
      </w:r>
      <w:r>
        <w:t>шламовой схемы в пояснительной записке проводить не требуется. Необходимо показать последовательность расчета, указать расчетные фо</w:t>
      </w:r>
      <w:r>
        <w:t>р</w:t>
      </w:r>
      <w:r>
        <w:t>мулы и окончательные результаты расчета. Данные расчета сводятся в отдельную та</w:t>
      </w:r>
      <w:r>
        <w:t>б</w:t>
      </w:r>
      <w:r>
        <w:t>лицу.</w:t>
      </w:r>
    </w:p>
    <w:p w:rsidR="00687564" w:rsidRDefault="00687564" w:rsidP="00687564">
      <w:pPr>
        <w:jc w:val="center"/>
      </w:pPr>
      <w:r>
        <w:t>Форма записи водно-шламовой схемы</w:t>
      </w:r>
    </w:p>
    <w:tbl>
      <w:tblPr>
        <w:tblStyle w:val="a6"/>
        <w:tblW w:w="0" w:type="auto"/>
        <w:tblLook w:val="04A0"/>
      </w:tblPr>
      <w:tblGrid>
        <w:gridCol w:w="1539"/>
        <w:gridCol w:w="1715"/>
        <w:gridCol w:w="1510"/>
        <w:gridCol w:w="1506"/>
        <w:gridCol w:w="1510"/>
        <w:gridCol w:w="1508"/>
      </w:tblGrid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т/ч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</w:p>
          <w:p w:rsidR="00687564" w:rsidRP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>R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>W, м</w:t>
            </w:r>
            <w:r w:rsidRPr="00687564">
              <w:rPr>
                <w:vertAlign w:val="superscript"/>
              </w:rPr>
              <w:t>3</w:t>
            </w:r>
            <w:r>
              <w:t xml:space="preserve"> /ч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V</w:t>
            </w:r>
            <w:r>
              <w:t>, м</w:t>
            </w:r>
            <w:r w:rsidRPr="00687564">
              <w:rPr>
                <w:vertAlign w:val="superscript"/>
              </w:rPr>
              <w:t xml:space="preserve">3 </w:t>
            </w:r>
            <w:r>
              <w:t>/ч</w:t>
            </w:r>
          </w:p>
        </w:tc>
      </w:tr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687564" w:rsidRDefault="00687564" w:rsidP="00687564">
      <w:pPr>
        <w:rPr>
          <w:bCs/>
          <w:szCs w:val="26"/>
        </w:rPr>
      </w:pPr>
    </w:p>
    <w:p w:rsidR="007D6938" w:rsidRDefault="007D6938" w:rsidP="00687564">
      <w:r>
        <w:t>Для оптимизации процессов измельчения, классификации, обогащения и т.п. н</w:t>
      </w:r>
      <w:r>
        <w:t>е</w:t>
      </w:r>
      <w:r>
        <w:t>обходимо проводить каждую операцию обработки при получении значения Ж:Т (R). Эти значения берутся исходя из практических или исследовательских данных. Разж</w:t>
      </w:r>
      <w:r>
        <w:t>и</w:t>
      </w:r>
      <w:r>
        <w:t>жение продуктов осуществляется добавлением воды, что легко осуществимо. Умен</w:t>
      </w:r>
      <w:r>
        <w:t>ь</w:t>
      </w:r>
      <w:r>
        <w:t>шение отношения Ж:Т требует операций обезвоживания, которые значительно сло</w:t>
      </w:r>
      <w:r>
        <w:t>ж</w:t>
      </w:r>
      <w:r>
        <w:t>нее. Поэтому операции обезвоживания следует вводить в схему в крайних случаях, к</w:t>
      </w:r>
      <w:r>
        <w:t>о</w:t>
      </w:r>
      <w:r>
        <w:t>гда они необходимы для повышения технологических показателей. Нормы расхода д</w:t>
      </w:r>
      <w:r>
        <w:t>о</w:t>
      </w:r>
      <w:r>
        <w:t>полнительной воды, являются тоже исходными показателями, необходимыми при ра</w:t>
      </w:r>
      <w:r>
        <w:t>с</w:t>
      </w:r>
      <w:r>
        <w:t xml:space="preserve">чете водошламовой схемы. Влажность отдельных продуктов, имеющих относительно постоянную или колеблющуюся в узких пределах значений величину, также составляет группу исходных показателей для расчета водошламовой схемы. </w:t>
      </w:r>
    </w:p>
    <w:p w:rsidR="007D6938" w:rsidRDefault="007D6938" w:rsidP="00687564">
      <w:r>
        <w:t>После всех расчетов на качественную схему обогащения наносятся стрелки к ме</w:t>
      </w:r>
      <w:r>
        <w:t>с</w:t>
      </w:r>
      <w:r>
        <w:t xml:space="preserve">ту подачи воды с указанием ее количества. </w:t>
      </w:r>
    </w:p>
    <w:p w:rsidR="00BD271A" w:rsidRDefault="007D6938" w:rsidP="00687564">
      <w:r>
        <w:t xml:space="preserve">На основании технологической схемы обогащения производятся выбор и расчет оборудования. При выборе оборудования решаются в основном три вопроса: 1) выбор типа флотационной машины; 2) определение </w:t>
      </w:r>
      <w:r w:rsidR="00BD271A">
        <w:t>требуемого объема</w:t>
      </w:r>
      <w:r>
        <w:t>флотационной машины в зависимости от условий е</w:t>
      </w:r>
      <w:r w:rsidR="00BD271A">
        <w:t>е</w:t>
      </w:r>
      <w:r>
        <w:t xml:space="preserve"> работы и размеры; 3) определение оптимального в техн</w:t>
      </w:r>
      <w:r>
        <w:t>о</w:t>
      </w:r>
      <w:r>
        <w:t xml:space="preserve">логическом и технико-экономическом отношениях размера </w:t>
      </w:r>
      <w:r w:rsidR="00BD271A">
        <w:t>флотационной машины</w:t>
      </w:r>
      <w:r>
        <w:t xml:space="preserve"> и в связи с этим необходимого количества устанавливаемых </w:t>
      </w:r>
      <w:r w:rsidR="00BD271A">
        <w:t xml:space="preserve">флотационных </w:t>
      </w:r>
      <w:r>
        <w:t>машин. Так как расчет сводится в основном к определению количества оборудования, то целесоо</w:t>
      </w:r>
      <w:r>
        <w:t>б</w:t>
      </w:r>
      <w:r>
        <w:t xml:space="preserve">разно все оборудование свести в таблицу. </w:t>
      </w:r>
    </w:p>
    <w:p w:rsidR="00BD271A" w:rsidRDefault="00BD271A" w:rsidP="00BD271A">
      <w:pPr>
        <w:jc w:val="center"/>
      </w:pPr>
    </w:p>
    <w:p w:rsidR="007D6938" w:rsidRDefault="007D6938" w:rsidP="00BD271A">
      <w:pPr>
        <w:jc w:val="center"/>
      </w:pPr>
      <w:r>
        <w:lastRenderedPageBreak/>
        <w:t xml:space="preserve">Форма записи сводной таблицы </w:t>
      </w:r>
      <w:r w:rsidR="00BD271A">
        <w:t>флотационныхмашин</w:t>
      </w:r>
    </w:p>
    <w:tbl>
      <w:tblPr>
        <w:tblStyle w:val="a6"/>
        <w:tblpPr w:leftFromText="180" w:rightFromText="180" w:vertAnchor="text" w:horzAnchor="margin" w:tblpXSpec="center" w:tblpY="306"/>
        <w:tblW w:w="0" w:type="auto"/>
        <w:tblLook w:val="04A0"/>
      </w:tblPr>
      <w:tblGrid>
        <w:gridCol w:w="1715"/>
        <w:gridCol w:w="1705"/>
        <w:gridCol w:w="1532"/>
        <w:gridCol w:w="1534"/>
      </w:tblGrid>
      <w:tr w:rsidR="00BD271A" w:rsidTr="00BD271A">
        <w:tc>
          <w:tcPr>
            <w:tcW w:w="1715" w:type="dxa"/>
          </w:tcPr>
          <w:p w:rsidR="00BD271A" w:rsidRP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Тип флотац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онной маш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ны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Количество шт.на одну секцию</w:t>
            </w:r>
          </w:p>
        </w:tc>
        <w:tc>
          <w:tcPr>
            <w:tcW w:w="1534" w:type="dxa"/>
          </w:tcPr>
          <w:p w:rsidR="00BD271A" w:rsidRPr="00687564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Общее к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>личество, шт</w:t>
            </w:r>
          </w:p>
        </w:tc>
      </w:tr>
      <w:tr w:rsidR="00BD271A" w:rsidTr="00BD271A">
        <w:tc>
          <w:tcPr>
            <w:tcW w:w="171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34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</w:tr>
    </w:tbl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>
      <w:r>
        <w:t>Выбрать и описать вспомогательное оборудование, к которым относятся контак</w:t>
      </w:r>
      <w:r>
        <w:t>т</w:t>
      </w:r>
      <w:r>
        <w:t>ные чаны и питатели для дозировки и равномерной подачи реагентов.</w:t>
      </w:r>
    </w:p>
    <w:p w:rsidR="001455E5" w:rsidRDefault="007C0366" w:rsidP="003D7DC7">
      <w:r>
        <w:t>По результатам выполненных расчетов выполнить проект компоновочного реш</w:t>
      </w:r>
      <w:r>
        <w:t>е</w:t>
      </w:r>
      <w:r>
        <w:t>ния флотационных машин, план и разрез флотационного цеха.</w:t>
      </w:r>
    </w:p>
    <w:p w:rsidR="00CF4F1E" w:rsidRDefault="00CF4F1E" w:rsidP="003D7DC7">
      <w:pPr>
        <w:rPr>
          <w:rFonts w:cs="Georgia"/>
        </w:rPr>
      </w:pPr>
    </w:p>
    <w:p w:rsidR="00CF4F1E" w:rsidRDefault="00CF4F1E" w:rsidP="003D7DC7">
      <w:pPr>
        <w:rPr>
          <w:rFonts w:cs="Georgia"/>
        </w:rPr>
      </w:pPr>
      <w:r w:rsidRPr="007E034C">
        <w:rPr>
          <w:rFonts w:cs="Georgia"/>
        </w:rPr>
        <w:t>Примерный перечень тем</w:t>
      </w:r>
      <w:r>
        <w:rPr>
          <w:rFonts w:cs="Georgia"/>
        </w:rPr>
        <w:t xml:space="preserve"> курсового проекта</w:t>
      </w:r>
    </w:p>
    <w:p w:rsidR="00CF4F1E" w:rsidRDefault="00CF4F1E" w:rsidP="003D7D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80"/>
        <w:gridCol w:w="1789"/>
        <w:gridCol w:w="1610"/>
      </w:tblGrid>
      <w:tr w:rsidR="00CF4F1E" w:rsidRPr="00CF4F1E" w:rsidTr="00A30154">
        <w:tc>
          <w:tcPr>
            <w:tcW w:w="90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№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вар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анта</w:t>
            </w:r>
          </w:p>
        </w:tc>
        <w:tc>
          <w:tcPr>
            <w:tcW w:w="488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Наименование полезного ископаемого</w:t>
            </w:r>
          </w:p>
        </w:tc>
        <w:tc>
          <w:tcPr>
            <w:tcW w:w="1789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Производ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тельность,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т/час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Массовая доля комп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о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нентов, %</w:t>
            </w:r>
          </w:p>
        </w:tc>
      </w:tr>
      <w:tr w:rsidR="00CF4F1E" w:rsidRPr="00CF4F1E" w:rsidTr="00A30154">
        <w:tc>
          <w:tcPr>
            <w:tcW w:w="90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488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1,3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1,9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 и 16,5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0,5 и 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0,8 и 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1,4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0,7, 0,9, 2,1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0,9, 1,2, 2,2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0,11 и 19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3,1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CF4F1E" w:rsidRDefault="00CF4F1E" w:rsidP="003D7DC7"/>
    <w:p w:rsidR="001455E5" w:rsidRDefault="001455E5" w:rsidP="00695C97">
      <w:pPr>
        <w:keepNext/>
        <w:keepLines/>
        <w:outlineLvl w:val="1"/>
      </w:pPr>
    </w:p>
    <w:p w:rsidR="001455E5" w:rsidRDefault="001455E5" w:rsidP="00695C97">
      <w:pPr>
        <w:keepNext/>
        <w:keepLines/>
        <w:outlineLvl w:val="1"/>
      </w:pPr>
    </w:p>
    <w:p w:rsidR="001455E5" w:rsidRPr="001726BC" w:rsidRDefault="001455E5" w:rsidP="00695C97">
      <w:pPr>
        <w:keepNext/>
        <w:keepLines/>
        <w:outlineLvl w:val="1"/>
        <w:rPr>
          <w:rFonts w:eastAsiaTheme="majorEastAsia" w:cstheme="majorBidi"/>
          <w:bCs/>
          <w:szCs w:val="26"/>
        </w:rPr>
      </w:pPr>
    </w:p>
    <w:p w:rsidR="00990F82" w:rsidRDefault="00990F82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990F82" w:rsidSect="00844C8E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95C97" w:rsidRDefault="00695C97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EA0595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990F82" w:rsidRPr="00990F82" w:rsidRDefault="00990F82" w:rsidP="00990F82">
      <w:pPr>
        <w:rPr>
          <w:b/>
        </w:rPr>
      </w:pPr>
      <w:r w:rsidRPr="00990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0F82" w:rsidRPr="00990F82" w:rsidRDefault="00990F82" w:rsidP="00990F82">
      <w:pPr>
        <w:rPr>
          <w:i/>
          <w:color w:val="C00000"/>
          <w:highlight w:val="yellow"/>
        </w:rPr>
      </w:pPr>
    </w:p>
    <w:p w:rsidR="00990F82" w:rsidRPr="00990F82" w:rsidRDefault="00990F82" w:rsidP="00990F82">
      <w:pPr>
        <w:rPr>
          <w:b/>
          <w:i/>
        </w:rPr>
      </w:pPr>
      <w:r w:rsidRPr="00990F82">
        <w:rPr>
          <w:b/>
          <w:i/>
        </w:rPr>
        <w:t>Примерное содержание:</w:t>
      </w:r>
    </w:p>
    <w:p w:rsidR="00990F82" w:rsidRPr="00990F82" w:rsidRDefault="00990F82" w:rsidP="00490D20">
      <w:pPr>
        <w:pStyle w:val="afc"/>
        <w:ind w:firstLine="709"/>
        <w:rPr>
          <w:b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2990"/>
        <w:gridCol w:w="10256"/>
      </w:tblGrid>
      <w:tr w:rsidR="00C61BBC" w:rsidRPr="00F62D86" w:rsidTr="001C0E69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 xml:space="preserve">Структурный элемент </w:t>
            </w:r>
            <w:r w:rsidRPr="00F62D86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>Оценочные средства</w:t>
            </w:r>
          </w:p>
        </w:tc>
      </w:tr>
      <w:tr w:rsidR="00C61BBC" w:rsidRPr="00F62D86" w:rsidTr="001142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B52C34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изводственных объектов</w:t>
            </w:r>
          </w:p>
        </w:tc>
      </w:tr>
      <w:tr w:rsidR="00C61BBC" w:rsidRPr="00F62D86" w:rsidTr="001C0E6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 w:rsidRPr="00B52C34">
              <w:t>основные понятия мет</w:t>
            </w:r>
            <w:r w:rsidRPr="00B52C34">
              <w:t>о</w:t>
            </w:r>
            <w:r w:rsidRPr="00B52C34">
              <w:t>дов, способов и средств получения сырья и ко</w:t>
            </w:r>
            <w:r w:rsidRPr="00B52C34">
              <w:t>н</w:t>
            </w:r>
            <w:r w:rsidRPr="00B52C34">
              <w:t>центратов при переработки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B52C34" w:rsidRPr="00CF6A48" w:rsidRDefault="00B52C34" w:rsidP="00082569">
            <w:pPr>
              <w:pStyle w:val="af6"/>
              <w:numPr>
                <w:ilvl w:val="0"/>
                <w:numId w:val="7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CF6A48" w:rsidRDefault="00CF6A48" w:rsidP="00082569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F6A48" w:rsidRPr="003E32AF" w:rsidRDefault="00CF6A48" w:rsidP="00CF6A48">
            <w:pPr>
              <w:pStyle w:val="af6"/>
              <w:ind w:left="927" w:firstLine="0"/>
              <w:rPr>
                <w:rFonts w:cs="Georgia"/>
                <w:spacing w:val="-4"/>
                <w:lang w:val="ru-RU"/>
              </w:rPr>
            </w:pPr>
          </w:p>
          <w:p w:rsidR="00C61BBC" w:rsidRPr="00F62D86" w:rsidRDefault="00C61BBC" w:rsidP="001142DB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</w:p>
        </w:tc>
      </w:tr>
      <w:tr w:rsidR="00C61BBC" w:rsidRPr="00F62D86" w:rsidTr="001C0E69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выбирать технологию пр</w:t>
            </w:r>
            <w:r>
              <w:t>о</w:t>
            </w:r>
            <w:r>
              <w:t>изводства работ по обог</w:t>
            </w:r>
            <w:r>
              <w:t>а</w:t>
            </w:r>
            <w:r>
              <w:t>щению полезных ископа</w:t>
            </w:r>
            <w:r>
              <w:t>е</w:t>
            </w:r>
            <w:r>
              <w:t xml:space="preserve">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</w:t>
            </w:r>
            <w:r>
              <w:t>а</w:t>
            </w:r>
            <w:r>
              <w:t>тов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C61BBC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C61BBC" w:rsidRPr="00CF6A48" w:rsidRDefault="00CF6A48" w:rsidP="001142DB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142DB">
            <w:pPr>
              <w:pStyle w:val="af6"/>
              <w:tabs>
                <w:tab w:val="left" w:pos="675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B52C34" w:rsidP="001142DB">
            <w:pPr>
              <w:ind w:firstLine="0"/>
            </w:pPr>
            <w:r>
              <w:t>способностью выбирать и рассчитывать основные технологические параме</w:t>
            </w:r>
            <w:r>
              <w:t>т</w:t>
            </w:r>
            <w:r>
              <w:t>ры эффективного и экол</w:t>
            </w:r>
            <w:r>
              <w:t>о</w:t>
            </w:r>
            <w:r>
              <w:t>гически безопасного пр</w:t>
            </w:r>
            <w:r>
              <w:t>о</w:t>
            </w:r>
            <w:r>
              <w:t>изводства работ по перер</w:t>
            </w:r>
            <w:r>
              <w:t>а</w:t>
            </w:r>
            <w:r>
              <w:t>ботке и обогащению мин</w:t>
            </w:r>
            <w:r>
              <w:t>е</w:t>
            </w:r>
            <w:r>
              <w:lastRenderedPageBreak/>
              <w:t>рального сырья на основе знаний принципов флот</w:t>
            </w:r>
            <w:r>
              <w:t>а</w:t>
            </w:r>
            <w:r>
              <w:t>ционного проектирования технологических схем об</w:t>
            </w:r>
            <w:r>
              <w:t>о</w:t>
            </w:r>
            <w:r>
              <w:t>гатительного производства и выбора основного и вспомогательного обогат</w:t>
            </w:r>
            <w:r>
              <w:t>и</w:t>
            </w:r>
            <w:r>
              <w:t>тельного оборудования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 w:rsidR="00CF6A48">
              <w:rPr>
                <w:szCs w:val="24"/>
              </w:rPr>
              <w:t>задачу</w:t>
            </w:r>
            <w:r w:rsidRPr="00F62D86">
              <w:rPr>
                <w:szCs w:val="24"/>
              </w:rPr>
              <w:t>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технологические показатели флотационного обогащения медной руды: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выход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массу хвостов,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извлечение меди в хвосты  для условий, указанных в табл.  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lastRenderedPageBreak/>
              <w:t>Результаты расчета технологических показателей оформить в виде стандартной таблицы.</w:t>
            </w:r>
          </w:p>
          <w:p w:rsidR="0043441F" w:rsidRPr="0043441F" w:rsidRDefault="0043441F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C61BBC" w:rsidRPr="00F62D86" w:rsidRDefault="00C61BBC" w:rsidP="001142DB">
            <w:pPr>
              <w:pStyle w:val="p267"/>
              <w:spacing w:before="0" w:beforeAutospacing="0" w:after="0" w:afterAutospacing="0"/>
            </w:pP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C800E4">
              <w:rPr>
                <w:b/>
              </w:rPr>
              <w:t>ь</w:t>
            </w:r>
            <w:r w:rsidRPr="00C800E4">
              <w:rPr>
                <w:b/>
              </w:rPr>
              <w:t>стве и эксплуатации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</w:t>
            </w:r>
            <w:r w:rsidRPr="00E226F5">
              <w:t>о</w:t>
            </w:r>
            <w:r w:rsidRPr="00E226F5">
              <w:t>приятия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4E13C4" w:rsidRPr="004E13C4" w:rsidRDefault="004E13C4" w:rsidP="00082569">
            <w:pPr>
              <w:pStyle w:val="af6"/>
              <w:numPr>
                <w:ilvl w:val="0"/>
                <w:numId w:val="8"/>
              </w:numPr>
              <w:rPr>
                <w:lang w:val="ru-RU"/>
              </w:rPr>
            </w:pPr>
            <w:r w:rsidRPr="004E13C4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4E13C4" w:rsidRPr="00CF6A48" w:rsidRDefault="004E13C4" w:rsidP="00082569">
            <w:pPr>
              <w:pStyle w:val="af6"/>
              <w:numPr>
                <w:ilvl w:val="0"/>
                <w:numId w:val="8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 xml:space="preserve">Сущность, главные особенности и классификация флотационных </w:t>
            </w:r>
            <w:r>
              <w:rPr>
                <w:lang w:val="ru-RU"/>
              </w:rPr>
              <w:t>реагентов</w:t>
            </w:r>
            <w:r w:rsidRPr="003E32AF">
              <w:rPr>
                <w:lang w:val="ru-RU"/>
              </w:rPr>
              <w:t>.</w:t>
            </w:r>
          </w:p>
          <w:p w:rsidR="004E13C4" w:rsidRPr="004E13C4" w:rsidRDefault="004E13C4" w:rsidP="004E13C4">
            <w:pPr>
              <w:ind w:left="360" w:firstLine="0"/>
              <w:rPr>
                <w:rFonts w:cs="Georgia"/>
                <w:spacing w:val="-4"/>
              </w:rPr>
            </w:pPr>
          </w:p>
          <w:p w:rsidR="00C61BBC" w:rsidRPr="00F62D86" w:rsidRDefault="00C61BBC" w:rsidP="004E13C4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3441F" w:rsidP="001142DB">
            <w:pPr>
              <w:ind w:firstLine="0"/>
              <w:jc w:val="left"/>
            </w:pPr>
            <w:r w:rsidRPr="00EA6127">
              <w:t>применять научные мет</w:t>
            </w:r>
            <w:r w:rsidRPr="00EA6127">
              <w:t>о</w:t>
            </w:r>
            <w:r w:rsidRPr="00EA6127">
              <w:t xml:space="preserve">ды </w:t>
            </w:r>
            <w:r>
              <w:t xml:space="preserve">и </w:t>
            </w:r>
            <w:r w:rsidRPr="00E226F5">
              <w:t>мероприятия по сн</w:t>
            </w:r>
            <w:r w:rsidRPr="00E226F5">
              <w:t>и</w:t>
            </w:r>
            <w:r w:rsidRPr="00E226F5">
              <w:t>жению техногенной н</w:t>
            </w:r>
            <w:r w:rsidRPr="00E226F5">
              <w:t>а</w:t>
            </w:r>
            <w:r w:rsidRPr="00E226F5">
              <w:t>грузки на окружающую среду при эксплуатацио</w:t>
            </w:r>
            <w:r w:rsidRPr="00E226F5">
              <w:t>н</w:t>
            </w:r>
            <w:r w:rsidRPr="00E226F5">
              <w:t>ной разведке, добыче и п</w:t>
            </w:r>
            <w:r w:rsidRPr="00E226F5">
              <w:t>е</w:t>
            </w:r>
            <w:r w:rsidRPr="00E226F5">
              <w:t>реработке твердых поле</w:t>
            </w:r>
            <w:r w:rsidRPr="00E226F5">
              <w:t>з</w:t>
            </w:r>
            <w:r w:rsidRPr="00E226F5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E13C4" w:rsidRPr="00CF6A48" w:rsidRDefault="004E13C4" w:rsidP="004E13C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4E13C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4E13C4" w:rsidP="001142DB">
            <w:pPr>
              <w:ind w:firstLine="0"/>
              <w:jc w:val="left"/>
            </w:pPr>
            <w:r w:rsidRPr="00EA6127">
              <w:t>навыками применения н</w:t>
            </w:r>
            <w:r w:rsidRPr="00EA6127">
              <w:t>а</w:t>
            </w:r>
            <w:r w:rsidRPr="00EA6127">
              <w:t>учных методов</w:t>
            </w:r>
            <w:r>
              <w:t xml:space="preserve"> и</w:t>
            </w:r>
            <w:r w:rsidRPr="00E226F5">
              <w:t xml:space="preserve"> мер</w:t>
            </w:r>
            <w:r w:rsidRPr="00E226F5">
              <w:t>о</w:t>
            </w:r>
            <w:r w:rsidRPr="00E226F5">
              <w:t>прияти</w:t>
            </w:r>
            <w:r>
              <w:t>й</w:t>
            </w:r>
            <w:r w:rsidRPr="00E226F5">
              <w:t xml:space="preserve">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 xml:space="preserve">Решить </w:t>
            </w:r>
            <w:r w:rsidR="004E13C4">
              <w:rPr>
                <w:szCs w:val="24"/>
              </w:rPr>
              <w:t>задачи</w:t>
            </w:r>
            <w:r w:rsidRPr="00F62D86">
              <w:rPr>
                <w:szCs w:val="24"/>
              </w:rPr>
              <w:t>:</w:t>
            </w:r>
          </w:p>
          <w:p w:rsidR="00C61BBC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Какой будет концентрация раствора сульфата меди, полученного при растворении 10 г медного купороса (СuSO4 . 5 Н2О) в 300 мл воды?</w:t>
            </w:r>
          </w:p>
          <w:p w:rsidR="004E13C4" w:rsidRPr="00F62D86" w:rsidRDefault="004E13C4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Раствор какой концентрации (%) получится при растворении 0.01 моля СuSO</w:t>
            </w:r>
            <w:r w:rsidRPr="004E13C4">
              <w:rPr>
                <w:vertAlign w:val="subscript"/>
              </w:rPr>
              <w:t>4</w:t>
            </w:r>
            <w:r>
              <w:t xml:space="preserve"> в 100 г воды?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D1468B" w:rsidP="001142DB">
            <w:pPr>
              <w:ind w:firstLine="0"/>
              <w:jc w:val="left"/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 xml:space="preserve">вития </w:t>
            </w:r>
            <w:r w:rsidR="00F67CD4" w:rsidRPr="00F67CD4">
              <w:t>производственных процессов, показатели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  <w:lang w:val="ru-RU"/>
              </w:rPr>
              <w:t>Элементарный акт процесса пенной флотации.</w:t>
            </w:r>
          </w:p>
          <w:p w:rsidR="00F67CD4" w:rsidRPr="00F67CD4" w:rsidRDefault="00F67CD4" w:rsidP="00082569">
            <w:pPr>
              <w:pStyle w:val="af6"/>
              <w:numPr>
                <w:ilvl w:val="0"/>
                <w:numId w:val="9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</w:rPr>
              <w:t>Скорость и селективностьфлотации.</w:t>
            </w:r>
          </w:p>
          <w:p w:rsidR="00C61BBC" w:rsidRPr="00F62D86" w:rsidRDefault="00F67CD4" w:rsidP="00082569">
            <w:pPr>
              <w:pStyle w:val="af6"/>
              <w:numPr>
                <w:ilvl w:val="0"/>
                <w:numId w:val="9"/>
              </w:numPr>
            </w:pPr>
            <w:r w:rsidRPr="003E32AF">
              <w:rPr>
                <w:iCs/>
              </w:rPr>
              <w:t>Флот</w:t>
            </w:r>
            <w:r>
              <w:rPr>
                <w:iCs/>
              </w:rPr>
              <w:t>ациячастицразличнойкрупности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F67CD4">
            <w:pPr>
              <w:ind w:firstLine="0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 xml:space="preserve">денции развития </w:t>
            </w:r>
            <w:r w:rsidR="00F67CD4" w:rsidRPr="00F67CD4">
              <w:t>произво</w:t>
            </w:r>
            <w:r w:rsidR="00F67CD4" w:rsidRPr="00F67CD4">
              <w:t>д</w:t>
            </w:r>
            <w:r w:rsidR="00F67CD4" w:rsidRPr="00F67CD4">
              <w:t>ственных процессов, пок</w:t>
            </w:r>
            <w:r w:rsidR="00F67CD4" w:rsidRPr="00F67CD4">
              <w:t>а</w:t>
            </w:r>
            <w:r w:rsidR="00F67CD4" w:rsidRPr="00F67CD4">
              <w:t>затели производства</w:t>
            </w:r>
            <w:r w:rsidRPr="00F62D86">
              <w:t xml:space="preserve"> в профессиональной де</w:t>
            </w:r>
            <w:r w:rsidRPr="00F62D86">
              <w:t>я</w:t>
            </w:r>
            <w:r w:rsidRPr="00F62D86">
              <w:t>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F67CD4" w:rsidRPr="00CF6A48" w:rsidRDefault="00F67CD4" w:rsidP="00F67C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F67C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</w:pPr>
            <w:r w:rsidRPr="00F62D86">
              <w:t xml:space="preserve">тенденциями развития </w:t>
            </w:r>
            <w:r w:rsidR="00F67CD4" w:rsidRPr="00F67CD4">
              <w:t>производственных проце</w:t>
            </w:r>
            <w:r w:rsidR="00F67CD4" w:rsidRPr="00F67CD4">
              <w:t>с</w:t>
            </w:r>
            <w:r w:rsidR="00F67CD4" w:rsidRPr="00F67CD4">
              <w:t>сов, показатели произво</w:t>
            </w:r>
            <w:r w:rsidR="00F67CD4" w:rsidRPr="00F67CD4">
              <w:t>д</w:t>
            </w:r>
            <w:r w:rsidR="00F67CD4" w:rsidRPr="00F67CD4">
              <w:t>ства</w:t>
            </w:r>
            <w:r w:rsidR="00F67CD4" w:rsidRPr="00F62D86">
              <w:t xml:space="preserve"> в профессиональной деятельности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7CD4" w:rsidRPr="009955D4" w:rsidRDefault="00F67CD4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9955D4">
              <w:rPr>
                <w:b/>
                <w:i/>
              </w:rPr>
              <w:t>Решить задачу:</w:t>
            </w:r>
          </w:p>
          <w:p w:rsidR="00F67CD4" w:rsidRPr="009955D4" w:rsidRDefault="00F67CD4" w:rsidP="00F67CD4">
            <w:pPr>
              <w:widowControl/>
              <w:autoSpaceDE/>
              <w:autoSpaceDN/>
              <w:adjustRightInd/>
            </w:pPr>
            <w:r w:rsidRPr="009955D4">
              <w:t>Определить массовую долю меди в концентрате, состоящем из пирита и мине</w:t>
            </w:r>
            <w:r w:rsidR="008B6EB1" w:rsidRPr="009955D4">
              <w:t>ралов, указа</w:t>
            </w:r>
            <w:r w:rsidR="008B6EB1" w:rsidRPr="009955D4">
              <w:t>н</w:t>
            </w:r>
            <w:r w:rsidR="008B6EB1" w:rsidRPr="009955D4">
              <w:t>ных в таблице (по заданию)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</w:p>
        </w:tc>
      </w:tr>
      <w:tr w:rsidR="00C61BBC" w:rsidRPr="00F62D86" w:rsidTr="00F67C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lastRenderedPageBreak/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8B6EB1">
            <w:pPr>
              <w:ind w:firstLine="0"/>
              <w:jc w:val="left"/>
            </w:pPr>
            <w:r w:rsidRPr="00F62D86">
              <w:t>основные тенденции ра</w:t>
            </w:r>
            <w:r w:rsidRPr="00F62D86">
              <w:t>з</w:t>
            </w:r>
            <w:r w:rsidRPr="00F62D86">
              <w:t>вития</w:t>
            </w:r>
            <w:r w:rsidRPr="008B6EB1">
              <w:t>инновационных р</w:t>
            </w:r>
            <w:r w:rsidRPr="008B6EB1">
              <w:t>е</w:t>
            </w:r>
            <w:r w:rsidRPr="008B6EB1">
              <w:t xml:space="preserve">шений </w:t>
            </w:r>
            <w:r>
              <w:t xml:space="preserve">по </w:t>
            </w:r>
            <w:r w:rsidRPr="008B6EB1">
              <w:t>переработке твердых полезных иск</w:t>
            </w:r>
            <w:r w:rsidRPr="008B6EB1">
              <w:t>о</w:t>
            </w:r>
            <w:r w:rsidRPr="008B6EB1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6EB1" w:rsidRPr="00F62D86" w:rsidRDefault="008B6EB1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C61BBC" w:rsidRDefault="008B6EB1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8B6EB1">
              <w:rPr>
                <w:lang w:val="ru-RU"/>
              </w:rPr>
              <w:t>Технология флотационного процесса</w:t>
            </w:r>
            <w:r>
              <w:rPr>
                <w:lang w:val="ru-RU"/>
              </w:rPr>
              <w:t>. Современные тенденции развития.</w:t>
            </w:r>
          </w:p>
          <w:p w:rsidR="008B6EB1" w:rsidRPr="008B6EB1" w:rsidRDefault="00456E39" w:rsidP="00082569">
            <w:pPr>
              <w:pStyle w:val="af6"/>
              <w:numPr>
                <w:ilvl w:val="0"/>
                <w:numId w:val="10"/>
              </w:numPr>
              <w:rPr>
                <w:lang w:val="ru-RU"/>
              </w:rPr>
            </w:pPr>
            <w:r w:rsidRPr="00456E39">
              <w:rPr>
                <w:lang w:val="ru-RU"/>
              </w:rPr>
              <w:t>Роль и место флотационных методов обогащения при переработке углей, руд черных, цветных и редких металлов</w:t>
            </w:r>
            <w:r>
              <w:rPr>
                <w:lang w:val="ru-RU"/>
              </w:rPr>
              <w:t>.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применять изученные те</w:t>
            </w:r>
            <w:r w:rsidRPr="00F62D86">
              <w:t>н</w:t>
            </w:r>
            <w:r w:rsidRPr="00F62D86">
              <w:t>денции развития</w:t>
            </w:r>
            <w:r w:rsidRPr="008B6EB1">
              <w:t xml:space="preserve"> иннов</w:t>
            </w:r>
            <w:r w:rsidRPr="008B6EB1">
              <w:t>а</w:t>
            </w:r>
            <w:r w:rsidRPr="008B6EB1">
              <w:t xml:space="preserve">ционных решений </w:t>
            </w:r>
            <w:r>
              <w:t xml:space="preserve">по </w:t>
            </w:r>
            <w:r w:rsidRPr="008B6EB1">
              <w:t>пер</w:t>
            </w:r>
            <w:r w:rsidRPr="008B6EB1">
              <w:t>е</w:t>
            </w:r>
            <w:r w:rsidRPr="008B6EB1">
              <w:t>работке твердых полезных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F62D86" w:rsidRDefault="00456E39" w:rsidP="00456E39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56E39" w:rsidRPr="00CF6A48" w:rsidRDefault="00456E39" w:rsidP="00456E39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1BBC" w:rsidRPr="00F62D86" w:rsidRDefault="008B6EB1" w:rsidP="001142DB">
            <w:pPr>
              <w:ind w:firstLine="0"/>
              <w:jc w:val="left"/>
            </w:pPr>
            <w:r w:rsidRPr="00F62D86">
              <w:t>тенденциями развития</w:t>
            </w:r>
            <w:r w:rsidRPr="008B6EB1">
              <w:t xml:space="preserve"> и</w:t>
            </w:r>
            <w:r w:rsidRPr="008B6EB1">
              <w:t>н</w:t>
            </w:r>
            <w:r w:rsidRPr="008B6EB1">
              <w:t xml:space="preserve">новационных решений </w:t>
            </w:r>
            <w:r>
              <w:t xml:space="preserve">по </w:t>
            </w:r>
            <w:r w:rsidRPr="008B6EB1">
              <w:t>переработке твердых п</w:t>
            </w:r>
            <w:r w:rsidRPr="008B6EB1">
              <w:t>о</w:t>
            </w:r>
            <w:r w:rsidRPr="008B6EB1">
              <w:t>лезных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56E39" w:rsidRPr="001C0E69" w:rsidRDefault="00456E39" w:rsidP="00456E39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C0E69">
              <w:rPr>
                <w:b/>
                <w:i/>
              </w:rPr>
              <w:t>Решить задачу:</w:t>
            </w:r>
          </w:p>
          <w:p w:rsidR="00C61BBC" w:rsidRPr="00456E39" w:rsidRDefault="00456E39" w:rsidP="00456E3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</w:rPr>
              <w:t>Рассчитать т</w:t>
            </w:r>
            <w:r w:rsidRPr="00456E39">
              <w:rPr>
                <w:b w:val="0"/>
                <w:i w:val="0"/>
              </w:rPr>
              <w:t>ехн</w:t>
            </w:r>
            <w:r>
              <w:rPr>
                <w:b w:val="0"/>
                <w:i w:val="0"/>
              </w:rPr>
              <w:t xml:space="preserve">ологические показатели </w:t>
            </w:r>
            <w:r w:rsidRPr="00456E39">
              <w:rPr>
                <w:b w:val="0"/>
                <w:i w:val="0"/>
              </w:rPr>
              <w:t>обогащения флот</w:t>
            </w:r>
            <w:r>
              <w:rPr>
                <w:b w:val="0"/>
                <w:i w:val="0"/>
              </w:rPr>
              <w:t xml:space="preserve">ационного </w:t>
            </w:r>
            <w:r w:rsidRPr="00456E39">
              <w:rPr>
                <w:b w:val="0"/>
                <w:i w:val="0"/>
              </w:rPr>
              <w:t>цеха</w:t>
            </w:r>
            <w:r>
              <w:rPr>
                <w:b w:val="0"/>
                <w:i w:val="0"/>
              </w:rPr>
              <w:t>. Р</w:t>
            </w:r>
            <w:r w:rsidRPr="00456E39">
              <w:rPr>
                <w:b w:val="0"/>
                <w:i w:val="0"/>
              </w:rPr>
              <w:t>езульта</w:t>
            </w:r>
            <w:r>
              <w:rPr>
                <w:b w:val="0"/>
                <w:i w:val="0"/>
              </w:rPr>
              <w:t>ты предст</w:t>
            </w:r>
            <w:r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вить</w:t>
            </w:r>
            <w:r w:rsidRPr="00456E39">
              <w:rPr>
                <w:b w:val="0"/>
                <w:i w:val="0"/>
              </w:rPr>
              <w:t xml:space="preserve"> в табли</w:t>
            </w:r>
            <w:r>
              <w:rPr>
                <w:b w:val="0"/>
                <w:i w:val="0"/>
              </w:rPr>
              <w:t>це</w:t>
            </w:r>
            <w:r w:rsidRPr="00456E39">
              <w:rPr>
                <w:b w:val="0"/>
                <w:i w:val="0"/>
              </w:rPr>
              <w:t xml:space="preserve">. Исходные данные: </w:t>
            </w:r>
            <w:r>
              <w:rPr>
                <w:b w:val="0"/>
                <w:i w:val="0"/>
              </w:rPr>
              <w:t>массовая доля</w:t>
            </w:r>
            <w:r w:rsidRPr="00456E39">
              <w:rPr>
                <w:b w:val="0"/>
                <w:i w:val="0"/>
              </w:rPr>
              <w:t>Cu в руде – 0,9 %, в конце</w:t>
            </w:r>
            <w:r>
              <w:rPr>
                <w:b w:val="0"/>
                <w:i w:val="0"/>
              </w:rPr>
              <w:t>н</w:t>
            </w:r>
            <w:r w:rsidRPr="00456E39">
              <w:rPr>
                <w:b w:val="0"/>
                <w:i w:val="0"/>
              </w:rPr>
              <w:t>трате – 20 %, в хв</w:t>
            </w:r>
            <w:r w:rsidRPr="00456E39">
              <w:rPr>
                <w:b w:val="0"/>
                <w:i w:val="0"/>
              </w:rPr>
              <w:t>о</w:t>
            </w:r>
            <w:r w:rsidRPr="00456E39">
              <w:rPr>
                <w:b w:val="0"/>
                <w:i w:val="0"/>
              </w:rPr>
              <w:t xml:space="preserve">стах – 0,1 %. 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456E39">
            <w:pPr>
              <w:ind w:firstLine="0"/>
              <w:jc w:val="left"/>
            </w:pPr>
            <w:r w:rsidRPr="00F62D86">
              <w:t xml:space="preserve">все этапы </w:t>
            </w:r>
            <w:r w:rsidR="00456E39" w:rsidRPr="009955D4">
              <w:t>производства при переработке мин</w:t>
            </w:r>
            <w:r w:rsidR="00456E39" w:rsidRPr="009955D4">
              <w:t>е</w:t>
            </w:r>
            <w:r w:rsidR="00456E39" w:rsidRPr="009955D4">
              <w:t>рального и техногенного сырья на основе совреме</w:t>
            </w:r>
            <w:r w:rsidR="00456E39" w:rsidRPr="009955D4">
              <w:t>н</w:t>
            </w:r>
            <w:r w:rsidR="00456E39" w:rsidRPr="009955D4">
              <w:t>ной методологии проект</w:t>
            </w:r>
            <w:r w:rsidR="00456E39" w:rsidRPr="009955D4">
              <w:t>и</w:t>
            </w:r>
            <w:r w:rsidR="00456E39"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Классификация флотомашин и требования, предъявляемые к ним.</w:t>
            </w:r>
          </w:p>
          <w:p w:rsidR="009955D4" w:rsidRDefault="009955D4" w:rsidP="00082569">
            <w:pPr>
              <w:pStyle w:val="afc"/>
              <w:numPr>
                <w:ilvl w:val="0"/>
                <w:numId w:val="11"/>
              </w:numPr>
              <w:spacing w:after="0"/>
            </w:pPr>
            <w:r>
              <w:t>Выбор, расчет и компоновка основного и вспомогательного флотационного обор</w:t>
            </w:r>
            <w:r>
              <w:t>у</w:t>
            </w:r>
            <w:r>
              <w:t>дования</w:t>
            </w:r>
          </w:p>
          <w:p w:rsidR="009955D4" w:rsidRPr="009955D4" w:rsidRDefault="009955D4" w:rsidP="009955D4">
            <w:pPr>
              <w:ind w:firstLine="360"/>
            </w:pPr>
          </w:p>
          <w:p w:rsidR="00C61BBC" w:rsidRPr="009955D4" w:rsidRDefault="00C61BBC" w:rsidP="001142DB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9955D4">
            <w:pPr>
              <w:ind w:firstLine="0"/>
              <w:jc w:val="left"/>
            </w:pPr>
            <w:r w:rsidRPr="00F62D86">
              <w:t xml:space="preserve">анализировать </w:t>
            </w:r>
            <w:r w:rsidR="009955D4" w:rsidRPr="00F62D86">
              <w:t xml:space="preserve">все этапы </w:t>
            </w:r>
            <w:r w:rsidR="009955D4" w:rsidRPr="009955D4">
              <w:t>производства при перер</w:t>
            </w:r>
            <w:r w:rsidR="009955D4" w:rsidRPr="009955D4">
              <w:t>а</w:t>
            </w:r>
            <w:r w:rsidR="009955D4" w:rsidRPr="009955D4">
              <w:t>ботке минерального и те</w:t>
            </w:r>
            <w:r w:rsidR="009955D4" w:rsidRPr="009955D4">
              <w:t>х</w:t>
            </w:r>
            <w:r w:rsidR="009955D4" w:rsidRPr="009955D4">
              <w:t xml:space="preserve">ногенного сырья на основе </w:t>
            </w:r>
            <w:r w:rsidR="009955D4" w:rsidRPr="009955D4">
              <w:lastRenderedPageBreak/>
              <w:t>современной методологии проектирования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9955D4" w:rsidRPr="00CF6A48" w:rsidRDefault="009955D4" w:rsidP="009955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9955D4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9955D4" w:rsidP="001142DB">
            <w:pPr>
              <w:ind w:firstLine="0"/>
              <w:jc w:val="left"/>
            </w:pPr>
            <w:r>
              <w:t xml:space="preserve">процессами </w:t>
            </w:r>
            <w:r w:rsidRPr="009955D4">
              <w:t>производства при переработке мин</w:t>
            </w:r>
            <w:r w:rsidRPr="009955D4">
              <w:t>е</w:t>
            </w:r>
            <w:r w:rsidRPr="009955D4">
              <w:t>рального и техногенного сырья на основе совреме</w:t>
            </w:r>
            <w:r w:rsidRPr="009955D4">
              <w:t>н</w:t>
            </w:r>
            <w:r w:rsidRPr="009955D4">
              <w:t>ной методологии проект</w:t>
            </w:r>
            <w:r w:rsidRPr="009955D4">
              <w:t>и</w:t>
            </w:r>
            <w:r w:rsidRPr="009955D4">
              <w:t>рования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5077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9A5077">
              <w:rPr>
                <w:rFonts w:eastAsia="Calibri"/>
                <w:b/>
                <w:i/>
                <w:lang w:eastAsia="en-US"/>
              </w:rPr>
              <w:t>Решить задачу:</w:t>
            </w:r>
          </w:p>
          <w:p w:rsidR="00C61BBC" w:rsidRPr="009A5077" w:rsidRDefault="009A5077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9A5077">
              <w:rPr>
                <w:rFonts w:eastAsia="Calibri"/>
                <w:lang w:eastAsia="en-US"/>
              </w:rPr>
              <w:t xml:space="preserve">Определить </w:t>
            </w:r>
            <w:r w:rsidRPr="009A5077">
              <w:t>требуемый объем и количество камер флотационных машин для условий, указанных в табл</w:t>
            </w:r>
            <w:r>
              <w:t>ице (по заданию).</w:t>
            </w:r>
          </w:p>
        </w:tc>
      </w:tr>
      <w:tr w:rsidR="00C61BBC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8B6EB1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автоматизированные системы проектирования обог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тительных производств</w:t>
            </w: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FF3027" w:rsidP="001142DB">
            <w:pPr>
              <w:ind w:firstLine="0"/>
              <w:jc w:val="left"/>
            </w:pPr>
            <w:r w:rsidRPr="00F62D86">
              <w:t xml:space="preserve">принципы и методы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созд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а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ния </w:t>
            </w:r>
            <w:r w:rsidRPr="001C0E69">
              <w:t>современных инфо</w:t>
            </w:r>
            <w:r w:rsidRPr="001C0E69">
              <w:t>р</w:t>
            </w:r>
            <w:r w:rsidRPr="001C0E69">
              <w:t>мационных технологий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о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сти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обогатительных прои</w:t>
            </w:r>
            <w:r>
              <w:rPr>
                <w:rStyle w:val="FontStyle16"/>
                <w:b w:val="0"/>
                <w:sz w:val="24"/>
                <w:szCs w:val="24"/>
              </w:rPr>
              <w:t>з</w:t>
            </w:r>
            <w:r>
              <w:rPr>
                <w:rStyle w:val="FontStyle16"/>
                <w:b w:val="0"/>
                <w:sz w:val="24"/>
                <w:szCs w:val="24"/>
              </w:rPr>
              <w:t>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FF3027" w:rsidRDefault="00FF3027" w:rsidP="00082569">
            <w:pPr>
              <w:pStyle w:val="afc"/>
              <w:numPr>
                <w:ilvl w:val="0"/>
                <w:numId w:val="12"/>
              </w:numPr>
              <w:spacing w:after="0"/>
            </w:pPr>
            <w:r>
              <w:t>Технологические схем</w:t>
            </w:r>
            <w:r w:rsidR="00E56C25">
              <w:t>ы и реагентные режимы флотации</w:t>
            </w:r>
            <w:r>
              <w:t xml:space="preserve"> руд</w:t>
            </w:r>
            <w:r w:rsidR="00E56C25">
              <w:t xml:space="preserve">цветных, черных </w:t>
            </w:r>
            <w:r>
              <w:t>металлов</w:t>
            </w:r>
            <w:r w:rsidR="00E56C25">
              <w:t xml:space="preserve"> и неметаллического сырья.</w:t>
            </w:r>
          </w:p>
          <w:p w:rsidR="00C61BBC" w:rsidRPr="00F62D86" w:rsidRDefault="00C61BBC" w:rsidP="001C0E69">
            <w:pPr>
              <w:ind w:firstLine="36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применять принципы и м</w:t>
            </w:r>
            <w:r w:rsidRPr="00F62D86">
              <w:t>е</w:t>
            </w:r>
            <w:r w:rsidRPr="00F62D86">
              <w:t xml:space="preserve">тоды 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 xml:space="preserve">создания </w:t>
            </w:r>
            <w:r w:rsidR="001C0E69" w:rsidRPr="001C0E69">
              <w:t>совреме</w:t>
            </w:r>
            <w:r w:rsidR="001C0E69" w:rsidRPr="001C0E69">
              <w:t>н</w:t>
            </w:r>
            <w:r w:rsidR="001C0E69" w:rsidRPr="001C0E69">
              <w:t>ных информационных те</w:t>
            </w:r>
            <w:r w:rsidR="001C0E69" w:rsidRPr="001C0E69">
              <w:t>х</w:t>
            </w:r>
            <w:r w:rsidR="001C0E69" w:rsidRPr="001C0E69">
              <w:t>нологий</w:t>
            </w:r>
            <w:r w:rsidRPr="00F62D86">
              <w:rPr>
                <w:rStyle w:val="FontStyle16"/>
                <w:b w:val="0"/>
                <w:sz w:val="24"/>
                <w:szCs w:val="24"/>
              </w:rPr>
              <w:t>в практической деятельности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ь</w:t>
            </w:r>
            <w:r w:rsidR="001C0E69">
              <w:rPr>
                <w:rStyle w:val="FontStyle16"/>
                <w:b w:val="0"/>
                <w:sz w:val="24"/>
                <w:szCs w:val="24"/>
              </w:rPr>
              <w:t>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E56C25" w:rsidRPr="00CF6A48" w:rsidRDefault="00E56C25" w:rsidP="00E56C25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C61BBC" w:rsidRPr="00F62D86" w:rsidRDefault="00C61BBC" w:rsidP="001C0E69">
            <w:pPr>
              <w:widowControl/>
              <w:ind w:firstLine="0"/>
            </w:pPr>
          </w:p>
        </w:tc>
      </w:tr>
      <w:tr w:rsidR="00C61BBC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1BBC" w:rsidRPr="00F62D86" w:rsidRDefault="00C61BBC" w:rsidP="001C0E69">
            <w:pPr>
              <w:ind w:firstLine="0"/>
              <w:jc w:val="left"/>
            </w:pPr>
            <w:r w:rsidRPr="00F62D86">
              <w:t>принципами и методами</w:t>
            </w:r>
            <w:r w:rsidR="001C0E69" w:rsidRPr="00F62D86">
              <w:rPr>
                <w:rStyle w:val="FontStyle16"/>
                <w:b w:val="0"/>
                <w:sz w:val="24"/>
                <w:szCs w:val="24"/>
              </w:rPr>
              <w:t xml:space="preserve"> создания </w:t>
            </w:r>
            <w:r w:rsidR="001C0E69" w:rsidRPr="001C0E69">
              <w:t>современных и</w:t>
            </w:r>
            <w:r w:rsidR="001C0E69" w:rsidRPr="001C0E69">
              <w:t>н</w:t>
            </w:r>
            <w:r w:rsidR="001C0E69" w:rsidRPr="001C0E69">
              <w:t>формационных технол</w:t>
            </w:r>
            <w:r w:rsidR="001C0E69" w:rsidRPr="001C0E69">
              <w:t>о</w:t>
            </w:r>
            <w:r w:rsidR="001C0E69" w:rsidRPr="001C0E69">
              <w:t>гий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в практической де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я</w:t>
            </w:r>
            <w:r w:rsidR="001C0E69" w:rsidRPr="001C0E69">
              <w:rPr>
                <w:rStyle w:val="FontStyle16"/>
                <w:b w:val="0"/>
                <w:sz w:val="24"/>
                <w:szCs w:val="24"/>
              </w:rPr>
              <w:t>тельности</w:t>
            </w:r>
            <w:r w:rsidR="001C0E69">
              <w:rPr>
                <w:rStyle w:val="FontStyle16"/>
                <w:b w:val="0"/>
                <w:sz w:val="24"/>
                <w:szCs w:val="24"/>
              </w:rPr>
              <w:t xml:space="preserve"> обогатительных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C25" w:rsidRPr="001C0E69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1C0E69">
              <w:rPr>
                <w:b/>
                <w:i/>
              </w:rPr>
              <w:t>Выполнить задание:</w:t>
            </w:r>
          </w:p>
          <w:p w:rsidR="00E56C25" w:rsidRDefault="00E56C25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>
              <w:t>Выбрать и обосновать схему обогащения руды. Сделать расчет качественно-количественной и водошламовой схем, а также основного оборудования (флотомашины, контактные чаны). Кру</w:t>
            </w:r>
            <w:r>
              <w:t>п</w:t>
            </w:r>
            <w:r>
              <w:t>ность измельченной руды, массовую долю ценного компонента в руде, производительность пр</w:t>
            </w:r>
            <w:r>
              <w:t>и</w:t>
            </w:r>
            <w:r>
              <w:t>нять по таблице.</w:t>
            </w:r>
          </w:p>
          <w:p w:rsidR="00C61BBC" w:rsidRPr="00CB741D" w:rsidRDefault="00E56C25" w:rsidP="00E56C2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CB741D">
              <w:rPr>
                <w:b w:val="0"/>
                <w:i w:val="0"/>
              </w:rPr>
              <w:t xml:space="preserve">Например: исходные данные: содержание в измельченной руде класса -0,074 мм – 60 %; массовая </w:t>
            </w:r>
            <w:r w:rsidRPr="00CB741D">
              <w:rPr>
                <w:b w:val="0"/>
                <w:i w:val="0"/>
              </w:rPr>
              <w:lastRenderedPageBreak/>
              <w:t>доля Cu в руде – 1,0 %; рудные минералы– халькопирит (CuFeS</w:t>
            </w:r>
            <w:r w:rsidRPr="00CB741D">
              <w:rPr>
                <w:b w:val="0"/>
                <w:i w:val="0"/>
                <w:vertAlign w:val="subscript"/>
              </w:rPr>
              <w:t>2</w:t>
            </w:r>
            <w:r w:rsidRPr="00CB741D">
              <w:rPr>
                <w:b w:val="0"/>
                <w:i w:val="0"/>
              </w:rPr>
              <w:t>), борнит (Cu</w:t>
            </w:r>
            <w:r w:rsidRPr="00CB741D">
              <w:rPr>
                <w:b w:val="0"/>
                <w:i w:val="0"/>
                <w:vertAlign w:val="subscript"/>
              </w:rPr>
              <w:t>5</w:t>
            </w:r>
            <w:r w:rsidRPr="00CB741D">
              <w:rPr>
                <w:b w:val="0"/>
                <w:i w:val="0"/>
              </w:rPr>
              <w:t>FeS</w:t>
            </w:r>
            <w:r w:rsidRPr="00CB741D">
              <w:rPr>
                <w:b w:val="0"/>
                <w:i w:val="0"/>
                <w:vertAlign w:val="subscript"/>
              </w:rPr>
              <w:t>4</w:t>
            </w:r>
            <w:r w:rsidRPr="00CB741D">
              <w:rPr>
                <w:b w:val="0"/>
                <w:i w:val="0"/>
              </w:rPr>
              <w:t>); производ</w:t>
            </w:r>
            <w:r w:rsidRPr="00CB741D">
              <w:rPr>
                <w:b w:val="0"/>
                <w:i w:val="0"/>
              </w:rPr>
              <w:t>и</w:t>
            </w:r>
            <w:r w:rsidRPr="00CB741D">
              <w:rPr>
                <w:b w:val="0"/>
                <w:i w:val="0"/>
              </w:rPr>
              <w:t>тельность флотационной фабрики – 5 млн.т/год.</w:t>
            </w:r>
          </w:p>
        </w:tc>
      </w:tr>
    </w:tbl>
    <w:p w:rsidR="00990F82" w:rsidRPr="00C61BBC" w:rsidRDefault="00990F82" w:rsidP="00490D20">
      <w:pPr>
        <w:pStyle w:val="afc"/>
        <w:ind w:firstLine="709"/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990F82" w:rsidRDefault="00990F82" w:rsidP="00490D20">
      <w:pPr>
        <w:pStyle w:val="afc"/>
        <w:ind w:firstLine="709"/>
        <w:rPr>
          <w:b/>
          <w:i/>
        </w:rPr>
      </w:pPr>
    </w:p>
    <w:p w:rsidR="00CB741D" w:rsidRDefault="00CB741D" w:rsidP="00490D20">
      <w:pPr>
        <w:pStyle w:val="afc"/>
        <w:ind w:firstLine="709"/>
        <w:rPr>
          <w:b/>
          <w:i/>
        </w:rPr>
        <w:sectPr w:rsidR="00CB741D" w:rsidSect="00990F82">
          <w:pgSz w:w="16840" w:h="11907" w:orient="landscape" w:code="9"/>
          <w:pgMar w:top="1701" w:right="1134" w:bottom="1134" w:left="1134" w:header="720" w:footer="720" w:gutter="0"/>
          <w:paperSrc w:first="4" w:other="4"/>
          <w:cols w:space="720"/>
          <w:noEndnote/>
          <w:titlePg/>
          <w:docGrid w:linePitch="326"/>
        </w:sectPr>
      </w:pPr>
    </w:p>
    <w:p w:rsidR="00CB741D" w:rsidRPr="00CB741D" w:rsidRDefault="00CB741D" w:rsidP="00CB741D">
      <w:pPr>
        <w:pStyle w:val="afc"/>
        <w:ind w:firstLine="709"/>
        <w:rPr>
          <w:b/>
        </w:rPr>
      </w:pPr>
      <w:r w:rsidRPr="00CB741D">
        <w:rPr>
          <w:b/>
        </w:rPr>
        <w:lastRenderedPageBreak/>
        <w:t>б)Порядок проведения промежуточной аттестации, показатели и критерии оценивания:</w:t>
      </w:r>
    </w:p>
    <w:p w:rsidR="00CB741D" w:rsidRPr="00CB741D" w:rsidRDefault="00CB741D" w:rsidP="00CB741D">
      <w:r w:rsidRPr="00CB741D">
        <w:t>Промежуточная аттестация по дисциплине «</w:t>
      </w:r>
      <w:r w:rsidR="00D978DE" w:rsidRPr="00967267">
        <w:rPr>
          <w:rFonts w:eastAsiaTheme="majorEastAsia" w:cstheme="majorBidi"/>
          <w:bCs/>
          <w:szCs w:val="26"/>
        </w:rPr>
        <w:t>Флотационны</w:t>
      </w:r>
      <w:r w:rsidR="00D978DE">
        <w:rPr>
          <w:rFonts w:eastAsiaTheme="majorEastAsia" w:cstheme="majorBidi"/>
          <w:bCs/>
          <w:szCs w:val="26"/>
        </w:rPr>
        <w:t>й</w:t>
      </w:r>
      <w:r w:rsidR="00D978DE" w:rsidRPr="00967267">
        <w:rPr>
          <w:rFonts w:eastAsiaTheme="majorEastAsia" w:cstheme="majorBidi"/>
          <w:bCs/>
          <w:szCs w:val="26"/>
        </w:rPr>
        <w:t xml:space="preserve"> метод обогащения</w:t>
      </w:r>
      <w:r w:rsidRPr="00CB741D">
        <w:t>» включает теоретические вопросы, позволяющие оценить уровень усвоения обучающ</w:t>
      </w:r>
      <w:r w:rsidRPr="00CB741D">
        <w:t>и</w:t>
      </w:r>
      <w:r w:rsidRPr="00CB741D">
        <w:t>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</w:t>
      </w:r>
      <w:r w:rsidR="00D978DE">
        <w:t>г</w:t>
      </w:r>
      <w:r w:rsidR="00D978DE">
        <w:t>о</w:t>
      </w:r>
      <w:r w:rsidR="00D978DE">
        <w:t>проекта</w:t>
      </w:r>
      <w:r w:rsidRPr="00CB741D">
        <w:t>.</w:t>
      </w:r>
    </w:p>
    <w:p w:rsidR="00CB741D" w:rsidRPr="00CB741D" w:rsidRDefault="00CB741D" w:rsidP="00CB741D">
      <w:r w:rsidRPr="00CB741D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B316E3">
        <w:t>о</w:t>
      </w:r>
      <w:r w:rsidRPr="00B316E3">
        <w:t>ретические знания по современным проблемам обогащения полезных ископаемых.</w:t>
      </w:r>
    </w:p>
    <w:p w:rsidR="00490D20" w:rsidRPr="00B316E3" w:rsidRDefault="00490D20" w:rsidP="00490D20">
      <w:pPr>
        <w:pStyle w:val="afc"/>
        <w:spacing w:after="0"/>
        <w:ind w:firstLine="709"/>
        <w:rPr>
          <w:i/>
        </w:rPr>
      </w:pPr>
    </w:p>
    <w:p w:rsidR="001874D5" w:rsidRPr="001874D5" w:rsidRDefault="001874D5" w:rsidP="001874D5">
      <w:pPr>
        <w:rPr>
          <w:b/>
        </w:rPr>
      </w:pPr>
      <w:r w:rsidRPr="001874D5">
        <w:rPr>
          <w:b/>
        </w:rPr>
        <w:t>Показатели и критерии оценивания экзамена: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 xml:space="preserve">– на оценку «отлично» </w:t>
      </w:r>
      <w:r w:rsidR="005F1EB2" w:rsidRPr="005F1EB2">
        <w:rPr>
          <w:b/>
        </w:rPr>
        <w:t>»</w:t>
      </w:r>
      <w:r w:rsidR="005F1EB2" w:rsidRPr="005F1EB2">
        <w:t xml:space="preserve"> (5 баллов) </w:t>
      </w:r>
      <w:r w:rsidRPr="00B316E3">
        <w:t>– обучающийся показывает высокий уровень сформированности компетенций, т.е. студент, представляет всестороннее, систематич</w:t>
      </w:r>
      <w:r w:rsidRPr="00B316E3">
        <w:t>е</w:t>
      </w:r>
      <w:r w:rsidRPr="00B316E3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</w:t>
      </w:r>
      <w:r w:rsidRPr="00B316E3">
        <w:t>и</w:t>
      </w:r>
      <w:r w:rsidRPr="00B316E3">
        <w:t>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 w:rsidRPr="00B316E3">
        <w:t>и</w:t>
      </w:r>
      <w:r w:rsidRPr="00B316E3">
        <w:t>мании, изложении и использовании учебно-программного материала.;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– на оценку «хорошо»</w:t>
      </w:r>
      <w:r w:rsidR="005F1EB2" w:rsidRPr="005F1EB2">
        <w:rPr>
          <w:b/>
        </w:rPr>
        <w:t xml:space="preserve"> »</w:t>
      </w:r>
      <w:r w:rsidR="005F1EB2" w:rsidRPr="005F1EB2">
        <w:t xml:space="preserve"> (</w:t>
      </w:r>
      <w:r w:rsidR="005F1EB2">
        <w:t>4 балла</w:t>
      </w:r>
      <w:r w:rsidR="005F1EB2" w:rsidRPr="005F1EB2">
        <w:t>)</w:t>
      </w:r>
      <w:r w:rsidRPr="00B316E3">
        <w:t xml:space="preserve">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B316E3">
        <w:t>а</w:t>
      </w:r>
      <w:r w:rsidRPr="00B316E3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B316E3">
        <w:t>а</w:t>
      </w:r>
      <w:r w:rsidRPr="00B316E3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 xml:space="preserve">– на оценку «удовлетворительно» </w:t>
      </w:r>
      <w:r w:rsidR="005F1EB2" w:rsidRPr="005F1EB2">
        <w:rPr>
          <w:b/>
        </w:rPr>
        <w:t>»</w:t>
      </w:r>
      <w:r w:rsidR="005F1EB2" w:rsidRPr="005F1EB2">
        <w:t xml:space="preserve"> (</w:t>
      </w:r>
      <w:r w:rsidR="005F1EB2">
        <w:t>3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обучающийся показывает пор</w:t>
      </w:r>
      <w:r w:rsidRPr="00B316E3">
        <w:t>о</w:t>
      </w:r>
      <w:r w:rsidRPr="00B316E3">
        <w:t>говый уровень сформированности компетенций, т.е. студент, представляет знания о</w:t>
      </w:r>
      <w:r w:rsidRPr="00B316E3">
        <w:t>с</w:t>
      </w:r>
      <w:r w:rsidRPr="00B316E3">
        <w:t>новного учебно-программного материала в объеме, необходимом для дальнейшей уч</w:t>
      </w:r>
      <w:r w:rsidRPr="00B316E3">
        <w:t>е</w:t>
      </w:r>
      <w:r w:rsidRPr="00B316E3">
        <w:t>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</w:t>
      </w:r>
      <w:r w:rsidRPr="00B316E3">
        <w:t>с</w:t>
      </w:r>
      <w:r w:rsidRPr="00B316E3">
        <w:t>тившим погрешности в ответе на экзамене и при выполнении экзаменационных зад</w:t>
      </w:r>
      <w:r w:rsidRPr="00B316E3">
        <w:t>а</w:t>
      </w:r>
      <w:r w:rsidRPr="00B316E3">
        <w:t>ний, но обладающим необходимыми знаниями для их устранения под руководством преподавателя;</w:t>
      </w:r>
    </w:p>
    <w:p w:rsidR="00490D20" w:rsidRDefault="00490D20" w:rsidP="00490D20">
      <w:pPr>
        <w:pStyle w:val="afc"/>
        <w:spacing w:after="0"/>
        <w:ind w:firstLine="709"/>
      </w:pPr>
      <w:r w:rsidRPr="00B316E3">
        <w:t xml:space="preserve">– на оценку «неудовлетворительно» </w:t>
      </w:r>
      <w:r w:rsidR="005F1EB2" w:rsidRPr="005F1EB2">
        <w:rPr>
          <w:b/>
        </w:rPr>
        <w:t>»</w:t>
      </w:r>
      <w:r w:rsidR="005F1EB2">
        <w:t xml:space="preserve"> (2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результат обучения не дости</w:t>
      </w:r>
      <w:r w:rsidRPr="00B316E3">
        <w:t>г</w:t>
      </w:r>
      <w:r w:rsidRPr="00B316E3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B316E3">
        <w:t>е</w:t>
      </w:r>
      <w:r w:rsidRPr="00B316E3">
        <w:t>риала, достигнуты принципиальные ошибки в выполнении предусмотренных програ</w:t>
      </w:r>
      <w:r w:rsidRPr="00B316E3">
        <w:t>м</w:t>
      </w:r>
      <w:r w:rsidRPr="00B316E3">
        <w:t xml:space="preserve">мой заданий. </w:t>
      </w:r>
    </w:p>
    <w:p w:rsidR="005F1EB2" w:rsidRDefault="005F1EB2" w:rsidP="005F1EB2">
      <w:r w:rsidRPr="005F1EB2">
        <w:t xml:space="preserve">на оценку </w:t>
      </w:r>
      <w:r w:rsidRPr="005F1EB2">
        <w:rPr>
          <w:b/>
        </w:rPr>
        <w:t>«</w:t>
      </w:r>
      <w:r w:rsidRPr="005F1EB2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5F1EB2">
        <w:t>н</w:t>
      </w:r>
      <w:r w:rsidRPr="005F1EB2">
        <w:t>теллектуальные навыки решения простых задач.</w:t>
      </w:r>
    </w:p>
    <w:p w:rsidR="00825254" w:rsidRPr="00825254" w:rsidRDefault="00825254" w:rsidP="00825254">
      <w:pPr>
        <w:rPr>
          <w:b/>
        </w:rPr>
      </w:pPr>
      <w:r w:rsidRPr="00825254">
        <w:rPr>
          <w:b/>
        </w:rPr>
        <w:t>Показатели и критерии оценивания курсов</w:t>
      </w:r>
      <w:r>
        <w:rPr>
          <w:b/>
        </w:rPr>
        <w:t>ого проекта</w:t>
      </w:r>
      <w:r w:rsidRPr="00825254">
        <w:rPr>
          <w:b/>
        </w:rPr>
        <w:t>:</w:t>
      </w:r>
    </w:p>
    <w:p w:rsidR="00825254" w:rsidRPr="00825254" w:rsidRDefault="00825254" w:rsidP="00825254">
      <w:r w:rsidRPr="00825254">
        <w:t xml:space="preserve"> на оценку «отлично» (5 баллов) – работа выполнена в соответствии с заданием, </w:t>
      </w:r>
      <w:r w:rsidRPr="00825254">
        <w:lastRenderedPageBreak/>
        <w:t>обучающийся показывает высокий уровень знаний не только на уровне воспроизвед</w:t>
      </w:r>
      <w:r w:rsidRPr="00825254">
        <w:t>е</w:t>
      </w:r>
      <w:r w:rsidRPr="00825254">
        <w:t>ния и объяснения информации, но и интеллектуальные навыки решения проблем и з</w:t>
      </w:r>
      <w:r w:rsidRPr="00825254">
        <w:t>а</w:t>
      </w:r>
      <w:r w:rsidRPr="00825254">
        <w:t>дач, нахождения уникальных ответов к проблемам, оценки и вынесения критических суждений;</w:t>
      </w:r>
    </w:p>
    <w:p w:rsidR="00825254" w:rsidRPr="00825254" w:rsidRDefault="00825254" w:rsidP="00825254">
      <w:r w:rsidRPr="00825254">
        <w:t>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25254" w:rsidRPr="00825254" w:rsidRDefault="00825254" w:rsidP="00825254">
      <w:r w:rsidRPr="00825254">
        <w:t>на оценку «удовлетворительно» (3 балла) – работа выполнена в соответствии с з</w:t>
      </w:r>
      <w:r w:rsidRPr="00825254">
        <w:t>а</w:t>
      </w:r>
      <w:r w:rsidRPr="00825254">
        <w:t>данием, обучающийся показывает знания на уровне воспроизведения и объяснения и</w:t>
      </w:r>
      <w:r w:rsidRPr="00825254">
        <w:t>н</w:t>
      </w:r>
      <w:r w:rsidRPr="00825254">
        <w:t>формации, интеллектуальные навыки решения простых задач;</w:t>
      </w:r>
    </w:p>
    <w:p w:rsidR="00825254" w:rsidRPr="00825254" w:rsidRDefault="00825254" w:rsidP="00825254">
      <w:r w:rsidRPr="00825254">
        <w:t>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825254" w:rsidRPr="00825254" w:rsidRDefault="00825254" w:rsidP="00825254">
      <w:r w:rsidRPr="00825254">
        <w:t>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825254" w:rsidRPr="005F1EB2" w:rsidRDefault="00825254" w:rsidP="005F1EB2"/>
    <w:p w:rsidR="00D374B1" w:rsidRDefault="00D374B1" w:rsidP="00D374B1">
      <w:pPr>
        <w:pStyle w:val="afc"/>
        <w:spacing w:after="0"/>
        <w:ind w:left="927" w:firstLine="0"/>
      </w:pPr>
    </w:p>
    <w:p w:rsidR="00EA0595" w:rsidRPr="00EA0595" w:rsidRDefault="00EA0595" w:rsidP="00A0704A">
      <w:pPr>
        <w:rPr>
          <w:b/>
        </w:rPr>
      </w:pPr>
      <w:r w:rsidRPr="00EA0595">
        <w:rPr>
          <w:rFonts w:cs="Georgia"/>
          <w:b/>
          <w:spacing w:val="-4"/>
        </w:rPr>
        <w:t>8 Учебно-методическое и информационное обеспечение дисциплины (модуля)</w:t>
      </w:r>
    </w:p>
    <w:p w:rsidR="009C486E" w:rsidRDefault="009C486E" w:rsidP="00A0704A">
      <w:pPr>
        <w:rPr>
          <w:b/>
        </w:rPr>
      </w:pPr>
    </w:p>
    <w:p w:rsidR="00A0704A" w:rsidRPr="00001CF7" w:rsidRDefault="00EA0595" w:rsidP="00A0704A">
      <w:pPr>
        <w:rPr>
          <w:b/>
        </w:rPr>
      </w:pPr>
      <w:r>
        <w:rPr>
          <w:b/>
        </w:rPr>
        <w:t>а)</w:t>
      </w:r>
      <w:r w:rsidR="00A0704A" w:rsidRPr="00001CF7">
        <w:rPr>
          <w:b/>
        </w:rPr>
        <w:t xml:space="preserve"> Основная литература</w:t>
      </w:r>
    </w:p>
    <w:p w:rsidR="00DD7731" w:rsidRPr="00DD7731" w:rsidRDefault="00DD7731" w:rsidP="0008256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rPr>
          <w:bCs/>
        </w:rPr>
      </w:pPr>
      <w:r w:rsidRPr="00DD7731">
        <w:rPr>
          <w:color w:val="111111"/>
          <w:shd w:val="clear" w:color="auto" w:fill="FFFFFF"/>
        </w:rPr>
        <w:t>Абрамов, А.А. Флотационные методы обогащения [Электронный ресурс] : учебник / А.А. Абрамов. — Электрон. дан. — Москва : Горная книга, 2017. — 600 с. — Режим доступа: https://e.lanbook.com/book/111390. — Загл. с экрана.</w:t>
      </w:r>
    </w:p>
    <w:p w:rsidR="00DD7731" w:rsidRPr="00DD7731" w:rsidRDefault="00DD7731" w:rsidP="0008256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rPr>
          <w:bCs/>
        </w:rPr>
      </w:pPr>
      <w:r w:rsidRPr="00DD7731">
        <w:rPr>
          <w:color w:val="111111"/>
          <w:shd w:val="clear" w:color="auto" w:fill="FFFFFF"/>
        </w:rPr>
        <w:t>Бочаров, В.А. Флотационное обогащение полезных ископаемых [Эле</w:t>
      </w:r>
      <w:r w:rsidRPr="00DD7731">
        <w:rPr>
          <w:color w:val="111111"/>
          <w:shd w:val="clear" w:color="auto" w:fill="FFFFFF"/>
        </w:rPr>
        <w:t>к</w:t>
      </w:r>
      <w:r w:rsidRPr="00DD7731">
        <w:rPr>
          <w:color w:val="111111"/>
          <w:shd w:val="clear" w:color="auto" w:fill="FFFFFF"/>
        </w:rPr>
        <w:t>тронный ресурс] : учебник / В.А. Бочаров, В.А. Игнаткина, Т.И. Юшина. — Электрон. дан. — Москва : Горная книга, 2017. — 837 с. — Режим доступа: https://e.lanbook.com/book/111386. — Загл. с экрана.</w:t>
      </w:r>
    </w:p>
    <w:p w:rsidR="00A0704A" w:rsidRPr="00DD7731" w:rsidRDefault="00A0704A" w:rsidP="00082569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0" w:firstLine="709"/>
        <w:rPr>
          <w:bCs/>
        </w:rPr>
      </w:pPr>
      <w:r w:rsidRPr="00DD7731">
        <w:t xml:space="preserve">Сорокин, М.М. </w:t>
      </w:r>
      <w:r w:rsidRPr="00DD7731">
        <w:rPr>
          <w:bCs/>
        </w:rPr>
        <w:t>Флотационные методы обогащения. Химические основы флотации [Электронный ресурс]: Уч. пособие. – М.: Изд. Дом МИСиС, ЭБС «Лань», 2011. – 411 с. - ISBN 978-5-87623-237-3.</w:t>
      </w:r>
    </w:p>
    <w:p w:rsidR="00A0704A" w:rsidRDefault="00A0704A" w:rsidP="00A0704A">
      <w:pPr>
        <w:rPr>
          <w:b/>
        </w:rPr>
      </w:pPr>
    </w:p>
    <w:p w:rsidR="00A0704A" w:rsidRPr="00001CF7" w:rsidRDefault="00EA0595" w:rsidP="00A0704A">
      <w:pPr>
        <w:rPr>
          <w:b/>
        </w:rPr>
      </w:pPr>
      <w:r>
        <w:rPr>
          <w:b/>
        </w:rPr>
        <w:t>б)</w:t>
      </w:r>
      <w:r w:rsidR="00A0704A" w:rsidRPr="00001CF7">
        <w:rPr>
          <w:b/>
        </w:rPr>
        <w:t xml:space="preserve"> Дополнительная литература</w:t>
      </w:r>
    </w:p>
    <w:p w:rsidR="00DD7731" w:rsidRDefault="00DD7731" w:rsidP="00082569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>
        <w:rPr>
          <w:rFonts w:ascii="roboto-regular" w:hAnsi="roboto-regular"/>
          <w:color w:val="111111"/>
          <w:sz w:val="21"/>
          <w:szCs w:val="21"/>
          <w:shd w:val="clear" w:color="auto" w:fill="FFFFFF"/>
        </w:rPr>
        <w:t>Абрамов, А.А. Флотационные методы обогащения [Электронный ресурс] : учебник / А.А. Абрамов. — Электрон. дан. — Москва : Горная книга, 2008. — 711 с. — Режим доступа: https://e.lanbook.com/book/3269. — Загл. с экрана.</w:t>
      </w:r>
    </w:p>
    <w:p w:rsidR="00A0704A" w:rsidRPr="00A37426" w:rsidRDefault="00A0704A" w:rsidP="00082569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A37426">
        <w:t>Чижевский В.Б. Минерализация пузырьков воздуха при флотации: Уч</w:t>
      </w:r>
      <w:r>
        <w:t>.</w:t>
      </w:r>
      <w:r w:rsidRPr="00A37426">
        <w:t xml:space="preserve"> пос</w:t>
      </w:r>
      <w:r w:rsidRPr="00A37426">
        <w:t>о</w:t>
      </w:r>
      <w:r w:rsidRPr="00A37426">
        <w:t>бие</w:t>
      </w:r>
      <w:r>
        <w:t xml:space="preserve">. </w:t>
      </w:r>
      <w:r w:rsidRPr="00A37426">
        <w:t>Магнитогорск: МГТУ, 2000.</w:t>
      </w:r>
    </w:p>
    <w:p w:rsidR="00A0704A" w:rsidRPr="00A37426" w:rsidRDefault="00A0704A" w:rsidP="00A0704A">
      <w:pPr>
        <w:tabs>
          <w:tab w:val="left" w:pos="993"/>
        </w:tabs>
      </w:pPr>
      <w:r w:rsidRPr="00A37426">
        <w:t>2. Абрамов А.А. Флотационные методы обогащения. - М.: Недра, 1984.</w:t>
      </w:r>
    </w:p>
    <w:p w:rsidR="00A0704A" w:rsidRPr="00A37426" w:rsidRDefault="00A0704A" w:rsidP="00A0704A">
      <w:pPr>
        <w:tabs>
          <w:tab w:val="left" w:pos="993"/>
        </w:tabs>
      </w:pPr>
      <w:r w:rsidRPr="00A37426">
        <w:t>3. Теория и технология флотации руд / Под ред. О.С. Богданова. – М.: Недра, 1990.</w:t>
      </w:r>
    </w:p>
    <w:p w:rsidR="00A0704A" w:rsidRPr="00A37426" w:rsidRDefault="00A0704A" w:rsidP="00A0704A">
      <w:pPr>
        <w:tabs>
          <w:tab w:val="left" w:pos="993"/>
        </w:tabs>
      </w:pPr>
      <w:r w:rsidRPr="00A37426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A0704A" w:rsidRDefault="00A0704A" w:rsidP="00A0704A">
      <w:pPr>
        <w:rPr>
          <w:b/>
        </w:rPr>
      </w:pPr>
    </w:p>
    <w:p w:rsidR="00A0704A" w:rsidRPr="00A37426" w:rsidRDefault="00EA0595" w:rsidP="00A0704A">
      <w:pPr>
        <w:rPr>
          <w:b/>
        </w:rPr>
      </w:pPr>
      <w:r>
        <w:rPr>
          <w:b/>
        </w:rPr>
        <w:t>в)</w:t>
      </w:r>
      <w:r w:rsidR="00A0704A" w:rsidRPr="00A37426">
        <w:rPr>
          <w:b/>
        </w:rPr>
        <w:t xml:space="preserve"> Методические указания</w:t>
      </w:r>
    </w:p>
    <w:p w:rsidR="00A0704A" w:rsidRPr="00A37426" w:rsidRDefault="00A0704A" w:rsidP="00082569">
      <w:pPr>
        <w:widowControl/>
        <w:numPr>
          <w:ilvl w:val="0"/>
          <w:numId w:val="3"/>
        </w:numPr>
        <w:tabs>
          <w:tab w:val="clear" w:pos="720"/>
          <w:tab w:val="num" w:pos="0"/>
          <w:tab w:val="left" w:pos="993"/>
        </w:tabs>
        <w:autoSpaceDE/>
        <w:autoSpaceDN/>
        <w:adjustRightInd/>
        <w:spacing w:line="276" w:lineRule="auto"/>
        <w:ind w:left="0" w:firstLine="709"/>
      </w:pPr>
      <w:r>
        <w:t>Чижевский В.Б. Лабораторный практик</w:t>
      </w:r>
      <w:r w:rsidR="0054625A">
        <w:t>ум</w:t>
      </w:r>
      <w:r>
        <w:t>. «Флотационный метод обогащ</w:t>
      </w:r>
      <w:r>
        <w:t>е</w:t>
      </w:r>
      <w:r>
        <w:t>ния для студентов специальности 130405.65 дневной и заочной форм обучения». - Ма</w:t>
      </w:r>
      <w:r>
        <w:t>г</w:t>
      </w:r>
      <w:r>
        <w:t>нитогорск: МГТУ, 2014.</w:t>
      </w:r>
    </w:p>
    <w:p w:rsidR="00A0704A" w:rsidRDefault="00A0704A" w:rsidP="00A0704A">
      <w:pPr>
        <w:ind w:firstLine="708"/>
        <w:rPr>
          <w:b/>
        </w:rPr>
      </w:pPr>
    </w:p>
    <w:p w:rsidR="00A0704A" w:rsidRPr="00EB0D8B" w:rsidRDefault="00EA0595" w:rsidP="00A0704A">
      <w:pPr>
        <w:ind w:firstLine="708"/>
        <w:rPr>
          <w:b/>
        </w:rPr>
      </w:pPr>
      <w:r>
        <w:rPr>
          <w:b/>
        </w:rPr>
        <w:lastRenderedPageBreak/>
        <w:t>г) Программное обеспечение и и</w:t>
      </w:r>
      <w:r w:rsidR="00A0704A" w:rsidRPr="00EB0D8B">
        <w:rPr>
          <w:b/>
        </w:rPr>
        <w:t>нтернет – ресурсы</w:t>
      </w:r>
    </w:p>
    <w:p w:rsidR="00A0704A" w:rsidRPr="002010A8" w:rsidRDefault="00A0704A" w:rsidP="00A0704A">
      <w:r w:rsidRPr="002010A8">
        <w:t>http://www.twirpx.com/files/geologic/dressing/ - библиотека технической литерат</w:t>
      </w:r>
      <w:r w:rsidRPr="002010A8">
        <w:t>у</w:t>
      </w:r>
      <w:r w:rsidRPr="002010A8">
        <w:t>ры</w:t>
      </w:r>
    </w:p>
    <w:p w:rsidR="00A0704A" w:rsidRPr="002010A8" w:rsidRDefault="00E42B54" w:rsidP="00A0704A">
      <w:hyperlink r:id="rId17" w:history="1">
        <w:r w:rsidR="00A0704A" w:rsidRPr="002010A8">
          <w:rPr>
            <w:rStyle w:val="afb"/>
          </w:rPr>
          <w:t>http://elibrary.ru/defaultx.asp</w:t>
        </w:r>
      </w:hyperlink>
      <w:r w:rsidR="00A0704A" w:rsidRPr="002010A8">
        <w:t xml:space="preserve"> - научная электронная библиотека eLIBRARY.RU</w:t>
      </w:r>
    </w:p>
    <w:p w:rsidR="00A0704A" w:rsidRPr="002010A8" w:rsidRDefault="00A0704A" w:rsidP="00A0704A">
      <w:pPr>
        <w:rPr>
          <w:b/>
        </w:rPr>
      </w:pPr>
    </w:p>
    <w:p w:rsidR="00A0704A" w:rsidRPr="00334B98" w:rsidRDefault="00A0704A" w:rsidP="00A0704A">
      <w:pPr>
        <w:pStyle w:val="Style2"/>
        <w:widowControl/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A0704A" w:rsidRDefault="00A0704A" w:rsidP="00A0704A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A0704A" w:rsidRPr="005574D1" w:rsidRDefault="00A0704A" w:rsidP="00A0704A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0704A" w:rsidRPr="005574D1" w:rsidTr="00FA540E">
        <w:trPr>
          <w:tblHeader/>
        </w:trPr>
        <w:tc>
          <w:tcPr>
            <w:tcW w:w="1928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Лекционная аудитория</w:t>
            </w:r>
          </w:p>
        </w:tc>
        <w:tc>
          <w:tcPr>
            <w:tcW w:w="3072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Мультимедийные средства хранения, передачи  и представления информации</w:t>
            </w:r>
          </w:p>
        </w:tc>
      </w:tr>
      <w:tr w:rsidR="00A0704A" w:rsidRPr="005574D1" w:rsidTr="00FA540E">
        <w:tc>
          <w:tcPr>
            <w:tcW w:w="1928" w:type="pct"/>
          </w:tcPr>
          <w:p w:rsidR="00A0704A" w:rsidRPr="00723F02" w:rsidRDefault="00A0704A" w:rsidP="00EA0595">
            <w:pPr>
              <w:ind w:firstLine="0"/>
              <w:jc w:val="left"/>
            </w:pPr>
            <w:r>
              <w:t xml:space="preserve">Лаборатория </w:t>
            </w:r>
            <w:r w:rsidR="00EA0595" w:rsidRPr="00EA0595">
              <w:rPr>
                <w:rFonts w:eastAsia="Calibri"/>
              </w:rPr>
              <w:t>механических и</w:t>
            </w:r>
            <w:r w:rsidR="00EA0595" w:rsidRPr="00EA0595">
              <w:rPr>
                <w:rFonts w:eastAsia="Calibri"/>
              </w:rPr>
              <w:t>с</w:t>
            </w:r>
            <w:r w:rsidR="00EA0595" w:rsidRPr="00EA0595">
              <w:rPr>
                <w:rFonts w:eastAsia="Calibri"/>
              </w:rPr>
              <w:t>следований</w:t>
            </w:r>
          </w:p>
        </w:tc>
        <w:tc>
          <w:tcPr>
            <w:tcW w:w="3072" w:type="pct"/>
          </w:tcPr>
          <w:p w:rsidR="00A0704A" w:rsidRPr="00723F02" w:rsidRDefault="00EA0595" w:rsidP="00FA540E">
            <w:pPr>
              <w:ind w:firstLine="0"/>
              <w:jc w:val="left"/>
            </w:pPr>
            <w:r>
              <w:t>Флотационные машины; лабораторные мельницы</w:t>
            </w:r>
          </w:p>
        </w:tc>
      </w:tr>
    </w:tbl>
    <w:p w:rsidR="00A0704A" w:rsidRDefault="00A0704A" w:rsidP="00A0704A">
      <w:pPr>
        <w:rPr>
          <w:rStyle w:val="FontStyle15"/>
          <w:b w:val="0"/>
          <w:sz w:val="24"/>
          <w:szCs w:val="24"/>
        </w:rPr>
      </w:pPr>
    </w:p>
    <w:p w:rsidR="0054625A" w:rsidRPr="0054625A" w:rsidRDefault="0054625A" w:rsidP="0054625A">
      <w:pPr>
        <w:rPr>
          <w:bCs/>
        </w:rPr>
      </w:pPr>
    </w:p>
    <w:p w:rsidR="0054625A" w:rsidRPr="00A35180" w:rsidRDefault="0054625A" w:rsidP="00A0704A">
      <w:pPr>
        <w:rPr>
          <w:rStyle w:val="FontStyle15"/>
          <w:b w:val="0"/>
          <w:sz w:val="24"/>
          <w:szCs w:val="24"/>
        </w:rPr>
      </w:pPr>
    </w:p>
    <w:sectPr w:rsidR="0054625A" w:rsidRPr="00A35180" w:rsidSect="00CB741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F0" w:rsidRDefault="009724F0">
      <w:r>
        <w:separator/>
      </w:r>
    </w:p>
  </w:endnote>
  <w:endnote w:type="continuationSeparator" w:id="1">
    <w:p w:rsidR="009724F0" w:rsidRDefault="00972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98" w:rsidRDefault="00E42B5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998" w:rsidRDefault="005A6998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98" w:rsidRDefault="00E42B5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A69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F63">
      <w:rPr>
        <w:rStyle w:val="a5"/>
        <w:noProof/>
      </w:rPr>
      <w:t>5</w:t>
    </w:r>
    <w:r>
      <w:rPr>
        <w:rStyle w:val="a5"/>
      </w:rPr>
      <w:fldChar w:fldCharType="end"/>
    </w:r>
  </w:p>
  <w:p w:rsidR="005A6998" w:rsidRDefault="005A6998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F0" w:rsidRDefault="009724F0">
      <w:r>
        <w:separator/>
      </w:r>
    </w:p>
  </w:footnote>
  <w:footnote w:type="continuationSeparator" w:id="1">
    <w:p w:rsidR="009724F0" w:rsidRDefault="00972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C40F8B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941FF"/>
    <w:multiLevelType w:val="hybridMultilevel"/>
    <w:tmpl w:val="420E7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A96BEA"/>
    <w:multiLevelType w:val="hybridMultilevel"/>
    <w:tmpl w:val="67DE4E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959AA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333FF2"/>
    <w:multiLevelType w:val="hybridMultilevel"/>
    <w:tmpl w:val="E1E0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F20D1"/>
    <w:multiLevelType w:val="hybridMultilevel"/>
    <w:tmpl w:val="5808A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BC26F54"/>
    <w:multiLevelType w:val="hybridMultilevel"/>
    <w:tmpl w:val="53D8F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D2D2175"/>
    <w:multiLevelType w:val="hybridMultilevel"/>
    <w:tmpl w:val="7C76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1E1A6E"/>
    <w:multiLevelType w:val="hybridMultilevel"/>
    <w:tmpl w:val="ED1E36EC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9EB6EC2"/>
    <w:multiLevelType w:val="hybridMultilevel"/>
    <w:tmpl w:val="95AC6F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2"/>
  </w:num>
  <w:num w:numId="6">
    <w:abstractNumId w:val="7"/>
  </w:num>
  <w:num w:numId="7">
    <w:abstractNumId w:val="16"/>
  </w:num>
  <w:num w:numId="8">
    <w:abstractNumId w:val="6"/>
  </w:num>
  <w:num w:numId="9">
    <w:abstractNumId w:val="0"/>
  </w:num>
  <w:num w:numId="10">
    <w:abstractNumId w:val="11"/>
  </w:num>
  <w:num w:numId="11">
    <w:abstractNumId w:val="17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18"/>
  </w:num>
  <w:num w:numId="17">
    <w:abstractNumId w:val="10"/>
  </w:num>
  <w:num w:numId="18">
    <w:abstractNumId w:val="15"/>
  </w:num>
  <w:num w:numId="19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145C"/>
    <w:rsid w:val="00031BAA"/>
    <w:rsid w:val="000332A6"/>
    <w:rsid w:val="0003443F"/>
    <w:rsid w:val="00036D6F"/>
    <w:rsid w:val="000430D3"/>
    <w:rsid w:val="00046664"/>
    <w:rsid w:val="00054FE2"/>
    <w:rsid w:val="00055516"/>
    <w:rsid w:val="00060339"/>
    <w:rsid w:val="00063D00"/>
    <w:rsid w:val="00064AD3"/>
    <w:rsid w:val="00066036"/>
    <w:rsid w:val="0007004C"/>
    <w:rsid w:val="0008161B"/>
    <w:rsid w:val="00082569"/>
    <w:rsid w:val="00084CDC"/>
    <w:rsid w:val="0008595C"/>
    <w:rsid w:val="00094253"/>
    <w:rsid w:val="00096109"/>
    <w:rsid w:val="0009654F"/>
    <w:rsid w:val="000A01F1"/>
    <w:rsid w:val="000A1EB1"/>
    <w:rsid w:val="000A340F"/>
    <w:rsid w:val="000A65A1"/>
    <w:rsid w:val="000B0037"/>
    <w:rsid w:val="000B0916"/>
    <w:rsid w:val="000B4357"/>
    <w:rsid w:val="000B6909"/>
    <w:rsid w:val="000B75D9"/>
    <w:rsid w:val="000B7DA2"/>
    <w:rsid w:val="000D541A"/>
    <w:rsid w:val="000F10A7"/>
    <w:rsid w:val="000F3228"/>
    <w:rsid w:val="0010038D"/>
    <w:rsid w:val="001013BB"/>
    <w:rsid w:val="0010322F"/>
    <w:rsid w:val="00110BD4"/>
    <w:rsid w:val="00111F17"/>
    <w:rsid w:val="00113E76"/>
    <w:rsid w:val="001142DB"/>
    <w:rsid w:val="00117951"/>
    <w:rsid w:val="001208B5"/>
    <w:rsid w:val="0012639D"/>
    <w:rsid w:val="0013405F"/>
    <w:rsid w:val="0013462F"/>
    <w:rsid w:val="00135DEA"/>
    <w:rsid w:val="001455E5"/>
    <w:rsid w:val="00152163"/>
    <w:rsid w:val="00153190"/>
    <w:rsid w:val="00173672"/>
    <w:rsid w:val="001736AE"/>
    <w:rsid w:val="00173E53"/>
    <w:rsid w:val="001770A3"/>
    <w:rsid w:val="00177C60"/>
    <w:rsid w:val="00182C8D"/>
    <w:rsid w:val="001874D5"/>
    <w:rsid w:val="00196A06"/>
    <w:rsid w:val="001A182E"/>
    <w:rsid w:val="001A4E6B"/>
    <w:rsid w:val="001B5CDF"/>
    <w:rsid w:val="001C0E69"/>
    <w:rsid w:val="001C3D85"/>
    <w:rsid w:val="001D1C16"/>
    <w:rsid w:val="001D320F"/>
    <w:rsid w:val="001D4471"/>
    <w:rsid w:val="001D6DFA"/>
    <w:rsid w:val="001E2737"/>
    <w:rsid w:val="001E5ECB"/>
    <w:rsid w:val="001E5FD2"/>
    <w:rsid w:val="001F027A"/>
    <w:rsid w:val="001F0CBE"/>
    <w:rsid w:val="001F0E72"/>
    <w:rsid w:val="001F5C48"/>
    <w:rsid w:val="001F6E8B"/>
    <w:rsid w:val="00203809"/>
    <w:rsid w:val="002049FA"/>
    <w:rsid w:val="00205B6B"/>
    <w:rsid w:val="002069FA"/>
    <w:rsid w:val="00207DB8"/>
    <w:rsid w:val="00217581"/>
    <w:rsid w:val="00217A9E"/>
    <w:rsid w:val="00220733"/>
    <w:rsid w:val="00224A52"/>
    <w:rsid w:val="00224D9E"/>
    <w:rsid w:val="00226996"/>
    <w:rsid w:val="00226B27"/>
    <w:rsid w:val="0023723D"/>
    <w:rsid w:val="002408CB"/>
    <w:rsid w:val="0024270B"/>
    <w:rsid w:val="00243DE6"/>
    <w:rsid w:val="002461A8"/>
    <w:rsid w:val="00250FC0"/>
    <w:rsid w:val="00253E5C"/>
    <w:rsid w:val="00254B6C"/>
    <w:rsid w:val="002617AC"/>
    <w:rsid w:val="002637CD"/>
    <w:rsid w:val="002773CC"/>
    <w:rsid w:val="00277AD1"/>
    <w:rsid w:val="002821A1"/>
    <w:rsid w:val="00286D3D"/>
    <w:rsid w:val="002934A1"/>
    <w:rsid w:val="002A010E"/>
    <w:rsid w:val="002A01D0"/>
    <w:rsid w:val="002A0EFC"/>
    <w:rsid w:val="002A40E2"/>
    <w:rsid w:val="002A720F"/>
    <w:rsid w:val="002B0CF6"/>
    <w:rsid w:val="002C0376"/>
    <w:rsid w:val="002C1F2B"/>
    <w:rsid w:val="002E00BF"/>
    <w:rsid w:val="002E102E"/>
    <w:rsid w:val="002E4F95"/>
    <w:rsid w:val="002E61E7"/>
    <w:rsid w:val="002F3881"/>
    <w:rsid w:val="00304C49"/>
    <w:rsid w:val="00316C02"/>
    <w:rsid w:val="003176AF"/>
    <w:rsid w:val="0032470F"/>
    <w:rsid w:val="00334745"/>
    <w:rsid w:val="00334B98"/>
    <w:rsid w:val="00342188"/>
    <w:rsid w:val="00350C46"/>
    <w:rsid w:val="003523DE"/>
    <w:rsid w:val="00355826"/>
    <w:rsid w:val="0035681F"/>
    <w:rsid w:val="00357401"/>
    <w:rsid w:val="003630EA"/>
    <w:rsid w:val="0036544D"/>
    <w:rsid w:val="003672B3"/>
    <w:rsid w:val="003710B0"/>
    <w:rsid w:val="00373275"/>
    <w:rsid w:val="00376D35"/>
    <w:rsid w:val="003832A5"/>
    <w:rsid w:val="00386A49"/>
    <w:rsid w:val="00387B97"/>
    <w:rsid w:val="0039211A"/>
    <w:rsid w:val="003A7E32"/>
    <w:rsid w:val="003B71FE"/>
    <w:rsid w:val="003C4BBC"/>
    <w:rsid w:val="003D2D66"/>
    <w:rsid w:val="003D7DC7"/>
    <w:rsid w:val="003E31A0"/>
    <w:rsid w:val="003E32AF"/>
    <w:rsid w:val="003F3DBA"/>
    <w:rsid w:val="003F5BA4"/>
    <w:rsid w:val="004074B3"/>
    <w:rsid w:val="00407964"/>
    <w:rsid w:val="00415337"/>
    <w:rsid w:val="004168E1"/>
    <w:rsid w:val="00423A38"/>
    <w:rsid w:val="004329F5"/>
    <w:rsid w:val="0043441F"/>
    <w:rsid w:val="00435A44"/>
    <w:rsid w:val="00444DCE"/>
    <w:rsid w:val="00447347"/>
    <w:rsid w:val="00451F63"/>
    <w:rsid w:val="00454DA6"/>
    <w:rsid w:val="00456E39"/>
    <w:rsid w:val="00463E04"/>
    <w:rsid w:val="004858B9"/>
    <w:rsid w:val="00486759"/>
    <w:rsid w:val="00486FD1"/>
    <w:rsid w:val="0048775E"/>
    <w:rsid w:val="00490534"/>
    <w:rsid w:val="00490D20"/>
    <w:rsid w:val="00491BE4"/>
    <w:rsid w:val="0049314C"/>
    <w:rsid w:val="00493F3B"/>
    <w:rsid w:val="004B2897"/>
    <w:rsid w:val="004C33DF"/>
    <w:rsid w:val="004C7673"/>
    <w:rsid w:val="004D3C48"/>
    <w:rsid w:val="004E13C4"/>
    <w:rsid w:val="004E1422"/>
    <w:rsid w:val="004E593B"/>
    <w:rsid w:val="004F032A"/>
    <w:rsid w:val="004F0A99"/>
    <w:rsid w:val="004F458C"/>
    <w:rsid w:val="004F65FC"/>
    <w:rsid w:val="005203AA"/>
    <w:rsid w:val="00521F5C"/>
    <w:rsid w:val="0052275B"/>
    <w:rsid w:val="00532CD4"/>
    <w:rsid w:val="005461FC"/>
    <w:rsid w:val="0054625A"/>
    <w:rsid w:val="00546FBB"/>
    <w:rsid w:val="00551238"/>
    <w:rsid w:val="00553EBF"/>
    <w:rsid w:val="0055654A"/>
    <w:rsid w:val="005574D1"/>
    <w:rsid w:val="00564624"/>
    <w:rsid w:val="00565E8F"/>
    <w:rsid w:val="005672B3"/>
    <w:rsid w:val="005678A2"/>
    <w:rsid w:val="0057672B"/>
    <w:rsid w:val="00584079"/>
    <w:rsid w:val="005A1D91"/>
    <w:rsid w:val="005A6998"/>
    <w:rsid w:val="005B060F"/>
    <w:rsid w:val="005B2551"/>
    <w:rsid w:val="005C4DE7"/>
    <w:rsid w:val="005D285C"/>
    <w:rsid w:val="005E00BC"/>
    <w:rsid w:val="005E0E68"/>
    <w:rsid w:val="005E0FCA"/>
    <w:rsid w:val="005E105E"/>
    <w:rsid w:val="005F1EB2"/>
    <w:rsid w:val="005F3C26"/>
    <w:rsid w:val="005F619C"/>
    <w:rsid w:val="00605E1D"/>
    <w:rsid w:val="00624F44"/>
    <w:rsid w:val="00625FC3"/>
    <w:rsid w:val="00636510"/>
    <w:rsid w:val="00636EF5"/>
    <w:rsid w:val="00640170"/>
    <w:rsid w:val="00640DC3"/>
    <w:rsid w:val="00642D3A"/>
    <w:rsid w:val="00653A71"/>
    <w:rsid w:val="006815C0"/>
    <w:rsid w:val="00681815"/>
    <w:rsid w:val="00687564"/>
    <w:rsid w:val="00687EB9"/>
    <w:rsid w:val="006912D1"/>
    <w:rsid w:val="0069436C"/>
    <w:rsid w:val="00695C97"/>
    <w:rsid w:val="006973C0"/>
    <w:rsid w:val="00697E7D"/>
    <w:rsid w:val="006B28B4"/>
    <w:rsid w:val="006C1369"/>
    <w:rsid w:val="006C1E99"/>
    <w:rsid w:val="006C3A50"/>
    <w:rsid w:val="006D047C"/>
    <w:rsid w:val="006D33BA"/>
    <w:rsid w:val="006E3F92"/>
    <w:rsid w:val="006E6C1C"/>
    <w:rsid w:val="006F2359"/>
    <w:rsid w:val="006F5C9E"/>
    <w:rsid w:val="006F65CD"/>
    <w:rsid w:val="00716872"/>
    <w:rsid w:val="00720775"/>
    <w:rsid w:val="007226F7"/>
    <w:rsid w:val="00723F02"/>
    <w:rsid w:val="00724C48"/>
    <w:rsid w:val="00731C4E"/>
    <w:rsid w:val="007356CF"/>
    <w:rsid w:val="00735B87"/>
    <w:rsid w:val="007424B9"/>
    <w:rsid w:val="00750095"/>
    <w:rsid w:val="00753955"/>
    <w:rsid w:val="00756D53"/>
    <w:rsid w:val="00761603"/>
    <w:rsid w:val="00767409"/>
    <w:rsid w:val="0077168A"/>
    <w:rsid w:val="00773127"/>
    <w:rsid w:val="007754E4"/>
    <w:rsid w:val="00775BCB"/>
    <w:rsid w:val="00777CC9"/>
    <w:rsid w:val="0079022C"/>
    <w:rsid w:val="0079685A"/>
    <w:rsid w:val="007A00F2"/>
    <w:rsid w:val="007C0366"/>
    <w:rsid w:val="007C088E"/>
    <w:rsid w:val="007C2DC7"/>
    <w:rsid w:val="007D1EBD"/>
    <w:rsid w:val="007D6938"/>
    <w:rsid w:val="007E034C"/>
    <w:rsid w:val="007E3993"/>
    <w:rsid w:val="007F12E6"/>
    <w:rsid w:val="007F7A6A"/>
    <w:rsid w:val="00806CC2"/>
    <w:rsid w:val="00815833"/>
    <w:rsid w:val="008177F1"/>
    <w:rsid w:val="00825254"/>
    <w:rsid w:val="00827CFA"/>
    <w:rsid w:val="00831197"/>
    <w:rsid w:val="00834280"/>
    <w:rsid w:val="00835104"/>
    <w:rsid w:val="00836478"/>
    <w:rsid w:val="008439AC"/>
    <w:rsid w:val="008443AF"/>
    <w:rsid w:val="00844C8E"/>
    <w:rsid w:val="008531ED"/>
    <w:rsid w:val="00861B1B"/>
    <w:rsid w:val="00862E4E"/>
    <w:rsid w:val="0086698D"/>
    <w:rsid w:val="0087519F"/>
    <w:rsid w:val="0087759C"/>
    <w:rsid w:val="0088236C"/>
    <w:rsid w:val="00885CA6"/>
    <w:rsid w:val="008A1E40"/>
    <w:rsid w:val="008A20F0"/>
    <w:rsid w:val="008A2C40"/>
    <w:rsid w:val="008A668D"/>
    <w:rsid w:val="008B1656"/>
    <w:rsid w:val="008B465D"/>
    <w:rsid w:val="008B6EB1"/>
    <w:rsid w:val="008B76E0"/>
    <w:rsid w:val="008C6843"/>
    <w:rsid w:val="008E55CC"/>
    <w:rsid w:val="008E6EE6"/>
    <w:rsid w:val="008F7C09"/>
    <w:rsid w:val="00900A17"/>
    <w:rsid w:val="00900E33"/>
    <w:rsid w:val="00906429"/>
    <w:rsid w:val="00910AD0"/>
    <w:rsid w:val="009125BE"/>
    <w:rsid w:val="00916483"/>
    <w:rsid w:val="00924339"/>
    <w:rsid w:val="009310E4"/>
    <w:rsid w:val="009345C6"/>
    <w:rsid w:val="00934E10"/>
    <w:rsid w:val="009357BB"/>
    <w:rsid w:val="0095483A"/>
    <w:rsid w:val="009724F0"/>
    <w:rsid w:val="0097412A"/>
    <w:rsid w:val="00974FA5"/>
    <w:rsid w:val="009801F2"/>
    <w:rsid w:val="00986340"/>
    <w:rsid w:val="00990F82"/>
    <w:rsid w:val="00994A36"/>
    <w:rsid w:val="009955D4"/>
    <w:rsid w:val="009A5077"/>
    <w:rsid w:val="009B34ED"/>
    <w:rsid w:val="009C15E7"/>
    <w:rsid w:val="009C486E"/>
    <w:rsid w:val="009C6AA8"/>
    <w:rsid w:val="009D2F6D"/>
    <w:rsid w:val="009F09AA"/>
    <w:rsid w:val="009F30D6"/>
    <w:rsid w:val="009F6D80"/>
    <w:rsid w:val="009F7CAB"/>
    <w:rsid w:val="00A01651"/>
    <w:rsid w:val="00A02EA0"/>
    <w:rsid w:val="00A03DBB"/>
    <w:rsid w:val="00A0704A"/>
    <w:rsid w:val="00A13A8E"/>
    <w:rsid w:val="00A13B3A"/>
    <w:rsid w:val="00A16B54"/>
    <w:rsid w:val="00A16C34"/>
    <w:rsid w:val="00A21351"/>
    <w:rsid w:val="00A21C93"/>
    <w:rsid w:val="00A3084F"/>
    <w:rsid w:val="00A31BC1"/>
    <w:rsid w:val="00A34587"/>
    <w:rsid w:val="00A35180"/>
    <w:rsid w:val="00A37599"/>
    <w:rsid w:val="00A40900"/>
    <w:rsid w:val="00A5411E"/>
    <w:rsid w:val="00A5741F"/>
    <w:rsid w:val="00A67A1D"/>
    <w:rsid w:val="00A83526"/>
    <w:rsid w:val="00A92EA7"/>
    <w:rsid w:val="00AA0E6B"/>
    <w:rsid w:val="00AA14D4"/>
    <w:rsid w:val="00AA3224"/>
    <w:rsid w:val="00AA32A1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59F8"/>
    <w:rsid w:val="00AE65C8"/>
    <w:rsid w:val="00AF2BB2"/>
    <w:rsid w:val="00AF79E1"/>
    <w:rsid w:val="00B004A3"/>
    <w:rsid w:val="00B03F6C"/>
    <w:rsid w:val="00B0401C"/>
    <w:rsid w:val="00B072AC"/>
    <w:rsid w:val="00B2038C"/>
    <w:rsid w:val="00B23837"/>
    <w:rsid w:val="00B25681"/>
    <w:rsid w:val="00B36581"/>
    <w:rsid w:val="00B401FA"/>
    <w:rsid w:val="00B4036C"/>
    <w:rsid w:val="00B5109D"/>
    <w:rsid w:val="00B52C34"/>
    <w:rsid w:val="00B56311"/>
    <w:rsid w:val="00B67105"/>
    <w:rsid w:val="00B72C01"/>
    <w:rsid w:val="00B80275"/>
    <w:rsid w:val="00B82F70"/>
    <w:rsid w:val="00B91227"/>
    <w:rsid w:val="00B93B6E"/>
    <w:rsid w:val="00B954D3"/>
    <w:rsid w:val="00B95BC8"/>
    <w:rsid w:val="00BA462D"/>
    <w:rsid w:val="00BA5579"/>
    <w:rsid w:val="00BC1ACA"/>
    <w:rsid w:val="00BC3445"/>
    <w:rsid w:val="00BD271A"/>
    <w:rsid w:val="00BD51D2"/>
    <w:rsid w:val="00BD7EEF"/>
    <w:rsid w:val="00BE66EE"/>
    <w:rsid w:val="00BF164E"/>
    <w:rsid w:val="00BF2E21"/>
    <w:rsid w:val="00BF42C2"/>
    <w:rsid w:val="00C00406"/>
    <w:rsid w:val="00C0251B"/>
    <w:rsid w:val="00C15BB4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1BBC"/>
    <w:rsid w:val="00C6259B"/>
    <w:rsid w:val="00C7103F"/>
    <w:rsid w:val="00C73D3C"/>
    <w:rsid w:val="00C74FEF"/>
    <w:rsid w:val="00C75090"/>
    <w:rsid w:val="00C800E4"/>
    <w:rsid w:val="00C81030"/>
    <w:rsid w:val="00C8359C"/>
    <w:rsid w:val="00C84B9F"/>
    <w:rsid w:val="00CA09F5"/>
    <w:rsid w:val="00CB741D"/>
    <w:rsid w:val="00CC2813"/>
    <w:rsid w:val="00CC4A57"/>
    <w:rsid w:val="00CD5830"/>
    <w:rsid w:val="00CE11D9"/>
    <w:rsid w:val="00CE450F"/>
    <w:rsid w:val="00CE56E3"/>
    <w:rsid w:val="00CE775A"/>
    <w:rsid w:val="00CF4F1E"/>
    <w:rsid w:val="00CF6A48"/>
    <w:rsid w:val="00D01D8E"/>
    <w:rsid w:val="00D05B95"/>
    <w:rsid w:val="00D1468B"/>
    <w:rsid w:val="00D20748"/>
    <w:rsid w:val="00D21C33"/>
    <w:rsid w:val="00D33718"/>
    <w:rsid w:val="00D374B1"/>
    <w:rsid w:val="00D40AB9"/>
    <w:rsid w:val="00D40C06"/>
    <w:rsid w:val="00D441E6"/>
    <w:rsid w:val="00D453AB"/>
    <w:rsid w:val="00D563F1"/>
    <w:rsid w:val="00D656D8"/>
    <w:rsid w:val="00D65E1A"/>
    <w:rsid w:val="00D67FAA"/>
    <w:rsid w:val="00D707CB"/>
    <w:rsid w:val="00D755A0"/>
    <w:rsid w:val="00D75CF7"/>
    <w:rsid w:val="00D91B8E"/>
    <w:rsid w:val="00D978DE"/>
    <w:rsid w:val="00DA4F9B"/>
    <w:rsid w:val="00DC710D"/>
    <w:rsid w:val="00DD3721"/>
    <w:rsid w:val="00DD4429"/>
    <w:rsid w:val="00DD6EE1"/>
    <w:rsid w:val="00DD7731"/>
    <w:rsid w:val="00DE367E"/>
    <w:rsid w:val="00DE41B0"/>
    <w:rsid w:val="00DE4837"/>
    <w:rsid w:val="00DE495F"/>
    <w:rsid w:val="00DF3236"/>
    <w:rsid w:val="00DF67CF"/>
    <w:rsid w:val="00E022FE"/>
    <w:rsid w:val="00E14A3F"/>
    <w:rsid w:val="00E20CB0"/>
    <w:rsid w:val="00E226F5"/>
    <w:rsid w:val="00E26511"/>
    <w:rsid w:val="00E31859"/>
    <w:rsid w:val="00E36053"/>
    <w:rsid w:val="00E3775D"/>
    <w:rsid w:val="00E41338"/>
    <w:rsid w:val="00E42B54"/>
    <w:rsid w:val="00E444FA"/>
    <w:rsid w:val="00E51396"/>
    <w:rsid w:val="00E55F41"/>
    <w:rsid w:val="00E56C25"/>
    <w:rsid w:val="00E633D6"/>
    <w:rsid w:val="00E72421"/>
    <w:rsid w:val="00E725DA"/>
    <w:rsid w:val="00E7432D"/>
    <w:rsid w:val="00E80F75"/>
    <w:rsid w:val="00E95DD8"/>
    <w:rsid w:val="00E9746F"/>
    <w:rsid w:val="00EA021F"/>
    <w:rsid w:val="00EA0595"/>
    <w:rsid w:val="00EA5D5C"/>
    <w:rsid w:val="00EB036B"/>
    <w:rsid w:val="00EB1160"/>
    <w:rsid w:val="00EB6BBF"/>
    <w:rsid w:val="00EC14A7"/>
    <w:rsid w:val="00EC269E"/>
    <w:rsid w:val="00EC2AC6"/>
    <w:rsid w:val="00EC314D"/>
    <w:rsid w:val="00ED3631"/>
    <w:rsid w:val="00EE0A0B"/>
    <w:rsid w:val="00EE1425"/>
    <w:rsid w:val="00EE3CFA"/>
    <w:rsid w:val="00EF11D8"/>
    <w:rsid w:val="00EF1946"/>
    <w:rsid w:val="00F00C10"/>
    <w:rsid w:val="00F046DF"/>
    <w:rsid w:val="00F13A84"/>
    <w:rsid w:val="00F14A91"/>
    <w:rsid w:val="00F27ABF"/>
    <w:rsid w:val="00F3141D"/>
    <w:rsid w:val="00F3220F"/>
    <w:rsid w:val="00F34B47"/>
    <w:rsid w:val="00F34F57"/>
    <w:rsid w:val="00F36B5F"/>
    <w:rsid w:val="00F41523"/>
    <w:rsid w:val="00F43886"/>
    <w:rsid w:val="00F5544D"/>
    <w:rsid w:val="00F637F1"/>
    <w:rsid w:val="00F655DC"/>
    <w:rsid w:val="00F67CD4"/>
    <w:rsid w:val="00F73C90"/>
    <w:rsid w:val="00F75D07"/>
    <w:rsid w:val="00F77DB6"/>
    <w:rsid w:val="00FA2123"/>
    <w:rsid w:val="00FA4406"/>
    <w:rsid w:val="00FA540E"/>
    <w:rsid w:val="00FB0979"/>
    <w:rsid w:val="00FC0760"/>
    <w:rsid w:val="00FC0C8D"/>
    <w:rsid w:val="00FC6196"/>
    <w:rsid w:val="00FD32EB"/>
    <w:rsid w:val="00FE1877"/>
    <w:rsid w:val="00FE24AC"/>
    <w:rsid w:val="00FE6C50"/>
    <w:rsid w:val="00FF1A12"/>
    <w:rsid w:val="00FF1EDB"/>
    <w:rsid w:val="00FF20BD"/>
    <w:rsid w:val="00FF3027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1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1B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036C"/>
  </w:style>
  <w:style w:type="paragraph" w:customStyle="1" w:styleId="Style2">
    <w:name w:val="Style2"/>
    <w:basedOn w:val="a"/>
    <w:rsid w:val="00B4036C"/>
  </w:style>
  <w:style w:type="paragraph" w:customStyle="1" w:styleId="Style3">
    <w:name w:val="Style3"/>
    <w:basedOn w:val="a"/>
    <w:rsid w:val="00B4036C"/>
  </w:style>
  <w:style w:type="paragraph" w:customStyle="1" w:styleId="Style4">
    <w:name w:val="Style4"/>
    <w:basedOn w:val="a"/>
    <w:rsid w:val="00B4036C"/>
  </w:style>
  <w:style w:type="paragraph" w:customStyle="1" w:styleId="Style5">
    <w:name w:val="Style5"/>
    <w:basedOn w:val="a"/>
    <w:rsid w:val="00B4036C"/>
  </w:style>
  <w:style w:type="paragraph" w:customStyle="1" w:styleId="Style6">
    <w:name w:val="Style6"/>
    <w:basedOn w:val="a"/>
    <w:rsid w:val="00B4036C"/>
  </w:style>
  <w:style w:type="paragraph" w:customStyle="1" w:styleId="Style7">
    <w:name w:val="Style7"/>
    <w:basedOn w:val="a"/>
    <w:rsid w:val="00B4036C"/>
  </w:style>
  <w:style w:type="paragraph" w:customStyle="1" w:styleId="Style8">
    <w:name w:val="Style8"/>
    <w:basedOn w:val="a"/>
    <w:rsid w:val="00B4036C"/>
  </w:style>
  <w:style w:type="character" w:customStyle="1" w:styleId="FontStyle11">
    <w:name w:val="Font Style11"/>
    <w:basedOn w:val="a0"/>
    <w:rsid w:val="00B4036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4036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403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403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4036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4036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4036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af7">
    <w:name w:val="Title"/>
    <w:basedOn w:val="a"/>
    <w:link w:val="af8"/>
    <w:qFormat/>
    <w:rsid w:val="00723F02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723F02"/>
    <w:rPr>
      <w:sz w:val="24"/>
    </w:rPr>
  </w:style>
  <w:style w:type="paragraph" w:styleId="af9">
    <w:name w:val="Plain Text"/>
    <w:basedOn w:val="a"/>
    <w:link w:val="afa"/>
    <w:rsid w:val="00723F0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23F02"/>
    <w:rPr>
      <w:rFonts w:ascii="Courier New" w:hAnsi="Courier New"/>
    </w:rPr>
  </w:style>
  <w:style w:type="character" w:styleId="afb">
    <w:name w:val="Hyperlink"/>
    <w:basedOn w:val="a0"/>
    <w:rsid w:val="00723F02"/>
    <w:rPr>
      <w:color w:val="0000FF"/>
      <w:u w:val="single"/>
    </w:rPr>
  </w:style>
  <w:style w:type="paragraph" w:customStyle="1" w:styleId="Default">
    <w:name w:val="Default"/>
    <w:rsid w:val="00564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Body Text"/>
    <w:basedOn w:val="a"/>
    <w:link w:val="afd"/>
    <w:rsid w:val="00C74FEF"/>
    <w:pPr>
      <w:spacing w:after="120"/>
    </w:pPr>
  </w:style>
  <w:style w:type="character" w:customStyle="1" w:styleId="afd">
    <w:name w:val="Основной текст Знак"/>
    <w:basedOn w:val="a0"/>
    <w:link w:val="afc"/>
    <w:rsid w:val="00C74FEF"/>
    <w:rPr>
      <w:sz w:val="24"/>
      <w:szCs w:val="24"/>
    </w:rPr>
  </w:style>
  <w:style w:type="paragraph" w:styleId="31">
    <w:name w:val="Body Text Indent 3"/>
    <w:basedOn w:val="a"/>
    <w:link w:val="32"/>
    <w:rsid w:val="00C74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FE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004A3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B004A3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B004A3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B004A3"/>
    <w:rPr>
      <w:rFonts w:ascii="Tahoma" w:hAnsi="Tahoma" w:cs="Tahoma"/>
      <w:sz w:val="16"/>
      <w:szCs w:val="16"/>
    </w:rPr>
  </w:style>
  <w:style w:type="character" w:styleId="afe">
    <w:name w:val="Strong"/>
    <w:basedOn w:val="a0"/>
    <w:uiPriority w:val="22"/>
    <w:qFormat/>
    <w:rsid w:val="00B004A3"/>
    <w:rPr>
      <w:b/>
      <w:bCs/>
    </w:rPr>
  </w:style>
  <w:style w:type="paragraph" w:styleId="24">
    <w:name w:val="Body Text Indent 2"/>
    <w:basedOn w:val="a"/>
    <w:link w:val="25"/>
    <w:unhideWhenUsed/>
    <w:rsid w:val="00B004A3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B004A3"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Normal (Web)"/>
    <w:basedOn w:val="a"/>
    <w:uiPriority w:val="99"/>
    <w:unhideWhenUsed/>
    <w:rsid w:val="00A070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C800E4"/>
    <w:pPr>
      <w:adjustRightInd/>
      <w:ind w:left="105" w:firstLine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C61BB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1BBC"/>
    <w:rPr>
      <w:rFonts w:ascii="Calibri" w:hAnsi="Calibri"/>
      <w:b/>
      <w:bCs/>
      <w:sz w:val="28"/>
      <w:szCs w:val="28"/>
    </w:rPr>
  </w:style>
  <w:style w:type="paragraph" w:styleId="aff0">
    <w:name w:val="Subtitle"/>
    <w:basedOn w:val="a"/>
    <w:link w:val="aff1"/>
    <w:qFormat/>
    <w:rsid w:val="00C61BB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f1">
    <w:name w:val="Подзаголовок Знак"/>
    <w:basedOn w:val="a0"/>
    <w:link w:val="aff0"/>
    <w:rsid w:val="00C61BBC"/>
    <w:rPr>
      <w:b/>
      <w:bCs/>
      <w:szCs w:val="24"/>
    </w:rPr>
  </w:style>
  <w:style w:type="character" w:customStyle="1" w:styleId="apple-converted-space">
    <w:name w:val="apple-converted-space"/>
    <w:basedOn w:val="a0"/>
    <w:rsid w:val="00C61BBC"/>
  </w:style>
  <w:style w:type="character" w:customStyle="1" w:styleId="butback">
    <w:name w:val="butback"/>
    <w:basedOn w:val="a0"/>
    <w:rsid w:val="00C61BBC"/>
  </w:style>
  <w:style w:type="character" w:customStyle="1" w:styleId="submenu-table">
    <w:name w:val="submenu-table"/>
    <w:basedOn w:val="a0"/>
    <w:rsid w:val="00C61BBC"/>
  </w:style>
  <w:style w:type="character" w:customStyle="1" w:styleId="instancename">
    <w:name w:val="instancename"/>
    <w:basedOn w:val="a0"/>
    <w:rsid w:val="00C61BBC"/>
  </w:style>
  <w:style w:type="character" w:customStyle="1" w:styleId="accesshide">
    <w:name w:val="accesshide"/>
    <w:basedOn w:val="a0"/>
    <w:rsid w:val="00C61BBC"/>
  </w:style>
  <w:style w:type="character" w:customStyle="1" w:styleId="qno">
    <w:name w:val="qno"/>
    <w:basedOn w:val="a0"/>
    <w:rsid w:val="00C61BBC"/>
  </w:style>
  <w:style w:type="character" w:customStyle="1" w:styleId="questionflagtext">
    <w:name w:val="questionflagtext"/>
    <w:basedOn w:val="a0"/>
    <w:rsid w:val="00C61BBC"/>
  </w:style>
  <w:style w:type="character" w:customStyle="1" w:styleId="answernumber">
    <w:name w:val="answernumber"/>
    <w:basedOn w:val="a0"/>
    <w:rsid w:val="00C61BBC"/>
  </w:style>
  <w:style w:type="paragraph" w:customStyle="1" w:styleId="p231">
    <w:name w:val="p2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7">
    <w:name w:val="ft27"/>
    <w:basedOn w:val="a0"/>
    <w:rsid w:val="00C61BBC"/>
  </w:style>
  <w:style w:type="paragraph" w:customStyle="1" w:styleId="p101">
    <w:name w:val="p1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4">
    <w:name w:val="p1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">
    <w:name w:val="p1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">
    <w:name w:val="p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">
    <w:name w:val="p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">
    <w:name w:val="p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">
    <w:name w:val="p5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2">
    <w:name w:val="p1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">
    <w:name w:val="p4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6">
    <w:name w:val="p1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2">
    <w:name w:val="p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8">
    <w:name w:val="p1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">
    <w:name w:val="p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2">
    <w:name w:val="p1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4">
    <w:name w:val="p1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C61BBC"/>
  </w:style>
  <w:style w:type="character" w:customStyle="1" w:styleId="ft84">
    <w:name w:val="ft84"/>
    <w:basedOn w:val="a0"/>
    <w:rsid w:val="00C61BBC"/>
  </w:style>
  <w:style w:type="paragraph" w:customStyle="1" w:styleId="p258">
    <w:name w:val="p2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9">
    <w:name w:val="p2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6">
    <w:name w:val="ft86"/>
    <w:basedOn w:val="a0"/>
    <w:rsid w:val="00C61BBC"/>
  </w:style>
  <w:style w:type="paragraph" w:customStyle="1" w:styleId="p266">
    <w:name w:val="p2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8">
    <w:name w:val="p27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">
    <w:name w:val="p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">
    <w:name w:val="ft14"/>
    <w:basedOn w:val="a0"/>
    <w:rsid w:val="00C61BBC"/>
  </w:style>
  <w:style w:type="character" w:customStyle="1" w:styleId="ft81">
    <w:name w:val="ft81"/>
    <w:basedOn w:val="a0"/>
    <w:rsid w:val="00C61BBC"/>
  </w:style>
  <w:style w:type="paragraph" w:customStyle="1" w:styleId="p279">
    <w:name w:val="p27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8">
    <w:name w:val="ft88"/>
    <w:basedOn w:val="a0"/>
    <w:rsid w:val="00C61BBC"/>
  </w:style>
  <w:style w:type="paragraph" w:customStyle="1" w:styleId="p280">
    <w:name w:val="p28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">
    <w:name w:val="p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2">
    <w:name w:val="p28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C61BBC"/>
  </w:style>
  <w:style w:type="character" w:customStyle="1" w:styleId="ft89">
    <w:name w:val="ft89"/>
    <w:basedOn w:val="a0"/>
    <w:rsid w:val="00C61BBC"/>
  </w:style>
  <w:style w:type="paragraph" w:customStyle="1" w:styleId="p285">
    <w:name w:val="p28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9">
    <w:name w:val="p1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7">
    <w:name w:val="p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C61BBC"/>
  </w:style>
  <w:style w:type="paragraph" w:customStyle="1" w:styleId="p291">
    <w:name w:val="p2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1">
    <w:name w:val="ft91"/>
    <w:basedOn w:val="a0"/>
    <w:rsid w:val="00C61BBC"/>
  </w:style>
  <w:style w:type="paragraph" w:customStyle="1" w:styleId="p296">
    <w:name w:val="p29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">
    <w:name w:val="p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">
    <w:name w:val="p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8">
    <w:name w:val="ft78"/>
    <w:basedOn w:val="a0"/>
    <w:rsid w:val="00C61BBC"/>
  </w:style>
  <w:style w:type="paragraph" w:customStyle="1" w:styleId="p47">
    <w:name w:val="p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">
    <w:name w:val="p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9">
    <w:name w:val="p4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">
    <w:name w:val="p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8">
    <w:name w:val="p1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3">
    <w:name w:val="p5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">
    <w:name w:val="p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31">
    <w:name w:val="p1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0">
    <w:name w:val="p15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5">
    <w:name w:val="p1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3">
    <w:name w:val="p5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4">
    <w:name w:val="p5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5">
    <w:name w:val="p5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63">
    <w:name w:val="ft163"/>
    <w:basedOn w:val="a0"/>
    <w:rsid w:val="00C61BBC"/>
  </w:style>
  <w:style w:type="paragraph" w:customStyle="1" w:styleId="p540">
    <w:name w:val="p54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9">
    <w:name w:val="ft69"/>
    <w:basedOn w:val="a0"/>
    <w:rsid w:val="00C61BBC"/>
  </w:style>
  <w:style w:type="paragraph" w:customStyle="1" w:styleId="p35">
    <w:name w:val="p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7">
    <w:name w:val="p1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5">
    <w:name w:val="p5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C61B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ibrary.ru/defaultx.a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7550A0F-00C2-4F29-B1E7-F70A36211A8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F993E026-A7FD-4EDC-8FDA-DE2D2014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7831</Words>
  <Characters>44641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52368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User</cp:lastModifiedBy>
  <cp:revision>80</cp:revision>
  <cp:lastPrinted>2015-02-06T08:12:00Z</cp:lastPrinted>
  <dcterms:created xsi:type="dcterms:W3CDTF">2015-12-02T17:48:00Z</dcterms:created>
  <dcterms:modified xsi:type="dcterms:W3CDTF">2020-11-01T11:00:00Z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