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2E94" w:rsidRDefault="00BF0A2F" w:rsidP="00BF0A2F">
      <w:pPr>
        <w:pStyle w:val="4"/>
        <w:ind w:left="709"/>
        <w:rPr>
          <w:rStyle w:val="FontStyle16"/>
          <w:b w:val="0"/>
          <w:bCs w:val="0"/>
        </w:rPr>
      </w:pPr>
      <w:bookmarkStart w:id="0" w:name="_GoBack"/>
      <w:r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642.3pt">
            <v:imagedata r:id="rId9" o:title="Б1.В.02-5-Технология взрывных работ на подземном руднике-1"/>
          </v:shape>
        </w:pict>
      </w:r>
      <w:bookmarkEnd w:id="0"/>
      <w:r>
        <w:rPr>
          <w:sz w:val="20"/>
        </w:rPr>
        <w:lastRenderedPageBreak/>
        <w:pict>
          <v:shape id="_x0000_i1026" type="#_x0000_t75" style="width:452.85pt;height:642.3pt">
            <v:imagedata r:id="rId10" o:title="Б1.В.02-5-Технология взрывных работ на подземном руднике-2"/>
          </v:shape>
        </w:pict>
      </w:r>
      <w:r>
        <w:rPr>
          <w:sz w:val="20"/>
        </w:rPr>
        <w:lastRenderedPageBreak/>
        <w:pict>
          <v:shape id="_x0000_i1027" type="#_x0000_t75" style="width:452.85pt;height:642.3pt">
            <v:imagedata r:id="rId11" o:title="Б1.В.02-5-Технология взрывных работ на подземном руднике-3"/>
          </v:shape>
        </w:pict>
      </w:r>
    </w:p>
    <w:p w:rsidR="00A84967" w:rsidRPr="00705FA2" w:rsidRDefault="00856C4F" w:rsidP="00A84967">
      <w:pPr>
        <w:ind w:firstLine="567"/>
        <w:rPr>
          <w:b/>
        </w:rPr>
      </w:pPr>
      <w:r>
        <w:rPr>
          <w:rStyle w:val="FontStyle16"/>
          <w:b w:val="0"/>
          <w:bCs w:val="0"/>
        </w:rPr>
        <w:br w:type="page"/>
      </w:r>
      <w:r w:rsidR="00A84967" w:rsidRPr="00705FA2">
        <w:rPr>
          <w:b/>
        </w:rPr>
        <w:lastRenderedPageBreak/>
        <w:t xml:space="preserve">1 </w:t>
      </w:r>
      <w:r w:rsidR="00A84967" w:rsidRPr="005872FB">
        <w:rPr>
          <w:b/>
        </w:rPr>
        <w:t>Цели освоения дисциплины</w:t>
      </w:r>
    </w:p>
    <w:p w:rsidR="00A84967" w:rsidRPr="00705FA2" w:rsidRDefault="00A84967" w:rsidP="00A84967">
      <w:pPr>
        <w:jc w:val="both"/>
      </w:pPr>
      <w:r w:rsidRPr="005872FB">
        <w:rPr>
          <w:bCs/>
        </w:rPr>
        <w:t>Целями освоения дисциплины «</w:t>
      </w:r>
      <w:r>
        <w:rPr>
          <w:bCs/>
        </w:rPr>
        <w:t>Технология взрывных работ</w:t>
      </w:r>
      <w:r w:rsidR="00E01823">
        <w:rPr>
          <w:bCs/>
        </w:rPr>
        <w:t xml:space="preserve"> на подземном руднике</w:t>
      </w:r>
      <w:r w:rsidRPr="005872FB">
        <w:rPr>
          <w:bCs/>
        </w:rPr>
        <w:t>» являю</w:t>
      </w:r>
      <w:r>
        <w:rPr>
          <w:bCs/>
        </w:rPr>
        <w:t>т</w:t>
      </w:r>
      <w:r w:rsidRPr="005872FB">
        <w:rPr>
          <w:bCs/>
        </w:rPr>
        <w:t>ся:</w:t>
      </w:r>
      <w:r>
        <w:rPr>
          <w:bCs/>
        </w:rPr>
        <w:t xml:space="preserve"> </w:t>
      </w:r>
      <w:r w:rsidRPr="00705FA2">
        <w:t xml:space="preserve">подготовка специалиста, обладающего системой знаний </w:t>
      </w:r>
      <w:r>
        <w:t xml:space="preserve">в </w:t>
      </w:r>
      <w:r w:rsidRPr="00705FA2">
        <w:t>области</w:t>
      </w:r>
      <w:r>
        <w:t xml:space="preserve"> технологии буровзрывных работ и обеспечения промышленной безопасности при их производстве; </w:t>
      </w:r>
      <w:r w:rsidRPr="00346EBF">
        <w:t xml:space="preserve">развитие у студентов личностных качеств, а также формирование профессиональных компетенций в соответствии с требованиями ФГОС </w:t>
      </w:r>
      <w:proofErr w:type="gramStart"/>
      <w:r w:rsidRPr="00346EBF">
        <w:t>ВО</w:t>
      </w:r>
      <w:proofErr w:type="gramEnd"/>
      <w:r w:rsidRPr="00346EBF">
        <w:t xml:space="preserve"> </w:t>
      </w:r>
      <w:proofErr w:type="gramStart"/>
      <w:r w:rsidRPr="00346EBF">
        <w:t>по</w:t>
      </w:r>
      <w:proofErr w:type="gramEnd"/>
      <w:r w:rsidRPr="00346EBF">
        <w:t xml:space="preserve"> специальности </w:t>
      </w:r>
      <w:r w:rsidRPr="005872FB">
        <w:t>21.05.04 Горное дело</w:t>
      </w:r>
      <w:r>
        <w:t>.</w:t>
      </w:r>
    </w:p>
    <w:p w:rsidR="00A84967" w:rsidRPr="00346EBF" w:rsidRDefault="00A84967" w:rsidP="00A84967">
      <w:pPr>
        <w:ind w:firstLine="709"/>
      </w:pPr>
      <w:r w:rsidRPr="00346EBF">
        <w:t>Задачи дисциплины</w:t>
      </w:r>
      <w:r w:rsidRPr="00346EBF">
        <w:rPr>
          <w:b/>
          <w:i/>
        </w:rPr>
        <w:t xml:space="preserve"> </w:t>
      </w:r>
      <w:r w:rsidRPr="00346EBF">
        <w:t>-</w:t>
      </w:r>
      <w:r w:rsidRPr="00346EBF">
        <w:rPr>
          <w:b/>
          <w:i/>
        </w:rPr>
        <w:t xml:space="preserve"> </w:t>
      </w:r>
      <w:r w:rsidRPr="00346EBF">
        <w:t>усвоение студентами:</w:t>
      </w:r>
    </w:p>
    <w:p w:rsidR="00555228" w:rsidRDefault="00555228" w:rsidP="00B67DC3">
      <w:pPr>
        <w:ind w:firstLine="540"/>
        <w:jc w:val="both"/>
      </w:pPr>
      <w:r>
        <w:t xml:space="preserve">- </w:t>
      </w:r>
      <w:r w:rsidRPr="007F2DC4">
        <w:t>метод</w:t>
      </w:r>
      <w:r w:rsidR="00A84967">
        <w:t>ов</w:t>
      </w:r>
      <w:r w:rsidRPr="007F2DC4">
        <w:t xml:space="preserve"> ведения взрывных работ в различных условиях</w:t>
      </w:r>
      <w:r>
        <w:t>;</w:t>
      </w:r>
    </w:p>
    <w:p w:rsidR="008F247E" w:rsidRDefault="00A84967" w:rsidP="00B67DC3">
      <w:pPr>
        <w:ind w:firstLine="540"/>
        <w:jc w:val="both"/>
        <w:rPr>
          <w:snapToGrid w:val="0"/>
        </w:rPr>
      </w:pPr>
      <w:r>
        <w:t>- правил</w:t>
      </w:r>
      <w:r w:rsidR="00555228" w:rsidRPr="007F2DC4">
        <w:t xml:space="preserve"> подготовки и производства взрывов</w:t>
      </w:r>
      <w:r w:rsidR="00555228">
        <w:rPr>
          <w:snapToGrid w:val="0"/>
        </w:rPr>
        <w:t>;</w:t>
      </w:r>
    </w:p>
    <w:p w:rsidR="00555228" w:rsidRPr="00705FA2" w:rsidRDefault="00555228" w:rsidP="00B67DC3">
      <w:pPr>
        <w:ind w:firstLine="540"/>
        <w:jc w:val="both"/>
      </w:pPr>
      <w:r>
        <w:t>- требовани</w:t>
      </w:r>
      <w:r w:rsidR="00A84967">
        <w:t>й</w:t>
      </w:r>
      <w:r>
        <w:t xml:space="preserve"> </w:t>
      </w:r>
      <w:r w:rsidR="00A84967">
        <w:t>федеральных норм и правил в области промышленной безопасности</w:t>
      </w:r>
      <w:r>
        <w:t xml:space="preserve"> при ведении взрывных работ.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A84967" w:rsidRPr="00993D3D" w:rsidRDefault="00A84967" w:rsidP="00A84967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Дисциплина </w:t>
      </w:r>
      <w:r w:rsidRPr="005872FB">
        <w:rPr>
          <w:bCs/>
        </w:rPr>
        <w:t>«</w:t>
      </w:r>
      <w:r w:rsidR="00E01823">
        <w:rPr>
          <w:bCs/>
        </w:rPr>
        <w:t>Технология взрывных работ на подземном руднике</w:t>
      </w:r>
      <w:r w:rsidRPr="005872FB">
        <w:rPr>
          <w:bCs/>
        </w:rPr>
        <w:t>»</w:t>
      </w:r>
      <w:r w:rsidRPr="00570135">
        <w:rPr>
          <w:bCs/>
        </w:rPr>
        <w:t xml:space="preserve"> входит в </w:t>
      </w:r>
      <w:r w:rsidR="0051494B">
        <w:rPr>
          <w:bCs/>
        </w:rPr>
        <w:t>вариативную</w:t>
      </w:r>
      <w:r w:rsidRPr="00570135">
        <w:rPr>
          <w:bCs/>
        </w:rPr>
        <w:t xml:space="preserve"> часть блока </w:t>
      </w:r>
      <w:r w:rsidR="0051494B">
        <w:rPr>
          <w:bCs/>
        </w:rPr>
        <w:t>1</w:t>
      </w:r>
      <w:r w:rsidRPr="00570135">
        <w:rPr>
          <w:bCs/>
        </w:rPr>
        <w:t xml:space="preserve"> образовательной программы.</w:t>
      </w:r>
    </w:p>
    <w:p w:rsidR="00A84967" w:rsidRPr="004D7448" w:rsidRDefault="00A84967" w:rsidP="00A84967">
      <w:pPr>
        <w:pStyle w:val="32"/>
        <w:spacing w:after="0"/>
        <w:ind w:left="0" w:firstLine="539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 «</w:t>
      </w:r>
      <w:r>
        <w:rPr>
          <w:sz w:val="24"/>
          <w:szCs w:val="24"/>
        </w:rPr>
        <w:t>Физика горных пород», «Теория разрушения горных пород», «Основы горного дела».</w:t>
      </w:r>
    </w:p>
    <w:p w:rsidR="00A84967" w:rsidRPr="00570135" w:rsidRDefault="00A84967" w:rsidP="00A84967">
      <w:pPr>
        <w:ind w:firstLine="540"/>
        <w:jc w:val="both"/>
        <w:rPr>
          <w:bCs/>
        </w:rPr>
      </w:pPr>
      <w:r w:rsidRPr="00570135">
        <w:rPr>
          <w:bCs/>
        </w:rPr>
        <w:t xml:space="preserve">Знания (умения, владения), полученные при изучении данной дисциплины будут необходимы </w:t>
      </w:r>
      <w:proofErr w:type="gramStart"/>
      <w:r w:rsidRPr="00570135">
        <w:rPr>
          <w:bCs/>
        </w:rPr>
        <w:t>при</w:t>
      </w:r>
      <w:proofErr w:type="gramEnd"/>
      <w:r w:rsidRPr="00570135">
        <w:rPr>
          <w:bCs/>
        </w:rPr>
        <w:t xml:space="preserve"> освоен</w:t>
      </w:r>
      <w:r>
        <w:rPr>
          <w:bCs/>
        </w:rPr>
        <w:t>ие дисциплин:</w:t>
      </w:r>
      <w:r>
        <w:t xml:space="preserve"> «</w:t>
      </w:r>
      <w:r w:rsidRPr="00570135">
        <w:t xml:space="preserve">Процессы </w:t>
      </w:r>
      <w:r>
        <w:t>подземной</w:t>
      </w:r>
      <w:r w:rsidRPr="00570135">
        <w:t xml:space="preserve"> </w:t>
      </w:r>
      <w:r>
        <w:t>разработки рудных месторождений»</w:t>
      </w:r>
      <w:r w:rsidRPr="00570135">
        <w:rPr>
          <w:bCs/>
        </w:rPr>
        <w:t>, «</w:t>
      </w:r>
      <w:r w:rsidRPr="00F871AB">
        <w:rPr>
          <w:bCs/>
        </w:rPr>
        <w:t xml:space="preserve">Проектирование </w:t>
      </w:r>
      <w:r>
        <w:rPr>
          <w:bCs/>
        </w:rPr>
        <w:t>рудников</w:t>
      </w:r>
      <w:r w:rsidRPr="00570135">
        <w:rPr>
          <w:bCs/>
        </w:rPr>
        <w:t>», «</w:t>
      </w:r>
      <w:r>
        <w:rPr>
          <w:bCs/>
        </w:rPr>
        <w:t>Строительство и реконструкция горных предприятий».</w:t>
      </w:r>
    </w:p>
    <w:p w:rsidR="00A84967" w:rsidRDefault="00A84967" w:rsidP="008F247E">
      <w:pPr>
        <w:pStyle w:val="a5"/>
        <w:spacing w:after="0"/>
        <w:ind w:firstLine="540"/>
        <w:jc w:val="both"/>
        <w:rPr>
          <w:b/>
          <w:bCs/>
          <w:i/>
          <w:iCs/>
        </w:rPr>
      </w:pPr>
    </w:p>
    <w:p w:rsidR="0070066C" w:rsidRDefault="0070066C" w:rsidP="0070066C">
      <w:pPr>
        <w:ind w:left="709" w:hanging="142"/>
        <w:rPr>
          <w:b/>
        </w:rPr>
      </w:pPr>
      <w:r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70066C" w:rsidRDefault="0070066C" w:rsidP="0070066C">
      <w:pPr>
        <w:ind w:firstLine="540"/>
        <w:jc w:val="both"/>
      </w:pPr>
      <w:r>
        <w:t xml:space="preserve">В результате освоения дисциплины </w:t>
      </w:r>
      <w:r>
        <w:rPr>
          <w:bCs/>
        </w:rPr>
        <w:t>«Технология взрывных работ на подземном руднике»</w:t>
      </w:r>
      <w:r>
        <w:t xml:space="preserve"> обучающийся должен обладать следующими компетенциями:</w:t>
      </w:r>
    </w:p>
    <w:p w:rsidR="0070066C" w:rsidRDefault="0070066C" w:rsidP="0070066C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90"/>
        <w:gridCol w:w="6738"/>
      </w:tblGrid>
      <w:tr w:rsidR="0036388B" w:rsidRPr="00346EBF" w:rsidTr="00746BB8">
        <w:trPr>
          <w:tblHeader/>
        </w:trPr>
        <w:tc>
          <w:tcPr>
            <w:tcW w:w="1309" w:type="pct"/>
            <w:vAlign w:val="center"/>
          </w:tcPr>
          <w:p w:rsidR="0036388B" w:rsidRPr="00346EBF" w:rsidRDefault="0036388B" w:rsidP="00746BB8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691" w:type="pct"/>
            <w:shd w:val="clear" w:color="auto" w:fill="auto"/>
            <w:vAlign w:val="center"/>
          </w:tcPr>
          <w:p w:rsidR="0036388B" w:rsidRPr="00346EBF" w:rsidRDefault="00A24CEC" w:rsidP="00746BB8">
            <w:pPr>
              <w:jc w:val="center"/>
            </w:pPr>
            <w:r>
              <w:rPr>
                <w:color w:val="000000"/>
                <w:sz w:val="27"/>
                <w:szCs w:val="27"/>
              </w:rPr>
              <w:t>Планируемые результаты обучения</w:t>
            </w:r>
          </w:p>
        </w:tc>
      </w:tr>
      <w:tr w:rsidR="0036388B" w:rsidRPr="00346EBF" w:rsidTr="00746BB8">
        <w:tc>
          <w:tcPr>
            <w:tcW w:w="5000" w:type="pct"/>
            <w:gridSpan w:val="2"/>
          </w:tcPr>
          <w:p w:rsidR="0036388B" w:rsidRPr="00346EBF" w:rsidRDefault="0036388B" w:rsidP="00746BB8">
            <w:pPr>
              <w:rPr>
                <w:b/>
              </w:rPr>
            </w:pPr>
            <w:r w:rsidRPr="00346EBF">
              <w:rPr>
                <w:b/>
              </w:rPr>
              <w:t>ПК-</w:t>
            </w:r>
            <w:r>
              <w:rPr>
                <w:b/>
              </w:rPr>
              <w:t>4</w:t>
            </w:r>
          </w:p>
          <w:p w:rsidR="0036388B" w:rsidRPr="00346EBF" w:rsidRDefault="0036388B" w:rsidP="00746BB8">
            <w:r>
              <w:t>г</w:t>
            </w:r>
            <w:r w:rsidRPr="00A84967">
              <w:t>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и эксплуатации подземных объектов, непосредственно управлять процессами на производственных объе</w:t>
            </w:r>
            <w:r>
              <w:t>ктах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Знать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взрывания;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взрывов;</w:t>
            </w:r>
          </w:p>
          <w:p w:rsidR="0036388B" w:rsidRPr="00346EBF" w:rsidRDefault="0036388B" w:rsidP="00746BB8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Уметь:</w:t>
            </w:r>
          </w:p>
        </w:tc>
        <w:tc>
          <w:tcPr>
            <w:tcW w:w="3691" w:type="pct"/>
          </w:tcPr>
          <w:p w:rsidR="0036388B" w:rsidRDefault="0036388B" w:rsidP="00746BB8">
            <w:r>
              <w:t>- р</w:t>
            </w:r>
            <w:r w:rsidRPr="00F14F36">
              <w:t>ешать стандартные задачи</w:t>
            </w:r>
            <w:r>
              <w:t xml:space="preserve"> по расчету параметров БВР;</w:t>
            </w:r>
          </w:p>
          <w:p w:rsidR="0036388B" w:rsidRDefault="0036388B" w:rsidP="00746BB8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БВР;</w:t>
            </w:r>
          </w:p>
          <w:p w:rsidR="0036388B" w:rsidRPr="00346EBF" w:rsidRDefault="0036388B" w:rsidP="00746BB8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Владеть: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БВР;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к</w:t>
            </w:r>
            <w:r w:rsidRPr="00F14F36">
              <w:t xml:space="preserve">ультурой </w:t>
            </w:r>
            <w:r>
              <w:t>производственных процессов БВР;</w:t>
            </w:r>
          </w:p>
          <w:p w:rsidR="0036388B" w:rsidRPr="00346EBF" w:rsidRDefault="0036388B" w:rsidP="00746BB8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36388B" w:rsidRPr="00346EBF" w:rsidTr="00746BB8">
        <w:tc>
          <w:tcPr>
            <w:tcW w:w="5000" w:type="pct"/>
            <w:gridSpan w:val="2"/>
          </w:tcPr>
          <w:p w:rsidR="0036388B" w:rsidRPr="00346EBF" w:rsidRDefault="0036388B" w:rsidP="00746BB8">
            <w:pPr>
              <w:rPr>
                <w:b/>
              </w:rPr>
            </w:pPr>
            <w:r w:rsidRPr="00346EBF">
              <w:rPr>
                <w:b/>
              </w:rPr>
              <w:lastRenderedPageBreak/>
              <w:t>ПК-</w:t>
            </w:r>
            <w:r>
              <w:rPr>
                <w:b/>
              </w:rPr>
              <w:t>11</w:t>
            </w:r>
          </w:p>
          <w:p w:rsidR="0036388B" w:rsidRPr="00346EBF" w:rsidRDefault="0036388B" w:rsidP="00746BB8">
            <w:r w:rsidRPr="00A84967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Знать: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36388B" w:rsidRPr="00346EBF" w:rsidRDefault="0036388B" w:rsidP="00746BB8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Уметь:</w:t>
            </w:r>
          </w:p>
        </w:tc>
        <w:tc>
          <w:tcPr>
            <w:tcW w:w="3691" w:type="pct"/>
          </w:tcPr>
          <w:p w:rsidR="0036388B" w:rsidRDefault="0036388B" w:rsidP="00746BB8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36388B" w:rsidRDefault="0036388B" w:rsidP="00746BB8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</w:t>
            </w:r>
          </w:p>
          <w:p w:rsidR="0036388B" w:rsidRPr="00346EBF" w:rsidRDefault="0036388B" w:rsidP="00746BB8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Владеть: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 w:rsidRPr="00F14F36">
              <w:t xml:space="preserve">Культурой </w:t>
            </w:r>
            <w:r>
              <w:t>производственных процессов БВР</w:t>
            </w:r>
          </w:p>
          <w:p w:rsidR="0036388B" w:rsidRPr="00346EBF" w:rsidRDefault="0036388B" w:rsidP="00746BB8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36388B" w:rsidRPr="00346EBF" w:rsidTr="00746BB8">
        <w:tc>
          <w:tcPr>
            <w:tcW w:w="5000" w:type="pct"/>
            <w:gridSpan w:val="2"/>
          </w:tcPr>
          <w:p w:rsidR="0036388B" w:rsidRPr="00A84967" w:rsidRDefault="0036388B" w:rsidP="00746BB8">
            <w:pPr>
              <w:rPr>
                <w:b/>
                <w:color w:val="000000"/>
                <w:shd w:val="clear" w:color="auto" w:fill="FFFFFF"/>
              </w:rPr>
            </w:pPr>
            <w:r w:rsidRPr="00A84967">
              <w:rPr>
                <w:b/>
                <w:color w:val="000000"/>
                <w:shd w:val="clear" w:color="auto" w:fill="FFFFFF"/>
              </w:rPr>
              <w:t>П</w:t>
            </w:r>
            <w:r>
              <w:rPr>
                <w:b/>
                <w:color w:val="000000"/>
                <w:shd w:val="clear" w:color="auto" w:fill="FFFFFF"/>
              </w:rPr>
              <w:t>С</w:t>
            </w:r>
            <w:r w:rsidRPr="00A84967">
              <w:rPr>
                <w:b/>
                <w:color w:val="000000"/>
                <w:shd w:val="clear" w:color="auto" w:fill="FFFFFF"/>
              </w:rPr>
              <w:t>К-2</w:t>
            </w:r>
            <w:r>
              <w:rPr>
                <w:b/>
                <w:color w:val="000000"/>
                <w:shd w:val="clear" w:color="auto" w:fill="FFFFFF"/>
              </w:rPr>
              <w:t>.5</w:t>
            </w:r>
          </w:p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 w:rsidRPr="00DA569F">
              <w:rPr>
                <w:color w:val="000000"/>
                <w:shd w:val="clear" w:color="auto" w:fill="FFFFFF"/>
              </w:rPr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Знать: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36388B" w:rsidRPr="00346EBF" w:rsidRDefault="0036388B" w:rsidP="00746BB8">
            <w:pPr>
              <w:rPr>
                <w:color w:val="C00000"/>
              </w:rPr>
            </w:pPr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Уметь:</w:t>
            </w:r>
          </w:p>
        </w:tc>
        <w:tc>
          <w:tcPr>
            <w:tcW w:w="3691" w:type="pct"/>
          </w:tcPr>
          <w:p w:rsidR="0036388B" w:rsidRDefault="0036388B" w:rsidP="00746BB8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36388B" w:rsidRDefault="0036388B" w:rsidP="00746BB8">
            <w:pPr>
              <w:rPr>
                <w:bCs/>
              </w:rPr>
            </w:pPr>
            <w:r>
              <w:t>-</w:t>
            </w:r>
            <w:r>
              <w:rPr>
                <w:bCs/>
              </w:rPr>
              <w:t xml:space="preserve"> Составлять план-график организации процессов БВР</w:t>
            </w:r>
          </w:p>
          <w:p w:rsidR="0036388B" w:rsidRPr="00346EBF" w:rsidRDefault="0036388B" w:rsidP="00746BB8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Владеть: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>-</w:t>
            </w:r>
            <w:r w:rsidRPr="00F14F36">
              <w:t xml:space="preserve"> Культурой </w:t>
            </w:r>
            <w:r>
              <w:t>производственных процессов БВР</w:t>
            </w:r>
          </w:p>
          <w:p w:rsidR="0036388B" w:rsidRPr="00346EBF" w:rsidRDefault="0036388B" w:rsidP="00746BB8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  <w:tr w:rsidR="0036388B" w:rsidRPr="00346EBF" w:rsidTr="00746BB8">
        <w:tc>
          <w:tcPr>
            <w:tcW w:w="5000" w:type="pct"/>
            <w:gridSpan w:val="2"/>
          </w:tcPr>
          <w:p w:rsidR="0036388B" w:rsidRPr="00A84967" w:rsidRDefault="0036388B" w:rsidP="00746BB8">
            <w:pPr>
              <w:rPr>
                <w:b/>
                <w:color w:val="000000"/>
                <w:shd w:val="clear" w:color="auto" w:fill="FFFFFF"/>
              </w:rPr>
            </w:pPr>
            <w:r w:rsidRPr="00A84967">
              <w:rPr>
                <w:b/>
                <w:color w:val="000000"/>
                <w:shd w:val="clear" w:color="auto" w:fill="FFFFFF"/>
              </w:rPr>
              <w:t>П</w:t>
            </w:r>
            <w:r>
              <w:rPr>
                <w:b/>
                <w:color w:val="000000"/>
                <w:shd w:val="clear" w:color="auto" w:fill="FFFFFF"/>
              </w:rPr>
              <w:t>С</w:t>
            </w:r>
            <w:r w:rsidRPr="00A84967">
              <w:rPr>
                <w:b/>
                <w:color w:val="000000"/>
                <w:shd w:val="clear" w:color="auto" w:fill="FFFFFF"/>
              </w:rPr>
              <w:t>К-2</w:t>
            </w:r>
            <w:r>
              <w:rPr>
                <w:b/>
                <w:color w:val="000000"/>
                <w:shd w:val="clear" w:color="auto" w:fill="FFFFFF"/>
              </w:rPr>
              <w:t>.6</w:t>
            </w:r>
          </w:p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 w:rsidRPr="00DA569F">
              <w:rPr>
                <w:color w:val="000000"/>
                <w:shd w:val="clear" w:color="auto" w:fill="FFFFFF"/>
              </w:rPr>
              <w:t>владением методами снижения нагрузки на окружающую среду и повышения экологической безопасности горного производства при подземной разработке рудных месторождений полезных ископаемых</w:t>
            </w:r>
          </w:p>
        </w:tc>
      </w:tr>
      <w:tr w:rsidR="0036388B" w:rsidRPr="00346EBF" w:rsidTr="00746BB8">
        <w:trPr>
          <w:trHeight w:val="989"/>
        </w:trPr>
        <w:tc>
          <w:tcPr>
            <w:tcW w:w="1309" w:type="pct"/>
          </w:tcPr>
          <w:p w:rsidR="0036388B" w:rsidRPr="00346EBF" w:rsidRDefault="0036388B" w:rsidP="00746BB8">
            <w:r w:rsidRPr="00346EBF">
              <w:t>Знать: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О</w:t>
            </w:r>
            <w:r w:rsidRPr="009067E4">
              <w:rPr>
                <w:color w:val="000000"/>
                <w:shd w:val="clear" w:color="auto" w:fill="FFFFFF"/>
              </w:rPr>
              <w:t>сновные определения и понятия</w:t>
            </w:r>
            <w:r>
              <w:rPr>
                <w:color w:val="000000"/>
                <w:shd w:val="clear" w:color="auto" w:fill="FFFFFF"/>
              </w:rPr>
              <w:t xml:space="preserve"> технологии бурения и взрывания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 xml:space="preserve">- </w:t>
            </w:r>
            <w:r>
              <w:t>Т</w:t>
            </w:r>
            <w:r w:rsidRPr="00F14F36">
              <w:t>ехнологи</w:t>
            </w:r>
            <w:r>
              <w:t>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36388B" w:rsidRPr="00346EBF" w:rsidRDefault="0036388B" w:rsidP="00746BB8">
            <w:pPr>
              <w:rPr>
                <w:color w:val="C00000"/>
              </w:rPr>
            </w:pPr>
            <w:r>
              <w:lastRenderedPageBreak/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lastRenderedPageBreak/>
              <w:t>Уметь:</w:t>
            </w:r>
          </w:p>
        </w:tc>
        <w:tc>
          <w:tcPr>
            <w:tcW w:w="3691" w:type="pct"/>
          </w:tcPr>
          <w:p w:rsidR="0036388B" w:rsidRDefault="0036388B" w:rsidP="00746BB8">
            <w:r>
              <w:t>- Разрабатывать техническую документацию для производства взрыва в соответствии с требованиями безопасности</w:t>
            </w:r>
          </w:p>
          <w:p w:rsidR="0036388B" w:rsidRDefault="0036388B" w:rsidP="00746BB8">
            <w:pPr>
              <w:rPr>
                <w:bCs/>
              </w:rPr>
            </w:pPr>
            <w:r>
              <w:t xml:space="preserve">- </w:t>
            </w:r>
            <w:r>
              <w:rPr>
                <w:bCs/>
              </w:rPr>
              <w:t>Составлять план-график организации процессов БВР</w:t>
            </w:r>
          </w:p>
          <w:p w:rsidR="0036388B" w:rsidRPr="00346EBF" w:rsidRDefault="0036388B" w:rsidP="00746BB8">
            <w:r>
              <w:rPr>
                <w:bCs/>
              </w:rPr>
              <w:t>- Осуществлять выбор рациональных способов и приемов БВР</w:t>
            </w:r>
          </w:p>
        </w:tc>
      </w:tr>
      <w:tr w:rsidR="0036388B" w:rsidRPr="00346EBF" w:rsidTr="00746BB8">
        <w:tc>
          <w:tcPr>
            <w:tcW w:w="1309" w:type="pct"/>
          </w:tcPr>
          <w:p w:rsidR="0036388B" w:rsidRPr="00346EBF" w:rsidRDefault="0036388B" w:rsidP="00746BB8">
            <w:r w:rsidRPr="00346EBF">
              <w:t>Владеть:</w:t>
            </w:r>
          </w:p>
        </w:tc>
        <w:tc>
          <w:tcPr>
            <w:tcW w:w="3691" w:type="pct"/>
          </w:tcPr>
          <w:p w:rsidR="0036388B" w:rsidRDefault="0036388B" w:rsidP="00746BB8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- Терминологией в рамках БВР</w:t>
            </w:r>
          </w:p>
          <w:p w:rsidR="0036388B" w:rsidRDefault="0036388B" w:rsidP="00746BB8">
            <w:r>
              <w:rPr>
                <w:color w:val="000000"/>
                <w:shd w:val="clear" w:color="auto" w:fill="FFFFFF"/>
              </w:rPr>
              <w:t>-</w:t>
            </w:r>
            <w:r w:rsidRPr="00F14F36">
              <w:t xml:space="preserve"> Культурой </w:t>
            </w:r>
            <w:r>
              <w:t>производственных процессов БВР</w:t>
            </w:r>
          </w:p>
          <w:p w:rsidR="0036388B" w:rsidRPr="00346EBF" w:rsidRDefault="0036388B" w:rsidP="00746BB8">
            <w:r>
              <w:t xml:space="preserve">- </w:t>
            </w:r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</w:tr>
    </w:tbl>
    <w:p w:rsidR="0070066C" w:rsidRDefault="0070066C" w:rsidP="0070066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0066C" w:rsidRDefault="0070066C" w:rsidP="0070066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0066C" w:rsidRDefault="0070066C" w:rsidP="0070066C">
      <w:pPr>
        <w:ind w:left="709" w:hanging="142"/>
        <w:rPr>
          <w:b/>
          <w:bCs/>
        </w:rPr>
      </w:pPr>
      <w:r>
        <w:rPr>
          <w:b/>
          <w:bCs/>
        </w:rPr>
        <w:t xml:space="preserve">4 Структура и содержание дисциплины </w:t>
      </w:r>
    </w:p>
    <w:p w:rsidR="0036388B" w:rsidRPr="00C56BA0" w:rsidRDefault="0036388B" w:rsidP="0036388B">
      <w:r w:rsidRPr="00C56BA0">
        <w:t xml:space="preserve">Общая трудоемкость дисциплины составляет </w:t>
      </w:r>
      <w:r>
        <w:t>3</w:t>
      </w:r>
      <w:r w:rsidRPr="00C56BA0">
        <w:t xml:space="preserve"> единиц</w:t>
      </w:r>
      <w:r>
        <w:t>ы108</w:t>
      </w:r>
      <w:r w:rsidRPr="00C56BA0">
        <w:t xml:space="preserve"> часов:</w:t>
      </w:r>
    </w:p>
    <w:p w:rsidR="0036388B" w:rsidRPr="00004B27" w:rsidRDefault="0036388B" w:rsidP="0036388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>
        <w:rPr>
          <w:rStyle w:val="FontStyle18"/>
          <w:b w:val="0"/>
          <w:sz w:val="24"/>
          <w:szCs w:val="24"/>
        </w:rPr>
        <w:t>10,9</w:t>
      </w:r>
      <w:r w:rsidRPr="00004B27">
        <w:rPr>
          <w:rStyle w:val="FontStyle18"/>
          <w:b w:val="0"/>
          <w:sz w:val="24"/>
          <w:szCs w:val="24"/>
        </w:rPr>
        <w:t xml:space="preserve"> акад. часов:</w:t>
      </w:r>
    </w:p>
    <w:p w:rsidR="0036388B" w:rsidRPr="00004B27" w:rsidRDefault="0036388B" w:rsidP="0036388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ab/>
        <w:t>–</w:t>
      </w:r>
      <w:r w:rsidRPr="00004B27">
        <w:rPr>
          <w:rStyle w:val="FontStyle18"/>
          <w:b w:val="0"/>
          <w:sz w:val="24"/>
          <w:szCs w:val="24"/>
        </w:rPr>
        <w:tab/>
      </w:r>
      <w:proofErr w:type="gramStart"/>
      <w:r w:rsidRPr="00004B27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04B27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8</w:t>
      </w:r>
      <w:r w:rsidRPr="00004B27">
        <w:rPr>
          <w:rStyle w:val="FontStyle18"/>
          <w:b w:val="0"/>
          <w:sz w:val="24"/>
          <w:szCs w:val="24"/>
        </w:rPr>
        <w:t>____ акад. часов;</w:t>
      </w:r>
    </w:p>
    <w:p w:rsidR="0036388B" w:rsidRPr="00004B27" w:rsidRDefault="0036388B" w:rsidP="0036388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ab/>
        <w:t>–</w:t>
      </w:r>
      <w:r w:rsidRPr="00004B27">
        <w:rPr>
          <w:rStyle w:val="FontStyle18"/>
          <w:b w:val="0"/>
          <w:sz w:val="24"/>
          <w:szCs w:val="24"/>
        </w:rPr>
        <w:tab/>
      </w:r>
      <w:proofErr w:type="gramStart"/>
      <w:r w:rsidRPr="00004B27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04B27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</w:rPr>
        <w:t>2,9</w:t>
      </w:r>
      <w:r w:rsidRPr="00004B27">
        <w:rPr>
          <w:rStyle w:val="FontStyle18"/>
          <w:b w:val="0"/>
          <w:sz w:val="24"/>
          <w:szCs w:val="24"/>
        </w:rPr>
        <w:t xml:space="preserve">____ акад. часов </w:t>
      </w:r>
    </w:p>
    <w:p w:rsidR="0036388B" w:rsidRPr="00004B27" w:rsidRDefault="0036388B" w:rsidP="0036388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</w:rPr>
        <w:t>88,4</w:t>
      </w:r>
      <w:r w:rsidRPr="00004B27">
        <w:rPr>
          <w:rStyle w:val="FontStyle18"/>
          <w:b w:val="0"/>
          <w:sz w:val="24"/>
          <w:szCs w:val="24"/>
        </w:rPr>
        <w:t>____ акад. часов;</w:t>
      </w:r>
    </w:p>
    <w:p w:rsidR="0036388B" w:rsidRDefault="0036388B" w:rsidP="0036388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04B27">
        <w:rPr>
          <w:rStyle w:val="FontStyle18"/>
          <w:b w:val="0"/>
          <w:sz w:val="24"/>
          <w:szCs w:val="24"/>
        </w:rPr>
        <w:t>–</w:t>
      </w:r>
      <w:r w:rsidRPr="00004B27">
        <w:rPr>
          <w:rStyle w:val="FontStyle18"/>
          <w:b w:val="0"/>
          <w:sz w:val="24"/>
          <w:szCs w:val="24"/>
        </w:rPr>
        <w:tab/>
        <w:t>подготовка к экзамену – 8,7 акад. часа.</w:t>
      </w:r>
    </w:p>
    <w:tbl>
      <w:tblPr>
        <w:tblW w:w="54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2"/>
        <w:gridCol w:w="356"/>
        <w:gridCol w:w="450"/>
        <w:gridCol w:w="599"/>
        <w:gridCol w:w="613"/>
        <w:gridCol w:w="585"/>
        <w:gridCol w:w="1816"/>
        <w:gridCol w:w="1650"/>
        <w:gridCol w:w="880"/>
      </w:tblGrid>
      <w:tr w:rsidR="00283889" w:rsidTr="00594809">
        <w:trPr>
          <w:cantSplit/>
          <w:trHeight w:val="962"/>
          <w:tblHeader/>
        </w:trPr>
        <w:tc>
          <w:tcPr>
            <w:tcW w:w="15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Раздел/ тема</w:t>
            </w:r>
          </w:p>
          <w:p w:rsidR="00283889" w:rsidRDefault="00283889" w:rsidP="00594809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0"/>
                <w:szCs w:val="20"/>
              </w:rPr>
            </w:pPr>
            <w:r>
              <w:rPr>
                <w:rStyle w:val="FontStyle25"/>
                <w:i w:val="0"/>
                <w:sz w:val="20"/>
                <w:szCs w:val="20"/>
              </w:rPr>
              <w:t>Курс</w:t>
            </w:r>
          </w:p>
        </w:tc>
        <w:tc>
          <w:tcPr>
            <w:tcW w:w="83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Виды учебной работы, </w:t>
            </w:r>
            <w:r>
              <w:rPr>
                <w:rStyle w:val="FontStyle31"/>
                <w:sz w:val="20"/>
                <w:szCs w:val="20"/>
              </w:rPr>
              <w:br/>
              <w:t>включая са</w:t>
            </w:r>
            <w:r>
              <w:rPr>
                <w:rStyle w:val="FontStyle18"/>
                <w:b w:val="0"/>
                <w:sz w:val="20"/>
                <w:szCs w:val="20"/>
              </w:rPr>
              <w:t>м</w:t>
            </w:r>
            <w:r>
              <w:rPr>
                <w:rStyle w:val="FontStyle23"/>
                <w:b w:val="0"/>
                <w:sz w:val="20"/>
                <w:szCs w:val="20"/>
              </w:rPr>
              <w:t>ост</w:t>
            </w:r>
            <w:r>
              <w:rPr>
                <w:rStyle w:val="FontStyle31"/>
                <w:sz w:val="20"/>
                <w:szCs w:val="20"/>
              </w:rPr>
              <w:t>оятельную работу студентов и</w:t>
            </w:r>
            <w:r>
              <w:rPr>
                <w:rStyle w:val="FontStyle23"/>
                <w:b w:val="0"/>
                <w:sz w:val="20"/>
                <w:szCs w:val="20"/>
              </w:rPr>
              <w:t xml:space="preserve"> </w:t>
            </w:r>
            <w:r>
              <w:rPr>
                <w:rStyle w:val="FontStyle23"/>
                <w:b w:val="0"/>
                <w:sz w:val="20"/>
                <w:szCs w:val="20"/>
              </w:rPr>
              <w:br/>
            </w:r>
            <w:r>
              <w:rPr>
                <w:rStyle w:val="FontStyle31"/>
                <w:sz w:val="20"/>
                <w:szCs w:val="20"/>
              </w:rPr>
              <w:t>трудоемкость (в часах)</w:t>
            </w:r>
          </w:p>
        </w:tc>
        <w:tc>
          <w:tcPr>
            <w:tcW w:w="2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14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9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8"/>
              <w:widowControl/>
              <w:ind w:left="156"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Формы текущего и </w:t>
            </w:r>
            <w:r>
              <w:rPr>
                <w:rStyle w:val="FontStyle31"/>
                <w:sz w:val="20"/>
                <w:szCs w:val="20"/>
              </w:rPr>
              <w:br/>
              <w:t xml:space="preserve">промежуточного </w:t>
            </w:r>
            <w:r>
              <w:rPr>
                <w:rStyle w:val="FontStyle31"/>
                <w:sz w:val="20"/>
                <w:szCs w:val="20"/>
              </w:rPr>
              <w:br/>
              <w:t>контроля успеваемости</w:t>
            </w: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8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Код и структурный </w:t>
            </w:r>
            <w:r>
              <w:rPr>
                <w:rStyle w:val="FontStyle31"/>
                <w:sz w:val="20"/>
                <w:szCs w:val="20"/>
              </w:rPr>
              <w:br/>
              <w:t>элемент компетенции</w:t>
            </w:r>
          </w:p>
        </w:tc>
      </w:tr>
      <w:tr w:rsidR="00283889" w:rsidTr="00594809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25"/>
                <w:i w:val="0"/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лекции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лаборат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:rsidR="00283889" w:rsidRDefault="00283889" w:rsidP="00594809">
            <w:pPr>
              <w:pStyle w:val="Style14"/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занятия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практич</w:t>
            </w:r>
            <w:proofErr w:type="spellEnd"/>
            <w:r>
              <w:rPr>
                <w:sz w:val="20"/>
                <w:szCs w:val="20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31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32"/>
                <w:i w:val="0"/>
                <w:iCs w:val="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rStyle w:val="FontStyle31"/>
                <w:sz w:val="20"/>
                <w:szCs w:val="20"/>
              </w:rPr>
            </w:pPr>
          </w:p>
        </w:tc>
      </w:tr>
      <w:tr w:rsidR="00283889" w:rsidTr="00594809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1. Введение</w:t>
            </w: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ab/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283889" w:rsidRDefault="00283889" w:rsidP="00594809">
            <w:pPr>
              <w:pStyle w:val="Style1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1.1. </w:t>
            </w:r>
            <w:r>
              <w:rPr>
                <w:snapToGrid w:val="0"/>
                <w:sz w:val="20"/>
                <w:szCs w:val="20"/>
              </w:rPr>
              <w:t>Цель, задачи и содержание дисциплины. Современные виды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Подготовка к семинарскому занятию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2. </w:t>
            </w:r>
            <w:r>
              <w:t>Общие требования безопасности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2.1. </w:t>
            </w:r>
            <w:r>
              <w:rPr>
                <w:bCs/>
                <w:iCs/>
                <w:sz w:val="20"/>
                <w:szCs w:val="20"/>
              </w:rPr>
              <w:t>Персонал для 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2.2. </w:t>
            </w:r>
            <w:r>
              <w:rPr>
                <w:bCs/>
                <w:iCs/>
                <w:sz w:val="20"/>
                <w:szCs w:val="20"/>
              </w:rPr>
              <w:t>Порядок получения разрешения на ВР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2.3. Хранение ВМ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307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2.4. Перевозка ВМ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 xml:space="preserve">Самостоятельное изучение учебной </w:t>
            </w:r>
            <w:r>
              <w:rPr>
                <w:rStyle w:val="FontStyle31"/>
                <w:sz w:val="20"/>
                <w:szCs w:val="20"/>
              </w:rPr>
              <w:lastRenderedPageBreak/>
              <w:t>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268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 xml:space="preserve">3. </w:t>
            </w:r>
            <w:r>
              <w:t>Общие сведения о методах взрывных работ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ПК-4, 11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ПСК-2.5, 2.6</w:t>
            </w:r>
          </w:p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3.1. </w:t>
            </w:r>
            <w:r>
              <w:rPr>
                <w:bCs/>
                <w:iCs/>
                <w:sz w:val="20"/>
                <w:szCs w:val="20"/>
              </w:rPr>
              <w:t>Методы взрывных работ</w:t>
            </w:r>
            <w:r>
              <w:rPr>
                <w:sz w:val="20"/>
                <w:szCs w:val="20"/>
              </w:rPr>
              <w:t xml:space="preserve"> при проходке подземных горных выработок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rStyle w:val="FontStyle32"/>
                <w:i w:val="0"/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8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2"/>
                <w:i w:val="0"/>
                <w:sz w:val="20"/>
                <w:szCs w:val="20"/>
              </w:rPr>
              <w:t>Устный опрос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3.2.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подземной отбойке руды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22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3.3. </w:t>
            </w:r>
            <w:r>
              <w:rPr>
                <w:bCs/>
                <w:iCs/>
                <w:sz w:val="20"/>
                <w:szCs w:val="20"/>
              </w:rPr>
              <w:t>Методы взрывных работ при отбойке угля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0,5/0,5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>
              <w:rPr>
                <w:rStyle w:val="FontStyle31"/>
                <w:sz w:val="20"/>
                <w:szCs w:val="20"/>
              </w:rPr>
              <w:t>Самостоятельное изучение учебной литературы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разделу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Контрольная работа №2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rPr>
                <w:sz w:val="20"/>
                <w:szCs w:val="20"/>
              </w:rPr>
            </w:pPr>
          </w:p>
        </w:tc>
      </w:tr>
      <w:tr w:rsidR="00283889" w:rsidTr="00594809">
        <w:trPr>
          <w:trHeight w:val="499"/>
        </w:trPr>
        <w:tc>
          <w:tcPr>
            <w:tcW w:w="1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Итого по дисциплине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108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88,4</w:t>
            </w:r>
          </w:p>
        </w:tc>
        <w:tc>
          <w:tcPr>
            <w:tcW w:w="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3889" w:rsidRDefault="00283889" w:rsidP="00594809">
            <w:pPr>
              <w:pStyle w:val="Style14"/>
              <w:widowControl/>
              <w:ind w:firstLine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экзамен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3889" w:rsidRDefault="00283889" w:rsidP="00594809">
            <w:pPr>
              <w:pStyle w:val="Style14"/>
              <w:widowControl/>
              <w:ind w:firstLine="0"/>
              <w:jc w:val="left"/>
              <w:rPr>
                <w:b/>
                <w:sz w:val="20"/>
                <w:szCs w:val="20"/>
              </w:rPr>
            </w:pPr>
          </w:p>
        </w:tc>
      </w:tr>
    </w:tbl>
    <w:p w:rsidR="0070066C" w:rsidRDefault="0070066C" w:rsidP="0070066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0066C" w:rsidRDefault="0070066C" w:rsidP="0070066C">
      <w:pPr>
        <w:ind w:left="709" w:hanging="142"/>
        <w:rPr>
          <w:b/>
          <w:bCs/>
        </w:rPr>
      </w:pPr>
      <w:r>
        <w:rPr>
          <w:b/>
          <w:bCs/>
        </w:rPr>
        <w:t>5 Образовательные и информационные технологии</w:t>
      </w: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36388B">
        <w:rPr>
          <w:bCs/>
        </w:rPr>
        <w:t>«Технология взрывных работ на подземном руднике»</w:t>
      </w:r>
      <w:r w:rsidRPr="0036388B">
        <w:t xml:space="preserve"> </w:t>
      </w:r>
      <w:r w:rsidRPr="0036388B">
        <w:rPr>
          <w:rStyle w:val="FontStyle18"/>
          <w:b w:val="0"/>
          <w:sz w:val="24"/>
          <w:szCs w:val="24"/>
        </w:rPr>
        <w:t xml:space="preserve"> используются традиционная и модульно - </w:t>
      </w:r>
      <w:proofErr w:type="spellStart"/>
      <w:r w:rsidRPr="0036388B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36388B">
        <w:rPr>
          <w:rStyle w:val="FontStyle18"/>
          <w:b w:val="0"/>
          <w:sz w:val="24"/>
          <w:szCs w:val="24"/>
        </w:rPr>
        <w:t xml:space="preserve"> технологии. </w:t>
      </w: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36388B">
        <w:rPr>
          <w:bCs/>
        </w:rPr>
        <w:t>«Технология взрывных работ на подземном руднике»</w:t>
      </w:r>
      <w:r w:rsidRPr="0036388B">
        <w:t xml:space="preserve"> </w:t>
      </w:r>
      <w:r w:rsidRPr="0036388B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36388B">
        <w:rPr>
          <w:rStyle w:val="FontStyle18"/>
          <w:b w:val="0"/>
          <w:sz w:val="24"/>
          <w:szCs w:val="24"/>
        </w:rPr>
        <w:t>лекций-информация</w:t>
      </w:r>
      <w:proofErr w:type="gramEnd"/>
      <w:r w:rsidRPr="0036388B">
        <w:rPr>
          <w:rStyle w:val="FontStyle18"/>
          <w:b w:val="0"/>
          <w:sz w:val="24"/>
          <w:szCs w:val="24"/>
        </w:rPr>
        <w:t xml:space="preserve">, лекций-конференций, </w:t>
      </w:r>
      <w:r w:rsidRPr="0036388B">
        <w:t>лекций-консультаций</w:t>
      </w:r>
      <w:r w:rsidRPr="0036388B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36388B">
        <w:rPr>
          <w:rStyle w:val="FontStyle18"/>
          <w:b w:val="0"/>
          <w:sz w:val="24"/>
          <w:szCs w:val="24"/>
        </w:rPr>
        <w:t>материал</w:t>
      </w:r>
      <w:proofErr w:type="gramEnd"/>
      <w:r w:rsidRPr="0036388B">
        <w:rPr>
          <w:rStyle w:val="FontStyle18"/>
          <w:b w:val="0"/>
          <w:sz w:val="24"/>
          <w:szCs w:val="24"/>
        </w:rPr>
        <w:t xml:space="preserve">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36388B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36388B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</w:t>
      </w: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70066C" w:rsidRPr="0036388B" w:rsidRDefault="0070066C" w:rsidP="0070066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  <w:r w:rsidRPr="0036388B">
        <w:rPr>
          <w:rStyle w:val="FontStyle18"/>
          <w:b w:val="0"/>
          <w:sz w:val="24"/>
          <w:szCs w:val="24"/>
        </w:rPr>
        <w:t xml:space="preserve">Самостоятельная работа стимулирует студентов в процессе подготовки домашних </w:t>
      </w:r>
      <w:r w:rsidRPr="0036388B">
        <w:rPr>
          <w:rStyle w:val="FontStyle18"/>
          <w:b w:val="0"/>
          <w:sz w:val="24"/>
          <w:szCs w:val="24"/>
        </w:rPr>
        <w:lastRenderedPageBreak/>
        <w:t>заданий и докладов для практических занятий, при подготовке к итоговой аттестации</w:t>
      </w:r>
    </w:p>
    <w:p w:rsidR="0070066C" w:rsidRPr="0036388B" w:rsidRDefault="0070066C" w:rsidP="0070066C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70066C" w:rsidRPr="0036388B" w:rsidRDefault="0070066C" w:rsidP="0070066C">
      <w:pPr>
        <w:ind w:firstLine="567"/>
        <w:rPr>
          <w:b/>
        </w:rPr>
      </w:pPr>
      <w:r w:rsidRPr="0036388B">
        <w:rPr>
          <w:b/>
        </w:rPr>
        <w:t xml:space="preserve">6 Учебно-методическое обеспечение самостоятельной работы </w:t>
      </w:r>
      <w:proofErr w:type="gramStart"/>
      <w:r w:rsidRPr="0036388B">
        <w:rPr>
          <w:b/>
        </w:rPr>
        <w:t>обучающихся</w:t>
      </w:r>
      <w:proofErr w:type="gramEnd"/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:rsidR="0070066C" w:rsidRPr="0036388B" w:rsidRDefault="0070066C" w:rsidP="0070066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70066C" w:rsidRPr="0036388B" w:rsidRDefault="0070066C" w:rsidP="0070066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>Термины и определения.</w:t>
      </w:r>
    </w:p>
    <w:p w:rsidR="0070066C" w:rsidRPr="0036388B" w:rsidRDefault="0070066C" w:rsidP="0070066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>Общие сведения о проведении взрывных работ.</w:t>
      </w:r>
    </w:p>
    <w:p w:rsidR="0070066C" w:rsidRPr="0036388B" w:rsidRDefault="0070066C" w:rsidP="0070066C">
      <w:pPr>
        <w:pStyle w:val="Style4"/>
        <w:widowControl/>
        <w:numPr>
          <w:ilvl w:val="0"/>
          <w:numId w:val="28"/>
        </w:numPr>
        <w:jc w:val="both"/>
        <w:rPr>
          <w:rStyle w:val="FontStyle18"/>
          <w:b w:val="0"/>
          <w:sz w:val="24"/>
          <w:szCs w:val="24"/>
        </w:rPr>
      </w:pPr>
      <w:r w:rsidRPr="0036388B">
        <w:rPr>
          <w:rStyle w:val="FontStyle18"/>
          <w:b w:val="0"/>
          <w:sz w:val="24"/>
          <w:szCs w:val="24"/>
        </w:rPr>
        <w:t>Ведение горных работ на руднике.</w:t>
      </w:r>
    </w:p>
    <w:p w:rsidR="0070066C" w:rsidRPr="0036388B" w:rsidRDefault="0070066C" w:rsidP="0070066C">
      <w:pPr>
        <w:pStyle w:val="Style4"/>
        <w:widowControl/>
        <w:numPr>
          <w:ilvl w:val="0"/>
          <w:numId w:val="28"/>
        </w:numPr>
        <w:jc w:val="both"/>
      </w:pPr>
      <w:r w:rsidRPr="0036388B">
        <w:t>Общие требования безопасности взрывных работ</w:t>
      </w:r>
    </w:p>
    <w:p w:rsidR="0070066C" w:rsidRPr="0036388B" w:rsidRDefault="0070066C" w:rsidP="0070066C">
      <w:pPr>
        <w:pStyle w:val="Style4"/>
        <w:widowControl/>
        <w:ind w:left="720"/>
        <w:jc w:val="both"/>
        <w:rPr>
          <w:bCs/>
        </w:rPr>
      </w:pPr>
    </w:p>
    <w:p w:rsidR="0070066C" w:rsidRPr="0036388B" w:rsidRDefault="0070066C" w:rsidP="0070066C">
      <w:pPr>
        <w:tabs>
          <w:tab w:val="left" w:pos="851"/>
        </w:tabs>
        <w:ind w:left="720"/>
        <w:jc w:val="both"/>
        <w:rPr>
          <w:rStyle w:val="FontStyle20"/>
          <w:i/>
          <w:sz w:val="24"/>
          <w:szCs w:val="24"/>
        </w:rPr>
      </w:pPr>
      <w:r w:rsidRPr="0036388B">
        <w:rPr>
          <w:rStyle w:val="FontStyle20"/>
          <w:i/>
          <w:sz w:val="24"/>
          <w:szCs w:val="24"/>
        </w:rPr>
        <w:t>Методические рекомендации для подготовки к экзамену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36388B">
        <w:t xml:space="preserve"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</w:t>
      </w:r>
      <w:r w:rsidRPr="00457CFE">
        <w:t>самостоятельной </w:t>
      </w:r>
      <w:hyperlink r:id="rId12" w:history="1">
        <w:r w:rsidRPr="00457CFE">
          <w:rPr>
            <w:rStyle w:val="ae"/>
            <w:color w:val="auto"/>
            <w:u w:val="none"/>
          </w:rPr>
          <w:t>работы</w:t>
        </w:r>
      </w:hyperlink>
      <w:r w:rsidRPr="00457CFE">
        <w:t>.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-самостоятельная работа в течение семестра;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-непосредственная подготовка в дни, предшествующие экзамену по темам курса;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-подготовка к ответу на вопросы, содержащиеся в билетах.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Литература для подготовки к экзамену рекомендуется </w:t>
      </w:r>
      <w:hyperlink r:id="rId13" w:tooltip="Центр онлайн обучения" w:history="1">
        <w:r w:rsidRPr="00457CFE">
          <w:rPr>
            <w:rStyle w:val="ae"/>
            <w:color w:val="auto"/>
            <w:u w:val="none"/>
          </w:rPr>
          <w:t>преподавателем</w:t>
        </w:r>
      </w:hyperlink>
      <w:r w:rsidRPr="00457CFE">
        <w:t> либо указана в учебно-методическом комплексе. Для полноты учебной информац</w:t>
      </w:r>
      <w:proofErr w:type="gramStart"/>
      <w:r w:rsidRPr="00457CFE">
        <w:t>ии и ее</w:t>
      </w:r>
      <w:proofErr w:type="gramEnd"/>
      <w:r w:rsidRPr="00457CFE"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hyperlink r:id="rId14" w:history="1">
        <w:r w:rsidRPr="00457CFE">
          <w:rPr>
            <w:rStyle w:val="ae"/>
            <w:color w:val="auto"/>
            <w:u w:val="none"/>
          </w:rPr>
          <w:t>зрения</w:t>
        </w:r>
      </w:hyperlink>
      <w:r w:rsidRPr="00457CFE">
        <w:t> по спорной проблеме (в том числе отличной от преподавателя), но при условии достаточной научной аргументации.</w:t>
      </w:r>
    </w:p>
    <w:p w:rsidR="0070066C" w:rsidRPr="00457CFE" w:rsidRDefault="0070066C" w:rsidP="0070066C">
      <w:pPr>
        <w:tabs>
          <w:tab w:val="left" w:pos="851"/>
        </w:tabs>
        <w:ind w:firstLine="709"/>
        <w:jc w:val="both"/>
      </w:pPr>
      <w:r w:rsidRPr="00457CFE">
        <w:t>Основным источником подготовки к экзамену является </w:t>
      </w:r>
      <w:hyperlink r:id="rId15" w:tooltip="Конспекты лекций" w:history="1">
        <w:r w:rsidRPr="00457CFE">
          <w:rPr>
            <w:rStyle w:val="ae"/>
            <w:color w:val="auto"/>
            <w:u w:val="none"/>
          </w:rPr>
          <w:t>конспект лекций</w:t>
        </w:r>
      </w:hyperlink>
      <w:r w:rsidRPr="00457CFE"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</w:r>
    </w:p>
    <w:p w:rsidR="0070066C" w:rsidRDefault="0070066C" w:rsidP="0070066C">
      <w:pPr>
        <w:tabs>
          <w:tab w:val="left" w:pos="851"/>
        </w:tabs>
        <w:ind w:firstLine="709"/>
        <w:jc w:val="both"/>
      </w:pPr>
      <w:r w:rsidRPr="00457CFE">
        <w:t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</w:t>
      </w:r>
      <w:r>
        <w:t xml:space="preserve">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</w:r>
      <w:proofErr w:type="spellStart"/>
      <w:r>
        <w:t>грохочения</w:t>
      </w:r>
      <w:proofErr w:type="spellEnd"/>
      <w:r>
        <w:t>.</w:t>
      </w:r>
    </w:p>
    <w:p w:rsidR="0070066C" w:rsidRDefault="0070066C" w:rsidP="0070066C">
      <w:pPr>
        <w:pStyle w:val="Style4"/>
        <w:widowControl/>
        <w:jc w:val="both"/>
        <w:rPr>
          <w:rStyle w:val="FontStyle18"/>
          <w:b w:val="0"/>
        </w:rPr>
      </w:pPr>
    </w:p>
    <w:p w:rsidR="0070066C" w:rsidRDefault="0070066C" w:rsidP="0070066C">
      <w:pPr>
        <w:ind w:firstLine="567"/>
        <w:rPr>
          <w:b/>
        </w:rPr>
      </w:pPr>
    </w:p>
    <w:p w:rsidR="0070066C" w:rsidRDefault="0070066C" w:rsidP="0070066C">
      <w:pPr>
        <w:pStyle w:val="1"/>
        <w:rPr>
          <w:rStyle w:val="FontStyle20"/>
          <w:i/>
          <w:sz w:val="24"/>
          <w:szCs w:val="24"/>
        </w:rPr>
      </w:pPr>
      <w:r>
        <w:rPr>
          <w:rStyle w:val="FontStyle20"/>
          <w:b/>
          <w:i/>
          <w:sz w:val="24"/>
          <w:szCs w:val="24"/>
        </w:rPr>
        <w:t>7 Оценочные средства для проведения промежуточной аттестации</w:t>
      </w:r>
    </w:p>
    <w:p w:rsidR="0070066C" w:rsidRDefault="0070066C" w:rsidP="0070066C">
      <w:pPr>
        <w:pStyle w:val="Style3"/>
        <w:widowControl/>
        <w:jc w:val="both"/>
        <w:rPr>
          <w:rStyle w:val="FontStyle32"/>
        </w:rPr>
      </w:pPr>
    </w:p>
    <w:p w:rsidR="0070066C" w:rsidRDefault="0070066C" w:rsidP="0070066C">
      <w:pPr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2420"/>
        <w:gridCol w:w="5498"/>
      </w:tblGrid>
      <w:tr w:rsidR="0070066C" w:rsidTr="0070066C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Структурный элемент </w:t>
            </w:r>
            <w:r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Оценочные средства</w:t>
            </w:r>
          </w:p>
        </w:tc>
      </w:tr>
      <w:tr w:rsidR="0070066C" w:rsidTr="00700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b/>
              </w:rPr>
            </w:pPr>
            <w:r>
              <w:rPr>
                <w:b/>
              </w:rPr>
              <w:t>ПК-4</w:t>
            </w:r>
          </w:p>
          <w:p w:rsidR="0070066C" w:rsidRDefault="0070066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 xml:space="preserve">готовностью осуществлять техническое руководство горными и взрывными работами при эксплуатационной разведке, добыче твердых полезных ископаемых, строительстве </w:t>
            </w:r>
            <w:r>
              <w:lastRenderedPageBreak/>
              <w:t>и эксплуатации подземных объектов, непосредственно управлять процессами на производственных объектах</w:t>
            </w:r>
          </w:p>
        </w:tc>
      </w:tr>
      <w:tr w:rsidR="0070066C" w:rsidTr="0070066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 w:rsidP="0070066C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  <w:r>
              <w:rPr>
                <w:sz w:val="20"/>
                <w:szCs w:val="20"/>
              </w:rPr>
              <w:t>;</w:t>
            </w:r>
          </w:p>
          <w:p w:rsidR="0070066C" w:rsidRDefault="0070066C" w:rsidP="0070066C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анализа производственных условий при различных технологических процессах;</w:t>
            </w:r>
          </w:p>
          <w:p w:rsidR="0070066C" w:rsidRDefault="0070066C" w:rsidP="0070066C">
            <w:pPr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основные методы и устройства, применяемые для обеспечения нормальных и безопасных условий труда.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066C" w:rsidRDefault="0070066C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ind w:left="360"/>
              <w:rPr>
                <w:sz w:val="20"/>
                <w:szCs w:val="20"/>
              </w:rPr>
            </w:pPr>
          </w:p>
          <w:p w:rsidR="0070066C" w:rsidRDefault="0070066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0066C" w:rsidTr="0070066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 w:rsidP="0070066C">
            <w:pPr>
              <w:widowControl w:val="0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  <w:r>
              <w:t>решать стандартные задачи по расчету параметров БВР</w:t>
            </w:r>
            <w:r>
              <w:rPr>
                <w:sz w:val="20"/>
                <w:szCs w:val="20"/>
              </w:rPr>
              <w:t>;</w:t>
            </w:r>
          </w:p>
          <w:p w:rsidR="0070066C" w:rsidRDefault="0070066C" w:rsidP="0070066C">
            <w:pPr>
              <w:pStyle w:val="af3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составлять план-график организации процессов БВР;</w:t>
            </w:r>
          </w:p>
          <w:p w:rsidR="0070066C" w:rsidRDefault="0070066C" w:rsidP="0070066C">
            <w:pPr>
              <w:pStyle w:val="af3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ind w:left="0" w:firstLine="0"/>
            </w:pPr>
            <w:proofErr w:type="spellStart"/>
            <w:r>
              <w:rPr>
                <w:bCs/>
              </w:rPr>
              <w:t>ссуществлять</w:t>
            </w:r>
            <w:proofErr w:type="spellEnd"/>
            <w:r>
              <w:rPr>
                <w:bCs/>
              </w:rPr>
              <w:t xml:space="preserve">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066C" w:rsidRDefault="0070066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Комплекты шпуров при проведении горных </w:t>
            </w:r>
            <w:r>
              <w:lastRenderedPageBreak/>
              <w:t>выработок. Назначение, конструкция, схемы расположения.</w:t>
            </w:r>
          </w:p>
          <w:p w:rsidR="0070066C" w:rsidRDefault="0070066C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0066C" w:rsidTr="0070066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>- терминологией в рамках БВР;</w:t>
            </w:r>
          </w:p>
          <w:p w:rsidR="0070066C" w:rsidRDefault="0070066C">
            <w:r>
              <w:t>- культурой производственных процессов БВР;</w:t>
            </w:r>
          </w:p>
          <w:p w:rsidR="0070066C" w:rsidRDefault="0070066C">
            <w:r>
              <w:rPr>
                <w:color w:val="00000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16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17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18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19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</w:t>
            </w:r>
            <w:r>
              <w:lastRenderedPageBreak/>
              <w:t xml:space="preserve">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70066C" w:rsidTr="00700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b/>
              </w:rPr>
            </w:pPr>
            <w:r>
              <w:rPr>
                <w:b/>
              </w:rPr>
              <w:lastRenderedPageBreak/>
              <w:t>ПК-11</w:t>
            </w:r>
          </w:p>
          <w:p w:rsidR="0070066C" w:rsidRDefault="0070066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</w:t>
            </w:r>
          </w:p>
        </w:tc>
      </w:tr>
      <w:tr w:rsidR="0070066C" w:rsidTr="0070066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>- Основные определения и понятия технологии бурения и взрывания</w:t>
            </w:r>
          </w:p>
          <w:p w:rsidR="0070066C" w:rsidRDefault="0070066C">
            <w:r>
              <w:t>- 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70066C" w:rsidRDefault="0070066C">
            <w:r>
              <w:t>- Требования безопасности по условиям хранения, транспортирования и применения взрывчатых материалов в различных условиях производства буровзрывных работ.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066C" w:rsidRDefault="0070066C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Кислородный баланс взрывчатых веществ. </w:t>
            </w:r>
            <w:r>
              <w:lastRenderedPageBreak/>
              <w:t>Газообразные продукты взрыва.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ind w:left="360"/>
              <w:rPr>
                <w:sz w:val="20"/>
                <w:szCs w:val="20"/>
              </w:rPr>
            </w:pPr>
          </w:p>
          <w:p w:rsidR="0070066C" w:rsidRDefault="0070066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0066C" w:rsidTr="0070066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066C" w:rsidRDefault="0070066C">
            <w:r>
              <w:t xml:space="preserve">- Разрабатывать техническую документацию для </w:t>
            </w:r>
            <w:r>
              <w:lastRenderedPageBreak/>
              <w:t>производства взрыва в соответствии с требованиями безопасности</w:t>
            </w:r>
          </w:p>
          <w:p w:rsidR="0070066C" w:rsidRDefault="0070066C">
            <w:r>
              <w:rPr>
                <w:bCs/>
              </w:rPr>
              <w:t>- Составлять план-график организации процессов БВР</w:t>
            </w:r>
          </w:p>
          <w:p w:rsidR="0070066C" w:rsidRDefault="0070066C">
            <w:r>
              <w:rPr>
                <w:bCs/>
              </w:rPr>
              <w:t>- Осуществлять выбор рациональных способов и приемов БВР</w:t>
            </w:r>
          </w:p>
          <w:p w:rsidR="0070066C" w:rsidRDefault="0070066C" w:rsidP="0070066C">
            <w:pPr>
              <w:widowControl w:val="0"/>
              <w:numPr>
                <w:ilvl w:val="0"/>
                <w:numId w:val="2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sz w:val="20"/>
                <w:szCs w:val="20"/>
              </w:rPr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066C" w:rsidRDefault="0070066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lastRenderedPageBreak/>
              <w:t xml:space="preserve">Перечень тем для подготовки к семинарским занятиям: 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Заряд ВВ. Способы размещения зарядов и </w:t>
            </w:r>
            <w:r>
              <w:lastRenderedPageBreak/>
              <w:t>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0066C" w:rsidTr="0070066C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 xml:space="preserve">- Терминологией в рамках БВР </w:t>
            </w:r>
          </w:p>
          <w:p w:rsidR="0070066C" w:rsidRDefault="0070066C">
            <w:r>
              <w:t>- Культурой производственных процессов БВР</w:t>
            </w:r>
          </w:p>
          <w:p w:rsidR="0070066C" w:rsidRDefault="0070066C">
            <w:r>
              <w:rPr>
                <w:color w:val="000000"/>
                <w:shd w:val="clear" w:color="auto" w:fill="FFFFFF"/>
              </w:rPr>
              <w:t>- 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  <w: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0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21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2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23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 xml:space="preserve"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</w:t>
            </w:r>
            <w:r>
              <w:lastRenderedPageBreak/>
              <w:t>обращать внимание не только на уровень запоминания, но и на степень понимания излагаемых проблем.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70066C" w:rsidTr="00700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ПСК-2.5</w:t>
            </w:r>
          </w:p>
          <w:p w:rsidR="0070066C" w:rsidRDefault="0070066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владением методами обеспечения промышленной безопасности, в том числе в условиях чрезвычайных ситуаций, - при проектировании и эксплуатации горных предприятий с подземным способом разработки рудных месторождений полезных ископаемых</w:t>
            </w:r>
          </w:p>
        </w:tc>
      </w:tr>
      <w:tr w:rsidR="0070066C" w:rsidTr="0070066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70066C" w:rsidRDefault="0070066C"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70066C" w:rsidRDefault="0070066C">
            <w:r>
              <w:t xml:space="preserve">Требования безопасности по условиям хранения, транспортирования и применения взрывчатых материалов в различных условиях </w:t>
            </w:r>
          </w:p>
          <w:p w:rsidR="0070066C" w:rsidRDefault="0070066C">
            <w:r>
              <w:t>производства буровзрывных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066C" w:rsidRDefault="0070066C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Классификация, конструкция и способы инициирования зарядов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Работоспособность и бризантность </w:t>
            </w:r>
            <w:r>
              <w:lastRenderedPageBreak/>
              <w:t>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ind w:left="360"/>
              <w:rPr>
                <w:sz w:val="20"/>
                <w:szCs w:val="20"/>
              </w:rPr>
            </w:pPr>
          </w:p>
          <w:p w:rsidR="0070066C" w:rsidRDefault="0070066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0066C" w:rsidTr="0070066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70066C" w:rsidRDefault="0070066C">
            <w:r>
              <w:rPr>
                <w:bCs/>
              </w:rPr>
              <w:t>Составлять план-график организации процессов БВР</w:t>
            </w:r>
          </w:p>
          <w:p w:rsidR="0070066C" w:rsidRDefault="0070066C">
            <w:r>
              <w:rPr>
                <w:bCs/>
              </w:rPr>
              <w:t>Осуществлять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066C" w:rsidRDefault="0070066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0066C" w:rsidTr="0070066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70066C" w:rsidRDefault="0070066C">
            <w:r>
              <w:t>Культурой производственных процессов БВР</w:t>
            </w:r>
          </w:p>
          <w:p w:rsidR="0070066C" w:rsidRDefault="0070066C">
            <w:r>
              <w:rPr>
                <w:color w:val="000000"/>
                <w:shd w:val="clear" w:color="auto" w:fill="FFFFFF"/>
              </w:rPr>
              <w:t>Современными 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Задачи: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практических занятиях и в процессе самостоятельной </w:t>
            </w:r>
            <w:hyperlink r:id="rId24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25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 xml:space="preserve"> либо указана в учебно-методическом комплексе. Для полноты </w:t>
            </w:r>
            <w:r>
              <w:lastRenderedPageBreak/>
              <w:t>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26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27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  <w:tr w:rsidR="0070066C" w:rsidTr="0070066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lastRenderedPageBreak/>
              <w:t>ПСК-2.6</w:t>
            </w:r>
          </w:p>
          <w:p w:rsidR="0070066C" w:rsidRDefault="0070066C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>
              <w:rPr>
                <w:color w:val="000000"/>
                <w:shd w:val="clear" w:color="auto" w:fill="FFFFFF"/>
              </w:rPr>
              <w:t>владением методами снижения нагрузки на окружающую среду и повышения экологической безопасности горного производства при подземной разработке рудных месторождений полезных ископаемых</w:t>
            </w:r>
          </w:p>
        </w:tc>
      </w:tr>
      <w:tr w:rsidR="0070066C" w:rsidTr="0070066C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>Основные определения и понятия технологии бурения и взрывания</w:t>
            </w:r>
          </w:p>
          <w:p w:rsidR="0070066C" w:rsidRDefault="0070066C">
            <w:r>
              <w:t>Технологические приемы и методы производства буровзрывных работ, основные требования обеспечения безопасных условий производства взрывов</w:t>
            </w:r>
          </w:p>
          <w:p w:rsidR="0070066C" w:rsidRDefault="0070066C">
            <w:r>
              <w:t xml:space="preserve">Требования безопасности по </w:t>
            </w:r>
            <w:r>
              <w:lastRenderedPageBreak/>
              <w:t>условиям хранения, транспортирования и применения взрывчатых материалов в различных условиях производства буровзрывных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0066C" w:rsidRDefault="0070066C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теоретических вопросов к экзамену: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Взрыв. Взрывчатое вещество. Основные понятия и классификация.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Огневой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Испытание ВМ. Уничтожение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</w:t>
            </w:r>
            <w:r>
              <w:t xml:space="preserve"> - </w:t>
            </w:r>
            <w:r>
              <w:rPr>
                <w:lang w:val="en-US"/>
              </w:rPr>
              <w:t>II</w:t>
            </w:r>
            <w:r>
              <w:t xml:space="preserve"> класса. Условия применения.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Электрический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Расчет зарядов </w:t>
            </w:r>
            <w:proofErr w:type="gramStart"/>
            <w:r>
              <w:t>ВВ</w:t>
            </w:r>
            <w:proofErr w:type="gramEnd"/>
            <w:r>
              <w:t xml:space="preserve"> при проведении горных выработок. Общие 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Промышленные </w:t>
            </w:r>
            <w:proofErr w:type="gramStart"/>
            <w:r>
              <w:t>ВВ</w:t>
            </w:r>
            <w:proofErr w:type="gramEnd"/>
            <w:r>
              <w:t xml:space="preserve"> </w:t>
            </w:r>
            <w:r>
              <w:rPr>
                <w:lang w:val="en-US"/>
              </w:rPr>
              <w:t>III</w:t>
            </w:r>
            <w:r>
              <w:t xml:space="preserve"> - </w:t>
            </w:r>
            <w:r>
              <w:rPr>
                <w:lang w:val="en-US"/>
              </w:rPr>
              <w:t>IV</w:t>
            </w:r>
            <w:r>
              <w:t xml:space="preserve"> класса.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Основные параметры электродетонаторов.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Классификация, конструкция и способы инициирования зарядов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Начальный импульс и чувствительность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Взрывные машинки. Электровзрывные сети и их расчет.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proofErr w:type="spellStart"/>
            <w:r>
              <w:t>Электроогневой</w:t>
            </w:r>
            <w:proofErr w:type="spellEnd"/>
            <w:r>
              <w:t xml:space="preserve"> способ взрывания зарядов взрывчатых веществ.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Вруб. Классификация, конструкция и принцип действия.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Работоспособность и бризантность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Взрывание детонирующим шнуром.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Безопасные условия ведения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Кумулятивное действие взрыва заряда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Персонал для взрывных работ. Общие положения и требования.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Кислородный баланс взрывчатых веществ. Газообразные продукты взрыва.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Механизация заряжания шпуров и скважин.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Порядок получения разрешений на производство взрывных работ, хранение и перевозку ВМ.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Первичные и вторичные инициирующие взрывчатые вещества.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Хранение и перевозка взрывчатых материалов.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Правила безопасности при обращении с ВВ.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Склады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Паспорт БВР.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Основные положения по выбору типа </w:t>
            </w:r>
            <w:proofErr w:type="gramStart"/>
            <w:r>
              <w:t>ВВ</w:t>
            </w:r>
            <w:proofErr w:type="gramEnd"/>
            <w:r>
              <w:t xml:space="preserve"> при проходке горных  выработок.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Прием, отпуск и учет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Отказ и способы их ликвидации.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lastRenderedPageBreak/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Дополнительные требования правил безопасности при взрывных работах в шахтах, опасных по газу или пыли.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Способы и средства взрывания. Общие сведения.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Доставка взрывчатых материалов к месту работы.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0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ind w:left="360"/>
              <w:rPr>
                <w:sz w:val="20"/>
                <w:szCs w:val="20"/>
              </w:rPr>
            </w:pPr>
          </w:p>
          <w:p w:rsidR="0070066C" w:rsidRDefault="0070066C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70066C" w:rsidTr="0070066C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t>Разрабатывать техническую документацию для производства взрыва в соответствии с требованиями безопасности</w:t>
            </w:r>
          </w:p>
          <w:p w:rsidR="0070066C" w:rsidRDefault="0070066C">
            <w:r>
              <w:rPr>
                <w:bCs/>
              </w:rPr>
              <w:t>Составлять план-график организации процессов БВР</w:t>
            </w:r>
          </w:p>
          <w:p w:rsidR="0070066C" w:rsidRDefault="0070066C">
            <w:r>
              <w:rPr>
                <w:bCs/>
              </w:rPr>
              <w:t>Осуществлять выбор рациональных способов и приемов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70066C" w:rsidRDefault="0070066C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>
              <w:rPr>
                <w:rStyle w:val="FontStyle18"/>
                <w:b w:val="0"/>
                <w:sz w:val="20"/>
                <w:szCs w:val="20"/>
              </w:rPr>
              <w:t xml:space="preserve">Перечень тем для подготовки к семинарским занятиям: 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Короткозамедленное взрывание. Сущность, технология, способы и средства КЗВ.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Заряд ВВ. Способы размещения зарядов и технология их образования.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Неэлектрические системы взрывания.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правила ведения и организация взрывных работ.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 xml:space="preserve">Плотность ВВ. </w:t>
            </w:r>
            <w:proofErr w:type="gramStart"/>
            <w:r>
              <w:t>Критические</w:t>
            </w:r>
            <w:proofErr w:type="gramEnd"/>
            <w:r>
              <w:t xml:space="preserve"> диаметр и плотность заряда.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Общие сведения по транспортированию взрывчатых материалов.</w:t>
            </w:r>
          </w:p>
          <w:p w:rsidR="0070066C" w:rsidRDefault="0070066C" w:rsidP="0070066C">
            <w:pPr>
              <w:numPr>
                <w:ilvl w:val="0"/>
                <w:numId w:val="31"/>
              </w:numPr>
              <w:jc w:val="both"/>
            </w:pPr>
            <w:r>
              <w:t>Комплекты шпуров при проведении горных выработок. Назначение, конструкция, схемы расположения.</w:t>
            </w:r>
          </w:p>
          <w:p w:rsidR="0070066C" w:rsidRDefault="0070066C">
            <w:pPr>
              <w:pStyle w:val="Style4"/>
              <w:widowControl/>
              <w:ind w:left="720"/>
              <w:rPr>
                <w:bCs/>
                <w:sz w:val="20"/>
                <w:szCs w:val="20"/>
              </w:rPr>
            </w:pPr>
          </w:p>
        </w:tc>
      </w:tr>
      <w:tr w:rsidR="0070066C" w:rsidTr="0070066C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066C" w:rsidRDefault="0070066C">
            <w:r>
              <w:rPr>
                <w:color w:val="000000"/>
                <w:shd w:val="clear" w:color="auto" w:fill="FFFFFF"/>
              </w:rPr>
              <w:t xml:space="preserve">Терминологией в рамках БВР </w:t>
            </w:r>
          </w:p>
          <w:p w:rsidR="0070066C" w:rsidRDefault="0070066C">
            <w:r>
              <w:t>Культурой производственных процессов БВР</w:t>
            </w:r>
          </w:p>
          <w:p w:rsidR="0070066C" w:rsidRDefault="0070066C">
            <w:r>
              <w:rPr>
                <w:color w:val="000000"/>
                <w:shd w:val="clear" w:color="auto" w:fill="FFFFFF"/>
              </w:rPr>
              <w:t xml:space="preserve">Современными </w:t>
            </w:r>
            <w:r>
              <w:rPr>
                <w:color w:val="000000"/>
                <w:shd w:val="clear" w:color="auto" w:fill="FFFFFF"/>
              </w:rPr>
              <w:lastRenderedPageBreak/>
              <w:t>способами расчетов и сре</w:t>
            </w:r>
            <w:proofErr w:type="gramStart"/>
            <w:r>
              <w:rPr>
                <w:color w:val="000000"/>
                <w:shd w:val="clear" w:color="auto" w:fill="FFFFFF"/>
              </w:rPr>
              <w:t>дств пр</w:t>
            </w:r>
            <w:proofErr w:type="gramEnd"/>
            <w:r>
              <w:rPr>
                <w:color w:val="000000"/>
                <w:shd w:val="clear" w:color="auto" w:fill="FFFFFF"/>
              </w:rPr>
              <w:t>оизводства БВР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0066C" w:rsidRDefault="0070066C">
            <w:pPr>
              <w:pStyle w:val="Style4"/>
              <w:widowControl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Задачи: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 xml:space="preserve">Изучение дисциплины «Технология взрывных работ на подземном руднике» завершается сдачей экзамена. Экзамен  является формой итогового контроля знаний и умений, полученных на лекциях, семинарских, </w:t>
            </w:r>
            <w:r>
              <w:lastRenderedPageBreak/>
              <w:t>практических занятиях и в процессе самостоятельной </w:t>
            </w:r>
            <w:hyperlink r:id="rId28" w:history="1">
              <w:r>
                <w:rPr>
                  <w:rStyle w:val="ae"/>
                </w:rPr>
                <w:t>работы</w:t>
              </w:r>
            </w:hyperlink>
            <w:r>
              <w:t>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-самостоятельная работа в течение семестра;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-непосредственная подготовка в дни, предшествующие экзамену по темам курса;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-подготовка к ответу на вопросы, содержащиеся в билетах.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Литература для подготовки к экзамену рекомендуется </w:t>
            </w:r>
            <w:hyperlink r:id="rId29" w:tooltip="Центр онлайн обучения" w:history="1">
              <w:r>
                <w:rPr>
                  <w:rStyle w:val="ae"/>
                </w:rPr>
                <w:t>преподавателем</w:t>
              </w:r>
            </w:hyperlink>
            <w:r>
              <w:t> либо указана в учебно-методическом комплексе. Для полноты учебной информац</w:t>
            </w:r>
            <w:proofErr w:type="gramStart"/>
            <w:r>
              <w:t>ии и ее</w:t>
            </w:r>
            <w:proofErr w:type="gramEnd"/>
            <w:r>
      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      </w:r>
            <w:hyperlink r:id="rId30" w:history="1">
              <w:r>
                <w:rPr>
                  <w:rStyle w:val="ae"/>
                </w:rPr>
                <w:t>зрения</w:t>
              </w:r>
            </w:hyperlink>
            <w:r>
              <w:t> по спорной проблеме (в том числе отличной от преподавателя), но при условии достаточной научной аргументации.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>Основным источником подготовки к экзамену является </w:t>
            </w:r>
            <w:hyperlink r:id="rId31" w:tooltip="Конспекты лекций" w:history="1">
              <w:r>
                <w:rPr>
                  <w:rStyle w:val="ae"/>
                </w:rPr>
                <w:t>конспект лекций</w:t>
              </w:r>
            </w:hyperlink>
            <w:r>
      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проблем.</w:t>
            </w:r>
          </w:p>
          <w:p w:rsidR="0070066C" w:rsidRDefault="0070066C">
            <w:pPr>
              <w:tabs>
                <w:tab w:val="left" w:pos="851"/>
              </w:tabs>
              <w:ind w:firstLine="709"/>
              <w:jc w:val="both"/>
            </w:pPr>
            <w:r>
              <w:t xml:space="preserve">Экзамен проводится по билетам, охватывающим весь пройденный материал. По окончании ответа экзаменатор может задать студенту дополнительные и уточняющие вопросы. На подготовку к ответу по вопросам билета студенту дается 30 минут с момента получения им билета. Положительным также будет стремление студента изложить различные точки зрения на рассматриваемую проблему, выразить свое отношение к ней, применить теоретические знания по современным проблемам процессов дробления, измельчения и </w:t>
            </w:r>
            <w:proofErr w:type="spellStart"/>
            <w:r>
              <w:t>грохочения</w:t>
            </w:r>
            <w:proofErr w:type="spellEnd"/>
            <w:r>
              <w:t>.</w:t>
            </w:r>
          </w:p>
        </w:tc>
      </w:tr>
    </w:tbl>
    <w:p w:rsidR="0070066C" w:rsidRDefault="0070066C" w:rsidP="0070066C">
      <w:pPr>
        <w:pStyle w:val="Style3"/>
        <w:widowControl/>
        <w:jc w:val="both"/>
        <w:rPr>
          <w:rStyle w:val="FontStyle32"/>
          <w:i w:val="0"/>
        </w:rPr>
      </w:pPr>
    </w:p>
    <w:p w:rsidR="0070066C" w:rsidRDefault="0070066C" w:rsidP="0070066C">
      <w:pPr>
        <w:sectPr w:rsidR="0070066C">
          <w:pgSz w:w="11907" w:h="16840"/>
          <w:pgMar w:top="1134" w:right="1701" w:bottom="1134" w:left="1134" w:header="720" w:footer="720" w:gutter="0"/>
          <w:cols w:space="720"/>
        </w:sectPr>
      </w:pPr>
    </w:p>
    <w:p w:rsidR="0070066C" w:rsidRDefault="0070066C" w:rsidP="0070066C">
      <w:pPr>
        <w:ind w:firstLine="567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0066C" w:rsidRDefault="0070066C" w:rsidP="0070066C">
      <w:pPr>
        <w:ind w:firstLine="709"/>
        <w:jc w:val="both"/>
      </w:pPr>
      <w:r>
        <w:t xml:space="preserve">Промежуточная аттестация по дисциплине «Технология взрывных работ на подземном руднике»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экзамена.</w:t>
      </w:r>
    </w:p>
    <w:p w:rsidR="0070066C" w:rsidRDefault="0070066C" w:rsidP="0070066C">
      <w:pPr>
        <w:ind w:firstLine="567"/>
      </w:pPr>
      <w:r>
        <w:t>Экзамен по данной дисциплине проводится в устной форме по экзаменационным билетам, каждый из которых включает 3 теоретических вопроса.</w:t>
      </w:r>
    </w:p>
    <w:p w:rsidR="0070066C" w:rsidRDefault="0070066C" w:rsidP="0070066C">
      <w:pPr>
        <w:ind w:firstLine="567"/>
        <w:rPr>
          <w:b/>
        </w:rPr>
      </w:pPr>
      <w:r>
        <w:rPr>
          <w:b/>
        </w:rPr>
        <w:t>Показатели и критерии оценивания экзамена:</w:t>
      </w:r>
    </w:p>
    <w:p w:rsidR="0070066C" w:rsidRDefault="0070066C" w:rsidP="0070066C"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0066C" w:rsidRDefault="0070066C" w:rsidP="0070066C"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0066C" w:rsidRDefault="0070066C" w:rsidP="0070066C"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0066C" w:rsidRDefault="0070066C" w:rsidP="0070066C"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0066C" w:rsidRDefault="0070066C" w:rsidP="0070066C"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A569F" w:rsidRDefault="00DA569F" w:rsidP="00E77E4D">
      <w:pPr>
        <w:pStyle w:val="Style4"/>
        <w:widowControl/>
        <w:ind w:firstLine="567"/>
        <w:jc w:val="both"/>
        <w:rPr>
          <w:b/>
          <w:bCs/>
          <w:i/>
        </w:rPr>
      </w:pPr>
    </w:p>
    <w:p w:rsidR="00897B2A" w:rsidRPr="00897B2A" w:rsidRDefault="00897B2A" w:rsidP="00897B2A">
      <w:pPr>
        <w:ind w:left="709" w:hanging="142"/>
        <w:rPr>
          <w:b/>
          <w:bCs/>
        </w:rPr>
      </w:pPr>
      <w:r w:rsidRPr="00897B2A">
        <w:rPr>
          <w:b/>
          <w:bCs/>
          <w:iCs/>
        </w:rPr>
        <w:t xml:space="preserve">8 </w:t>
      </w:r>
      <w:r w:rsidRPr="00897B2A">
        <w:rPr>
          <w:b/>
          <w:bCs/>
        </w:rPr>
        <w:t>Учебно-методическое и информационное обеспечение дисциплины</w:t>
      </w:r>
    </w:p>
    <w:p w:rsidR="00897B2A" w:rsidRPr="00897B2A" w:rsidRDefault="00897B2A" w:rsidP="00897B2A">
      <w:pPr>
        <w:ind w:left="709" w:hanging="142"/>
        <w:rPr>
          <w:b/>
          <w:bCs/>
        </w:rPr>
      </w:pPr>
    </w:p>
    <w:p w:rsidR="00897B2A" w:rsidRPr="00897B2A" w:rsidRDefault="00897B2A" w:rsidP="00897B2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897B2A">
        <w:rPr>
          <w:b/>
          <w:snapToGrid w:val="0"/>
        </w:rPr>
        <w:t>а) Основная литература</w:t>
      </w:r>
    </w:p>
    <w:p w:rsidR="00897B2A" w:rsidRPr="00897B2A" w:rsidRDefault="00897B2A" w:rsidP="00897B2A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897B2A" w:rsidRPr="00897B2A" w:rsidRDefault="00897B2A" w:rsidP="00897B2A">
      <w:pPr>
        <w:tabs>
          <w:tab w:val="left" w:pos="1080"/>
        </w:tabs>
        <w:ind w:firstLine="709"/>
        <w:jc w:val="both"/>
      </w:pPr>
      <w:r w:rsidRPr="00897B2A">
        <w:rPr>
          <w:bCs/>
        </w:rPr>
        <w:t>1. Кутузов Б.Н. Методы ведения взрывных работ. Ч.</w:t>
      </w:r>
      <w:r w:rsidRPr="00897B2A">
        <w:rPr>
          <w:bCs/>
          <w:lang w:val="en-US"/>
        </w:rPr>
        <w:t>II</w:t>
      </w:r>
      <w:r w:rsidRPr="00897B2A">
        <w:rPr>
          <w:bCs/>
        </w:rPr>
        <w:t xml:space="preserve"> Взрывные работы в горном деле и промышленности: Учебник</w:t>
      </w:r>
      <w:r w:rsidRPr="00897B2A">
        <w:rPr>
          <w:snapToGrid w:val="0"/>
        </w:rPr>
        <w:t xml:space="preserve"> для вузов. – М.: Издательство Московского государственного горного университета, 2015. </w:t>
      </w:r>
      <w:r w:rsidRPr="00897B2A">
        <w:t>[Электронный ресурс] – Режим доступа к ресурсу: (</w:t>
      </w:r>
      <w:hyperlink r:id="rId32" w:history="1">
        <w:r w:rsidRPr="00897B2A">
          <w:rPr>
            <w:rStyle w:val="ae"/>
          </w:rPr>
          <w:t>http://e.lanbook.com/books/element.php?pl1_cid=25&amp;pl1_id=1518</w:t>
        </w:r>
      </w:hyperlink>
      <w:r w:rsidRPr="00897B2A">
        <w:t>)</w:t>
      </w:r>
    </w:p>
    <w:p w:rsidR="00897B2A" w:rsidRPr="00897B2A" w:rsidRDefault="00897B2A" w:rsidP="00897B2A">
      <w:pPr>
        <w:tabs>
          <w:tab w:val="left" w:pos="1080"/>
        </w:tabs>
        <w:ind w:firstLine="709"/>
        <w:jc w:val="both"/>
        <w:rPr>
          <w:snapToGrid w:val="0"/>
        </w:rPr>
      </w:pPr>
      <w:r w:rsidRPr="00897B2A">
        <w:rPr>
          <w:snapToGrid w:val="0"/>
        </w:rPr>
        <w:t xml:space="preserve">2. </w:t>
      </w:r>
      <w:proofErr w:type="spellStart"/>
      <w:r w:rsidRPr="00897B2A">
        <w:t>Кульсаитов</w:t>
      </w:r>
      <w:proofErr w:type="spellEnd"/>
      <w:r w:rsidRPr="00897B2A">
        <w:t>, Р. В. Технология и безопасность взрывных работ</w:t>
      </w:r>
      <w:proofErr w:type="gramStart"/>
      <w:r w:rsidRPr="00897B2A">
        <w:t xml:space="preserve"> :</w:t>
      </w:r>
      <w:proofErr w:type="gramEnd"/>
      <w:r w:rsidRPr="00897B2A">
        <w:t xml:space="preserve"> учебное пособие [для вузов] / Р. В. </w:t>
      </w:r>
      <w:proofErr w:type="spellStart"/>
      <w:r w:rsidRPr="00897B2A">
        <w:t>Кульсаитов</w:t>
      </w:r>
      <w:proofErr w:type="spellEnd"/>
      <w:r w:rsidRPr="00897B2A">
        <w:t xml:space="preserve">, А. М. </w:t>
      </w:r>
      <w:proofErr w:type="spellStart"/>
      <w:r w:rsidRPr="00897B2A">
        <w:t>Мажитов</w:t>
      </w:r>
      <w:proofErr w:type="spellEnd"/>
      <w:r w:rsidRPr="00897B2A">
        <w:t xml:space="preserve"> ; МГТУ. - Магнитогорск</w:t>
      </w:r>
      <w:proofErr w:type="gramStart"/>
      <w:r w:rsidRPr="00897B2A">
        <w:t xml:space="preserve"> :</w:t>
      </w:r>
      <w:proofErr w:type="gramEnd"/>
      <w:r w:rsidRPr="00897B2A">
        <w:t xml:space="preserve"> МГТУ, 2019. - </w:t>
      </w:r>
      <w:r w:rsidRPr="00897B2A">
        <w:rPr>
          <w:snapToGrid w:val="0"/>
        </w:rPr>
        <w:t>Режим доступа: (</w:t>
      </w:r>
      <w:hyperlink r:id="rId33" w:history="1">
        <w:r w:rsidR="005A5E8D" w:rsidRPr="005A5E8D">
          <w:rPr>
            <w:rStyle w:val="ae"/>
            <w:snapToGrid w:val="0"/>
            <w:lang w:val="en-US"/>
          </w:rPr>
          <w:t>https</w:t>
        </w:r>
        <w:r w:rsidR="005A5E8D" w:rsidRPr="005A5E8D">
          <w:rPr>
            <w:rStyle w:val="ae"/>
            <w:snapToGrid w:val="0"/>
          </w:rPr>
          <w:t>://</w:t>
        </w:r>
        <w:proofErr w:type="spellStart"/>
        <w:r w:rsidR="005A5E8D" w:rsidRPr="005A5E8D">
          <w:rPr>
            <w:rStyle w:val="ae"/>
            <w:snapToGrid w:val="0"/>
            <w:lang w:val="en-US"/>
          </w:rPr>
          <w:t>magtu</w:t>
        </w:r>
        <w:proofErr w:type="spellEnd"/>
        <w:r w:rsidR="005A5E8D" w:rsidRPr="005A5E8D">
          <w:rPr>
            <w:rStyle w:val="ae"/>
            <w:snapToGrid w:val="0"/>
          </w:rPr>
          <w:t>.</w:t>
        </w:r>
        <w:proofErr w:type="spellStart"/>
        <w:r w:rsidR="005A5E8D" w:rsidRPr="005A5E8D">
          <w:rPr>
            <w:rStyle w:val="ae"/>
            <w:snapToGrid w:val="0"/>
            <w:lang w:val="en-US"/>
          </w:rPr>
          <w:t>informsystema</w:t>
        </w:r>
        <w:proofErr w:type="spellEnd"/>
        <w:r w:rsidR="005A5E8D" w:rsidRPr="005A5E8D">
          <w:rPr>
            <w:rStyle w:val="ae"/>
            <w:snapToGrid w:val="0"/>
          </w:rPr>
          <w:t>.</w:t>
        </w:r>
        <w:proofErr w:type="spellStart"/>
        <w:r w:rsidR="005A5E8D" w:rsidRPr="005A5E8D">
          <w:rPr>
            <w:rStyle w:val="ae"/>
            <w:snapToGrid w:val="0"/>
            <w:lang w:val="en-US"/>
          </w:rPr>
          <w:t>ru</w:t>
        </w:r>
        <w:proofErr w:type="spellEnd"/>
        <w:r w:rsidR="005A5E8D" w:rsidRPr="005A5E8D">
          <w:rPr>
            <w:rStyle w:val="ae"/>
            <w:snapToGrid w:val="0"/>
          </w:rPr>
          <w:t>/</w:t>
        </w:r>
        <w:r w:rsidR="005A5E8D" w:rsidRPr="005A5E8D">
          <w:rPr>
            <w:rStyle w:val="ae"/>
            <w:snapToGrid w:val="0"/>
            <w:lang w:val="en-US"/>
          </w:rPr>
          <w:t>uploader</w:t>
        </w:r>
        <w:r w:rsidR="005A5E8D" w:rsidRPr="005A5E8D">
          <w:rPr>
            <w:rStyle w:val="ae"/>
            <w:snapToGrid w:val="0"/>
          </w:rPr>
          <w:t>/</w:t>
        </w:r>
        <w:proofErr w:type="spellStart"/>
        <w:r w:rsidR="005A5E8D" w:rsidRPr="005A5E8D">
          <w:rPr>
            <w:rStyle w:val="ae"/>
            <w:snapToGrid w:val="0"/>
            <w:lang w:val="en-US"/>
          </w:rPr>
          <w:t>fileUpload</w:t>
        </w:r>
        <w:proofErr w:type="spellEnd"/>
        <w:r w:rsidR="005A5E8D" w:rsidRPr="005A5E8D">
          <w:rPr>
            <w:rStyle w:val="ae"/>
            <w:snapToGrid w:val="0"/>
          </w:rPr>
          <w:t>?</w:t>
        </w:r>
        <w:r w:rsidR="005A5E8D" w:rsidRPr="005A5E8D">
          <w:rPr>
            <w:rStyle w:val="ae"/>
            <w:snapToGrid w:val="0"/>
            <w:lang w:val="en-US"/>
          </w:rPr>
          <w:t>name</w:t>
        </w:r>
        <w:r w:rsidR="005A5E8D" w:rsidRPr="005A5E8D">
          <w:rPr>
            <w:rStyle w:val="ae"/>
            <w:snapToGrid w:val="0"/>
          </w:rPr>
          <w:t>=3841.</w:t>
        </w:r>
        <w:r w:rsidR="005A5E8D" w:rsidRPr="005A5E8D">
          <w:rPr>
            <w:rStyle w:val="ae"/>
            <w:snapToGrid w:val="0"/>
            <w:lang w:val="en-US"/>
          </w:rPr>
          <w:t>pdf</w:t>
        </w:r>
        <w:r w:rsidR="005A5E8D" w:rsidRPr="005A5E8D">
          <w:rPr>
            <w:rStyle w:val="ae"/>
            <w:snapToGrid w:val="0"/>
          </w:rPr>
          <w:t>&amp;</w:t>
        </w:r>
        <w:r w:rsidR="005A5E8D" w:rsidRPr="005A5E8D">
          <w:rPr>
            <w:rStyle w:val="ae"/>
            <w:snapToGrid w:val="0"/>
            <w:lang w:val="en-US"/>
          </w:rPr>
          <w:t>show</w:t>
        </w:r>
        <w:r w:rsidR="005A5E8D" w:rsidRPr="005A5E8D">
          <w:rPr>
            <w:rStyle w:val="ae"/>
            <w:snapToGrid w:val="0"/>
          </w:rPr>
          <w:t>=</w:t>
        </w:r>
        <w:proofErr w:type="spellStart"/>
        <w:r w:rsidR="005A5E8D" w:rsidRPr="005A5E8D">
          <w:rPr>
            <w:rStyle w:val="ae"/>
            <w:snapToGrid w:val="0"/>
            <w:lang w:val="en-US"/>
          </w:rPr>
          <w:t>dcatalogues</w:t>
        </w:r>
        <w:proofErr w:type="spellEnd"/>
        <w:r w:rsidR="005A5E8D" w:rsidRPr="005A5E8D">
          <w:rPr>
            <w:rStyle w:val="ae"/>
            <w:snapToGrid w:val="0"/>
          </w:rPr>
          <w:t>/1/1530045/3841.</w:t>
        </w:r>
        <w:r w:rsidR="005A5E8D" w:rsidRPr="005A5E8D">
          <w:rPr>
            <w:rStyle w:val="ae"/>
            <w:snapToGrid w:val="0"/>
            <w:lang w:val="en-US"/>
          </w:rPr>
          <w:t>pdf</w:t>
        </w:r>
        <w:r w:rsidR="005A5E8D" w:rsidRPr="005A5E8D">
          <w:rPr>
            <w:rStyle w:val="ae"/>
            <w:snapToGrid w:val="0"/>
          </w:rPr>
          <w:t>&amp;</w:t>
        </w:r>
        <w:r w:rsidR="005A5E8D" w:rsidRPr="005A5E8D">
          <w:rPr>
            <w:rStyle w:val="ae"/>
            <w:snapToGrid w:val="0"/>
            <w:lang w:val="en-US"/>
          </w:rPr>
          <w:t>view</w:t>
        </w:r>
        <w:r w:rsidR="005A5E8D" w:rsidRPr="005A5E8D">
          <w:rPr>
            <w:rStyle w:val="ae"/>
            <w:snapToGrid w:val="0"/>
          </w:rPr>
          <w:t>=</w:t>
        </w:r>
        <w:r w:rsidR="005A5E8D" w:rsidRPr="005A5E8D">
          <w:rPr>
            <w:rStyle w:val="ae"/>
            <w:snapToGrid w:val="0"/>
            <w:lang w:val="en-US"/>
          </w:rPr>
          <w:t>true</w:t>
        </w:r>
      </w:hyperlink>
      <w:r w:rsidRPr="00746BB8">
        <w:t>)</w:t>
      </w:r>
      <w:r w:rsidRPr="00897B2A">
        <w:t xml:space="preserve"> </w:t>
      </w:r>
      <w:r w:rsidRPr="00897B2A">
        <w:rPr>
          <w:snapToGrid w:val="0"/>
        </w:rPr>
        <w:t xml:space="preserve">— </w:t>
      </w:r>
      <w:proofErr w:type="spellStart"/>
      <w:r w:rsidRPr="00897B2A">
        <w:rPr>
          <w:snapToGrid w:val="0"/>
        </w:rPr>
        <w:t>Загл</w:t>
      </w:r>
      <w:proofErr w:type="spellEnd"/>
      <w:r w:rsidRPr="00897B2A">
        <w:rPr>
          <w:snapToGrid w:val="0"/>
        </w:rPr>
        <w:t>. с экрана.</w:t>
      </w:r>
    </w:p>
    <w:p w:rsidR="00746BB8" w:rsidRPr="00897B2A" w:rsidRDefault="00746BB8" w:rsidP="00897B2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897B2A" w:rsidRPr="00897B2A" w:rsidRDefault="00897B2A" w:rsidP="00897B2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897B2A">
        <w:rPr>
          <w:b/>
          <w:snapToGrid w:val="0"/>
        </w:rPr>
        <w:t>б) Дополнительная литература</w:t>
      </w:r>
    </w:p>
    <w:p w:rsidR="00897B2A" w:rsidRPr="00897B2A" w:rsidRDefault="00897B2A" w:rsidP="00897B2A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897B2A" w:rsidRPr="00897B2A" w:rsidRDefault="00897B2A" w:rsidP="00897B2A">
      <w:pPr>
        <w:pStyle w:val="30"/>
        <w:spacing w:after="0"/>
        <w:ind w:firstLine="709"/>
        <w:jc w:val="both"/>
        <w:rPr>
          <w:bCs/>
          <w:sz w:val="24"/>
          <w:szCs w:val="24"/>
        </w:rPr>
      </w:pPr>
      <w:r w:rsidRPr="00897B2A">
        <w:rPr>
          <w:sz w:val="24"/>
          <w:szCs w:val="24"/>
        </w:rPr>
        <w:t>1. Епимахов Ю</w:t>
      </w:r>
      <w:proofErr w:type="gramStart"/>
      <w:r w:rsidRPr="00897B2A">
        <w:rPr>
          <w:sz w:val="24"/>
          <w:szCs w:val="24"/>
        </w:rPr>
        <w:t>,А</w:t>
      </w:r>
      <w:proofErr w:type="gramEnd"/>
      <w:r w:rsidRPr="00897B2A">
        <w:rPr>
          <w:sz w:val="24"/>
          <w:szCs w:val="24"/>
        </w:rPr>
        <w:t xml:space="preserve">. Технология и безопасность буровзрывных работ: Ч. 2: </w:t>
      </w:r>
      <w:proofErr w:type="spellStart"/>
      <w:r w:rsidRPr="00897B2A">
        <w:rPr>
          <w:sz w:val="24"/>
          <w:szCs w:val="24"/>
        </w:rPr>
        <w:t>Уч</w:t>
      </w:r>
      <w:proofErr w:type="gramStart"/>
      <w:r w:rsidRPr="00897B2A">
        <w:rPr>
          <w:sz w:val="24"/>
          <w:szCs w:val="24"/>
        </w:rPr>
        <w:t>.п</w:t>
      </w:r>
      <w:proofErr w:type="gramEnd"/>
      <w:r w:rsidRPr="00897B2A">
        <w:rPr>
          <w:sz w:val="24"/>
          <w:szCs w:val="24"/>
        </w:rPr>
        <w:t>особ</w:t>
      </w:r>
      <w:proofErr w:type="spellEnd"/>
      <w:r w:rsidRPr="00897B2A">
        <w:rPr>
          <w:sz w:val="24"/>
          <w:szCs w:val="24"/>
        </w:rPr>
        <w:t>. Изд-во Апатиты – 2011.</w:t>
      </w:r>
    </w:p>
    <w:p w:rsidR="00897B2A" w:rsidRPr="00897B2A" w:rsidRDefault="00897B2A" w:rsidP="00897B2A">
      <w:pPr>
        <w:pStyle w:val="34"/>
        <w:spacing w:line="240" w:lineRule="auto"/>
        <w:ind w:firstLine="709"/>
        <w:jc w:val="both"/>
        <w:rPr>
          <w:b/>
          <w:bCs/>
          <w:sz w:val="24"/>
          <w:szCs w:val="24"/>
        </w:rPr>
      </w:pPr>
      <w:r w:rsidRPr="00897B2A">
        <w:rPr>
          <w:sz w:val="24"/>
          <w:szCs w:val="24"/>
        </w:rPr>
        <w:t xml:space="preserve">2. Горлов Ю.В. Технология и безопасность взрывных работ: методические указания к практическим занятиям и самостоятельной работе студентов/ </w:t>
      </w:r>
      <w:proofErr w:type="spellStart"/>
      <w:r w:rsidRPr="00897B2A">
        <w:rPr>
          <w:sz w:val="24"/>
          <w:szCs w:val="24"/>
        </w:rPr>
        <w:t>ЮжноРоссийский</w:t>
      </w:r>
      <w:proofErr w:type="spellEnd"/>
      <w:r w:rsidRPr="00897B2A">
        <w:rPr>
          <w:sz w:val="24"/>
          <w:szCs w:val="24"/>
        </w:rPr>
        <w:t xml:space="preserve"> государственный политехнический университет (НПИ) имени М. И. Платова. - Новочеркасск: ЮРГПУ (НПИ), 2016. – 37 с.</w:t>
      </w:r>
    </w:p>
    <w:p w:rsidR="00897B2A" w:rsidRPr="00897B2A" w:rsidRDefault="00897B2A" w:rsidP="00897B2A">
      <w:pPr>
        <w:pStyle w:val="34"/>
        <w:spacing w:line="240" w:lineRule="auto"/>
        <w:ind w:firstLine="709"/>
        <w:jc w:val="both"/>
        <w:rPr>
          <w:sz w:val="24"/>
          <w:szCs w:val="24"/>
        </w:rPr>
      </w:pPr>
      <w:r w:rsidRPr="00897B2A">
        <w:rPr>
          <w:sz w:val="24"/>
          <w:szCs w:val="24"/>
        </w:rPr>
        <w:lastRenderedPageBreak/>
        <w:t xml:space="preserve">3. Кутузов, Б.Н. Технология и безопасность изготовления и применения </w:t>
      </w:r>
      <w:proofErr w:type="gramStart"/>
      <w:r w:rsidRPr="00897B2A">
        <w:rPr>
          <w:sz w:val="24"/>
          <w:szCs w:val="24"/>
        </w:rPr>
        <w:t>ВВ</w:t>
      </w:r>
      <w:proofErr w:type="gramEnd"/>
      <w:r w:rsidRPr="00897B2A">
        <w:rPr>
          <w:sz w:val="24"/>
          <w:szCs w:val="24"/>
        </w:rPr>
        <w:t xml:space="preserve"> на горных предприятиях: Уч. п.. – М.</w:t>
      </w:r>
      <w:proofErr w:type="gramStart"/>
      <w:r w:rsidRPr="00897B2A">
        <w:rPr>
          <w:sz w:val="24"/>
          <w:szCs w:val="24"/>
        </w:rPr>
        <w:t xml:space="preserve"> :</w:t>
      </w:r>
      <w:proofErr w:type="gramEnd"/>
      <w:r w:rsidRPr="00897B2A">
        <w:rPr>
          <w:sz w:val="24"/>
          <w:szCs w:val="24"/>
        </w:rPr>
        <w:t xml:space="preserve"> Недра, 20</w:t>
      </w:r>
      <w:r w:rsidRPr="007652A2">
        <w:rPr>
          <w:sz w:val="24"/>
          <w:szCs w:val="24"/>
        </w:rPr>
        <w:t>13</w:t>
      </w:r>
      <w:r w:rsidRPr="00897B2A">
        <w:rPr>
          <w:sz w:val="24"/>
          <w:szCs w:val="24"/>
        </w:rPr>
        <w:t>.</w:t>
      </w:r>
    </w:p>
    <w:p w:rsidR="00897B2A" w:rsidRPr="00897B2A" w:rsidRDefault="00897B2A" w:rsidP="00897B2A">
      <w:pPr>
        <w:pStyle w:val="a5"/>
        <w:spacing w:after="0"/>
        <w:ind w:firstLine="709"/>
        <w:jc w:val="both"/>
      </w:pPr>
      <w:r w:rsidRPr="00897B2A">
        <w:t xml:space="preserve">4 </w:t>
      </w:r>
      <w:r w:rsidRPr="00897B2A">
        <w:rPr>
          <w:snapToGrid w:val="0"/>
        </w:rPr>
        <w:t xml:space="preserve">Дмитриев А.П. Разрушение горных пород. </w:t>
      </w:r>
      <w:proofErr w:type="gramStart"/>
      <w:r w:rsidRPr="00897B2A">
        <w:rPr>
          <w:snapToGrid w:val="0"/>
        </w:rPr>
        <w:t>(Серия:</w:t>
      </w:r>
      <w:proofErr w:type="gramEnd"/>
      <w:r w:rsidRPr="00897B2A">
        <w:rPr>
          <w:snapToGrid w:val="0"/>
        </w:rPr>
        <w:t xml:space="preserve"> </w:t>
      </w:r>
      <w:proofErr w:type="gramStart"/>
      <w:r w:rsidRPr="00897B2A">
        <w:rPr>
          <w:snapToGrid w:val="0"/>
        </w:rPr>
        <w:t>Научные школы Московского горного).</w:t>
      </w:r>
      <w:proofErr w:type="gramEnd"/>
      <w:r w:rsidRPr="00897B2A">
        <w:rPr>
          <w:snapToGrid w:val="0"/>
        </w:rPr>
        <w:t xml:space="preserve"> Издательство: «Горная книга». 2016 г. – 80 с. </w:t>
      </w:r>
      <w:r w:rsidRPr="00897B2A">
        <w:t>[Электронный ресурс] – Режим доступа к ресурсу: (</w:t>
      </w:r>
      <w:hyperlink r:id="rId34" w:history="1">
        <w:r w:rsidRPr="00897B2A">
          <w:rPr>
            <w:rStyle w:val="ae"/>
          </w:rPr>
          <w:t>http://e.lanbook.com/books/element.php?pl1_cid=25&amp;pl1_id=3288</w:t>
        </w:r>
      </w:hyperlink>
      <w:r w:rsidRPr="00897B2A">
        <w:t>).</w:t>
      </w:r>
    </w:p>
    <w:p w:rsidR="00897B2A" w:rsidRPr="00897B2A" w:rsidRDefault="00897B2A" w:rsidP="00897B2A">
      <w:pPr>
        <w:pStyle w:val="1"/>
        <w:shd w:val="clear" w:color="auto" w:fill="FFFFFF"/>
        <w:ind w:right="-2" w:firstLine="709"/>
        <w:jc w:val="both"/>
        <w:textAlignment w:val="baseline"/>
        <w:rPr>
          <w:sz w:val="24"/>
          <w:szCs w:val="24"/>
        </w:rPr>
      </w:pPr>
      <w:r w:rsidRPr="00897B2A">
        <w:rPr>
          <w:sz w:val="24"/>
          <w:szCs w:val="24"/>
        </w:rPr>
        <w:t>5. Федеральные нормы и правила в области промышленной безопасности "Правила безопасности при взрывных работах" (с изменениями на 30 ноября 2017 года), 2017.</w:t>
      </w:r>
    </w:p>
    <w:p w:rsidR="00897B2A" w:rsidRPr="00897B2A" w:rsidRDefault="00897B2A" w:rsidP="00897B2A">
      <w:pPr>
        <w:pStyle w:val="a5"/>
        <w:spacing w:after="0"/>
        <w:ind w:firstLine="709"/>
        <w:jc w:val="both"/>
      </w:pPr>
    </w:p>
    <w:p w:rsidR="00897B2A" w:rsidRPr="00897B2A" w:rsidRDefault="00897B2A" w:rsidP="00897B2A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  <w:r w:rsidRPr="00897B2A">
        <w:rPr>
          <w:b/>
          <w:snapToGrid w:val="0"/>
        </w:rPr>
        <w:t xml:space="preserve">в) </w:t>
      </w:r>
      <w:r w:rsidRPr="00897B2A">
        <w:rPr>
          <w:rStyle w:val="FontStyle21"/>
          <w:b/>
          <w:sz w:val="24"/>
          <w:szCs w:val="24"/>
        </w:rPr>
        <w:t>Методические указания:</w:t>
      </w:r>
    </w:p>
    <w:p w:rsidR="00897B2A" w:rsidRPr="00897B2A" w:rsidRDefault="00897B2A" w:rsidP="00897B2A">
      <w:pPr>
        <w:tabs>
          <w:tab w:val="left" w:pos="1080"/>
        </w:tabs>
        <w:ind w:firstLine="709"/>
        <w:jc w:val="both"/>
        <w:rPr>
          <w:snapToGrid w:val="0"/>
        </w:rPr>
      </w:pPr>
      <w:r w:rsidRPr="00897B2A">
        <w:rPr>
          <w:snapToGrid w:val="0"/>
        </w:rPr>
        <w:t xml:space="preserve">1. </w:t>
      </w:r>
      <w:proofErr w:type="spellStart"/>
      <w:r w:rsidRPr="00897B2A">
        <w:rPr>
          <w:snapToGrid w:val="0"/>
        </w:rPr>
        <w:t>Неугомонов</w:t>
      </w:r>
      <w:proofErr w:type="spellEnd"/>
      <w:r w:rsidRPr="00897B2A">
        <w:rPr>
          <w:snapToGrid w:val="0"/>
        </w:rPr>
        <w:t>, С. С. Разрушение горных пород</w:t>
      </w:r>
      <w:proofErr w:type="gramStart"/>
      <w:r w:rsidRPr="00897B2A">
        <w:rPr>
          <w:snapToGrid w:val="0"/>
        </w:rPr>
        <w:t xml:space="preserve"> :</w:t>
      </w:r>
      <w:proofErr w:type="gramEnd"/>
      <w:r w:rsidRPr="00897B2A">
        <w:rPr>
          <w:snapToGrid w:val="0"/>
        </w:rPr>
        <w:t xml:space="preserve"> учебное пособие / С. С. </w:t>
      </w:r>
      <w:proofErr w:type="spellStart"/>
      <w:r w:rsidRPr="00897B2A">
        <w:rPr>
          <w:snapToGrid w:val="0"/>
        </w:rPr>
        <w:t>Неугомонов</w:t>
      </w:r>
      <w:proofErr w:type="spellEnd"/>
      <w:r w:rsidRPr="00897B2A">
        <w:rPr>
          <w:snapToGrid w:val="0"/>
        </w:rPr>
        <w:t>, П. В. Волков ; МГТУ. - Магнитогорск</w:t>
      </w:r>
      <w:proofErr w:type="gramStart"/>
      <w:r w:rsidRPr="00897B2A">
        <w:rPr>
          <w:snapToGrid w:val="0"/>
        </w:rPr>
        <w:t xml:space="preserve"> :</w:t>
      </w:r>
      <w:proofErr w:type="gramEnd"/>
      <w:r w:rsidRPr="00897B2A">
        <w:rPr>
          <w:snapToGrid w:val="0"/>
        </w:rPr>
        <w:t xml:space="preserve"> МГТУ, 2017. Режим доступа: (https://magtu.informsystema.ru/uploader/fileUpload?name=3240.pdf&amp;show=dcatalogues/1/1136983/3240.pdf&amp;view=true). — </w:t>
      </w:r>
      <w:proofErr w:type="spellStart"/>
      <w:r w:rsidRPr="00897B2A">
        <w:rPr>
          <w:snapToGrid w:val="0"/>
        </w:rPr>
        <w:t>Загл</w:t>
      </w:r>
      <w:proofErr w:type="spellEnd"/>
      <w:r w:rsidRPr="00897B2A">
        <w:rPr>
          <w:snapToGrid w:val="0"/>
        </w:rPr>
        <w:t>. с экрана.</w:t>
      </w:r>
    </w:p>
    <w:p w:rsidR="00897B2A" w:rsidRPr="00897B2A" w:rsidRDefault="00897B2A" w:rsidP="00897B2A">
      <w:pPr>
        <w:ind w:firstLine="709"/>
        <w:jc w:val="both"/>
        <w:rPr>
          <w:snapToGrid w:val="0"/>
        </w:rPr>
      </w:pPr>
      <w:r w:rsidRPr="00897B2A">
        <w:rPr>
          <w:snapToGrid w:val="0"/>
        </w:rPr>
        <w:t>2. Романько А.Д. Лабораторный практикум: Методические указания к лабораторным работам по дисциплине «Технология и безопасность взрывных работ» для студентов специальности 090200. Магнитогорск: МГТУ, 2011. 68 с.</w:t>
      </w:r>
    </w:p>
    <w:p w:rsidR="00AC2B47" w:rsidRPr="00AC2B47" w:rsidRDefault="00AC2B47" w:rsidP="00AC2B47">
      <w:pPr>
        <w:rPr>
          <w:rStyle w:val="FontStyle21"/>
          <w:b/>
          <w:sz w:val="24"/>
          <w:szCs w:val="24"/>
        </w:rPr>
      </w:pPr>
      <w:r w:rsidRPr="00AC2B47">
        <w:rPr>
          <w:b/>
        </w:rPr>
        <w:t xml:space="preserve">г) </w:t>
      </w:r>
      <w:r w:rsidRPr="00AC2B47">
        <w:rPr>
          <w:rStyle w:val="FontStyle21"/>
          <w:b/>
          <w:sz w:val="24"/>
          <w:szCs w:val="24"/>
        </w:rPr>
        <w:t xml:space="preserve">Программное обеспечение </w:t>
      </w:r>
      <w:r w:rsidRPr="00AC2B47">
        <w:rPr>
          <w:rStyle w:val="FontStyle15"/>
          <w:spacing w:val="40"/>
          <w:sz w:val="24"/>
          <w:szCs w:val="24"/>
        </w:rPr>
        <w:t>и</w:t>
      </w:r>
      <w:r w:rsidRPr="00AC2B47">
        <w:rPr>
          <w:rStyle w:val="FontStyle15"/>
          <w:sz w:val="24"/>
          <w:szCs w:val="24"/>
        </w:rPr>
        <w:t xml:space="preserve"> </w:t>
      </w:r>
      <w:r w:rsidRPr="00AC2B47">
        <w:rPr>
          <w:rStyle w:val="FontStyle21"/>
          <w:b/>
          <w:sz w:val="24"/>
          <w:szCs w:val="24"/>
        </w:rPr>
        <w:t xml:space="preserve">Интернет-ресурсы: </w:t>
      </w:r>
    </w:p>
    <w:p w:rsidR="00AC2B47" w:rsidRPr="00AC2B47" w:rsidRDefault="00AC2B47" w:rsidP="00AC2B47">
      <w:pPr>
        <w:pStyle w:val="Style8"/>
        <w:widowControl/>
        <w:rPr>
          <w:rStyle w:val="FontStyle21"/>
          <w:sz w:val="24"/>
          <w:szCs w:val="24"/>
        </w:rPr>
      </w:pPr>
      <w:r w:rsidRPr="00AC2B47">
        <w:rPr>
          <w:rStyle w:val="FontStyle21"/>
          <w:sz w:val="24"/>
          <w:szCs w:val="24"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C2B47" w:rsidRPr="00AC2B47" w:rsidTr="00AC2B47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B47" w:rsidRPr="00AC2B47" w:rsidRDefault="00AC2B4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 xml:space="preserve">Наименование </w:t>
            </w:r>
            <w:proofErr w:type="gramStart"/>
            <w:r w:rsidRPr="00AC2B47">
              <w:rPr>
                <w:rFonts w:eastAsia="Calibri"/>
                <w:lang w:eastAsia="en-US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B47" w:rsidRPr="00AC2B47" w:rsidRDefault="00AC2B4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2B47" w:rsidRPr="00AC2B47" w:rsidRDefault="00AC2B4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Срок действия лицензии</w:t>
            </w:r>
          </w:p>
        </w:tc>
      </w:tr>
      <w:tr w:rsidR="00AC2B47" w:rsidRPr="00AC2B47" w:rsidTr="00AC2B4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AC2B47">
              <w:rPr>
                <w:rFonts w:eastAsia="Calibri"/>
                <w:lang w:eastAsia="en-US"/>
              </w:rPr>
              <w:t>Windows</w:t>
            </w:r>
            <w:proofErr w:type="spellEnd"/>
            <w:r w:rsidRPr="00AC2B47">
              <w:rPr>
                <w:rFonts w:eastAsia="Calibri"/>
                <w:lang w:eastAsia="en-US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Д-1227 от 08.10.2018</w:t>
            </w:r>
          </w:p>
          <w:p w:rsidR="00AC2B47" w:rsidRPr="00AC2B47" w:rsidRDefault="00AC2B47" w:rsidP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11.10.2021</w:t>
            </w:r>
          </w:p>
          <w:p w:rsidR="00AC2B47" w:rsidRPr="00AC2B47" w:rsidRDefault="00AC2B47" w:rsidP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27.07.2018</w:t>
            </w:r>
          </w:p>
        </w:tc>
      </w:tr>
      <w:tr w:rsidR="00AC2B47" w:rsidRPr="00AC2B47" w:rsidTr="00AC2B4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 xml:space="preserve">MS </w:t>
            </w:r>
            <w:proofErr w:type="spellStart"/>
            <w:r w:rsidRPr="00AC2B47">
              <w:rPr>
                <w:rFonts w:eastAsia="Calibri"/>
                <w:lang w:eastAsia="en-US"/>
              </w:rPr>
              <w:t>Office</w:t>
            </w:r>
            <w:proofErr w:type="spellEnd"/>
            <w:r w:rsidRPr="00AC2B47">
              <w:rPr>
                <w:rFonts w:eastAsia="Calibri"/>
                <w:lang w:eastAsia="en-US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бессрочно</w:t>
            </w:r>
          </w:p>
        </w:tc>
      </w:tr>
      <w:tr w:rsidR="00AC2B47" w:rsidRPr="00AC2B47" w:rsidTr="00AC2B4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proofErr w:type="spellStart"/>
            <w:r w:rsidRPr="00AC2B47">
              <w:rPr>
                <w:rFonts w:eastAsia="Calibri"/>
                <w:lang w:eastAsia="en-US"/>
              </w:rPr>
              <w:t>Kaspersky</w:t>
            </w:r>
            <w:proofErr w:type="spellEnd"/>
            <w:r w:rsidRPr="00AC2B4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AC2B47">
              <w:rPr>
                <w:rFonts w:eastAsia="Calibri"/>
                <w:lang w:eastAsia="en-US"/>
              </w:rPr>
              <w:t>Endpoint</w:t>
            </w:r>
            <w:proofErr w:type="spellEnd"/>
            <w:r w:rsidRPr="00AC2B4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AC2B47">
              <w:rPr>
                <w:rFonts w:eastAsia="Calibri"/>
                <w:lang w:eastAsia="en-US"/>
              </w:rPr>
              <w:t>Security</w:t>
            </w:r>
            <w:proofErr w:type="spellEnd"/>
            <w:r w:rsidRPr="00AC2B47">
              <w:rPr>
                <w:rFonts w:eastAsia="Calibri"/>
                <w:lang w:eastAsia="en-US"/>
              </w:rPr>
              <w:t xml:space="preserve"> для </w:t>
            </w:r>
            <w:proofErr w:type="gramStart"/>
            <w:r w:rsidRPr="00AC2B47">
              <w:rPr>
                <w:rFonts w:eastAsia="Calibri"/>
                <w:lang w:eastAsia="en-US"/>
              </w:rPr>
              <w:t>бизнеса-Стандартный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Д-300-18 от 21.03.2018</w:t>
            </w:r>
          </w:p>
          <w:p w:rsidR="00AC2B47" w:rsidRPr="00AC2B47" w:rsidRDefault="00AC2B47" w:rsidP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Д-1347-17 от 20.12.2017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28.01.2020</w:t>
            </w:r>
          </w:p>
          <w:p w:rsidR="00AC2B47" w:rsidRPr="00AC2B47" w:rsidRDefault="00AC2B47" w:rsidP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21.03.2018</w:t>
            </w:r>
          </w:p>
        </w:tc>
      </w:tr>
      <w:tr w:rsidR="00AC2B47" w:rsidRPr="00AC2B47" w:rsidTr="00AC2B47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B47" w:rsidRPr="00AC2B47" w:rsidRDefault="00AC2B47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AC2B47">
              <w:rPr>
                <w:rFonts w:eastAsia="Calibri"/>
                <w:lang w:eastAsia="en-US"/>
              </w:rPr>
              <w:t>бессрочно</w:t>
            </w:r>
          </w:p>
        </w:tc>
      </w:tr>
    </w:tbl>
    <w:p w:rsidR="00897B2A" w:rsidRPr="00897B2A" w:rsidRDefault="00897B2A" w:rsidP="00897B2A">
      <w:pPr>
        <w:pStyle w:val="af5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 w:rsidRPr="00897B2A">
        <w:rPr>
          <w:rFonts w:ascii="Times New Roman" w:hAnsi="Times New Roman"/>
          <w:sz w:val="24"/>
          <w:szCs w:val="24"/>
        </w:rPr>
        <w:t>Интернет-ресурсы:</w:t>
      </w:r>
    </w:p>
    <w:p w:rsidR="00897B2A" w:rsidRPr="00897B2A" w:rsidRDefault="00897B2A" w:rsidP="00897B2A">
      <w:pPr>
        <w:pStyle w:val="Style10"/>
        <w:widowControl/>
        <w:rPr>
          <w:bCs/>
        </w:rPr>
      </w:pPr>
      <w:r w:rsidRPr="00897B2A">
        <w:t>Национальная информационно-аналитическая система – Российский индекс научного цитирования (РИНЦ)</w:t>
      </w:r>
      <w:r w:rsidRPr="00897B2A">
        <w:rPr>
          <w:bCs/>
        </w:rPr>
        <w:t xml:space="preserve"> </w:t>
      </w:r>
      <w:r w:rsidRPr="00897B2A">
        <w:t xml:space="preserve">[Электронный ресурс]. – </w:t>
      </w:r>
      <w:r w:rsidRPr="00897B2A">
        <w:rPr>
          <w:lang w:val="en-US"/>
        </w:rPr>
        <w:t>URL</w:t>
      </w:r>
      <w:r w:rsidRPr="00897B2A">
        <w:t>:</w:t>
      </w:r>
      <w:r w:rsidRPr="00897B2A">
        <w:rPr>
          <w:bCs/>
        </w:rPr>
        <w:t xml:space="preserve"> </w:t>
      </w:r>
      <w:hyperlink r:id="rId35" w:history="1">
        <w:r w:rsidRPr="00897B2A">
          <w:rPr>
            <w:rStyle w:val="ae"/>
          </w:rPr>
          <w:t>https://elibrary.ru/defaultx.asp</w:t>
        </w:r>
      </w:hyperlink>
      <w:r w:rsidRPr="00897B2A">
        <w:t xml:space="preserve"> – </w:t>
      </w:r>
      <w:proofErr w:type="spellStart"/>
      <w:r w:rsidRPr="00897B2A">
        <w:t>Загл</w:t>
      </w:r>
      <w:proofErr w:type="spellEnd"/>
      <w:r w:rsidRPr="00897B2A">
        <w:t>. с экрана.</w:t>
      </w:r>
    </w:p>
    <w:p w:rsidR="00897B2A" w:rsidRPr="00897B2A" w:rsidRDefault="00897B2A" w:rsidP="00897B2A">
      <w:pPr>
        <w:ind w:firstLine="567"/>
        <w:jc w:val="both"/>
      </w:pPr>
      <w:r w:rsidRPr="00897B2A">
        <w:t xml:space="preserve">Поисковая система Академия </w:t>
      </w:r>
      <w:proofErr w:type="spellStart"/>
      <w:r w:rsidRPr="00897B2A">
        <w:t>Google</w:t>
      </w:r>
      <w:proofErr w:type="spellEnd"/>
      <w:r w:rsidRPr="00897B2A">
        <w:t xml:space="preserve"> (</w:t>
      </w:r>
      <w:proofErr w:type="spellStart"/>
      <w:r w:rsidRPr="00897B2A">
        <w:t>Google</w:t>
      </w:r>
      <w:proofErr w:type="spellEnd"/>
      <w:r w:rsidRPr="00897B2A">
        <w:t xml:space="preserve"> </w:t>
      </w:r>
      <w:proofErr w:type="spellStart"/>
      <w:r w:rsidRPr="00897B2A">
        <w:t>Scholar</w:t>
      </w:r>
      <w:proofErr w:type="spellEnd"/>
      <w:r w:rsidRPr="00897B2A">
        <w:t xml:space="preserve">) [Электронный ресурс]. – </w:t>
      </w:r>
      <w:r w:rsidRPr="00897B2A">
        <w:rPr>
          <w:lang w:val="en-US"/>
        </w:rPr>
        <w:t>URL</w:t>
      </w:r>
      <w:r w:rsidRPr="00897B2A">
        <w:t>:</w:t>
      </w:r>
      <w:r w:rsidRPr="00897B2A">
        <w:rPr>
          <w:bCs/>
        </w:rPr>
        <w:t xml:space="preserve"> </w:t>
      </w:r>
      <w:hyperlink r:id="rId36" w:history="1">
        <w:r w:rsidRPr="00897B2A">
          <w:rPr>
            <w:rStyle w:val="ae"/>
          </w:rPr>
          <w:t>https://scholar.google.ru/</w:t>
        </w:r>
      </w:hyperlink>
      <w:r w:rsidRPr="00897B2A">
        <w:t xml:space="preserve"> – </w:t>
      </w:r>
      <w:proofErr w:type="spellStart"/>
      <w:r w:rsidRPr="00897B2A">
        <w:t>Загл</w:t>
      </w:r>
      <w:proofErr w:type="spellEnd"/>
      <w:r w:rsidRPr="00897B2A">
        <w:t>. с экрана.</w:t>
      </w:r>
    </w:p>
    <w:p w:rsidR="00897B2A" w:rsidRPr="00897B2A" w:rsidRDefault="006D4F37" w:rsidP="00897B2A">
      <w:pPr>
        <w:ind w:firstLine="567"/>
        <w:jc w:val="both"/>
      </w:pPr>
      <w:hyperlink r:id="rId37" w:tooltip="Суперсооружения: Взрывные работы (National Geographic)" w:history="1">
        <w:r w:rsidR="00897B2A" w:rsidRPr="00897B2A">
          <w:rPr>
            <w:rStyle w:val="ae"/>
          </w:rPr>
          <w:t>Суперсооружения: Взрывные работы</w:t>
        </w:r>
      </w:hyperlink>
      <w:r w:rsidR="00897B2A" w:rsidRPr="00897B2A">
        <w:t xml:space="preserve"> [Электронный ресурс]. – </w:t>
      </w:r>
      <w:r w:rsidR="00897B2A" w:rsidRPr="00897B2A">
        <w:rPr>
          <w:lang w:val="en-US"/>
        </w:rPr>
        <w:t>URL</w:t>
      </w:r>
      <w:r w:rsidR="00897B2A" w:rsidRPr="00897B2A">
        <w:t xml:space="preserve">: </w:t>
      </w:r>
      <w:hyperlink r:id="rId38" w:history="1">
        <w:r w:rsidR="00746BB8" w:rsidRPr="00746BB8">
          <w:rPr>
            <w:rStyle w:val="ae"/>
          </w:rPr>
          <w:t>https://www.youtube.com/watch?v=j_xJwB2aGo0</w:t>
        </w:r>
      </w:hyperlink>
      <w:r w:rsidR="00897B2A" w:rsidRPr="00897B2A">
        <w:t xml:space="preserve"> – </w:t>
      </w:r>
      <w:proofErr w:type="spellStart"/>
      <w:r w:rsidR="00897B2A" w:rsidRPr="00897B2A">
        <w:t>Загл</w:t>
      </w:r>
      <w:proofErr w:type="spellEnd"/>
      <w:r w:rsidR="00897B2A" w:rsidRPr="00897B2A">
        <w:t>. с экрана.</w:t>
      </w:r>
    </w:p>
    <w:p w:rsidR="00897B2A" w:rsidRPr="00897B2A" w:rsidRDefault="00897B2A" w:rsidP="00897B2A">
      <w:pPr>
        <w:pStyle w:val="21"/>
        <w:spacing w:after="0" w:line="240" w:lineRule="auto"/>
        <w:ind w:left="0" w:firstLine="540"/>
        <w:jc w:val="both"/>
      </w:pPr>
    </w:p>
    <w:p w:rsidR="00897B2A" w:rsidRPr="00897B2A" w:rsidRDefault="00897B2A" w:rsidP="00897B2A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897B2A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897B2A" w:rsidRPr="00897B2A" w:rsidRDefault="00897B2A" w:rsidP="00897B2A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:rsidR="00897B2A" w:rsidRPr="00897B2A" w:rsidRDefault="00897B2A" w:rsidP="00897B2A">
      <w:r w:rsidRPr="00897B2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897B2A" w:rsidRPr="00897B2A" w:rsidTr="00897B2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Оснащение аудитории</w:t>
            </w:r>
          </w:p>
        </w:tc>
      </w:tr>
      <w:tr w:rsidR="00897B2A" w:rsidRPr="00897B2A" w:rsidTr="00897B2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Мультимедийные средства хранения, передачи  и представления информации, макеты</w:t>
            </w:r>
          </w:p>
        </w:tc>
      </w:tr>
      <w:tr w:rsidR="00897B2A" w:rsidRPr="00897B2A" w:rsidTr="00897B2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Доска, мультимедийный проектор, экран</w:t>
            </w:r>
          </w:p>
        </w:tc>
      </w:tr>
      <w:tr w:rsidR="00897B2A" w:rsidRPr="00897B2A" w:rsidTr="00897B2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7B2A" w:rsidRPr="00897B2A" w:rsidRDefault="00897B2A">
            <w:pPr>
              <w:jc w:val="center"/>
            </w:pPr>
            <w:r w:rsidRPr="00897B2A">
              <w:t>Стеллажи, сейфы для хранения учебного оборудования</w:t>
            </w:r>
          </w:p>
          <w:p w:rsidR="00897B2A" w:rsidRPr="00897B2A" w:rsidRDefault="00897B2A">
            <w:pPr>
              <w:jc w:val="center"/>
            </w:pPr>
            <w:r w:rsidRPr="00897B2A">
              <w:t>Инструменты для ремонта лабораторного оборудования</w:t>
            </w:r>
          </w:p>
        </w:tc>
      </w:tr>
    </w:tbl>
    <w:p w:rsidR="00DD6D7D" w:rsidRPr="00705FA2" w:rsidRDefault="00DD6D7D" w:rsidP="00897B2A">
      <w:pPr>
        <w:pStyle w:val="Style4"/>
        <w:widowControl/>
        <w:ind w:firstLine="567"/>
        <w:jc w:val="both"/>
        <w:rPr>
          <w:i/>
        </w:rPr>
      </w:pPr>
    </w:p>
    <w:sectPr w:rsidR="00DD6D7D" w:rsidRPr="00705FA2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F37" w:rsidRDefault="006D4F37">
      <w:r>
        <w:separator/>
      </w:r>
    </w:p>
  </w:endnote>
  <w:endnote w:type="continuationSeparator" w:id="0">
    <w:p w:rsidR="006D4F37" w:rsidRDefault="006D4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F37" w:rsidRDefault="006D4F37">
      <w:r>
        <w:separator/>
      </w:r>
    </w:p>
  </w:footnote>
  <w:footnote w:type="continuationSeparator" w:id="0">
    <w:p w:rsidR="006D4F37" w:rsidRDefault="006D4F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FF777D5"/>
    <w:multiLevelType w:val="hybridMultilevel"/>
    <w:tmpl w:val="DE3E8B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E64603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F31CCF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1BB76BB"/>
    <w:multiLevelType w:val="hybridMultilevel"/>
    <w:tmpl w:val="B1AE0DC4"/>
    <w:lvl w:ilvl="0" w:tplc="11ECE84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8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51BB4491"/>
    <w:multiLevelType w:val="hybridMultilevel"/>
    <w:tmpl w:val="8D0EE1EC"/>
    <w:lvl w:ilvl="0" w:tplc="CAE2CCE0">
      <w:start w:val="1"/>
      <w:numFmt w:val="decimal"/>
      <w:lvlText w:val="%1."/>
      <w:lvlJc w:val="left"/>
      <w:pPr>
        <w:ind w:left="1731" w:hanging="102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1" w:hanging="360"/>
      </w:pPr>
    </w:lvl>
    <w:lvl w:ilvl="2" w:tplc="0419001B" w:tentative="1">
      <w:start w:val="1"/>
      <w:numFmt w:val="lowerRoman"/>
      <w:lvlText w:val="%3."/>
      <w:lvlJc w:val="right"/>
      <w:pPr>
        <w:ind w:left="2511" w:hanging="180"/>
      </w:pPr>
    </w:lvl>
    <w:lvl w:ilvl="3" w:tplc="0419000F" w:tentative="1">
      <w:start w:val="1"/>
      <w:numFmt w:val="decimal"/>
      <w:lvlText w:val="%4."/>
      <w:lvlJc w:val="left"/>
      <w:pPr>
        <w:ind w:left="3231" w:hanging="360"/>
      </w:pPr>
    </w:lvl>
    <w:lvl w:ilvl="4" w:tplc="04190019" w:tentative="1">
      <w:start w:val="1"/>
      <w:numFmt w:val="lowerLetter"/>
      <w:lvlText w:val="%5."/>
      <w:lvlJc w:val="left"/>
      <w:pPr>
        <w:ind w:left="3951" w:hanging="360"/>
      </w:pPr>
    </w:lvl>
    <w:lvl w:ilvl="5" w:tplc="0419001B" w:tentative="1">
      <w:start w:val="1"/>
      <w:numFmt w:val="lowerRoman"/>
      <w:lvlText w:val="%6."/>
      <w:lvlJc w:val="right"/>
      <w:pPr>
        <w:ind w:left="4671" w:hanging="180"/>
      </w:pPr>
    </w:lvl>
    <w:lvl w:ilvl="6" w:tplc="0419000F" w:tentative="1">
      <w:start w:val="1"/>
      <w:numFmt w:val="decimal"/>
      <w:lvlText w:val="%7."/>
      <w:lvlJc w:val="left"/>
      <w:pPr>
        <w:ind w:left="5391" w:hanging="360"/>
      </w:pPr>
    </w:lvl>
    <w:lvl w:ilvl="7" w:tplc="04190019" w:tentative="1">
      <w:start w:val="1"/>
      <w:numFmt w:val="lowerLetter"/>
      <w:lvlText w:val="%8."/>
      <w:lvlJc w:val="left"/>
      <w:pPr>
        <w:ind w:left="6111" w:hanging="360"/>
      </w:pPr>
    </w:lvl>
    <w:lvl w:ilvl="8" w:tplc="0419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22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D7E5CB8"/>
    <w:multiLevelType w:val="hybridMultilevel"/>
    <w:tmpl w:val="8EB64A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DFD49F3"/>
    <w:multiLevelType w:val="hybridMultilevel"/>
    <w:tmpl w:val="E9225BB0"/>
    <w:lvl w:ilvl="0" w:tplc="D3F03A36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6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7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20"/>
  </w:num>
  <w:num w:numId="5">
    <w:abstractNumId w:val="1"/>
  </w:num>
  <w:num w:numId="6">
    <w:abstractNumId w:val="23"/>
  </w:num>
  <w:num w:numId="7">
    <w:abstractNumId w:val="26"/>
  </w:num>
  <w:num w:numId="8">
    <w:abstractNumId w:val="12"/>
  </w:num>
  <w:num w:numId="9">
    <w:abstractNumId w:val="10"/>
  </w:num>
  <w:num w:numId="10">
    <w:abstractNumId w:val="9"/>
  </w:num>
  <w:num w:numId="11">
    <w:abstractNumId w:val="22"/>
  </w:num>
  <w:num w:numId="12">
    <w:abstractNumId w:val="16"/>
  </w:num>
  <w:num w:numId="13">
    <w:abstractNumId w:val="11"/>
  </w:num>
  <w:num w:numId="14">
    <w:abstractNumId w:val="2"/>
  </w:num>
  <w:num w:numId="15">
    <w:abstractNumId w:val="4"/>
  </w:num>
  <w:num w:numId="16">
    <w:abstractNumId w:val="28"/>
  </w:num>
  <w:num w:numId="17">
    <w:abstractNumId w:val="29"/>
  </w:num>
  <w:num w:numId="18">
    <w:abstractNumId w:val="3"/>
  </w:num>
  <w:num w:numId="19">
    <w:abstractNumId w:val="6"/>
  </w:num>
  <w:num w:numId="20">
    <w:abstractNumId w:val="15"/>
  </w:num>
  <w:num w:numId="21">
    <w:abstractNumId w:val="14"/>
  </w:num>
  <w:num w:numId="22">
    <w:abstractNumId w:val="17"/>
  </w:num>
  <w:num w:numId="23">
    <w:abstractNumId w:val="21"/>
  </w:num>
  <w:num w:numId="24">
    <w:abstractNumId w:val="25"/>
  </w:num>
  <w:num w:numId="25">
    <w:abstractNumId w:val="7"/>
  </w:num>
  <w:num w:numId="26">
    <w:abstractNumId w:val="13"/>
  </w:num>
  <w:num w:numId="27">
    <w:abstractNumId w:val="24"/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1D18"/>
    <w:rsid w:val="00025407"/>
    <w:rsid w:val="00034494"/>
    <w:rsid w:val="000347AF"/>
    <w:rsid w:val="00036D11"/>
    <w:rsid w:val="00036EF4"/>
    <w:rsid w:val="00041305"/>
    <w:rsid w:val="00043ADD"/>
    <w:rsid w:val="00044A22"/>
    <w:rsid w:val="00054A98"/>
    <w:rsid w:val="00056523"/>
    <w:rsid w:val="00062BED"/>
    <w:rsid w:val="00062FAD"/>
    <w:rsid w:val="000631C5"/>
    <w:rsid w:val="00065B65"/>
    <w:rsid w:val="000668A5"/>
    <w:rsid w:val="000710F9"/>
    <w:rsid w:val="00071E3C"/>
    <w:rsid w:val="00072728"/>
    <w:rsid w:val="00073021"/>
    <w:rsid w:val="00073204"/>
    <w:rsid w:val="000775FD"/>
    <w:rsid w:val="00086AAD"/>
    <w:rsid w:val="00087908"/>
    <w:rsid w:val="000942B2"/>
    <w:rsid w:val="0009602C"/>
    <w:rsid w:val="000A2A81"/>
    <w:rsid w:val="000A34FA"/>
    <w:rsid w:val="000A4340"/>
    <w:rsid w:val="000B16E6"/>
    <w:rsid w:val="000B1F0F"/>
    <w:rsid w:val="000B7494"/>
    <w:rsid w:val="000C0475"/>
    <w:rsid w:val="000C06FB"/>
    <w:rsid w:val="000C0BB3"/>
    <w:rsid w:val="000C4362"/>
    <w:rsid w:val="000C442A"/>
    <w:rsid w:val="000C4B0F"/>
    <w:rsid w:val="000C557D"/>
    <w:rsid w:val="000C6FFE"/>
    <w:rsid w:val="000C7295"/>
    <w:rsid w:val="000D5928"/>
    <w:rsid w:val="000D65C8"/>
    <w:rsid w:val="000D7019"/>
    <w:rsid w:val="000E5304"/>
    <w:rsid w:val="000E7BD1"/>
    <w:rsid w:val="000F0B09"/>
    <w:rsid w:val="000F517A"/>
    <w:rsid w:val="000F5860"/>
    <w:rsid w:val="0010226E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0D36"/>
    <w:rsid w:val="0014471E"/>
    <w:rsid w:val="001464E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2CE"/>
    <w:rsid w:val="00181CD5"/>
    <w:rsid w:val="0018406C"/>
    <w:rsid w:val="00184302"/>
    <w:rsid w:val="00184F09"/>
    <w:rsid w:val="00186BB2"/>
    <w:rsid w:val="001907D1"/>
    <w:rsid w:val="00195394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A75D9"/>
    <w:rsid w:val="001B261F"/>
    <w:rsid w:val="001C04A7"/>
    <w:rsid w:val="001C19B4"/>
    <w:rsid w:val="001D200E"/>
    <w:rsid w:val="001D2FF6"/>
    <w:rsid w:val="001E09A7"/>
    <w:rsid w:val="001E3626"/>
    <w:rsid w:val="001E6E23"/>
    <w:rsid w:val="001F59C9"/>
    <w:rsid w:val="001F695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508F"/>
    <w:rsid w:val="0026109D"/>
    <w:rsid w:val="00262E94"/>
    <w:rsid w:val="00263EFD"/>
    <w:rsid w:val="002647BA"/>
    <w:rsid w:val="00266B39"/>
    <w:rsid w:val="00272407"/>
    <w:rsid w:val="002828D0"/>
    <w:rsid w:val="00283889"/>
    <w:rsid w:val="00290462"/>
    <w:rsid w:val="00291583"/>
    <w:rsid w:val="00292023"/>
    <w:rsid w:val="002927E7"/>
    <w:rsid w:val="00292F0E"/>
    <w:rsid w:val="002947F5"/>
    <w:rsid w:val="002A373A"/>
    <w:rsid w:val="002A7D3F"/>
    <w:rsid w:val="002A7FC3"/>
    <w:rsid w:val="002B0FE1"/>
    <w:rsid w:val="002B1652"/>
    <w:rsid w:val="002B324A"/>
    <w:rsid w:val="002B4639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2902"/>
    <w:rsid w:val="002F616D"/>
    <w:rsid w:val="0030091F"/>
    <w:rsid w:val="00304154"/>
    <w:rsid w:val="00305C86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C5D"/>
    <w:rsid w:val="00335EDC"/>
    <w:rsid w:val="00336BCC"/>
    <w:rsid w:val="003410D1"/>
    <w:rsid w:val="00346392"/>
    <w:rsid w:val="00347B5B"/>
    <w:rsid w:val="00354E5F"/>
    <w:rsid w:val="00356B3F"/>
    <w:rsid w:val="00357289"/>
    <w:rsid w:val="00361C55"/>
    <w:rsid w:val="0036388B"/>
    <w:rsid w:val="0036430F"/>
    <w:rsid w:val="0036451D"/>
    <w:rsid w:val="00367EEC"/>
    <w:rsid w:val="00372EB4"/>
    <w:rsid w:val="00374C4C"/>
    <w:rsid w:val="00375FC5"/>
    <w:rsid w:val="003769D1"/>
    <w:rsid w:val="00377005"/>
    <w:rsid w:val="0038293B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C4C58"/>
    <w:rsid w:val="003C5168"/>
    <w:rsid w:val="003D3DCA"/>
    <w:rsid w:val="003D3FEB"/>
    <w:rsid w:val="003E127A"/>
    <w:rsid w:val="003E2EA2"/>
    <w:rsid w:val="003E420C"/>
    <w:rsid w:val="003E77F8"/>
    <w:rsid w:val="003F1729"/>
    <w:rsid w:val="003F617E"/>
    <w:rsid w:val="00404D72"/>
    <w:rsid w:val="00405EA6"/>
    <w:rsid w:val="00406BD5"/>
    <w:rsid w:val="00406BE2"/>
    <w:rsid w:val="00407154"/>
    <w:rsid w:val="0041090B"/>
    <w:rsid w:val="00410D0C"/>
    <w:rsid w:val="00411479"/>
    <w:rsid w:val="00411C53"/>
    <w:rsid w:val="00414095"/>
    <w:rsid w:val="004161A1"/>
    <w:rsid w:val="00416784"/>
    <w:rsid w:val="0041774B"/>
    <w:rsid w:val="004217B5"/>
    <w:rsid w:val="00421D83"/>
    <w:rsid w:val="00422494"/>
    <w:rsid w:val="004245F6"/>
    <w:rsid w:val="00425E22"/>
    <w:rsid w:val="004277F1"/>
    <w:rsid w:val="00427C5D"/>
    <w:rsid w:val="00432E4C"/>
    <w:rsid w:val="0043428E"/>
    <w:rsid w:val="004417BC"/>
    <w:rsid w:val="00441AB6"/>
    <w:rsid w:val="0044245B"/>
    <w:rsid w:val="004425EA"/>
    <w:rsid w:val="004427A7"/>
    <w:rsid w:val="00453332"/>
    <w:rsid w:val="00457CF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92184"/>
    <w:rsid w:val="00495916"/>
    <w:rsid w:val="004A0A22"/>
    <w:rsid w:val="004A0A7C"/>
    <w:rsid w:val="004A1067"/>
    <w:rsid w:val="004A29F3"/>
    <w:rsid w:val="004A3980"/>
    <w:rsid w:val="004A5C5F"/>
    <w:rsid w:val="004B14E9"/>
    <w:rsid w:val="004B2D60"/>
    <w:rsid w:val="004B38F9"/>
    <w:rsid w:val="004C0B62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1494B"/>
    <w:rsid w:val="00520069"/>
    <w:rsid w:val="005231F1"/>
    <w:rsid w:val="00523528"/>
    <w:rsid w:val="0053200C"/>
    <w:rsid w:val="00533AAD"/>
    <w:rsid w:val="00536B92"/>
    <w:rsid w:val="00551300"/>
    <w:rsid w:val="00551841"/>
    <w:rsid w:val="00555228"/>
    <w:rsid w:val="0055573C"/>
    <w:rsid w:val="00562393"/>
    <w:rsid w:val="005724C9"/>
    <w:rsid w:val="00572CDC"/>
    <w:rsid w:val="005732F4"/>
    <w:rsid w:val="0057788C"/>
    <w:rsid w:val="005801AD"/>
    <w:rsid w:val="00581BC1"/>
    <w:rsid w:val="00594CB7"/>
    <w:rsid w:val="0059528B"/>
    <w:rsid w:val="00596112"/>
    <w:rsid w:val="00596C64"/>
    <w:rsid w:val="00597AB9"/>
    <w:rsid w:val="005A120C"/>
    <w:rsid w:val="005A49B9"/>
    <w:rsid w:val="005A5E8D"/>
    <w:rsid w:val="005A6DFC"/>
    <w:rsid w:val="005A7C8E"/>
    <w:rsid w:val="005B03C4"/>
    <w:rsid w:val="005B05F6"/>
    <w:rsid w:val="005B2DDE"/>
    <w:rsid w:val="005D724F"/>
    <w:rsid w:val="005D740F"/>
    <w:rsid w:val="005E0563"/>
    <w:rsid w:val="005F2D0D"/>
    <w:rsid w:val="005F30C2"/>
    <w:rsid w:val="005F59C8"/>
    <w:rsid w:val="00604266"/>
    <w:rsid w:val="0060505F"/>
    <w:rsid w:val="00607E28"/>
    <w:rsid w:val="006116D8"/>
    <w:rsid w:val="00612517"/>
    <w:rsid w:val="00622CF0"/>
    <w:rsid w:val="00624577"/>
    <w:rsid w:val="00630890"/>
    <w:rsid w:val="0063155B"/>
    <w:rsid w:val="006324BD"/>
    <w:rsid w:val="00634953"/>
    <w:rsid w:val="00634A62"/>
    <w:rsid w:val="00643E9E"/>
    <w:rsid w:val="00644178"/>
    <w:rsid w:val="00650269"/>
    <w:rsid w:val="00650308"/>
    <w:rsid w:val="00651007"/>
    <w:rsid w:val="006565C1"/>
    <w:rsid w:val="00656954"/>
    <w:rsid w:val="00656B91"/>
    <w:rsid w:val="00657A7E"/>
    <w:rsid w:val="00662C14"/>
    <w:rsid w:val="00662EC6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5B35"/>
    <w:rsid w:val="006B413C"/>
    <w:rsid w:val="006B6326"/>
    <w:rsid w:val="006B705F"/>
    <w:rsid w:val="006D3629"/>
    <w:rsid w:val="006D4F37"/>
    <w:rsid w:val="006D5AF8"/>
    <w:rsid w:val="006D6A5C"/>
    <w:rsid w:val="006D6F42"/>
    <w:rsid w:val="006D717C"/>
    <w:rsid w:val="006E2DA7"/>
    <w:rsid w:val="006E3928"/>
    <w:rsid w:val="006E4A10"/>
    <w:rsid w:val="006F52F5"/>
    <w:rsid w:val="006F6C5C"/>
    <w:rsid w:val="006F7C47"/>
    <w:rsid w:val="0070066C"/>
    <w:rsid w:val="0070242E"/>
    <w:rsid w:val="007025FC"/>
    <w:rsid w:val="00704E40"/>
    <w:rsid w:val="00705FA2"/>
    <w:rsid w:val="007064A7"/>
    <w:rsid w:val="00707AD3"/>
    <w:rsid w:val="0071712E"/>
    <w:rsid w:val="00717BFA"/>
    <w:rsid w:val="00721984"/>
    <w:rsid w:val="00722CFA"/>
    <w:rsid w:val="00723251"/>
    <w:rsid w:val="007325E3"/>
    <w:rsid w:val="00736614"/>
    <w:rsid w:val="00740E06"/>
    <w:rsid w:val="007433C4"/>
    <w:rsid w:val="00743852"/>
    <w:rsid w:val="00743979"/>
    <w:rsid w:val="007462A8"/>
    <w:rsid w:val="00746508"/>
    <w:rsid w:val="00746BB8"/>
    <w:rsid w:val="00746CE4"/>
    <w:rsid w:val="007475AA"/>
    <w:rsid w:val="00747971"/>
    <w:rsid w:val="00747C68"/>
    <w:rsid w:val="00747E14"/>
    <w:rsid w:val="007510F9"/>
    <w:rsid w:val="00751811"/>
    <w:rsid w:val="00752B89"/>
    <w:rsid w:val="00755E68"/>
    <w:rsid w:val="00755F8D"/>
    <w:rsid w:val="00756E98"/>
    <w:rsid w:val="00757F74"/>
    <w:rsid w:val="00760656"/>
    <w:rsid w:val="00762D7F"/>
    <w:rsid w:val="00762E21"/>
    <w:rsid w:val="0076446D"/>
    <w:rsid w:val="007652A2"/>
    <w:rsid w:val="0076561E"/>
    <w:rsid w:val="0077022F"/>
    <w:rsid w:val="00772322"/>
    <w:rsid w:val="007764F2"/>
    <w:rsid w:val="00783B22"/>
    <w:rsid w:val="0078698D"/>
    <w:rsid w:val="00791E8A"/>
    <w:rsid w:val="00794A5B"/>
    <w:rsid w:val="0079551D"/>
    <w:rsid w:val="007A111E"/>
    <w:rsid w:val="007A17B0"/>
    <w:rsid w:val="007A5D70"/>
    <w:rsid w:val="007A6424"/>
    <w:rsid w:val="007B1EBA"/>
    <w:rsid w:val="007B2D25"/>
    <w:rsid w:val="007B33DB"/>
    <w:rsid w:val="007B3BA2"/>
    <w:rsid w:val="007B513F"/>
    <w:rsid w:val="007B559F"/>
    <w:rsid w:val="007B5897"/>
    <w:rsid w:val="007C015C"/>
    <w:rsid w:val="007C28EE"/>
    <w:rsid w:val="007C2992"/>
    <w:rsid w:val="007C52AD"/>
    <w:rsid w:val="007D0133"/>
    <w:rsid w:val="007D20B0"/>
    <w:rsid w:val="007D2F89"/>
    <w:rsid w:val="007D484A"/>
    <w:rsid w:val="007D7BD0"/>
    <w:rsid w:val="007D7F37"/>
    <w:rsid w:val="007E13AC"/>
    <w:rsid w:val="007E21A9"/>
    <w:rsid w:val="007E7904"/>
    <w:rsid w:val="007E7F1C"/>
    <w:rsid w:val="007F0772"/>
    <w:rsid w:val="007F3ECD"/>
    <w:rsid w:val="007F534D"/>
    <w:rsid w:val="007F5972"/>
    <w:rsid w:val="00804DF1"/>
    <w:rsid w:val="00805CAA"/>
    <w:rsid w:val="0080726C"/>
    <w:rsid w:val="00807C08"/>
    <w:rsid w:val="0081123F"/>
    <w:rsid w:val="0081364F"/>
    <w:rsid w:val="008139BF"/>
    <w:rsid w:val="00813B9B"/>
    <w:rsid w:val="00816802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6C4F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928"/>
    <w:rsid w:val="00884FB5"/>
    <w:rsid w:val="0088537D"/>
    <w:rsid w:val="00890EC3"/>
    <w:rsid w:val="00892F24"/>
    <w:rsid w:val="0089644B"/>
    <w:rsid w:val="00897B2A"/>
    <w:rsid w:val="00897C9C"/>
    <w:rsid w:val="008A293C"/>
    <w:rsid w:val="008A4A44"/>
    <w:rsid w:val="008A52B6"/>
    <w:rsid w:val="008B12BD"/>
    <w:rsid w:val="008B4E15"/>
    <w:rsid w:val="008B7BA6"/>
    <w:rsid w:val="008C0C6C"/>
    <w:rsid w:val="008C3AF3"/>
    <w:rsid w:val="008C3E19"/>
    <w:rsid w:val="008C4D88"/>
    <w:rsid w:val="008C5CCD"/>
    <w:rsid w:val="008C6D7A"/>
    <w:rsid w:val="008D76CF"/>
    <w:rsid w:val="008D79F9"/>
    <w:rsid w:val="008E18AA"/>
    <w:rsid w:val="008E2968"/>
    <w:rsid w:val="008E359A"/>
    <w:rsid w:val="008F247E"/>
    <w:rsid w:val="008F302F"/>
    <w:rsid w:val="008F37F2"/>
    <w:rsid w:val="008F40E1"/>
    <w:rsid w:val="008F589D"/>
    <w:rsid w:val="008F7653"/>
    <w:rsid w:val="008F7D73"/>
    <w:rsid w:val="009030D7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7121"/>
    <w:rsid w:val="009775D2"/>
    <w:rsid w:val="00980194"/>
    <w:rsid w:val="009822D2"/>
    <w:rsid w:val="00984DD2"/>
    <w:rsid w:val="00987368"/>
    <w:rsid w:val="009877F7"/>
    <w:rsid w:val="00987827"/>
    <w:rsid w:val="009A49C5"/>
    <w:rsid w:val="009A5C9D"/>
    <w:rsid w:val="009A7222"/>
    <w:rsid w:val="009B085A"/>
    <w:rsid w:val="009B7644"/>
    <w:rsid w:val="009C6A3F"/>
    <w:rsid w:val="009C71DE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417F"/>
    <w:rsid w:val="00A14A42"/>
    <w:rsid w:val="00A15FDF"/>
    <w:rsid w:val="00A17132"/>
    <w:rsid w:val="00A20A39"/>
    <w:rsid w:val="00A21F34"/>
    <w:rsid w:val="00A22EC0"/>
    <w:rsid w:val="00A24CEC"/>
    <w:rsid w:val="00A24E5B"/>
    <w:rsid w:val="00A25F5F"/>
    <w:rsid w:val="00A330F4"/>
    <w:rsid w:val="00A4171A"/>
    <w:rsid w:val="00A4311E"/>
    <w:rsid w:val="00A45C3D"/>
    <w:rsid w:val="00A52555"/>
    <w:rsid w:val="00A52F77"/>
    <w:rsid w:val="00A545B1"/>
    <w:rsid w:val="00A573FA"/>
    <w:rsid w:val="00A65997"/>
    <w:rsid w:val="00A66763"/>
    <w:rsid w:val="00A67E88"/>
    <w:rsid w:val="00A714BB"/>
    <w:rsid w:val="00A756AE"/>
    <w:rsid w:val="00A7587A"/>
    <w:rsid w:val="00A76C29"/>
    <w:rsid w:val="00A80086"/>
    <w:rsid w:val="00A800B2"/>
    <w:rsid w:val="00A807A3"/>
    <w:rsid w:val="00A84967"/>
    <w:rsid w:val="00A859C5"/>
    <w:rsid w:val="00A9068E"/>
    <w:rsid w:val="00A91637"/>
    <w:rsid w:val="00AA2799"/>
    <w:rsid w:val="00AA321C"/>
    <w:rsid w:val="00AA71D2"/>
    <w:rsid w:val="00AB0EB6"/>
    <w:rsid w:val="00AB2742"/>
    <w:rsid w:val="00AB4F44"/>
    <w:rsid w:val="00AB6DE4"/>
    <w:rsid w:val="00AB778E"/>
    <w:rsid w:val="00AB7B1E"/>
    <w:rsid w:val="00AC2B47"/>
    <w:rsid w:val="00AC623F"/>
    <w:rsid w:val="00AC631D"/>
    <w:rsid w:val="00AD173D"/>
    <w:rsid w:val="00AD2939"/>
    <w:rsid w:val="00AD334C"/>
    <w:rsid w:val="00AD6371"/>
    <w:rsid w:val="00AD7597"/>
    <w:rsid w:val="00AE34FC"/>
    <w:rsid w:val="00AE78B0"/>
    <w:rsid w:val="00AF13A9"/>
    <w:rsid w:val="00AF1E2A"/>
    <w:rsid w:val="00AF4B4B"/>
    <w:rsid w:val="00AF520D"/>
    <w:rsid w:val="00AF5558"/>
    <w:rsid w:val="00AF7D58"/>
    <w:rsid w:val="00B028FB"/>
    <w:rsid w:val="00B04FFC"/>
    <w:rsid w:val="00B06EBC"/>
    <w:rsid w:val="00B073E1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7DC3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3C3E"/>
    <w:rsid w:val="00BA6140"/>
    <w:rsid w:val="00BA6FC0"/>
    <w:rsid w:val="00BB36CC"/>
    <w:rsid w:val="00BC476D"/>
    <w:rsid w:val="00BC57E5"/>
    <w:rsid w:val="00BD2702"/>
    <w:rsid w:val="00BD3427"/>
    <w:rsid w:val="00BD3954"/>
    <w:rsid w:val="00BD4C9D"/>
    <w:rsid w:val="00BD53C6"/>
    <w:rsid w:val="00BD6872"/>
    <w:rsid w:val="00BE0657"/>
    <w:rsid w:val="00BE2F47"/>
    <w:rsid w:val="00BF0A2F"/>
    <w:rsid w:val="00BF0EAC"/>
    <w:rsid w:val="00BF121E"/>
    <w:rsid w:val="00BF173F"/>
    <w:rsid w:val="00BF3793"/>
    <w:rsid w:val="00BF440F"/>
    <w:rsid w:val="00C051BA"/>
    <w:rsid w:val="00C076CE"/>
    <w:rsid w:val="00C1118B"/>
    <w:rsid w:val="00C12CB4"/>
    <w:rsid w:val="00C159C3"/>
    <w:rsid w:val="00C225C2"/>
    <w:rsid w:val="00C262AF"/>
    <w:rsid w:val="00C26B84"/>
    <w:rsid w:val="00C27536"/>
    <w:rsid w:val="00C27A33"/>
    <w:rsid w:val="00C34552"/>
    <w:rsid w:val="00C34B80"/>
    <w:rsid w:val="00C37224"/>
    <w:rsid w:val="00C37673"/>
    <w:rsid w:val="00C4011B"/>
    <w:rsid w:val="00C4185F"/>
    <w:rsid w:val="00C43768"/>
    <w:rsid w:val="00C47BE4"/>
    <w:rsid w:val="00C53799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46CD"/>
    <w:rsid w:val="00C96631"/>
    <w:rsid w:val="00C96EF3"/>
    <w:rsid w:val="00CA4248"/>
    <w:rsid w:val="00CA4CB7"/>
    <w:rsid w:val="00CA54DA"/>
    <w:rsid w:val="00CB59E2"/>
    <w:rsid w:val="00CC0BEC"/>
    <w:rsid w:val="00CC3B44"/>
    <w:rsid w:val="00CC66A5"/>
    <w:rsid w:val="00CC6E2E"/>
    <w:rsid w:val="00CD150C"/>
    <w:rsid w:val="00CD3489"/>
    <w:rsid w:val="00CD41C9"/>
    <w:rsid w:val="00CD536B"/>
    <w:rsid w:val="00CD566D"/>
    <w:rsid w:val="00CD652C"/>
    <w:rsid w:val="00CE0773"/>
    <w:rsid w:val="00CE3FA6"/>
    <w:rsid w:val="00CE61F0"/>
    <w:rsid w:val="00CE6A1E"/>
    <w:rsid w:val="00CE739B"/>
    <w:rsid w:val="00CF23CA"/>
    <w:rsid w:val="00CF24FE"/>
    <w:rsid w:val="00CF78E1"/>
    <w:rsid w:val="00D01B9B"/>
    <w:rsid w:val="00D02E08"/>
    <w:rsid w:val="00D04979"/>
    <w:rsid w:val="00D1025C"/>
    <w:rsid w:val="00D104FB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46530"/>
    <w:rsid w:val="00D500EE"/>
    <w:rsid w:val="00D50525"/>
    <w:rsid w:val="00D5286F"/>
    <w:rsid w:val="00D54DAF"/>
    <w:rsid w:val="00D56B98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A18"/>
    <w:rsid w:val="00DA15D9"/>
    <w:rsid w:val="00DA2F4C"/>
    <w:rsid w:val="00DA3A70"/>
    <w:rsid w:val="00DA3D1A"/>
    <w:rsid w:val="00DA569F"/>
    <w:rsid w:val="00DB09FF"/>
    <w:rsid w:val="00DB0A69"/>
    <w:rsid w:val="00DB0B99"/>
    <w:rsid w:val="00DB4D4E"/>
    <w:rsid w:val="00DB6CFD"/>
    <w:rsid w:val="00DC081F"/>
    <w:rsid w:val="00DC25CF"/>
    <w:rsid w:val="00DC2899"/>
    <w:rsid w:val="00DC45BE"/>
    <w:rsid w:val="00DC45E5"/>
    <w:rsid w:val="00DD0CC2"/>
    <w:rsid w:val="00DD1607"/>
    <w:rsid w:val="00DD1BD0"/>
    <w:rsid w:val="00DD5BBE"/>
    <w:rsid w:val="00DD6D7D"/>
    <w:rsid w:val="00DE384D"/>
    <w:rsid w:val="00DF0EE0"/>
    <w:rsid w:val="00DF4F7A"/>
    <w:rsid w:val="00DF5376"/>
    <w:rsid w:val="00DF5F7A"/>
    <w:rsid w:val="00E00206"/>
    <w:rsid w:val="00E01823"/>
    <w:rsid w:val="00E0187C"/>
    <w:rsid w:val="00E02EF0"/>
    <w:rsid w:val="00E061D5"/>
    <w:rsid w:val="00E07FA2"/>
    <w:rsid w:val="00E15590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E8D"/>
    <w:rsid w:val="00E5581C"/>
    <w:rsid w:val="00E55BBA"/>
    <w:rsid w:val="00E63B9B"/>
    <w:rsid w:val="00E66538"/>
    <w:rsid w:val="00E7062F"/>
    <w:rsid w:val="00E726F4"/>
    <w:rsid w:val="00E752C0"/>
    <w:rsid w:val="00E7690E"/>
    <w:rsid w:val="00E7720D"/>
    <w:rsid w:val="00E77E4D"/>
    <w:rsid w:val="00E80023"/>
    <w:rsid w:val="00E844D8"/>
    <w:rsid w:val="00E90A03"/>
    <w:rsid w:val="00E9216A"/>
    <w:rsid w:val="00E92D54"/>
    <w:rsid w:val="00E946E9"/>
    <w:rsid w:val="00E97823"/>
    <w:rsid w:val="00EA08BC"/>
    <w:rsid w:val="00EA1C51"/>
    <w:rsid w:val="00EA2C36"/>
    <w:rsid w:val="00EA42E3"/>
    <w:rsid w:val="00EA64E5"/>
    <w:rsid w:val="00EA6C47"/>
    <w:rsid w:val="00EB4CB0"/>
    <w:rsid w:val="00EC08D9"/>
    <w:rsid w:val="00EC16F0"/>
    <w:rsid w:val="00EC1C3A"/>
    <w:rsid w:val="00EC1D48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7582"/>
    <w:rsid w:val="00F077F7"/>
    <w:rsid w:val="00F07ABF"/>
    <w:rsid w:val="00F10EE6"/>
    <w:rsid w:val="00F11FD6"/>
    <w:rsid w:val="00F200E5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264D"/>
    <w:rsid w:val="00F4571F"/>
    <w:rsid w:val="00F50487"/>
    <w:rsid w:val="00F54707"/>
    <w:rsid w:val="00F55AAE"/>
    <w:rsid w:val="00F57615"/>
    <w:rsid w:val="00F57B9D"/>
    <w:rsid w:val="00F627DC"/>
    <w:rsid w:val="00F65FC2"/>
    <w:rsid w:val="00F702EC"/>
    <w:rsid w:val="00F72F5F"/>
    <w:rsid w:val="00F73E05"/>
    <w:rsid w:val="00F7461D"/>
    <w:rsid w:val="00F753F5"/>
    <w:rsid w:val="00F80C5B"/>
    <w:rsid w:val="00F822B2"/>
    <w:rsid w:val="00F828B0"/>
    <w:rsid w:val="00F8486A"/>
    <w:rsid w:val="00F86269"/>
    <w:rsid w:val="00F90C60"/>
    <w:rsid w:val="00F92ACB"/>
    <w:rsid w:val="00F92E71"/>
    <w:rsid w:val="00F94C56"/>
    <w:rsid w:val="00FA356E"/>
    <w:rsid w:val="00FA5DA4"/>
    <w:rsid w:val="00FA647F"/>
    <w:rsid w:val="00FA6B4D"/>
    <w:rsid w:val="00FA6E20"/>
    <w:rsid w:val="00FA7E2D"/>
    <w:rsid w:val="00FB154D"/>
    <w:rsid w:val="00FB2CB0"/>
    <w:rsid w:val="00FB6CD4"/>
    <w:rsid w:val="00FB7EFC"/>
    <w:rsid w:val="00FC10A7"/>
    <w:rsid w:val="00FC2371"/>
    <w:rsid w:val="00FC4C75"/>
    <w:rsid w:val="00FC6C0B"/>
    <w:rsid w:val="00FD1A61"/>
    <w:rsid w:val="00FD2133"/>
    <w:rsid w:val="00FD62E6"/>
    <w:rsid w:val="00FE188B"/>
    <w:rsid w:val="00FE326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link w:val="40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link w:val="60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link w:val="31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link w:val="22"/>
    <w:rsid w:val="00870EA5"/>
    <w:pPr>
      <w:spacing w:after="120" w:line="480" w:lineRule="auto"/>
      <w:ind w:left="283"/>
    </w:pPr>
  </w:style>
  <w:style w:type="paragraph" w:styleId="32">
    <w:name w:val="Body Text Indent 3"/>
    <w:basedOn w:val="a"/>
    <w:link w:val="33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character" w:customStyle="1" w:styleId="FontStyle94">
    <w:name w:val="Font Style94"/>
    <w:uiPriority w:val="99"/>
    <w:rsid w:val="00CF23CA"/>
    <w:rPr>
      <w:rFonts w:ascii="Times New Roman" w:hAnsi="Times New Roman" w:cs="Times New Roman"/>
      <w:b/>
      <w:bCs/>
      <w:spacing w:val="10"/>
      <w:sz w:val="30"/>
      <w:szCs w:val="30"/>
    </w:rPr>
  </w:style>
  <w:style w:type="paragraph" w:customStyle="1" w:styleId="34">
    <w:name w:val="Стиль3"/>
    <w:basedOn w:val="a"/>
    <w:rsid w:val="00CF23CA"/>
    <w:pPr>
      <w:autoSpaceDE w:val="0"/>
      <w:autoSpaceDN w:val="0"/>
      <w:spacing w:line="288" w:lineRule="auto"/>
      <w:ind w:firstLine="567"/>
      <w:jc w:val="center"/>
    </w:pPr>
    <w:rPr>
      <w:sz w:val="28"/>
      <w:szCs w:val="28"/>
    </w:rPr>
  </w:style>
  <w:style w:type="character" w:customStyle="1" w:styleId="60">
    <w:name w:val="Заголовок 6 Знак"/>
    <w:link w:val="6"/>
    <w:rsid w:val="00CA54DA"/>
    <w:rPr>
      <w:sz w:val="24"/>
    </w:rPr>
  </w:style>
  <w:style w:type="character" w:customStyle="1" w:styleId="a6">
    <w:name w:val="Основной текст Знак"/>
    <w:link w:val="a5"/>
    <w:rsid w:val="001F6956"/>
    <w:rPr>
      <w:sz w:val="24"/>
      <w:szCs w:val="24"/>
    </w:rPr>
  </w:style>
  <w:style w:type="character" w:customStyle="1" w:styleId="33">
    <w:name w:val="Основной текст с отступом 3 Знак"/>
    <w:link w:val="32"/>
    <w:rsid w:val="001F6956"/>
    <w:rPr>
      <w:sz w:val="16"/>
      <w:szCs w:val="16"/>
    </w:rPr>
  </w:style>
  <w:style w:type="character" w:customStyle="1" w:styleId="31">
    <w:name w:val="Основной текст 3 Знак"/>
    <w:link w:val="30"/>
    <w:rsid w:val="001F6956"/>
    <w:rPr>
      <w:sz w:val="16"/>
      <w:szCs w:val="16"/>
    </w:rPr>
  </w:style>
  <w:style w:type="paragraph" w:customStyle="1" w:styleId="Style2">
    <w:name w:val="Style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856C4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856C4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856C4F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856C4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856C4F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856C4F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856C4F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List Paragraph"/>
    <w:basedOn w:val="a"/>
    <w:uiPriority w:val="34"/>
    <w:qFormat/>
    <w:rsid w:val="00856C4F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8">
    <w:name w:val="Style8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A8496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A8496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A8496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1">
    <w:name w:val="Font Style21"/>
    <w:rsid w:val="00E77E4D"/>
    <w:rPr>
      <w:rFonts w:ascii="Times New Roman" w:hAnsi="Times New Roman" w:cs="Times New Roman"/>
      <w:sz w:val="12"/>
      <w:szCs w:val="12"/>
    </w:rPr>
  </w:style>
  <w:style w:type="paragraph" w:customStyle="1" w:styleId="Style4">
    <w:name w:val="Style4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77E4D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77E4D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77E4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5">
    <w:name w:val="Font Style15"/>
    <w:rsid w:val="00E77E4D"/>
    <w:rPr>
      <w:rFonts w:ascii="Times New Roman" w:hAnsi="Times New Roman" w:cs="Times New Roman"/>
      <w:b/>
      <w:bCs/>
      <w:sz w:val="18"/>
      <w:szCs w:val="18"/>
    </w:rPr>
  </w:style>
  <w:style w:type="paragraph" w:styleId="af1">
    <w:name w:val="Balloon Text"/>
    <w:basedOn w:val="a"/>
    <w:link w:val="af2"/>
    <w:rsid w:val="00062BED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062BED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062BED"/>
    <w:rPr>
      <w:sz w:val="24"/>
    </w:rPr>
  </w:style>
  <w:style w:type="character" w:customStyle="1" w:styleId="a4">
    <w:name w:val="Основной текст с отступом Знак"/>
    <w:basedOn w:val="a0"/>
    <w:link w:val="a3"/>
    <w:rsid w:val="00062BED"/>
    <w:rPr>
      <w:i/>
      <w:iCs/>
      <w:sz w:val="24"/>
      <w:szCs w:val="24"/>
    </w:rPr>
  </w:style>
  <w:style w:type="character" w:customStyle="1" w:styleId="10">
    <w:name w:val="Заголовок 1 Знак"/>
    <w:basedOn w:val="a0"/>
    <w:link w:val="1"/>
    <w:rsid w:val="0070066C"/>
    <w:rPr>
      <w:sz w:val="28"/>
    </w:rPr>
  </w:style>
  <w:style w:type="paragraph" w:styleId="af3">
    <w:name w:val="footnote text"/>
    <w:basedOn w:val="a"/>
    <w:link w:val="af4"/>
    <w:unhideWhenUsed/>
    <w:rsid w:val="0070066C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70066C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C27A33"/>
  </w:style>
  <w:style w:type="character" w:customStyle="1" w:styleId="22">
    <w:name w:val="Основной текст с отступом 2 Знак"/>
    <w:basedOn w:val="a0"/>
    <w:link w:val="21"/>
    <w:rsid w:val="00897B2A"/>
    <w:rPr>
      <w:sz w:val="24"/>
      <w:szCs w:val="24"/>
    </w:rPr>
  </w:style>
  <w:style w:type="paragraph" w:styleId="af5">
    <w:name w:val="Plain Text"/>
    <w:basedOn w:val="a"/>
    <w:link w:val="af6"/>
    <w:unhideWhenUsed/>
    <w:rsid w:val="00897B2A"/>
    <w:rPr>
      <w:rFonts w:ascii="Courier New" w:hAnsi="Courier New"/>
      <w:sz w:val="20"/>
      <w:szCs w:val="20"/>
    </w:rPr>
  </w:style>
  <w:style w:type="character" w:customStyle="1" w:styleId="af6">
    <w:name w:val="Текст Знак"/>
    <w:basedOn w:val="a0"/>
    <w:link w:val="af5"/>
    <w:rsid w:val="00897B2A"/>
    <w:rPr>
      <w:rFonts w:ascii="Courier New" w:hAnsi="Courier New"/>
    </w:rPr>
  </w:style>
  <w:style w:type="character" w:customStyle="1" w:styleId="FontStyle14">
    <w:name w:val="Font Style14"/>
    <w:basedOn w:val="a0"/>
    <w:rsid w:val="00897B2A"/>
    <w:rPr>
      <w:rFonts w:ascii="Times New Roman" w:hAnsi="Times New Roman" w:cs="Times New Roman" w:hint="default"/>
      <w:b/>
      <w:bCs/>
      <w:sz w:val="14"/>
      <w:szCs w:val="14"/>
    </w:rPr>
  </w:style>
  <w:style w:type="character" w:styleId="af7">
    <w:name w:val="FollowedHyperlink"/>
    <w:basedOn w:val="a0"/>
    <w:rsid w:val="00746BB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andia.ru/text/categ/wiki/001/84.php" TargetMode="External"/><Relationship Id="rId18" Type="http://schemas.openxmlformats.org/officeDocument/2006/relationships/hyperlink" Target="http://pandia.ru/text/categ/wiki/001/169.php" TargetMode="External"/><Relationship Id="rId26" Type="http://schemas.openxmlformats.org/officeDocument/2006/relationships/hyperlink" Target="http://pandia.ru/text/categ/wiki/001/169.php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://pandia.ru/text/categ/wiki/001/84.php" TargetMode="External"/><Relationship Id="rId34" Type="http://schemas.openxmlformats.org/officeDocument/2006/relationships/hyperlink" Target="http://e.lanbook.com/books/element.php?pl1_cid=25&amp;pl1_id=3288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92.php" TargetMode="External"/><Relationship Id="rId17" Type="http://schemas.openxmlformats.org/officeDocument/2006/relationships/hyperlink" Target="http://pandia.ru/text/categ/wiki/001/84.php" TargetMode="External"/><Relationship Id="rId25" Type="http://schemas.openxmlformats.org/officeDocument/2006/relationships/hyperlink" Target="http://pandia.ru/text/categ/wiki/001/84.php" TargetMode="External"/><Relationship Id="rId33" Type="http://schemas.openxmlformats.org/officeDocument/2006/relationships/hyperlink" Target="https://magtu.informsystema.ru/uploader/fileUpload?name=3841.pdf&amp;show=dcatalogues/1/1530045/3841.pdf&amp;view=true" TargetMode="External"/><Relationship Id="rId38" Type="http://schemas.openxmlformats.org/officeDocument/2006/relationships/hyperlink" Target="https://www.youtube.com/watch?v=j_xJwB2aGo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pandia.ru/text/categ/wiki/001/92.php" TargetMode="External"/><Relationship Id="rId20" Type="http://schemas.openxmlformats.org/officeDocument/2006/relationships/hyperlink" Target="http://pandia.ru/text/categ/wiki/001/92.php" TargetMode="External"/><Relationship Id="rId29" Type="http://schemas.openxmlformats.org/officeDocument/2006/relationships/hyperlink" Target="http://pandia.ru/text/categ/wiki/001/84.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pandia.ru/text/categ/wiki/001/92.php" TargetMode="External"/><Relationship Id="rId32" Type="http://schemas.openxmlformats.org/officeDocument/2006/relationships/hyperlink" Target="http://e.lanbook.com/books/element.php?pl1_cid=25&amp;pl1_id=1518" TargetMode="External"/><Relationship Id="rId37" Type="http://schemas.openxmlformats.org/officeDocument/2006/relationships/hyperlink" Target="https://www.youtube.com/watch?v=j_xJwB2aGo0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pandia.ru/text/category/konspekti_lektcij/" TargetMode="External"/><Relationship Id="rId23" Type="http://schemas.openxmlformats.org/officeDocument/2006/relationships/hyperlink" Target="http://pandia.ru/text/category/konspekti_lektcij/" TargetMode="External"/><Relationship Id="rId28" Type="http://schemas.openxmlformats.org/officeDocument/2006/relationships/hyperlink" Target="http://pandia.ru/text/categ/wiki/001/92.php" TargetMode="External"/><Relationship Id="rId36" Type="http://schemas.openxmlformats.org/officeDocument/2006/relationships/hyperlink" Target="https://scholar.google.ru/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://pandia.ru/text/category/konspekti_lektcij/" TargetMode="External"/><Relationship Id="rId31" Type="http://schemas.openxmlformats.org/officeDocument/2006/relationships/hyperlink" Target="http://pandia.ru/text/category/konspekti_lektcij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/wiki/001/169.php" TargetMode="External"/><Relationship Id="rId22" Type="http://schemas.openxmlformats.org/officeDocument/2006/relationships/hyperlink" Target="http://pandia.ru/text/categ/wiki/001/169.php" TargetMode="External"/><Relationship Id="rId27" Type="http://schemas.openxmlformats.org/officeDocument/2006/relationships/hyperlink" Target="http://pandia.ru/text/category/konspekti_lektcij/" TargetMode="External"/><Relationship Id="rId30" Type="http://schemas.openxmlformats.org/officeDocument/2006/relationships/hyperlink" Target="http://pandia.ru/text/categ/wiki/001/169.php" TargetMode="External"/><Relationship Id="rId35" Type="http://schemas.openxmlformats.org/officeDocument/2006/relationships/hyperlink" Target="https://elibrary.ru/defaultx.asp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6164E-AE72-4C7A-A908-7753CFFFE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23</Pages>
  <Words>6376</Words>
  <Characters>36349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42640</CharactersWithSpaces>
  <SharedDoc>false</SharedDoc>
  <HLinks>
    <vt:vector size="48" baseType="variant">
      <vt:variant>
        <vt:i4>6488182</vt:i4>
      </vt:variant>
      <vt:variant>
        <vt:i4>21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2556013</vt:i4>
      </vt:variant>
      <vt:variant>
        <vt:i4>18</vt:i4>
      </vt:variant>
      <vt:variant>
        <vt:i4>0</vt:i4>
      </vt:variant>
      <vt:variant>
        <vt:i4>5</vt:i4>
      </vt:variant>
      <vt:variant>
        <vt:lpwstr>http://e.lanbook.com/books/element.php?pl1_cid=25&amp;pl1_id=3283</vt:lpwstr>
      </vt:variant>
      <vt:variant>
        <vt:lpwstr/>
      </vt:variant>
      <vt:variant>
        <vt:i4>2556013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http://e.lanbook.com/books/element.php?pl1_cid=25&amp;pl1_id=3288</vt:lpwstr>
      </vt:variant>
      <vt:variant>
        <vt:lpwstr/>
      </vt:variant>
      <vt:variant>
        <vt:i4>2883690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http://e.lanbook.com/books/element.php?pl1_cid=25&amp;pl1_id=1518</vt:lpwstr>
      </vt:variant>
      <vt:variant>
        <vt:lpwstr/>
      </vt:variant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cp:lastModifiedBy>Светлана</cp:lastModifiedBy>
  <cp:revision>38</cp:revision>
  <cp:lastPrinted>2020-03-25T08:18:00Z</cp:lastPrinted>
  <dcterms:created xsi:type="dcterms:W3CDTF">2018-02-28T11:27:00Z</dcterms:created>
  <dcterms:modified xsi:type="dcterms:W3CDTF">2020-03-25T08:18:00Z</dcterms:modified>
</cp:coreProperties>
</file>