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78" w:rsidRDefault="00DB28BC" w:rsidP="005C7B08">
      <w:pPr>
        <w:ind w:firstLine="0"/>
      </w:pPr>
      <w:r>
        <w:rPr>
          <w:noProof/>
        </w:rPr>
        <w:drawing>
          <wp:inline distT="0" distB="0" distL="0" distR="0">
            <wp:extent cx="6092722" cy="8401851"/>
            <wp:effectExtent l="0" t="0" r="0" b="0"/>
            <wp:docPr id="8" name="image2.png" descr="C:\Documents and Settings\i.samohina\Рабочий стол\Рабочие программы\Новоселова\ВиВ 08.05.01 гр. ССз-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Documents and Settings\i.samohina\Рабочий стол\Рабочие программы\Новоселова\ВиВ 08.05.01 гр. ССз-18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2722" cy="840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3778" w:rsidRDefault="00BF3778"/>
    <w:p w:rsidR="00BF3778" w:rsidRDefault="00DB28BC" w:rsidP="005C7B08">
      <w:pPr>
        <w:ind w:firstLine="0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0425" cy="6403935"/>
            <wp:effectExtent l="0" t="0" r="0" b="0"/>
            <wp:docPr id="10" name="image5.png" descr="C:\Documents and Settings\i.samohina\Рабочий стол\Рабочие программы\Новоселова\2018-12-03_142256 второй соглас. Гаврило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Documents and Settings\i.samohina\Рабочий стол\Рабочие программы\Новоселова\2018-12-03_142256 второй соглас. Гаврилов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03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  <w:r>
        <w:rPr>
          <w:b/>
        </w:rPr>
        <w:lastRenderedPageBreak/>
        <w:t>Лист регистрации изменений и дополнений</w:t>
      </w:r>
    </w:p>
    <w:tbl>
      <w:tblPr>
        <w:tblStyle w:val="af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1418"/>
        <w:gridCol w:w="4251"/>
        <w:gridCol w:w="1983"/>
        <w:gridCol w:w="1238"/>
      </w:tblGrid>
      <w:tr w:rsidR="00BF3778">
        <w:trPr>
          <w:trHeight w:val="1173"/>
        </w:trPr>
        <w:tc>
          <w:tcPr>
            <w:tcW w:w="681" w:type="dxa"/>
            <w:vAlign w:val="center"/>
          </w:tcPr>
          <w:p w:rsidR="00BF3778" w:rsidRDefault="00DB28BC">
            <w:pPr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vAlign w:val="center"/>
          </w:tcPr>
          <w:p w:rsidR="00BF3778" w:rsidRDefault="00DB28BC">
            <w:pPr>
              <w:ind w:firstLine="0"/>
              <w:jc w:val="center"/>
            </w:pPr>
            <w:r>
              <w:t xml:space="preserve">Раздел </w:t>
            </w:r>
            <w:r>
              <w:br/>
              <w:t>программы</w:t>
            </w:r>
          </w:p>
        </w:tc>
        <w:tc>
          <w:tcPr>
            <w:tcW w:w="4251" w:type="dxa"/>
            <w:vAlign w:val="center"/>
          </w:tcPr>
          <w:p w:rsidR="00BF3778" w:rsidRDefault="00DB28BC">
            <w:pPr>
              <w:ind w:firstLine="0"/>
              <w:jc w:val="center"/>
            </w:pPr>
            <w:r>
              <w:t xml:space="preserve">Краткое содержание </w:t>
            </w:r>
            <w:r>
              <w:br/>
              <w:t>изменения/дополнения</w:t>
            </w:r>
          </w:p>
        </w:tc>
        <w:tc>
          <w:tcPr>
            <w:tcW w:w="1983" w:type="dxa"/>
            <w:vAlign w:val="center"/>
          </w:tcPr>
          <w:p w:rsidR="00BF3778" w:rsidRDefault="00DB28BC">
            <w:pPr>
              <w:ind w:firstLine="0"/>
              <w:jc w:val="center"/>
            </w:pPr>
            <w:r>
              <w:t>Дата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br/>
            </w: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ротокола </w:t>
            </w:r>
            <w:r>
              <w:br/>
              <w:t xml:space="preserve">заседания </w:t>
            </w:r>
            <w:r>
              <w:br/>
              <w:t>кафедры</w:t>
            </w:r>
          </w:p>
        </w:tc>
        <w:tc>
          <w:tcPr>
            <w:tcW w:w="1238" w:type="dxa"/>
            <w:vAlign w:val="center"/>
          </w:tcPr>
          <w:p w:rsidR="00BF3778" w:rsidRDefault="00DB28BC">
            <w:pPr>
              <w:ind w:firstLine="0"/>
              <w:jc w:val="center"/>
            </w:pPr>
            <w:r>
              <w:t xml:space="preserve">Подпись зав. </w:t>
            </w:r>
            <w:r>
              <w:br/>
              <w:t>кафедрой</w:t>
            </w:r>
          </w:p>
        </w:tc>
      </w:tr>
      <w:tr w:rsidR="00BF3778">
        <w:tc>
          <w:tcPr>
            <w:tcW w:w="68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after="200" w:line="276" w:lineRule="auto"/>
              <w:ind w:right="-3" w:firstLine="0"/>
              <w:jc w:val="left"/>
              <w:rPr>
                <w:color w:val="000000"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ind w:firstLine="0"/>
              <w:jc w:val="left"/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ind w:firstLine="0"/>
              <w:jc w:val="left"/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ind w:firstLine="0"/>
              <w:jc w:val="left"/>
              <w:rPr>
                <w:color w:val="FF0000"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ind w:firstLine="0"/>
              <w:jc w:val="left"/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after="200" w:line="276" w:lineRule="auto"/>
              <w:ind w:right="-3" w:firstLine="0"/>
              <w:jc w:val="left"/>
              <w:rPr>
                <w:color w:val="000000"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ind w:firstLine="0"/>
              <w:jc w:val="left"/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ind w:firstLine="0"/>
              <w:jc w:val="left"/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ind w:firstLine="0"/>
              <w:jc w:val="left"/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ind w:firstLine="0"/>
              <w:jc w:val="left"/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  <w:tr w:rsidR="00BF3778">
        <w:tc>
          <w:tcPr>
            <w:tcW w:w="68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41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4251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983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  <w:tc>
          <w:tcPr>
            <w:tcW w:w="1238" w:type="dxa"/>
          </w:tcPr>
          <w:p w:rsidR="00BF3778" w:rsidRDefault="00BF3778">
            <w:pPr>
              <w:spacing w:after="200"/>
              <w:rPr>
                <w:b/>
              </w:rPr>
            </w:pPr>
          </w:p>
        </w:tc>
      </w:tr>
    </w:tbl>
    <w:p w:rsidR="00BF3778" w:rsidRDefault="00DB28BC">
      <w:pPr>
        <w:pStyle w:val="1"/>
        <w:rPr>
          <w:szCs w:val="24"/>
        </w:rPr>
      </w:pPr>
      <w:r>
        <w:br w:type="page"/>
      </w:r>
      <w:r>
        <w:rPr>
          <w:szCs w:val="24"/>
        </w:rPr>
        <w:lastRenderedPageBreak/>
        <w:t xml:space="preserve">1 Цели освоения дисциплины </w:t>
      </w:r>
    </w:p>
    <w:p w:rsidR="00BF3778" w:rsidRDefault="00DB28B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u w:val="single"/>
        </w:rPr>
      </w:pPr>
      <w:r>
        <w:rPr>
          <w:color w:val="000000"/>
        </w:rPr>
        <w:t xml:space="preserve">Целью освоения  дисциплины «Водоснабжение и водоотведение» является формирование у обучающихся знаний в области теории и практики водо и </w:t>
      </w:r>
      <w:proofErr w:type="spellStart"/>
      <w:r>
        <w:rPr>
          <w:color w:val="000000"/>
        </w:rPr>
        <w:t>теплообеспечения</w:t>
      </w:r>
      <w:proofErr w:type="spellEnd"/>
      <w:r>
        <w:rPr>
          <w:color w:val="000000"/>
        </w:rPr>
        <w:t xml:space="preserve"> высотных и большепролетных зданий и сооружений, представляющих основу инженерного обеспечения объектов</w:t>
      </w:r>
      <w:r>
        <w:rPr>
          <w:color w:val="000000"/>
        </w:rPr>
        <w:t xml:space="preserve"> строительства.</w:t>
      </w:r>
    </w:p>
    <w:p w:rsidR="00BF3778" w:rsidRDefault="00BF377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F3778" w:rsidRDefault="00DB28BC">
      <w:pPr>
        <w:pStyle w:val="1"/>
        <w:spacing w:before="0" w:after="0"/>
        <w:jc w:val="left"/>
        <w:rPr>
          <w:szCs w:val="24"/>
        </w:rPr>
      </w:pPr>
      <w:r>
        <w:rPr>
          <w:szCs w:val="24"/>
        </w:rPr>
        <w:t>2 Место дисциплины в структуре образовательной программы подготовки магистра</w:t>
      </w:r>
    </w:p>
    <w:p w:rsidR="00BF3778" w:rsidRDefault="00DB28B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Дисциплина Б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.Б.41.02  «Водоснабжение и водоотведение» входит в базовую часть  образовательной программы</w:t>
      </w:r>
    </w:p>
    <w:p w:rsidR="00BF3778" w:rsidRDefault="00DB28BC">
      <w:pPr>
        <w:rPr>
          <w:b/>
        </w:rPr>
      </w:pPr>
      <w:r>
        <w:t xml:space="preserve">Изучение дисциплины базируется на знаниях, умениях и навыках, приобретенных студентами в ходе изучения дисциплин: </w:t>
      </w:r>
    </w:p>
    <w:p w:rsidR="00BF3778" w:rsidRDefault="00DB28BC">
      <w:pPr>
        <w:widowControl/>
        <w:numPr>
          <w:ilvl w:val="0"/>
          <w:numId w:val="9"/>
        </w:numPr>
      </w:pPr>
      <w:r>
        <w:rPr>
          <w:b/>
        </w:rPr>
        <w:t>математика</w:t>
      </w:r>
      <w:r>
        <w:t>:</w:t>
      </w:r>
      <w:r>
        <w:rPr>
          <w:i/>
        </w:rPr>
        <w:t xml:space="preserve"> </w:t>
      </w:r>
      <w:r>
        <w:t>дифференциальное и интегральное исчисления, вероятность и статистика, элементарная теория вероятностей, модели случайных процессо</w:t>
      </w:r>
      <w:r>
        <w:t xml:space="preserve">в,  статистические методы обработки экспериментальных данных; </w:t>
      </w:r>
    </w:p>
    <w:p w:rsidR="00BF3778" w:rsidRDefault="00DB28BC">
      <w:pPr>
        <w:widowControl/>
        <w:numPr>
          <w:ilvl w:val="0"/>
          <w:numId w:val="9"/>
        </w:numPr>
      </w:pPr>
      <w:r>
        <w:rPr>
          <w:b/>
        </w:rPr>
        <w:t>информатика:</w:t>
      </w:r>
      <w:r>
        <w:t xml:space="preserve"> общая характеристика процессов сбора, передачи, обработки и накопления информации; модели решения функциональных и вычислительных задач; алгоритмизация и программирование; базы дан</w:t>
      </w:r>
      <w:r>
        <w:t>ных; компьютерная графика;</w:t>
      </w:r>
    </w:p>
    <w:p w:rsidR="00BF3778" w:rsidRDefault="00DB28BC">
      <w:pPr>
        <w:widowControl/>
        <w:numPr>
          <w:ilvl w:val="0"/>
          <w:numId w:val="9"/>
        </w:numPr>
      </w:pPr>
      <w:r>
        <w:rPr>
          <w:b/>
        </w:rPr>
        <w:t>начертательная геометрия и компьютерная графика</w:t>
      </w:r>
      <w:r>
        <w:t xml:space="preserve">: числовые отметки; пересечения в аксонометрии; черчение: техника черчения и геометрические построения; ГОСТы; ЕСКД; машиностроительные и архитектурно-строительные чертежи; машинная </w:t>
      </w:r>
      <w:r>
        <w:t xml:space="preserve">графика: методы и средства машинной графики; </w:t>
      </w:r>
    </w:p>
    <w:p w:rsidR="00BF3778" w:rsidRDefault="00DB28BC">
      <w:pPr>
        <w:shd w:val="clear" w:color="auto" w:fill="FFFFFF"/>
        <w:spacing w:line="269" w:lineRule="auto"/>
      </w:pPr>
      <w:r>
        <w:rPr>
          <w:b/>
        </w:rPr>
        <w:t>- химия</w:t>
      </w:r>
      <w:r>
        <w:t xml:space="preserve">: </w:t>
      </w:r>
      <w:r>
        <w:rPr>
          <w:color w:val="000000"/>
        </w:rPr>
        <w:t>химическая термодинамика и кинетика.</w:t>
      </w:r>
    </w:p>
    <w:p w:rsidR="00BF3778" w:rsidRDefault="00DB28BC">
      <w:pPr>
        <w:widowControl/>
      </w:pPr>
      <w:r>
        <w:rPr>
          <w:b/>
        </w:rPr>
        <w:t>- механика жидкости и газа</w:t>
      </w:r>
      <w:r>
        <w:t xml:space="preserve"> – основные законы </w:t>
      </w:r>
      <w:proofErr w:type="spellStart"/>
      <w:r>
        <w:t>гидро</w:t>
      </w:r>
      <w:proofErr w:type="spellEnd"/>
      <w:r>
        <w:t xml:space="preserve"> и газодинамики</w:t>
      </w:r>
    </w:p>
    <w:p w:rsidR="00BF3778" w:rsidRDefault="00DB28B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Знания и умения студентов, полученные при изучении дисциплины «Водоснабжение и водоотведение» необ</w:t>
      </w:r>
      <w:r>
        <w:rPr>
          <w:color w:val="000000"/>
        </w:rPr>
        <w:t>ходимы при дальнейшем изучении таких дисциплин, как  «Основы технологии возведения зданий и специальных сооружений», «Реконструкция, обследование и испытание сооружений», «Основы технологии возведения зданий и специальных сооружений» и при выполнении выпус</w:t>
      </w:r>
      <w:r>
        <w:rPr>
          <w:color w:val="000000"/>
        </w:rPr>
        <w:t>кной квалификационной работы.</w:t>
      </w:r>
    </w:p>
    <w:p w:rsidR="00BF3778" w:rsidRDefault="00BF3778"/>
    <w:p w:rsidR="00BF3778" w:rsidRDefault="00DB28BC">
      <w:pPr>
        <w:pStyle w:val="1"/>
        <w:spacing w:before="0" w:after="0"/>
        <w:rPr>
          <w:szCs w:val="24"/>
        </w:rPr>
      </w:pPr>
      <w:r>
        <w:rPr>
          <w:szCs w:val="24"/>
        </w:rPr>
        <w:t xml:space="preserve">3 Компетенции обучающегося, формируемые в результате освоения </w:t>
      </w:r>
      <w:r>
        <w:rPr>
          <w:szCs w:val="24"/>
        </w:rPr>
        <w:br/>
        <w:t>дисциплины и планируемые результаты обучения</w:t>
      </w:r>
    </w:p>
    <w:p w:rsidR="00BF3778" w:rsidRDefault="00DB28BC">
      <w:pPr>
        <w:tabs>
          <w:tab w:val="left" w:pos="851"/>
        </w:tabs>
      </w:pPr>
      <w:r>
        <w:t xml:space="preserve">В результате освоения дисциплины </w:t>
      </w:r>
      <w:r>
        <w:rPr>
          <w:sz w:val="16"/>
          <w:szCs w:val="16"/>
        </w:rPr>
        <w:t>«</w:t>
      </w:r>
      <w:r>
        <w:t>Водоснабжение и водоотведение</w:t>
      </w:r>
      <w:r>
        <w:rPr>
          <w:sz w:val="16"/>
          <w:szCs w:val="16"/>
        </w:rPr>
        <w:t xml:space="preserve">» </w:t>
      </w:r>
      <w:r>
        <w:t xml:space="preserve"> обучающийся должен обладать следующими компетенциям</w:t>
      </w:r>
      <w:r>
        <w:t>и:</w:t>
      </w:r>
    </w:p>
    <w:p w:rsidR="00BF3778" w:rsidRDefault="00BF3778">
      <w:pPr>
        <w:tabs>
          <w:tab w:val="left" w:pos="851"/>
        </w:tabs>
      </w:pPr>
    </w:p>
    <w:tbl>
      <w:tblPr>
        <w:tblStyle w:val="aff1"/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59"/>
        <w:gridCol w:w="11"/>
        <w:gridCol w:w="7902"/>
        <w:gridCol w:w="63"/>
      </w:tblGrid>
      <w:tr w:rsidR="00BF3778">
        <w:trPr>
          <w:trHeight w:val="828"/>
        </w:trPr>
        <w:tc>
          <w:tcPr>
            <w:tcW w:w="1604" w:type="dxa"/>
            <w:vAlign w:val="center"/>
          </w:tcPr>
          <w:p w:rsidR="00BF3778" w:rsidRDefault="00DB28BC">
            <w:pPr>
              <w:ind w:firstLine="0"/>
              <w:jc w:val="left"/>
            </w:pPr>
            <w:r>
              <w:t>Структурный элемент компетенции</w:t>
            </w:r>
          </w:p>
        </w:tc>
        <w:tc>
          <w:tcPr>
            <w:tcW w:w="8036" w:type="dxa"/>
            <w:gridSpan w:val="4"/>
            <w:shd w:val="clear" w:color="auto" w:fill="auto"/>
            <w:vAlign w:val="center"/>
          </w:tcPr>
          <w:p w:rsidR="00BF3778" w:rsidRDefault="00DB28BC">
            <w:pPr>
              <w:jc w:val="center"/>
            </w:pPr>
            <w:r>
              <w:t>Планируемые результаты обучения</w:t>
            </w:r>
          </w:p>
        </w:tc>
      </w:tr>
      <w:tr w:rsidR="00BF3778">
        <w:tc>
          <w:tcPr>
            <w:tcW w:w="9640" w:type="dxa"/>
            <w:gridSpan w:val="5"/>
          </w:tcPr>
          <w:p w:rsidR="00BF3778" w:rsidRDefault="00DB28BC">
            <w:pPr>
              <w:ind w:firstLine="0"/>
              <w:rPr>
                <w:b/>
              </w:rPr>
            </w:pPr>
            <w:r>
              <w:rPr>
                <w:b/>
              </w:rPr>
              <w:t>ПК-1 – обладает 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</w:tr>
      <w:tr w:rsidR="00BF3778">
        <w:tc>
          <w:tcPr>
            <w:tcW w:w="1674" w:type="dxa"/>
            <w:gridSpan w:val="3"/>
          </w:tcPr>
          <w:p w:rsidR="00BF3778" w:rsidRDefault="00DB28BC">
            <w:pPr>
              <w:ind w:firstLine="0"/>
            </w:pPr>
            <w:r>
              <w:t>Знать</w:t>
            </w:r>
          </w:p>
        </w:tc>
        <w:tc>
          <w:tcPr>
            <w:tcW w:w="7966" w:type="dxa"/>
            <w:gridSpan w:val="2"/>
          </w:tcPr>
          <w:p w:rsidR="00BF3778" w:rsidRDefault="00DB28BC">
            <w:pPr>
              <w:ind w:firstLine="0"/>
              <w:rPr>
                <w:color w:val="000000"/>
              </w:rPr>
            </w:pPr>
            <w:r>
              <w:t xml:space="preserve">- основные понятия и определения </w:t>
            </w:r>
            <w:r>
              <w:rPr>
                <w:color w:val="000000"/>
              </w:rPr>
              <w:t xml:space="preserve">в области проектирования </w:t>
            </w:r>
            <w:r>
              <w:rPr>
                <w:color w:val="000000"/>
              </w:rPr>
              <w:t>систем водоснабжения и водоотведения высотных и большепролетных зданий и сооружений;</w:t>
            </w:r>
          </w:p>
          <w:p w:rsidR="00BF3778" w:rsidRDefault="00DB28BC">
            <w:pPr>
              <w:ind w:firstLine="0"/>
              <w:rPr>
                <w:color w:val="000000"/>
              </w:rPr>
            </w:pPr>
            <w:r>
              <w:t>- основные требования нормативных документов в области проектирования систем водоснабжения и водоотведения высотных и большепролетных зданий и сооружений;</w:t>
            </w:r>
          </w:p>
          <w:p w:rsidR="00BF3778" w:rsidRDefault="00DB28BC">
            <w:pPr>
              <w:ind w:firstLine="0"/>
            </w:pPr>
            <w:r>
              <w:t>- законы и метод</w:t>
            </w:r>
            <w:r>
              <w:t>ы расчета систем  водоснабжения  и водоотведения высотных и большепролетных зданий и сооружений</w:t>
            </w:r>
          </w:p>
          <w:p w:rsidR="00BF3778" w:rsidRDefault="00DB28BC">
            <w:pPr>
              <w:ind w:firstLine="0"/>
            </w:pPr>
            <w:r>
              <w:t xml:space="preserve"> - основные принципы проектирования систем водоснабжения и </w:t>
            </w:r>
            <w:r>
              <w:lastRenderedPageBreak/>
              <w:t>водоотведения высотных и большепролетных зданий и сооружений</w:t>
            </w:r>
          </w:p>
        </w:tc>
      </w:tr>
      <w:tr w:rsidR="00BF3778">
        <w:tc>
          <w:tcPr>
            <w:tcW w:w="1674" w:type="dxa"/>
            <w:gridSpan w:val="3"/>
          </w:tcPr>
          <w:p w:rsidR="00BF3778" w:rsidRDefault="00DB28BC">
            <w:pPr>
              <w:ind w:firstLine="0"/>
            </w:pPr>
            <w:r>
              <w:lastRenderedPageBreak/>
              <w:t>Уметь</w:t>
            </w:r>
          </w:p>
        </w:tc>
        <w:tc>
          <w:tcPr>
            <w:tcW w:w="7966" w:type="dxa"/>
            <w:gridSpan w:val="2"/>
          </w:tcPr>
          <w:p w:rsidR="00BF3778" w:rsidRDefault="00DB28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применять навыки  проектирования систем водоснабжения и водоотведения высотных и большепролетных зданий и сооружений </w:t>
            </w:r>
          </w:p>
          <w:p w:rsidR="00BF3778" w:rsidRDefault="00DB28BC">
            <w:pPr>
              <w:ind w:firstLine="0"/>
            </w:pPr>
            <w:r>
              <w:t>- применять н</w:t>
            </w:r>
            <w:r>
              <w:t>аучно-техническую информацию, отечественный и зарубежный опыт в области проектирования современных систем водоснабжения</w:t>
            </w:r>
            <w:r>
              <w:t xml:space="preserve"> </w:t>
            </w:r>
            <w:r>
              <w:t>и в</w:t>
            </w:r>
            <w:r>
              <w:t>одоотведения высотных и большепролетных зданий и сооружений;</w:t>
            </w:r>
          </w:p>
          <w:p w:rsidR="00BF3778" w:rsidRDefault="00DB28BC">
            <w:pPr>
              <w:ind w:firstLine="0"/>
            </w:pPr>
            <w:r>
              <w:t>- определять  нагрузки систем водоснабжения и водоотведения высотных и большепролетных зданий и сооружений;</w:t>
            </w:r>
          </w:p>
          <w:p w:rsidR="00BF3778" w:rsidRDefault="00DB28BC">
            <w:pPr>
              <w:ind w:firstLine="0"/>
            </w:pPr>
            <w:r>
              <w:t>- пользоваться методами решения инженерных задач по расчету систем водоснабжения и водо</w:t>
            </w:r>
            <w:r>
              <w:t>отведения высотных и большепролетных зданий и сооружений</w:t>
            </w:r>
          </w:p>
        </w:tc>
      </w:tr>
      <w:tr w:rsidR="00BF3778">
        <w:tc>
          <w:tcPr>
            <w:tcW w:w="1674" w:type="dxa"/>
            <w:gridSpan w:val="3"/>
          </w:tcPr>
          <w:p w:rsidR="00BF3778" w:rsidRDefault="00DB28BC">
            <w:pPr>
              <w:ind w:firstLine="0"/>
            </w:pPr>
            <w:r>
              <w:t>Владеть</w:t>
            </w:r>
          </w:p>
        </w:tc>
        <w:tc>
          <w:tcPr>
            <w:tcW w:w="7966" w:type="dxa"/>
            <w:gridSpan w:val="2"/>
          </w:tcPr>
          <w:p w:rsidR="00BF3778" w:rsidRDefault="00DB28BC">
            <w:pPr>
              <w:ind w:firstLine="0"/>
            </w:pPr>
            <w:r>
              <w:t xml:space="preserve">- методиками и практическими навыками проектирования и изысканий систем водоснабжения и водоотведения высотных и большепролетных зданий и сооружений </w:t>
            </w:r>
          </w:p>
          <w:p w:rsidR="00BF3778" w:rsidRDefault="00DB28BC">
            <w:pPr>
              <w:ind w:firstLine="0"/>
            </w:pPr>
            <w:r>
              <w:t>- навыками решения инженерных задач, свя</w:t>
            </w:r>
            <w:r>
              <w:t>занных с расчетами водоснабжения и водоотведения высотных и большепролетных зданий и сооружений;</w:t>
            </w:r>
          </w:p>
          <w:p w:rsidR="00BF3778" w:rsidRDefault="00DB28BC">
            <w:pPr>
              <w:ind w:firstLine="0"/>
            </w:pPr>
            <w:r>
              <w:t>- основами современных методов расчета систем водоснабжения и водоотведения высотных и большепролетных зданий и сооружений</w:t>
            </w:r>
          </w:p>
        </w:tc>
      </w:tr>
      <w:tr w:rsidR="00BF3778">
        <w:trPr>
          <w:gridAfter w:val="1"/>
          <w:wAfter w:w="63" w:type="dxa"/>
        </w:trPr>
        <w:tc>
          <w:tcPr>
            <w:tcW w:w="9577" w:type="dxa"/>
            <w:gridSpan w:val="4"/>
          </w:tcPr>
          <w:p w:rsidR="00BF3778" w:rsidRDefault="00DB28BC">
            <w:pPr>
              <w:ind w:firstLine="0"/>
              <w:rPr>
                <w:color w:val="000000"/>
              </w:rPr>
            </w:pPr>
            <w:r>
              <w:rPr>
                <w:b/>
              </w:rPr>
              <w:t>ПСК-1,3 владеет методами расчета си</w:t>
            </w:r>
            <w:r>
              <w:rPr>
                <w:b/>
              </w:rPr>
              <w:t>стем инженерного оборудования высотных и большепролетных зданий и сооружений</w:t>
            </w:r>
          </w:p>
        </w:tc>
      </w:tr>
      <w:tr w:rsidR="00BF3778">
        <w:trPr>
          <w:gridAfter w:val="1"/>
          <w:wAfter w:w="63" w:type="dxa"/>
        </w:trPr>
        <w:tc>
          <w:tcPr>
            <w:tcW w:w="1663" w:type="dxa"/>
            <w:gridSpan w:val="2"/>
          </w:tcPr>
          <w:p w:rsidR="00BF3778" w:rsidRDefault="00DB28BC">
            <w:pPr>
              <w:ind w:firstLine="0"/>
            </w:pPr>
            <w:r>
              <w:t>Знать</w:t>
            </w:r>
          </w:p>
        </w:tc>
        <w:tc>
          <w:tcPr>
            <w:tcW w:w="7914" w:type="dxa"/>
            <w:gridSpan w:val="2"/>
          </w:tcPr>
          <w:p w:rsidR="00BF3778" w:rsidRDefault="00DB28BC">
            <w:pPr>
              <w:ind w:firstLine="0"/>
            </w:pPr>
            <w:r>
              <w:t xml:space="preserve">- конструктивные элементы систем водоснабжения и водоотведения высотных и большепролетных зданий и сооружений </w:t>
            </w:r>
          </w:p>
          <w:p w:rsidR="00BF3778" w:rsidRDefault="00DB28BC">
            <w:pPr>
              <w:ind w:firstLine="0"/>
              <w:rPr>
                <w:color w:val="000000"/>
              </w:rPr>
            </w:pPr>
            <w:r>
              <w:t>- основные требования нормативных документов в области эксплуатации систем водоснабжения и водоотведения высотных и большепролетных зданий и сооружений</w:t>
            </w:r>
          </w:p>
        </w:tc>
      </w:tr>
      <w:tr w:rsidR="00BF3778">
        <w:trPr>
          <w:gridAfter w:val="1"/>
          <w:wAfter w:w="63" w:type="dxa"/>
          <w:trHeight w:val="809"/>
        </w:trPr>
        <w:tc>
          <w:tcPr>
            <w:tcW w:w="1663" w:type="dxa"/>
            <w:gridSpan w:val="2"/>
          </w:tcPr>
          <w:p w:rsidR="00BF3778" w:rsidRDefault="00DB28BC">
            <w:pPr>
              <w:ind w:firstLine="0"/>
            </w:pPr>
            <w:r>
              <w:t>Уметь</w:t>
            </w:r>
          </w:p>
        </w:tc>
        <w:tc>
          <w:tcPr>
            <w:tcW w:w="7914" w:type="dxa"/>
            <w:gridSpan w:val="2"/>
          </w:tcPr>
          <w:p w:rsidR="00BF3778" w:rsidRDefault="00DB28BC">
            <w:pPr>
              <w:ind w:firstLine="0"/>
            </w:pPr>
            <w:r>
              <w:t>- применять навыки эксплуатации систем водоснабжения и водоотведения высотных и большепролетных з</w:t>
            </w:r>
            <w:r>
              <w:t xml:space="preserve">даний и сооружений </w:t>
            </w:r>
          </w:p>
          <w:p w:rsidR="00BF3778" w:rsidRDefault="00DB28BC">
            <w:pPr>
              <w:ind w:firstLine="0"/>
            </w:pPr>
            <w:r>
              <w:t>- обосновывать принятые инженерные решения</w:t>
            </w:r>
          </w:p>
        </w:tc>
      </w:tr>
      <w:tr w:rsidR="00BF3778">
        <w:trPr>
          <w:gridAfter w:val="1"/>
          <w:wAfter w:w="63" w:type="dxa"/>
        </w:trPr>
        <w:tc>
          <w:tcPr>
            <w:tcW w:w="1663" w:type="dxa"/>
            <w:gridSpan w:val="2"/>
          </w:tcPr>
          <w:p w:rsidR="00BF3778" w:rsidRDefault="00DB28BC">
            <w:pPr>
              <w:ind w:firstLine="0"/>
            </w:pPr>
            <w:r>
              <w:t>Владеть</w:t>
            </w:r>
          </w:p>
        </w:tc>
        <w:tc>
          <w:tcPr>
            <w:tcW w:w="7914" w:type="dxa"/>
            <w:gridSpan w:val="2"/>
          </w:tcPr>
          <w:p w:rsidR="00BF3778" w:rsidRDefault="00DB28BC">
            <w:pPr>
              <w:ind w:firstLine="0"/>
            </w:pPr>
            <w:r>
              <w:t xml:space="preserve">- практическими навыками эксплуатации систем водоснабжения и водоотведения высотных и большепролетных зданий и сооружений </w:t>
            </w:r>
          </w:p>
          <w:p w:rsidR="00BF3778" w:rsidRDefault="00DB28BC">
            <w:pPr>
              <w:ind w:firstLine="0"/>
            </w:pPr>
            <w:r>
              <w:t>- методами эксплуатации и обслуживания систем водоснабжения и</w:t>
            </w:r>
            <w:r>
              <w:t xml:space="preserve"> водоотведения высотных и большепролетных зданий и сооружений  </w:t>
            </w:r>
          </w:p>
        </w:tc>
      </w:tr>
      <w:tr w:rsidR="00BF3778">
        <w:trPr>
          <w:gridAfter w:val="1"/>
          <w:wAfter w:w="63" w:type="dxa"/>
        </w:trPr>
        <w:tc>
          <w:tcPr>
            <w:tcW w:w="9577" w:type="dxa"/>
            <w:gridSpan w:val="4"/>
          </w:tcPr>
          <w:p w:rsidR="00BF3778" w:rsidRDefault="00DB28BC">
            <w:pPr>
              <w:ind w:firstLine="0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ОПК-7    владеет   способностью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</w:t>
            </w:r>
            <w:r>
              <w:rPr>
                <w:b/>
              </w:rPr>
              <w:t xml:space="preserve"> аппарат</w:t>
            </w:r>
          </w:p>
        </w:tc>
      </w:tr>
      <w:tr w:rsidR="00BF3778">
        <w:trPr>
          <w:gridAfter w:val="1"/>
          <w:wAfter w:w="63" w:type="dxa"/>
        </w:trPr>
        <w:tc>
          <w:tcPr>
            <w:tcW w:w="1663" w:type="dxa"/>
            <w:gridSpan w:val="2"/>
          </w:tcPr>
          <w:p w:rsidR="00BF3778" w:rsidRDefault="00DB28BC">
            <w:pPr>
              <w:ind w:firstLine="0"/>
            </w:pPr>
            <w:r>
              <w:t>Знать</w:t>
            </w:r>
          </w:p>
        </w:tc>
        <w:tc>
          <w:tcPr>
            <w:tcW w:w="7914" w:type="dxa"/>
            <w:gridSpan w:val="2"/>
          </w:tcPr>
          <w:p w:rsidR="00BF3778" w:rsidRDefault="00DB28BC">
            <w:pPr>
              <w:ind w:firstLine="0"/>
            </w:pPr>
            <w:r>
              <w:t>- основы расчета и проектирования систем водоснабжения  и водоотведения высотных и большепролетных зданий и сооружений</w:t>
            </w:r>
          </w:p>
        </w:tc>
      </w:tr>
      <w:tr w:rsidR="00BF3778">
        <w:trPr>
          <w:gridAfter w:val="1"/>
          <w:wAfter w:w="63" w:type="dxa"/>
        </w:trPr>
        <w:tc>
          <w:tcPr>
            <w:tcW w:w="1663" w:type="dxa"/>
            <w:gridSpan w:val="2"/>
          </w:tcPr>
          <w:p w:rsidR="00BF3778" w:rsidRDefault="00DB28BC">
            <w:pPr>
              <w:ind w:firstLine="0"/>
            </w:pPr>
            <w:r>
              <w:t>Уметь</w:t>
            </w:r>
          </w:p>
        </w:tc>
        <w:tc>
          <w:tcPr>
            <w:tcW w:w="7914" w:type="dxa"/>
            <w:gridSpan w:val="2"/>
          </w:tcPr>
          <w:p w:rsidR="00BF3778" w:rsidRDefault="00DB28BC">
            <w:pPr>
              <w:ind w:firstLine="0"/>
            </w:pPr>
            <w:r>
              <w:t xml:space="preserve">- применять навыки проектирования и эксплуатации систем водоснабжения и водоотведения высотных и большепролетных зданий и сооружений  </w:t>
            </w:r>
          </w:p>
        </w:tc>
      </w:tr>
      <w:tr w:rsidR="00BF3778">
        <w:trPr>
          <w:gridAfter w:val="1"/>
          <w:wAfter w:w="63" w:type="dxa"/>
        </w:trPr>
        <w:tc>
          <w:tcPr>
            <w:tcW w:w="1663" w:type="dxa"/>
            <w:gridSpan w:val="2"/>
          </w:tcPr>
          <w:p w:rsidR="00BF3778" w:rsidRDefault="00DB28BC">
            <w:pPr>
              <w:ind w:firstLine="0"/>
            </w:pPr>
            <w:r>
              <w:t>Владеть</w:t>
            </w:r>
          </w:p>
        </w:tc>
        <w:tc>
          <w:tcPr>
            <w:tcW w:w="7914" w:type="dxa"/>
            <w:gridSpan w:val="2"/>
          </w:tcPr>
          <w:p w:rsidR="00BF3778" w:rsidRDefault="00DB28BC">
            <w:pPr>
              <w:ind w:firstLine="0"/>
            </w:pPr>
            <w:r>
              <w:t xml:space="preserve">- навыками проектирования и эксплуатации систем водоснабжения и водоотведения высотных и большепролетных зданий </w:t>
            </w:r>
            <w:r>
              <w:t>и сооружений</w:t>
            </w:r>
          </w:p>
        </w:tc>
      </w:tr>
    </w:tbl>
    <w:p w:rsidR="00BF3778" w:rsidRDefault="00BF3778">
      <w:pPr>
        <w:pStyle w:val="1"/>
        <w:rPr>
          <w:szCs w:val="24"/>
        </w:rPr>
        <w:sectPr w:rsidR="00BF3778">
          <w:footerReference w:type="even" r:id="rId11"/>
          <w:footerReference w:type="default" r:id="rId12"/>
          <w:pgSz w:w="11907" w:h="16840"/>
          <w:pgMar w:top="1134" w:right="851" w:bottom="851" w:left="1701" w:header="720" w:footer="720" w:gutter="0"/>
          <w:pgNumType w:start="1"/>
          <w:cols w:space="720"/>
          <w:titlePg/>
        </w:sectPr>
      </w:pPr>
    </w:p>
    <w:p w:rsidR="00BF3778" w:rsidRDefault="00DB28BC">
      <w:pPr>
        <w:pStyle w:val="1"/>
        <w:rPr>
          <w:i/>
          <w:color w:val="C00000"/>
          <w:szCs w:val="24"/>
        </w:rPr>
      </w:pPr>
      <w:r>
        <w:rPr>
          <w:szCs w:val="24"/>
        </w:rPr>
        <w:lastRenderedPageBreak/>
        <w:t xml:space="preserve">4 Структура и содержание дисциплины </w:t>
      </w:r>
    </w:p>
    <w:p w:rsidR="00BF3778" w:rsidRDefault="00DB28BC">
      <w:pPr>
        <w:tabs>
          <w:tab w:val="left" w:pos="851"/>
        </w:tabs>
      </w:pPr>
      <w:r>
        <w:t xml:space="preserve">Общая трудоемкость дисциплины составляет </w:t>
      </w:r>
      <w:r>
        <w:rPr>
          <w:u w:val="single"/>
        </w:rPr>
        <w:t>2</w:t>
      </w:r>
      <w:r>
        <w:t xml:space="preserve"> зачетных единиц </w:t>
      </w:r>
      <w:r>
        <w:rPr>
          <w:u w:val="single"/>
        </w:rPr>
        <w:t>72</w:t>
      </w:r>
      <w:r>
        <w:t xml:space="preserve"> акад. часа, в том числе:</w:t>
      </w:r>
    </w:p>
    <w:p w:rsidR="00BF3778" w:rsidRDefault="00DB28BC">
      <w:pPr>
        <w:tabs>
          <w:tab w:val="left" w:pos="851"/>
        </w:tabs>
      </w:pPr>
      <w:r>
        <w:t>–</w:t>
      </w:r>
      <w:r>
        <w:tab/>
      </w:r>
      <w:r>
        <w:t xml:space="preserve">контактная работа – </w:t>
      </w:r>
      <w:r>
        <w:rPr>
          <w:u w:val="single"/>
        </w:rPr>
        <w:t>37</w:t>
      </w:r>
      <w:r>
        <w:t xml:space="preserve"> акад. часов:</w:t>
      </w:r>
    </w:p>
    <w:p w:rsidR="00BF3778" w:rsidRDefault="00DB28BC">
      <w:pPr>
        <w:tabs>
          <w:tab w:val="left" w:pos="851"/>
        </w:tabs>
      </w:pPr>
      <w:r>
        <w:tab/>
        <w:t>–</w:t>
      </w:r>
      <w:r>
        <w:tab/>
      </w:r>
      <w:proofErr w:type="gramStart"/>
      <w:r>
        <w:t>аудиторная</w:t>
      </w:r>
      <w:proofErr w:type="gramEnd"/>
      <w:r>
        <w:t xml:space="preserve"> – </w:t>
      </w:r>
      <w:r>
        <w:rPr>
          <w:u w:val="single"/>
        </w:rPr>
        <w:t>36</w:t>
      </w:r>
      <w:r>
        <w:t xml:space="preserve"> акад. часов;</w:t>
      </w:r>
    </w:p>
    <w:p w:rsidR="00BF3778" w:rsidRDefault="00DB28BC">
      <w:pPr>
        <w:tabs>
          <w:tab w:val="left" w:pos="851"/>
        </w:tabs>
      </w:pPr>
      <w:r>
        <w:tab/>
        <w:t>–</w:t>
      </w:r>
      <w:r>
        <w:tab/>
      </w:r>
      <w:proofErr w:type="gramStart"/>
      <w:r>
        <w:t>внеаудиторная</w:t>
      </w:r>
      <w:proofErr w:type="gramEnd"/>
      <w:r>
        <w:t xml:space="preserve"> – </w:t>
      </w:r>
      <w:r>
        <w:rPr>
          <w:u w:val="single"/>
        </w:rPr>
        <w:t>1</w:t>
      </w:r>
      <w:r>
        <w:t xml:space="preserve"> акад. часов </w:t>
      </w:r>
    </w:p>
    <w:p w:rsidR="00BF3778" w:rsidRDefault="00DB28BC">
      <w:pPr>
        <w:tabs>
          <w:tab w:val="left" w:pos="851"/>
        </w:tabs>
      </w:pPr>
      <w:r>
        <w:t>–</w:t>
      </w:r>
      <w:r>
        <w:tab/>
        <w:t xml:space="preserve">самостоятельная работа – </w:t>
      </w:r>
      <w:r>
        <w:rPr>
          <w:u w:val="single"/>
        </w:rPr>
        <w:t>35</w:t>
      </w:r>
      <w:r>
        <w:t xml:space="preserve"> акад. часов</w:t>
      </w:r>
    </w:p>
    <w:p w:rsidR="00BF3778" w:rsidRDefault="00BF3778">
      <w:pPr>
        <w:tabs>
          <w:tab w:val="left" w:pos="851"/>
        </w:tabs>
      </w:pPr>
    </w:p>
    <w:tbl>
      <w:tblPr>
        <w:tblStyle w:val="aff2"/>
        <w:tblW w:w="14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BF3778">
        <w:trPr>
          <w:trHeight w:val="1156"/>
        </w:trPr>
        <w:tc>
          <w:tcPr>
            <w:tcW w:w="4087" w:type="dxa"/>
            <w:vMerge w:val="restart"/>
            <w:vAlign w:val="center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Раздел/ тема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дисциплины</w:t>
            </w:r>
          </w:p>
        </w:tc>
        <w:tc>
          <w:tcPr>
            <w:tcW w:w="586" w:type="dxa"/>
            <w:vMerge w:val="restart"/>
            <w:vAlign w:val="center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Семестр</w:t>
            </w:r>
          </w:p>
        </w:tc>
        <w:tc>
          <w:tcPr>
            <w:tcW w:w="2350" w:type="dxa"/>
            <w:gridSpan w:val="3"/>
            <w:vAlign w:val="center"/>
          </w:tcPr>
          <w:p w:rsidR="00BF3778" w:rsidRDefault="00DB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Аудиторная </w:t>
            </w:r>
            <w:r>
              <w:rPr>
                <w:color w:val="000000"/>
              </w:rPr>
              <w:br/>
              <w:t xml:space="preserve">контактная работа </w:t>
            </w:r>
            <w:r>
              <w:rPr>
                <w:color w:val="000000"/>
              </w:rPr>
              <w:br/>
              <w:t>(в акад. часах)</w:t>
            </w:r>
          </w:p>
        </w:tc>
        <w:tc>
          <w:tcPr>
            <w:tcW w:w="809" w:type="dxa"/>
            <w:vMerge w:val="restart"/>
            <w:vAlign w:val="center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0" w:right="11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(в акад. часах)</w:t>
            </w:r>
          </w:p>
        </w:tc>
        <w:tc>
          <w:tcPr>
            <w:tcW w:w="2826" w:type="dxa"/>
            <w:vMerge w:val="restart"/>
            <w:vAlign w:val="center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самостоятельной </w:t>
            </w:r>
            <w:r>
              <w:rPr>
                <w:color w:val="000000"/>
              </w:rPr>
              <w:br/>
              <w:t>работы</w:t>
            </w:r>
          </w:p>
        </w:tc>
        <w:tc>
          <w:tcPr>
            <w:tcW w:w="2921" w:type="dxa"/>
            <w:vMerge w:val="restart"/>
            <w:vAlign w:val="center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текущего контроля успеваемости и </w:t>
            </w:r>
            <w:r>
              <w:rPr>
                <w:color w:val="000000"/>
              </w:rPr>
              <w:br/>
              <w:t>промежуточной аттестации</w:t>
            </w:r>
          </w:p>
        </w:tc>
        <w:tc>
          <w:tcPr>
            <w:tcW w:w="1356" w:type="dxa"/>
            <w:vMerge w:val="restart"/>
            <w:vAlign w:val="center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0" w:right="113" w:firstLine="0"/>
              <w:jc w:val="center"/>
              <w:rPr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Код и структурный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br/>
              <w:t xml:space="preserve">элемент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br/>
              <w:t>компетенции</w:t>
            </w:r>
          </w:p>
        </w:tc>
      </w:tr>
      <w:tr w:rsidR="00BF3778">
        <w:trPr>
          <w:trHeight w:val="1134"/>
        </w:trPr>
        <w:tc>
          <w:tcPr>
            <w:tcW w:w="4087" w:type="dxa"/>
            <w:vMerge/>
            <w:vAlign w:val="center"/>
          </w:tcPr>
          <w:p w:rsidR="00BF3778" w:rsidRDefault="00BF3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86" w:type="dxa"/>
            <w:vMerge/>
            <w:vAlign w:val="center"/>
          </w:tcPr>
          <w:p w:rsidR="00BF3778" w:rsidRDefault="00BF3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85" w:type="dxa"/>
            <w:vAlign w:val="center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863" w:type="dxa"/>
            <w:vAlign w:val="center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лаборат</w:t>
            </w:r>
            <w:proofErr w:type="spellEnd"/>
            <w:r>
              <w:rPr>
                <w:color w:val="000000"/>
              </w:rPr>
              <w:t>.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занятия</w:t>
            </w:r>
          </w:p>
        </w:tc>
        <w:tc>
          <w:tcPr>
            <w:tcW w:w="902" w:type="dxa"/>
            <w:vAlign w:val="center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</w:t>
            </w:r>
            <w:proofErr w:type="spellEnd"/>
            <w:r>
              <w:rPr>
                <w:color w:val="000000"/>
              </w:rPr>
              <w:t>. занятия</w:t>
            </w:r>
          </w:p>
        </w:tc>
        <w:tc>
          <w:tcPr>
            <w:tcW w:w="809" w:type="dxa"/>
            <w:vMerge/>
            <w:vAlign w:val="center"/>
          </w:tcPr>
          <w:p w:rsidR="00BF3778" w:rsidRDefault="00BF3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826" w:type="dxa"/>
            <w:vMerge/>
            <w:vAlign w:val="center"/>
          </w:tcPr>
          <w:p w:rsidR="00BF3778" w:rsidRDefault="00BF3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921" w:type="dxa"/>
            <w:vMerge/>
            <w:vAlign w:val="center"/>
          </w:tcPr>
          <w:p w:rsidR="00BF3778" w:rsidRDefault="00BF3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  <w:vMerge/>
            <w:vAlign w:val="center"/>
          </w:tcPr>
          <w:p w:rsidR="00BF3778" w:rsidRDefault="00BF3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BF3778">
        <w:trPr>
          <w:trHeight w:val="268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1. Общие понятия о системах водоснабжения</w:t>
            </w:r>
          </w:p>
        </w:tc>
        <w:tc>
          <w:tcPr>
            <w:tcW w:w="58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282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highlight w:val="yellow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</w:tr>
      <w:tr w:rsidR="00BF3778">
        <w:trPr>
          <w:trHeight w:val="635"/>
        </w:trPr>
        <w:tc>
          <w:tcPr>
            <w:tcW w:w="4087" w:type="dxa"/>
          </w:tcPr>
          <w:p w:rsidR="00BF3778" w:rsidRDefault="00DB28BC">
            <w:pPr>
              <w:pStyle w:val="2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1.1 Введение. Назначение, структура и основные функциональные звенья систем </w:t>
            </w:r>
            <w:proofErr w:type="spellStart"/>
            <w:r>
              <w:rPr>
                <w:b w:val="0"/>
                <w:i w:val="0"/>
              </w:rPr>
              <w:t>водосноснабжения</w:t>
            </w:r>
            <w:proofErr w:type="spellEnd"/>
            <w:r>
              <w:rPr>
                <w:b w:val="0"/>
                <w:i w:val="0"/>
              </w:rPr>
              <w:t>. Классификация систем водоснабжения.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826" w:type="dxa"/>
          </w:tcPr>
          <w:p w:rsidR="00BF3778" w:rsidRDefault="00DB28BC">
            <w:pPr>
              <w:tabs>
                <w:tab w:val="left" w:pos="993"/>
              </w:tabs>
              <w:ind w:firstLine="0"/>
            </w:pPr>
            <w:proofErr w:type="gramStart"/>
            <w: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Устный опрос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ПК-1 -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635"/>
        </w:trPr>
        <w:tc>
          <w:tcPr>
            <w:tcW w:w="4087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57"/>
              <w:rPr>
                <w:color w:val="000000"/>
              </w:rPr>
            </w:pPr>
            <w:r>
              <w:rPr>
                <w:color w:val="000000"/>
              </w:rPr>
              <w:t xml:space="preserve">1.2 Требования к качеству воды. Источники водоснабжения. Категории </w:t>
            </w:r>
            <w:proofErr w:type="spellStart"/>
            <w:r>
              <w:rPr>
                <w:color w:val="000000"/>
              </w:rPr>
              <w:t>водопотребителей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Устный опрос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ПК-1 -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635"/>
        </w:trPr>
        <w:tc>
          <w:tcPr>
            <w:tcW w:w="4087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57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 Удельные расходы и нормы водопотребления. Характеристика природных  источников  водоснабжения.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Самостоятельное изучение учебной литературы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Устный опрос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635"/>
        </w:trPr>
        <w:tc>
          <w:tcPr>
            <w:tcW w:w="4087" w:type="dxa"/>
          </w:tcPr>
          <w:p w:rsidR="00BF3778" w:rsidRDefault="00DB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Итого по разделу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26" w:type="dxa"/>
          </w:tcPr>
          <w:p w:rsidR="00BF3778" w:rsidRDefault="00BF3778">
            <w:pPr>
              <w:tabs>
                <w:tab w:val="left" w:pos="993"/>
              </w:tabs>
              <w:ind w:firstLine="0"/>
              <w:rPr>
                <w:b/>
              </w:rPr>
            </w:pP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000000"/>
              </w:rPr>
            </w:pPr>
          </w:p>
        </w:tc>
      </w:tr>
      <w:tr w:rsidR="00BF3778">
        <w:trPr>
          <w:trHeight w:val="635"/>
        </w:trPr>
        <w:tc>
          <w:tcPr>
            <w:tcW w:w="4087" w:type="dxa"/>
          </w:tcPr>
          <w:p w:rsidR="00BF3778" w:rsidRDefault="00DB28BC">
            <w:pPr>
              <w:ind w:firstLine="57"/>
            </w:pPr>
            <w:r>
              <w:t>2. Системы горячего водоснабжения</w:t>
            </w:r>
          </w:p>
        </w:tc>
        <w:tc>
          <w:tcPr>
            <w:tcW w:w="58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2826" w:type="dxa"/>
          </w:tcPr>
          <w:p w:rsidR="00BF3778" w:rsidRDefault="00BF3778">
            <w:pPr>
              <w:tabs>
                <w:tab w:val="left" w:pos="993"/>
              </w:tabs>
              <w:ind w:firstLine="0"/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000000"/>
              </w:rPr>
            </w:pPr>
          </w:p>
        </w:tc>
      </w:tr>
      <w:tr w:rsidR="00BF3778">
        <w:trPr>
          <w:trHeight w:val="1391"/>
        </w:trPr>
        <w:tc>
          <w:tcPr>
            <w:tcW w:w="4087" w:type="dxa"/>
          </w:tcPr>
          <w:p w:rsidR="00BF3778" w:rsidRDefault="00DB28BC">
            <w:pPr>
              <w:ind w:firstLine="57"/>
            </w:pPr>
            <w:r>
              <w:t xml:space="preserve">2.1. Классификация систем горячего водоснабжения. Конструктивное решение систем горячего водоснабжения и области применения различных схем. 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</w:tcPr>
          <w:p w:rsidR="00BF3778" w:rsidRDefault="00DB28BC">
            <w:pPr>
              <w:tabs>
                <w:tab w:val="left" w:pos="993"/>
              </w:tabs>
              <w:ind w:firstLine="0"/>
              <w:rPr>
                <w:highlight w:val="yellow"/>
              </w:rPr>
            </w:pPr>
            <w:r>
              <w:t>Самостоятельное изучение учебной литературы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Устный опрос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422"/>
        </w:trPr>
        <w:tc>
          <w:tcPr>
            <w:tcW w:w="4087" w:type="dxa"/>
          </w:tcPr>
          <w:p w:rsidR="00BF3778" w:rsidRDefault="00DB28BC">
            <w:pPr>
              <w:ind w:firstLine="57"/>
            </w:pPr>
            <w:r>
              <w:t xml:space="preserve">2.2. Расчет расходов теплоты и теплоносителя на горячее водоснабжение. Графики расходов горячей воды. Аккумулирование тепловой энергии. Подбор баков-аккумуляторов. 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826" w:type="dxa"/>
          </w:tcPr>
          <w:p w:rsidR="00BF3778" w:rsidRDefault="00DB28BC">
            <w:pPr>
              <w:tabs>
                <w:tab w:val="left" w:pos="993"/>
              </w:tabs>
              <w:ind w:firstLine="0"/>
            </w:pPr>
            <w:proofErr w:type="gramStart"/>
            <w: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422"/>
        </w:trPr>
        <w:tc>
          <w:tcPr>
            <w:tcW w:w="4087" w:type="dxa"/>
          </w:tcPr>
          <w:p w:rsidR="00BF3778" w:rsidRDefault="00DB28BC">
            <w:pPr>
              <w:ind w:firstLine="57"/>
            </w:pPr>
            <w:r>
              <w:t>2.3.Устройство</w:t>
            </w:r>
            <w:proofErr w:type="gramStart"/>
            <w:r>
              <w:t>,т</w:t>
            </w:r>
            <w:proofErr w:type="gramEnd"/>
            <w:r>
              <w:t xml:space="preserve">ипы и конструкции </w:t>
            </w:r>
            <w:proofErr w:type="spellStart"/>
            <w:r>
              <w:t>водоподогревателей</w:t>
            </w:r>
            <w:proofErr w:type="spellEnd"/>
            <w:r>
              <w:t xml:space="preserve"> .Методы расчета и под</w:t>
            </w:r>
            <w:r>
              <w:t>бора. Оборудование абонентского ввода: водомеры, насосы.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</w:tcPr>
          <w:p w:rsidR="00BF3778" w:rsidRDefault="00DB28BC">
            <w:pPr>
              <w:tabs>
                <w:tab w:val="left" w:pos="993"/>
              </w:tabs>
              <w:ind w:firstLine="0"/>
            </w:pPr>
            <w:r>
              <w:t>Самостоятельное изучение учебной литературы.</w:t>
            </w:r>
          </w:p>
          <w:p w:rsidR="00BF3778" w:rsidRDefault="00DB28BC">
            <w:pPr>
              <w:tabs>
                <w:tab w:val="left" w:pos="993"/>
              </w:tabs>
              <w:ind w:firstLine="0"/>
            </w:pPr>
            <w:r>
              <w:t xml:space="preserve">Выполнение практической работы </w:t>
            </w:r>
            <w:proofErr w:type="gramStart"/>
            <w:r>
              <w:t>АПР</w:t>
            </w:r>
            <w:proofErr w:type="gramEnd"/>
            <w:r>
              <w:t xml:space="preserve"> №1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Консультации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ПСК-1,3-зув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422"/>
        </w:trPr>
        <w:tc>
          <w:tcPr>
            <w:tcW w:w="4087" w:type="dxa"/>
          </w:tcPr>
          <w:p w:rsidR="00BF3778" w:rsidRDefault="00DB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Итого по разделу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826" w:type="dxa"/>
          </w:tcPr>
          <w:p w:rsidR="00BF3778" w:rsidRDefault="00BF3778">
            <w:pPr>
              <w:tabs>
                <w:tab w:val="left" w:pos="993"/>
              </w:tabs>
              <w:ind w:firstLine="0"/>
              <w:rPr>
                <w:highlight w:val="yellow"/>
              </w:rPr>
            </w:pPr>
          </w:p>
        </w:tc>
        <w:tc>
          <w:tcPr>
            <w:tcW w:w="2921" w:type="dxa"/>
            <w:vAlign w:val="center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i/>
                <w:color w:val="000000"/>
              </w:rPr>
            </w:pPr>
          </w:p>
        </w:tc>
      </w:tr>
      <w:tr w:rsidR="00BF3778">
        <w:trPr>
          <w:trHeight w:val="422"/>
        </w:trPr>
        <w:tc>
          <w:tcPr>
            <w:tcW w:w="4087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3. Внутренний водопровод</w:t>
            </w:r>
          </w:p>
        </w:tc>
        <w:tc>
          <w:tcPr>
            <w:tcW w:w="58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2826" w:type="dxa"/>
          </w:tcPr>
          <w:p w:rsidR="00BF3778" w:rsidRDefault="00BF3778">
            <w:pPr>
              <w:tabs>
                <w:tab w:val="left" w:pos="993"/>
              </w:tabs>
              <w:ind w:firstLine="0"/>
              <w:rPr>
                <w:highlight w:val="yellow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000000"/>
              </w:rPr>
            </w:pPr>
          </w:p>
        </w:tc>
      </w:tr>
      <w:tr w:rsidR="00BF3778">
        <w:trPr>
          <w:trHeight w:val="422"/>
        </w:trPr>
        <w:tc>
          <w:tcPr>
            <w:tcW w:w="4087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3.1. Классификация систем внутреннего водопровода.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</w:tcPr>
          <w:p w:rsidR="00BF3778" w:rsidRDefault="00DB28BC">
            <w:pPr>
              <w:tabs>
                <w:tab w:val="left" w:pos="993"/>
              </w:tabs>
              <w:ind w:firstLine="0"/>
              <w:rPr>
                <w:highlight w:val="yellow"/>
              </w:rPr>
            </w:pPr>
            <w:r>
              <w:t>Подготовка к практическому занятию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Устный опрос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000000"/>
              </w:rPr>
            </w:pPr>
          </w:p>
        </w:tc>
      </w:tr>
      <w:tr w:rsidR="00BF3778">
        <w:trPr>
          <w:trHeight w:val="422"/>
        </w:trPr>
        <w:tc>
          <w:tcPr>
            <w:tcW w:w="4087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3.2. Монтаж, испытание и эксплуатация систем внутреннего водопровода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u w:val="single"/>
              </w:rPr>
            </w:pP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</w:tcPr>
          <w:p w:rsidR="00BF3778" w:rsidRDefault="00DB28BC">
            <w:pPr>
              <w:tabs>
                <w:tab w:val="left" w:pos="993"/>
              </w:tabs>
              <w:ind w:firstLine="0"/>
            </w:pPr>
            <w:r>
              <w:t>Самостоятельное изучение учебной литературы.</w:t>
            </w:r>
          </w:p>
          <w:p w:rsidR="00BF3778" w:rsidRDefault="00DB28BC">
            <w:pPr>
              <w:tabs>
                <w:tab w:val="left" w:pos="993"/>
              </w:tabs>
              <w:ind w:firstLine="0"/>
            </w:pPr>
            <w:r>
              <w:t xml:space="preserve">Выполнение практической работы </w:t>
            </w:r>
            <w:proofErr w:type="gramStart"/>
            <w:r>
              <w:t>АПР</w:t>
            </w:r>
            <w:proofErr w:type="gramEnd"/>
            <w:r>
              <w:t xml:space="preserve"> №2</w:t>
            </w:r>
          </w:p>
          <w:p w:rsidR="00BF3778" w:rsidRDefault="00BF3778">
            <w:pPr>
              <w:tabs>
                <w:tab w:val="left" w:pos="993"/>
              </w:tabs>
              <w:ind w:firstLine="0"/>
              <w:jc w:val="left"/>
            </w:pP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Устный опрос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Практическая работа. Проверка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000000"/>
              </w:rPr>
            </w:pPr>
          </w:p>
        </w:tc>
      </w:tr>
      <w:tr w:rsidR="00BF3778">
        <w:trPr>
          <w:trHeight w:val="597"/>
        </w:trPr>
        <w:tc>
          <w:tcPr>
            <w:tcW w:w="4087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разделу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26" w:type="dxa"/>
          </w:tcPr>
          <w:p w:rsidR="00BF3778" w:rsidRDefault="00BF3778">
            <w:pPr>
              <w:tabs>
                <w:tab w:val="left" w:pos="993"/>
              </w:tabs>
              <w:ind w:firstLine="0"/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i/>
                <w:color w:val="000000"/>
              </w:rPr>
            </w:pPr>
          </w:p>
        </w:tc>
      </w:tr>
      <w:tr w:rsidR="00BF3778">
        <w:trPr>
          <w:trHeight w:val="422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 xml:space="preserve">4. Водоотведение. </w:t>
            </w:r>
          </w:p>
        </w:tc>
        <w:tc>
          <w:tcPr>
            <w:tcW w:w="58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BF3778">
            <w:pPr>
              <w:ind w:firstLine="0"/>
              <w:jc w:val="center"/>
            </w:pPr>
          </w:p>
        </w:tc>
        <w:tc>
          <w:tcPr>
            <w:tcW w:w="2826" w:type="dxa"/>
          </w:tcPr>
          <w:p w:rsidR="00BF3778" w:rsidRDefault="00BF3778">
            <w:pPr>
              <w:tabs>
                <w:tab w:val="left" w:pos="993"/>
              </w:tabs>
              <w:ind w:firstLine="0"/>
              <w:rPr>
                <w:highlight w:val="yellow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i/>
                <w:color w:val="000000"/>
              </w:rPr>
            </w:pPr>
          </w:p>
        </w:tc>
      </w:tr>
      <w:tr w:rsidR="00BF3778">
        <w:trPr>
          <w:trHeight w:val="422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4.1. Выбор системы водоотведения. Классификация. Основные элементы систем водоотведения.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</w:tcPr>
          <w:p w:rsidR="00BF3778" w:rsidRDefault="00DB28BC">
            <w:pPr>
              <w:tabs>
                <w:tab w:val="left" w:pos="993"/>
              </w:tabs>
              <w:ind w:firstLine="0"/>
              <w:jc w:val="left"/>
            </w:pPr>
            <w:r>
              <w:t>Самостоятельное изучение учебной литературы</w:t>
            </w:r>
          </w:p>
          <w:p w:rsidR="00BF3778" w:rsidRDefault="00DB28BC">
            <w:pPr>
              <w:tabs>
                <w:tab w:val="left" w:pos="993"/>
              </w:tabs>
              <w:ind w:firstLine="0"/>
              <w:jc w:val="left"/>
              <w:rPr>
                <w:color w:val="C00000"/>
                <w:highlight w:val="yellow"/>
              </w:rPr>
            </w:pPr>
            <w:r>
              <w:t xml:space="preserve">Выполнение </w:t>
            </w:r>
            <w:proofErr w:type="spellStart"/>
            <w:r>
              <w:t>практиче-ской</w:t>
            </w:r>
            <w:proofErr w:type="spellEnd"/>
            <w:r>
              <w:t xml:space="preserve"> работы </w:t>
            </w:r>
            <w:proofErr w:type="gramStart"/>
            <w:r>
              <w:t>АПР</w:t>
            </w:r>
            <w:proofErr w:type="gramEnd"/>
            <w:r>
              <w:t xml:space="preserve"> №3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Практическая работа. Проверка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000000"/>
              </w:rPr>
            </w:pPr>
          </w:p>
        </w:tc>
      </w:tr>
      <w:tr w:rsidR="00BF3778">
        <w:trPr>
          <w:trHeight w:val="422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 xml:space="preserve">4.2. Канализация: наружные сети и сооружения. 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</w:tcPr>
          <w:p w:rsidR="00BF3778" w:rsidRDefault="00DB28BC">
            <w:pPr>
              <w:tabs>
                <w:tab w:val="left" w:pos="993"/>
              </w:tabs>
              <w:ind w:firstLine="0"/>
              <w:jc w:val="left"/>
              <w:rPr>
                <w:color w:val="C00000"/>
                <w:highlight w:val="yellow"/>
              </w:rPr>
            </w:pPr>
            <w:proofErr w:type="gramStart"/>
            <w: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000000"/>
              </w:rPr>
            </w:pPr>
          </w:p>
        </w:tc>
      </w:tr>
      <w:tr w:rsidR="00BF3778">
        <w:trPr>
          <w:trHeight w:val="422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4.3. Очистные сооружения канализации.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</w:tcPr>
          <w:p w:rsidR="00BF3778" w:rsidRDefault="00DB28BC">
            <w:pPr>
              <w:tabs>
                <w:tab w:val="left" w:pos="993"/>
              </w:tabs>
              <w:ind w:firstLine="0"/>
              <w:jc w:val="left"/>
              <w:rPr>
                <w:highlight w:val="yellow"/>
              </w:rPr>
            </w:pPr>
            <w:r>
              <w:t>Самостоятельное изучение учебной литературы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422"/>
        </w:trPr>
        <w:tc>
          <w:tcPr>
            <w:tcW w:w="4087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0"/>
              <w:rPr>
                <w:color w:val="000000"/>
              </w:rPr>
            </w:pPr>
            <w:r>
              <w:rPr>
                <w:b/>
                <w:color w:val="000000"/>
              </w:rPr>
              <w:t>Итого по разделу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826" w:type="dxa"/>
          </w:tcPr>
          <w:p w:rsidR="00BF3778" w:rsidRDefault="00BF3778">
            <w:pPr>
              <w:tabs>
                <w:tab w:val="left" w:pos="993"/>
              </w:tabs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BF3778" w:rsidRDefault="00BF3778">
            <w:pPr>
              <w:ind w:firstLine="0"/>
              <w:jc w:val="center"/>
              <w:rPr>
                <w:i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5.Внутренняя канализация зданий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58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282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highlight w:val="yellow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5.1. Основные элементы внутренней канализации. Классификация систем внутренней канализации</w:t>
            </w:r>
            <w:proofErr w:type="gramStart"/>
            <w:r>
              <w:t>..</w:t>
            </w:r>
            <w:proofErr w:type="gramEnd"/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Самостоятельное изучение учебной литературы.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Выполнение </w:t>
            </w:r>
            <w:proofErr w:type="spellStart"/>
            <w:r>
              <w:rPr>
                <w:color w:val="000000"/>
              </w:rPr>
              <w:t>практиче-</w:t>
            </w:r>
            <w:r>
              <w:rPr>
                <w:color w:val="000000"/>
              </w:rPr>
              <w:lastRenderedPageBreak/>
              <w:t>ской</w:t>
            </w:r>
            <w:proofErr w:type="spellEnd"/>
            <w:r>
              <w:rPr>
                <w:color w:val="000000"/>
              </w:rPr>
              <w:t xml:space="preserve"> работы </w:t>
            </w:r>
            <w:proofErr w:type="gramStart"/>
            <w:r>
              <w:rPr>
                <w:color w:val="000000"/>
              </w:rPr>
              <w:t>АПР</w:t>
            </w:r>
            <w:proofErr w:type="gramEnd"/>
            <w:r>
              <w:rPr>
                <w:color w:val="000000"/>
              </w:rPr>
              <w:t xml:space="preserve"> №4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Устный опрос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lastRenderedPageBreak/>
              <w:t>5.2. Основные принципы проектирования систем внутренней канализации. Нормативная документация. Расчет выпуска.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  <w:proofErr w:type="gramStart"/>
            <w:r>
              <w:rPr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ПСК-1,3-зув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0"/>
              <w:rPr>
                <w:color w:val="000000"/>
              </w:rPr>
            </w:pPr>
            <w:r>
              <w:rPr>
                <w:b/>
                <w:color w:val="000000"/>
              </w:rPr>
              <w:t>Итого по разделу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2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6. Дворовая канализация.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809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82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 xml:space="preserve">6.1. Проектирование </w:t>
            </w:r>
            <w:proofErr w:type="spellStart"/>
            <w:r>
              <w:t>внутридворовой</w:t>
            </w:r>
            <w:proofErr w:type="spellEnd"/>
            <w:r>
              <w:t xml:space="preserve"> канализации. Нормы проектирования Методы расчета.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  <w:proofErr w:type="gramStart"/>
            <w:r>
              <w:rPr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ПСК-1,3-зув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960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 xml:space="preserve">6.2 Построение  профиля внутриквартальной канализации. 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Подготовка к практическому занятию. Выполнение практической работы  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Контроль выполнения практической работы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ПСК-1,3-зув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rPr>
                <w:b/>
              </w:rPr>
              <w:t>Итого по разделу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82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7. Гидравлический расчет системы холодного водоснабжения 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282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7.1 Построение аксонометрической схемы системы внутреннего холодного водопровода здания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Подготовка к </w:t>
            </w:r>
            <w:proofErr w:type="spellStart"/>
            <w:proofErr w:type="gramStart"/>
            <w:r>
              <w:rPr>
                <w:color w:val="000000"/>
              </w:rPr>
              <w:t>практиче-скому</w:t>
            </w:r>
            <w:proofErr w:type="spellEnd"/>
            <w:proofErr w:type="gramEnd"/>
            <w:r>
              <w:rPr>
                <w:color w:val="000000"/>
              </w:rPr>
              <w:t xml:space="preserve"> занятию. </w:t>
            </w:r>
            <w:proofErr w:type="spellStart"/>
            <w:r>
              <w:rPr>
                <w:color w:val="000000"/>
              </w:rPr>
              <w:t>Выполне-ние</w:t>
            </w:r>
            <w:proofErr w:type="spellEnd"/>
            <w:r>
              <w:rPr>
                <w:color w:val="000000"/>
              </w:rPr>
              <w:t xml:space="preserve"> практической работы </w:t>
            </w:r>
            <w:proofErr w:type="gramStart"/>
            <w:r>
              <w:rPr>
                <w:color w:val="000000"/>
              </w:rPr>
              <w:t>АПР</w:t>
            </w:r>
            <w:proofErr w:type="gramEnd"/>
            <w:r>
              <w:rPr>
                <w:color w:val="000000"/>
              </w:rPr>
              <w:t xml:space="preserve"> №4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Контроль выполнения практической работы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lastRenderedPageBreak/>
              <w:t>7.2.. Задачи и методика гидравлического расчета системы холодного водопровода.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>Подготовка к практическому занятию. Самостоятельное изучение учебной литературы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ПСК-1,3-зув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7.3. Предварительный и окончательный этапы гидравлического расчета. Справочные данные для расчета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Подготовка к практическому занятию. Выполнение практической работы </w:t>
            </w:r>
            <w:proofErr w:type="gramStart"/>
            <w:r>
              <w:rPr>
                <w:color w:val="000000"/>
              </w:rPr>
              <w:t>АПР</w:t>
            </w:r>
            <w:proofErr w:type="gramEnd"/>
            <w:r>
              <w:rPr>
                <w:color w:val="000000"/>
              </w:rPr>
              <w:t xml:space="preserve"> №5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Контроль выполнения практической работы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ПСК-1,3-зув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0"/>
              <w:rPr>
                <w:color w:val="000000"/>
              </w:rPr>
            </w:pPr>
            <w:r>
              <w:rPr>
                <w:b/>
                <w:color w:val="000000"/>
              </w:rPr>
              <w:t>Итого по разделу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82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57"/>
            </w:pPr>
            <w:r>
              <w:t>8. Гидравлический расчет системы  горячего водоснабжения 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282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8.1 Построение аксонометрической схемы системы внутреннего горячего водопровода здания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  <w:proofErr w:type="gramStart"/>
            <w:r>
              <w:rPr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Устный опро</w:t>
            </w:r>
            <w:r>
              <w:rPr>
                <w:color w:val="000000"/>
              </w:rPr>
              <w:t>с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ПСК-1,3-зув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8.2.. Задачи и методика гидравлического расчета системы горячего водопровода. Определение секундных и циркуляционных расходов.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Самостоятельное изучение учебной литературы Выполнение </w:t>
            </w:r>
            <w:proofErr w:type="spellStart"/>
            <w:r>
              <w:rPr>
                <w:color w:val="000000"/>
              </w:rPr>
              <w:t>практиче-ской</w:t>
            </w:r>
            <w:proofErr w:type="spellEnd"/>
            <w:r>
              <w:rPr>
                <w:color w:val="000000"/>
              </w:rPr>
              <w:t xml:space="preserve"> работы </w:t>
            </w:r>
            <w:proofErr w:type="gramStart"/>
            <w:r>
              <w:rPr>
                <w:color w:val="000000"/>
              </w:rPr>
              <w:t>АПР</w:t>
            </w:r>
            <w:proofErr w:type="gramEnd"/>
            <w:r>
              <w:rPr>
                <w:color w:val="000000"/>
              </w:rPr>
              <w:t xml:space="preserve"> №6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ПСК-1,3-зув</w:t>
            </w: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8.3. Предварительный и окончательный этапы гидравлического расчета. Справочные данные для расчета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Самостоятельное изучение учебной литературы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Выполнение практической работы </w:t>
            </w:r>
            <w:proofErr w:type="gramStart"/>
            <w:r>
              <w:rPr>
                <w:color w:val="000000"/>
              </w:rPr>
              <w:t>АПР</w:t>
            </w:r>
            <w:proofErr w:type="gramEnd"/>
            <w:r>
              <w:rPr>
                <w:color w:val="000000"/>
              </w:rPr>
              <w:t xml:space="preserve"> №7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Контроль выполнения практической работы.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ПСК-1,3-зув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0"/>
              <w:rPr>
                <w:color w:val="000000"/>
              </w:rPr>
            </w:pPr>
            <w:r>
              <w:rPr>
                <w:b/>
                <w:color w:val="000000"/>
              </w:rPr>
              <w:t>Итого по разделу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82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lastRenderedPageBreak/>
              <w:t xml:space="preserve">9. Трубопроводы систем водоснабжения и водоотведения. 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282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9.1. Трубопроводы внутренней и внешней канализации. Используемые материалы.</w:t>
            </w:r>
          </w:p>
          <w:p w:rsidR="00BF3778" w:rsidRDefault="00DB28BC">
            <w:pPr>
              <w:ind w:firstLine="0"/>
            </w:pPr>
            <w:r>
              <w:t>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>Самостоятельное изучение учебной литературы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ind w:firstLine="0"/>
            </w:pPr>
            <w:r>
              <w:t>9.2. Трубопроводы систем водоснабжения. Основные требования.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2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  <w:proofErr w:type="gramStart"/>
            <w:r>
              <w:rPr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  <w:r>
              <w:rPr>
                <w:color w:val="000000"/>
              </w:rPr>
              <w:t xml:space="preserve"> Выполнение практической работы </w:t>
            </w:r>
            <w:proofErr w:type="gramStart"/>
            <w:r>
              <w:rPr>
                <w:color w:val="000000"/>
              </w:rPr>
              <w:t>АПР</w:t>
            </w:r>
            <w:proofErr w:type="gramEnd"/>
            <w:r>
              <w:rPr>
                <w:color w:val="000000"/>
              </w:rPr>
              <w:t xml:space="preserve"> №8</w:t>
            </w: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Консультация. Контроль выполнения практической работы.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ОПК-7 -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F3778">
        <w:trPr>
          <w:trHeight w:val="499"/>
        </w:trPr>
        <w:tc>
          <w:tcPr>
            <w:tcW w:w="4087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0"/>
              <w:rPr>
                <w:color w:val="000000"/>
              </w:rPr>
            </w:pPr>
            <w:r>
              <w:rPr>
                <w:b/>
                <w:color w:val="000000"/>
              </w:rPr>
              <w:t>Итого по разделу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82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2921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35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  <w:tr w:rsidR="00BF3778">
        <w:trPr>
          <w:trHeight w:val="1172"/>
        </w:trPr>
        <w:tc>
          <w:tcPr>
            <w:tcW w:w="4087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58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85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863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809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2826" w:type="dxa"/>
          </w:tcPr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  <w:highlight w:val="yellow"/>
              </w:rPr>
            </w:pPr>
          </w:p>
        </w:tc>
        <w:tc>
          <w:tcPr>
            <w:tcW w:w="292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Зачет </w:t>
            </w:r>
          </w:p>
        </w:tc>
        <w:tc>
          <w:tcPr>
            <w:tcW w:w="1356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–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ПСК-1,3-зув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ОПК-7 -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</w:p>
        </w:tc>
      </w:tr>
    </w:tbl>
    <w:p w:rsidR="00BF3778" w:rsidRDefault="00BF377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i/>
          <w:color w:val="C00000"/>
        </w:rPr>
        <w:sectPr w:rsidR="00BF3778" w:rsidSect="005C7B08">
          <w:pgSz w:w="16840" w:h="11907" w:orient="landscape"/>
          <w:pgMar w:top="851" w:right="1701" w:bottom="1134" w:left="851" w:header="720" w:footer="720" w:gutter="0"/>
          <w:cols w:space="720"/>
          <w:titlePg/>
          <w:docGrid w:linePitch="326"/>
        </w:sectPr>
      </w:pPr>
    </w:p>
    <w:p w:rsidR="00BF3778" w:rsidRDefault="00DB28BC">
      <w:pPr>
        <w:pStyle w:val="1"/>
        <w:rPr>
          <w:szCs w:val="24"/>
        </w:rPr>
      </w:pPr>
      <w:r>
        <w:rPr>
          <w:szCs w:val="24"/>
        </w:rPr>
        <w:lastRenderedPageBreak/>
        <w:t>5 Образовательные и информационные технологии</w:t>
      </w:r>
    </w:p>
    <w:p w:rsidR="00BF3778" w:rsidRDefault="00DB28BC">
      <w:r>
        <w:t xml:space="preserve">Реализация </w:t>
      </w:r>
      <w:proofErr w:type="spellStart"/>
      <w:r>
        <w:t>компетентностного</w:t>
      </w:r>
      <w:proofErr w:type="spellEnd"/>
      <w:r>
        <w:t xml:space="preserve"> подхода предусматривает </w:t>
      </w:r>
      <w:r>
        <w:t xml:space="preserve">использование </w:t>
      </w:r>
      <w:r>
        <w:t xml:space="preserve">в учебном процессе активных форм проведения занятий в </w:t>
      </w:r>
      <w:r>
        <w:t xml:space="preserve">сочетании </w:t>
      </w:r>
      <w:r>
        <w:t>с вне</w:t>
      </w:r>
      <w:r>
        <w:t xml:space="preserve">аудиторной работой </w:t>
      </w:r>
      <w:r>
        <w:t xml:space="preserve">с </w:t>
      </w:r>
      <w:r>
        <w:t xml:space="preserve">целью </w:t>
      </w:r>
      <w:r>
        <w:t xml:space="preserve">формирования </w:t>
      </w:r>
      <w:r>
        <w:t xml:space="preserve">и развития </w:t>
      </w:r>
      <w:r>
        <w:t>профес</w:t>
      </w:r>
      <w:r>
        <w:t xml:space="preserve">сиональных </w:t>
      </w:r>
      <w:r>
        <w:t xml:space="preserve">навыков </w:t>
      </w:r>
      <w:r>
        <w:t>обучающихся.</w:t>
      </w:r>
    </w:p>
    <w:p w:rsidR="00BF3778" w:rsidRDefault="00DB28BC">
      <w:r>
        <w:t>При обучении студентов дисциплине «Водоснабжение и водоотведение» следует осуществлять следующие о</w:t>
      </w:r>
      <w:r>
        <w:t>бразовательные технологии:</w:t>
      </w:r>
    </w:p>
    <w:p w:rsidR="00BF3778" w:rsidRDefault="00DB28BC">
      <w:r>
        <w:t xml:space="preserve">1. </w:t>
      </w:r>
      <w:r>
        <w:rPr>
          <w:b/>
        </w:rPr>
        <w:t>Традиционные образовательные технологии</w:t>
      </w:r>
      <w:r>
        <w:t>. Учебные занятия с использованием традиционных технологий проводятся в формах:</w:t>
      </w:r>
    </w:p>
    <w:p w:rsidR="00BF3778" w:rsidRDefault="00DB28BC">
      <w:r>
        <w:t>- информационной лекции;</w:t>
      </w:r>
    </w:p>
    <w:p w:rsidR="00BF3778" w:rsidRDefault="00DB28BC">
      <w:r>
        <w:t>- практического занятия, посвященного освоению конкретных умений и навыков по предложенному алгоритму;</w:t>
      </w:r>
    </w:p>
    <w:p w:rsidR="00BF3778" w:rsidRDefault="00DB28BC">
      <w:r>
        <w:t xml:space="preserve">2. </w:t>
      </w:r>
      <w:r>
        <w:rPr>
          <w:b/>
        </w:rPr>
        <w:t>Технологии проблемного обучения</w:t>
      </w:r>
      <w:r>
        <w:t>. С использованием этой технологии проводятся практические занятия в форме практикума;</w:t>
      </w:r>
    </w:p>
    <w:p w:rsidR="00BF3778" w:rsidRDefault="00DB28BC">
      <w:r>
        <w:t xml:space="preserve">3. </w:t>
      </w:r>
      <w:r>
        <w:rPr>
          <w:b/>
        </w:rPr>
        <w:t>Технологии проектного обучени</w:t>
      </w:r>
      <w:r>
        <w:rPr>
          <w:b/>
        </w:rPr>
        <w:t>я</w:t>
      </w:r>
      <w:r>
        <w:t>. Выполнение контрольной работы направлено на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 презентацию резуль</w:t>
      </w:r>
      <w:r>
        <w:t>татов работы;</w:t>
      </w:r>
    </w:p>
    <w:p w:rsidR="00BF3778" w:rsidRDefault="00DB28BC">
      <w:r>
        <w:t xml:space="preserve">4. </w:t>
      </w:r>
      <w:r>
        <w:rPr>
          <w:b/>
        </w:rPr>
        <w:t xml:space="preserve">Информационно-коммуникационные образовательные технологии. </w:t>
      </w:r>
      <w:r>
        <w:t xml:space="preserve"> Формы учебных занятий, проводимых с использованием информационно-коммуникационных технологий:</w:t>
      </w:r>
    </w:p>
    <w:p w:rsidR="00BF3778" w:rsidRDefault="00DB28BC">
      <w:r>
        <w:t>- лекция-визуализация;</w:t>
      </w:r>
    </w:p>
    <w:p w:rsidR="00BF3778" w:rsidRDefault="00DB28BC">
      <w:r>
        <w:t>- практическое занятие в форме презентации.</w:t>
      </w:r>
    </w:p>
    <w:p w:rsidR="00BF3778" w:rsidRDefault="00DB28BC">
      <w:pPr>
        <w:pStyle w:val="1"/>
        <w:rPr>
          <w:szCs w:val="24"/>
        </w:rPr>
      </w:pPr>
      <w:r>
        <w:rPr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szCs w:val="24"/>
        </w:rPr>
        <w:t>обучающихся</w:t>
      </w:r>
      <w:proofErr w:type="gramEnd"/>
    </w:p>
    <w:p w:rsidR="00BF3778" w:rsidRDefault="00DB28BC">
      <w:pPr>
        <w:widowControl/>
      </w:pPr>
      <w:r>
        <w:t xml:space="preserve">По дисциплине «Водоснабжение и водоотведение» предусмотрена аудиторная и внеаудиторная самостоятельная работа </w:t>
      </w:r>
      <w:proofErr w:type="gramStart"/>
      <w:r>
        <w:t>обучающихся</w:t>
      </w:r>
      <w:proofErr w:type="gramEnd"/>
      <w:r>
        <w:t xml:space="preserve">. </w:t>
      </w:r>
    </w:p>
    <w:p w:rsidR="00BF3778" w:rsidRDefault="00DB28BC">
      <w:pPr>
        <w:widowControl/>
      </w:pPr>
      <w:r>
        <w:t>Аудиторная самостоятельная работа студентов предполагает решени</w:t>
      </w:r>
      <w:r>
        <w:t xml:space="preserve">е практических задач на практических занятиях. </w:t>
      </w:r>
    </w:p>
    <w:p w:rsidR="00BF3778" w:rsidRDefault="00BF3778">
      <w:pPr>
        <w:widowControl/>
        <w:rPr>
          <w:highlight w:val="yellow"/>
        </w:rPr>
      </w:pPr>
    </w:p>
    <w:p w:rsidR="00BF3778" w:rsidRDefault="00DB28BC">
      <w:pPr>
        <w:rPr>
          <w:b/>
        </w:rPr>
      </w:pPr>
      <w:r>
        <w:rPr>
          <w:b/>
        </w:rPr>
        <w:t>Примерные аудиторные практические  работы (</w:t>
      </w:r>
      <w:proofErr w:type="gramStart"/>
      <w:r>
        <w:rPr>
          <w:b/>
        </w:rPr>
        <w:t>АПР</w:t>
      </w:r>
      <w:proofErr w:type="gramEnd"/>
      <w:r>
        <w:rPr>
          <w:b/>
        </w:rPr>
        <w:t>):</w:t>
      </w:r>
    </w:p>
    <w:p w:rsidR="00BF3778" w:rsidRDefault="00BF3778">
      <w:pPr>
        <w:rPr>
          <w:b/>
        </w:rPr>
      </w:pPr>
    </w:p>
    <w:p w:rsidR="00BF3778" w:rsidRDefault="00DB28BC">
      <w:pPr>
        <w:widowControl/>
        <w:rPr>
          <w:b/>
        </w:rPr>
      </w:pPr>
      <w:proofErr w:type="gramStart"/>
      <w:r>
        <w:rPr>
          <w:b/>
        </w:rPr>
        <w:t>АПР</w:t>
      </w:r>
      <w:proofErr w:type="gramEnd"/>
      <w:r>
        <w:rPr>
          <w:b/>
        </w:rPr>
        <w:t xml:space="preserve"> №1 « системы горячего водоснабжения». </w:t>
      </w:r>
    </w:p>
    <w:p w:rsidR="00BF3778" w:rsidRDefault="00DB28BC">
      <w:pPr>
        <w:widowControl/>
        <w:ind w:firstLine="0"/>
      </w:pPr>
      <w:r>
        <w:t>Охарактеризуйте схему горячего водоснабжения:</w:t>
      </w:r>
    </w:p>
    <w:p w:rsidR="00BF3778" w:rsidRDefault="00DB28BC">
      <w:pPr>
        <w:widowControl/>
        <w:spacing w:before="120" w:after="120"/>
      </w:pPr>
      <w:r>
        <w:rPr>
          <w:noProof/>
        </w:rPr>
        <w:drawing>
          <wp:inline distT="0" distB="0" distL="0" distR="0">
            <wp:extent cx="5937885" cy="2149475"/>
            <wp:effectExtent l="0" t="0" r="0" b="0"/>
            <wp:docPr id="9" name="image3.png" descr="http://ing-seti.ru/wp-content/uploads/253f81525b54_F22D/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ing-seti.ru/wp-content/uploads/253f81525b54_F22D/image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2149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3778" w:rsidRDefault="00BF3778">
      <w:pPr>
        <w:widowControl/>
        <w:spacing w:before="120" w:after="120"/>
      </w:pPr>
    </w:p>
    <w:p w:rsidR="00BF3778" w:rsidRDefault="00BF3778">
      <w:pPr>
        <w:widowControl/>
        <w:spacing w:before="120" w:after="120"/>
      </w:pPr>
    </w:p>
    <w:p w:rsidR="00BF3778" w:rsidRDefault="00BF3778">
      <w:pPr>
        <w:widowControl/>
        <w:spacing w:before="120" w:after="120"/>
      </w:pPr>
    </w:p>
    <w:p w:rsidR="00BF3778" w:rsidRDefault="00BF3778">
      <w:pPr>
        <w:widowControl/>
        <w:spacing w:before="120" w:after="120"/>
        <w:ind w:firstLine="0"/>
      </w:pPr>
    </w:p>
    <w:p w:rsidR="00BF3778" w:rsidRDefault="00BF3778">
      <w:pPr>
        <w:widowControl/>
        <w:rPr>
          <w:b/>
        </w:rPr>
      </w:pPr>
    </w:p>
    <w:p w:rsidR="00BF3778" w:rsidRDefault="00BF3778">
      <w:pPr>
        <w:widowControl/>
        <w:rPr>
          <w:b/>
        </w:rPr>
      </w:pPr>
    </w:p>
    <w:p w:rsidR="00BF3778" w:rsidRDefault="00DB28BC">
      <w:pPr>
        <w:widowControl/>
        <w:rPr>
          <w:b/>
        </w:rPr>
      </w:pPr>
      <w:proofErr w:type="gramStart"/>
      <w:r>
        <w:rPr>
          <w:b/>
        </w:rPr>
        <w:t>АПР</w:t>
      </w:r>
      <w:proofErr w:type="gramEnd"/>
      <w:r>
        <w:rPr>
          <w:b/>
        </w:rPr>
        <w:t xml:space="preserve"> №2 «Элементы систем холодного водопровода» </w:t>
      </w:r>
    </w:p>
    <w:p w:rsidR="00BF3778" w:rsidRDefault="00DB28BC">
      <w:pPr>
        <w:widowControl/>
        <w:numPr>
          <w:ilvl w:val="0"/>
          <w:numId w:val="8"/>
        </w:numPr>
        <w:ind w:hanging="927"/>
      </w:pPr>
      <w:r>
        <w:t>Назов</w:t>
      </w:r>
      <w:r>
        <w:t>ите элементы системы согласно порядковому номеру</w:t>
      </w:r>
    </w:p>
    <w:p w:rsidR="00BF3778" w:rsidRDefault="00DB28BC">
      <w:pPr>
        <w:widowControl/>
        <w:spacing w:before="120" w:after="120"/>
        <w:ind w:left="927" w:firstLine="0"/>
      </w:pPr>
      <w:r>
        <w:tab/>
        <w:t xml:space="preserve">                         </w:t>
      </w:r>
    </w:p>
    <w:p w:rsidR="00BF3778" w:rsidRDefault="00DB28BC">
      <w:pPr>
        <w:widowControl/>
        <w:spacing w:before="120" w:after="120"/>
      </w:pPr>
      <w:r>
        <w:t xml:space="preserve">       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4429760" cy="294513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2945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3778" w:rsidRDefault="00BF3778">
      <w:pPr>
        <w:widowControl/>
        <w:spacing w:before="120" w:after="120"/>
      </w:pPr>
    </w:p>
    <w:p w:rsidR="00BF3778" w:rsidRDefault="00DB28BC">
      <w:pPr>
        <w:widowControl/>
        <w:spacing w:before="120" w:after="120"/>
      </w:pPr>
      <w:r>
        <w:t xml:space="preserve">                                        </w:t>
      </w:r>
    </w:p>
    <w:p w:rsidR="00BF3778" w:rsidRDefault="00DB28BC">
      <w:pPr>
        <w:widowControl/>
        <w:rPr>
          <w:b/>
        </w:rPr>
      </w:pPr>
      <w:proofErr w:type="gramStart"/>
      <w:r>
        <w:rPr>
          <w:b/>
        </w:rPr>
        <w:t>АПР</w:t>
      </w:r>
      <w:proofErr w:type="gramEnd"/>
      <w:r>
        <w:rPr>
          <w:b/>
        </w:rPr>
        <w:t xml:space="preserve"> №3 «Системы водоотведения» </w:t>
      </w:r>
    </w:p>
    <w:p w:rsidR="00BF3778" w:rsidRDefault="00DB28BC">
      <w:pPr>
        <w:widowControl/>
        <w:rPr>
          <w:b/>
        </w:rPr>
      </w:pPr>
      <w:r>
        <w:t>Охарактеризуйте основные элементы городской канализации согласно указанному на рисунке номеру</w:t>
      </w:r>
    </w:p>
    <w:p w:rsidR="00BF3778" w:rsidRDefault="00BF3778">
      <w:pPr>
        <w:widowControl/>
        <w:spacing w:before="120" w:after="120"/>
      </w:pPr>
    </w:p>
    <w:p w:rsidR="00BF3778" w:rsidRDefault="00DB28BC">
      <w:pPr>
        <w:widowControl/>
        <w:spacing w:before="120" w:after="120"/>
      </w:pPr>
      <w:r>
        <w:rPr>
          <w:b/>
          <w:noProof/>
        </w:rPr>
        <w:lastRenderedPageBreak/>
        <w:drawing>
          <wp:inline distT="0" distB="0" distL="0" distR="0">
            <wp:extent cx="3194685" cy="3574415"/>
            <wp:effectExtent l="9525" t="9525" r="9525" b="9525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l="2" r="47086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3574415"/>
                    </a:xfrm>
                    <a:prstGeom prst="rect">
                      <a:avLst/>
                    </a:prstGeom>
                    <a:ln w="9525">
                      <a:solidFill>
                        <a:srgbClr val="4F81B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BF3778" w:rsidRDefault="00BF3778">
      <w:pPr>
        <w:shd w:val="clear" w:color="auto" w:fill="FFFFFF"/>
      </w:pPr>
    </w:p>
    <w:p w:rsidR="00BF3778" w:rsidRDefault="00BF3778">
      <w:pPr>
        <w:shd w:val="clear" w:color="auto" w:fill="FFFFFF"/>
      </w:pPr>
    </w:p>
    <w:p w:rsidR="00BF3778" w:rsidRDefault="00DB28BC">
      <w:pPr>
        <w:shd w:val="clear" w:color="auto" w:fill="FFFFFF"/>
        <w:rPr>
          <w:b/>
        </w:rPr>
      </w:pPr>
      <w:r>
        <w:rPr>
          <w:b/>
        </w:rPr>
        <w:t xml:space="preserve">АКР №4 «Система водоснабжения». </w:t>
      </w:r>
    </w:p>
    <w:p w:rsidR="00BF3778" w:rsidRDefault="00DB28BC">
      <w:pPr>
        <w:shd w:val="clear" w:color="auto" w:fill="FFFFFF"/>
      </w:pPr>
      <w:r>
        <w:t xml:space="preserve">1. Запроектировать систему водоснабжения жилого здания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климатических</w:t>
      </w:r>
      <w:proofErr w:type="gramEnd"/>
      <w:r>
        <w:t xml:space="preserve"> условий города Самары. </w:t>
      </w:r>
    </w:p>
    <w:p w:rsidR="00BF3778" w:rsidRDefault="00DB28BC">
      <w:pPr>
        <w:shd w:val="clear" w:color="auto" w:fill="FFFFFF"/>
      </w:pPr>
      <w:r>
        <w:t xml:space="preserve">План типового этажа и разрез </w:t>
      </w:r>
      <w:r>
        <w:t>здания в строительном каталоге.</w:t>
      </w:r>
    </w:p>
    <w:p w:rsidR="00BF3778" w:rsidRDefault="00BF3778">
      <w:pPr>
        <w:shd w:val="clear" w:color="auto" w:fill="FFFFFF"/>
      </w:pPr>
    </w:p>
    <w:p w:rsidR="00BF3778" w:rsidRDefault="00DB28BC">
      <w:pPr>
        <w:shd w:val="clear" w:color="auto" w:fill="FFFFFF"/>
        <w:rPr>
          <w:b/>
        </w:rPr>
      </w:pPr>
      <w:r>
        <w:rPr>
          <w:b/>
        </w:rPr>
        <w:t xml:space="preserve">АКР №5 «Система водоотведения». </w:t>
      </w:r>
    </w:p>
    <w:p w:rsidR="00BF3778" w:rsidRDefault="00DB28BC">
      <w:pPr>
        <w:shd w:val="clear" w:color="auto" w:fill="FFFFFF"/>
      </w:pPr>
      <w:r>
        <w:t xml:space="preserve">1. Запроектировать систему водоотведения жилого здания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климатических</w:t>
      </w:r>
      <w:proofErr w:type="gramEnd"/>
      <w:r>
        <w:t xml:space="preserve"> условий города Самары. </w:t>
      </w:r>
    </w:p>
    <w:p w:rsidR="00BF3778" w:rsidRDefault="00DB28BC">
      <w:pPr>
        <w:shd w:val="clear" w:color="auto" w:fill="FFFFFF"/>
      </w:pPr>
      <w:r>
        <w:t>План типового этажа и разрез здания в строительном каталоге. Генплан микрорайона.</w:t>
      </w:r>
    </w:p>
    <w:p w:rsidR="00BF3778" w:rsidRDefault="00BF3778">
      <w:pPr>
        <w:shd w:val="clear" w:color="auto" w:fill="FFFFFF"/>
      </w:pPr>
    </w:p>
    <w:p w:rsidR="00BF3778" w:rsidRDefault="00DB28BC">
      <w:pPr>
        <w:widowControl/>
        <w:ind w:firstLine="0"/>
      </w:pPr>
      <w:r>
        <w:t>Внеаудиторна</w:t>
      </w:r>
      <w:r>
        <w:t xml:space="preserve">я самостоятельная работа </w:t>
      </w:r>
      <w:proofErr w:type="gramStart"/>
      <w:r>
        <w:t>обучающихся</w:t>
      </w:r>
      <w:proofErr w:type="gramEnd"/>
      <w:r>
        <w:t xml:space="preserve"> осуществляется в виде:</w:t>
      </w:r>
    </w:p>
    <w:p w:rsidR="00BF3778" w:rsidRDefault="00DB28BC">
      <w:pPr>
        <w:widowControl/>
      </w:pPr>
      <w:r>
        <w:t>- изучения литературы по соответствующему разделу с проработкой материала</w:t>
      </w:r>
    </w:p>
    <w:p w:rsidR="00BF3778" w:rsidRDefault="00DB28BC">
      <w:pPr>
        <w:widowControl/>
      </w:pPr>
      <w:proofErr w:type="gramStart"/>
      <w:r>
        <w:t>- поиска дополнительной информации по заданной теме (работа с библиографическим материалами, справочниками, каталогами, сл</w:t>
      </w:r>
      <w:r>
        <w:t>оварями, энциклопедиями);</w:t>
      </w:r>
      <w:proofErr w:type="gramEnd"/>
    </w:p>
    <w:p w:rsidR="00BF3778" w:rsidRDefault="00DB28BC">
      <w:pPr>
        <w:widowControl/>
      </w:pPr>
      <w:r>
        <w:t>- подготовки к практическим занятиям</w:t>
      </w:r>
    </w:p>
    <w:p w:rsidR="00BF3778" w:rsidRDefault="00DB28BC">
      <w:proofErr w:type="gramStart"/>
      <w:r>
        <w:t>Практические работы  выполняются обучающимся под руководством преподавателя.</w:t>
      </w:r>
      <w:proofErr w:type="gramEnd"/>
      <w:r>
        <w:t xml:space="preserve"> При выполнении обучающийся должен показать свое умение работать с нормативным материалом и другими литературными ист</w:t>
      </w:r>
      <w:r>
        <w:t>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F3778" w:rsidRDefault="00BF3778"/>
    <w:p w:rsidR="00BF3778" w:rsidRDefault="00BF3778">
      <w:pPr>
        <w:widowControl/>
        <w:spacing w:before="120" w:after="120"/>
      </w:pPr>
    </w:p>
    <w:p w:rsidR="00BF3778" w:rsidRDefault="00BF3778">
      <w:pPr>
        <w:widowControl/>
        <w:spacing w:before="120" w:after="120"/>
      </w:pPr>
    </w:p>
    <w:p w:rsidR="00BF3778" w:rsidRDefault="00BF3778">
      <w:pPr>
        <w:widowControl/>
        <w:spacing w:before="120" w:after="120"/>
        <w:sectPr w:rsidR="00BF3778">
          <w:pgSz w:w="11907" w:h="16840"/>
          <w:pgMar w:top="1134" w:right="851" w:bottom="851" w:left="1701" w:header="720" w:footer="720" w:gutter="0"/>
          <w:cols w:space="720"/>
          <w:titlePg/>
        </w:sectPr>
      </w:pPr>
    </w:p>
    <w:p w:rsidR="00BF3778" w:rsidRDefault="00DB28BC">
      <w:pPr>
        <w:pStyle w:val="1"/>
        <w:ind w:left="0" w:firstLine="567"/>
        <w:rPr>
          <w:szCs w:val="24"/>
        </w:rPr>
      </w:pPr>
      <w:r>
        <w:rPr>
          <w:szCs w:val="24"/>
        </w:rPr>
        <w:lastRenderedPageBreak/>
        <w:t xml:space="preserve"> Оценочные средства для проведения промежуточной аттестации</w:t>
      </w:r>
    </w:p>
    <w:p w:rsidR="00BF3778" w:rsidRDefault="00DB28BC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F3778" w:rsidRDefault="00BF3778">
      <w:pPr>
        <w:ind w:firstLine="0"/>
        <w:rPr>
          <w:i/>
          <w:color w:val="C00000"/>
          <w:highlight w:val="yellow"/>
        </w:rPr>
      </w:pPr>
    </w:p>
    <w:tbl>
      <w:tblPr>
        <w:tblStyle w:val="aff3"/>
        <w:tblW w:w="150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27"/>
        <w:gridCol w:w="3565"/>
        <w:gridCol w:w="9523"/>
      </w:tblGrid>
      <w:tr w:rsidR="00BF3778">
        <w:trPr>
          <w:trHeight w:val="753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778" w:rsidRDefault="00DB28BC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778" w:rsidRDefault="00DB28BC">
            <w:pPr>
              <w:ind w:firstLine="0"/>
              <w:jc w:val="center"/>
            </w:pPr>
            <w:r>
              <w:t xml:space="preserve">Планируемые результаты обучения </w:t>
            </w:r>
          </w:p>
        </w:tc>
        <w:tc>
          <w:tcPr>
            <w:tcW w:w="9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778" w:rsidRDefault="00DB28BC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BF3778">
        <w:trPr>
          <w:trHeight w:val="283"/>
        </w:trPr>
        <w:tc>
          <w:tcPr>
            <w:tcW w:w="1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  <w:jc w:val="left"/>
              <w:rPr>
                <w:highlight w:val="yellow"/>
              </w:rPr>
            </w:pPr>
            <w:r>
              <w:rPr>
                <w:b/>
              </w:rPr>
              <w:t xml:space="preserve">ПК-1 </w:t>
            </w:r>
            <w:r>
              <w:t>– обладает 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</w:tr>
      <w:tr w:rsidR="00BF3778">
        <w:trPr>
          <w:trHeight w:val="22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  <w:jc w:val="left"/>
              <w:rPr>
                <w:highlight w:val="yellow"/>
              </w:rPr>
            </w:pPr>
            <w:r>
              <w:t>Знать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</w:pPr>
            <w:r>
              <w:t xml:space="preserve">Основные понятия и определения </w:t>
            </w:r>
            <w:r>
              <w:rPr>
                <w:color w:val="000000"/>
              </w:rPr>
              <w:t>в области проектирования систем водоснабжения. О</w:t>
            </w:r>
            <w:r>
              <w:t>сновные требования нормативных документов в области проектирования систем водоснабжения. Законы и методы расчета систем и сетей водоснабжения. Основные принципы проектирования систем водоснабжения и водоотвед</w:t>
            </w:r>
            <w:r>
              <w:t>ения для высотных зданий.</w:t>
            </w:r>
          </w:p>
        </w:tc>
        <w:tc>
          <w:tcPr>
            <w:tcW w:w="9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778" w:rsidRDefault="00DB28BC">
            <w:pPr>
              <w:ind w:firstLine="0"/>
              <w:rPr>
                <w:b/>
              </w:rPr>
            </w:pPr>
            <w:r>
              <w:rPr>
                <w:b/>
              </w:rPr>
              <w:t>Теоретические вопросы:</w:t>
            </w:r>
          </w:p>
          <w:p w:rsidR="00BF3778" w:rsidRDefault="00DB28B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Природные источники централизованных систем водоснабжения, основные требования к ним.</w:t>
            </w:r>
          </w:p>
          <w:p w:rsidR="00BF3778" w:rsidRDefault="00DB28BC">
            <w:pPr>
              <w:ind w:firstLine="290"/>
            </w:pPr>
            <w:r>
              <w:t>2. Происхождение, условия залегания и формирования подземных вод.</w:t>
            </w:r>
          </w:p>
          <w:p w:rsidR="00BF3778" w:rsidRDefault="00DB28BC">
            <w:pPr>
              <w:ind w:firstLine="290"/>
            </w:pPr>
            <w:r>
              <w:t>3. Искусственное обогащение запасов подземных вод.</w:t>
            </w:r>
          </w:p>
          <w:p w:rsidR="00BF3778" w:rsidRDefault="00DB28BC">
            <w:pPr>
              <w:ind w:firstLine="290"/>
            </w:pPr>
            <w:r>
              <w:t>4. П</w:t>
            </w:r>
            <w:r>
              <w:t>оверхностные источники водоснабжения, их виды.</w:t>
            </w:r>
          </w:p>
          <w:p w:rsidR="00BF3778" w:rsidRDefault="00DB28BC">
            <w:pPr>
              <w:ind w:firstLine="290"/>
            </w:pPr>
            <w:r>
              <w:t>5. Характеристика качества природных вод.</w:t>
            </w:r>
          </w:p>
          <w:p w:rsidR="00BF3778" w:rsidRDefault="00DB28BC">
            <w:pPr>
              <w:ind w:firstLine="290"/>
            </w:pPr>
            <w:r>
              <w:t>6. Влияние хозяйственной деятельности людей на состояние источников водоснабжения.</w:t>
            </w:r>
          </w:p>
          <w:p w:rsidR="00BF3778" w:rsidRDefault="00DB28BC">
            <w:pPr>
              <w:ind w:firstLine="290"/>
            </w:pPr>
            <w:r>
              <w:t>7. Зоны санитарной охраны.</w:t>
            </w:r>
          </w:p>
          <w:p w:rsidR="00BF3778" w:rsidRDefault="00DB28BC">
            <w:pPr>
              <w:ind w:firstLine="290"/>
            </w:pPr>
            <w:r>
              <w:t>8. Система водоснабжения и ее основные элементы.</w:t>
            </w:r>
          </w:p>
          <w:p w:rsidR="00BF3778" w:rsidRDefault="00DB28BC">
            <w:pPr>
              <w:ind w:firstLine="290"/>
            </w:pPr>
            <w:r>
              <w:t>9. Схемы водоснабжения населенных пунктов из поверхностных и подземных источников.</w:t>
            </w:r>
          </w:p>
          <w:p w:rsidR="00BF3778" w:rsidRDefault="00DB28BC">
            <w:pPr>
              <w:ind w:firstLine="290"/>
            </w:pPr>
            <w:r>
              <w:t>10. Классификация систем водоснабжения.</w:t>
            </w:r>
          </w:p>
          <w:p w:rsidR="00BF3778" w:rsidRDefault="00DB28BC">
            <w:pPr>
              <w:ind w:firstLine="290"/>
            </w:pPr>
            <w:r>
              <w:t>11. Системы пожаротушения.</w:t>
            </w:r>
          </w:p>
          <w:p w:rsidR="00BF3778" w:rsidRDefault="00DB28BC">
            <w:pPr>
              <w:ind w:firstLine="290"/>
            </w:pPr>
            <w:r>
              <w:t>12. Основные виды потребления воды.</w:t>
            </w:r>
          </w:p>
          <w:p w:rsidR="00BF3778" w:rsidRDefault="00BF3778">
            <w:pPr>
              <w:ind w:firstLine="290"/>
            </w:pPr>
          </w:p>
        </w:tc>
      </w:tr>
      <w:tr w:rsidR="00BF3778">
        <w:trPr>
          <w:trHeight w:val="25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  <w:jc w:val="left"/>
              <w:rPr>
                <w:highlight w:val="yellow"/>
              </w:rPr>
            </w:pPr>
            <w:r>
              <w:t>Уметь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</w:pPr>
            <w:r>
              <w:rPr>
                <w:color w:val="000000"/>
              </w:rPr>
              <w:t>Применять навыки  проектирования систем водоснабжения. П</w:t>
            </w:r>
            <w:r>
              <w:t>рименя</w:t>
            </w:r>
            <w:r>
              <w:t>ть н</w:t>
            </w:r>
            <w:r>
              <w:t>аучно-техническую информацию, отечественный и зарубежный опыт в области проектирования современных систем водоснабжения</w:t>
            </w:r>
            <w:r>
              <w:t xml:space="preserve">. Пользоваться методами решения </w:t>
            </w:r>
            <w:r>
              <w:lastRenderedPageBreak/>
              <w:t>инженерных задач по расчету систем и сетей водоснабжения высотных и большепролетных зданий.</w:t>
            </w:r>
          </w:p>
        </w:tc>
        <w:tc>
          <w:tcPr>
            <w:tcW w:w="9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778" w:rsidRDefault="00DB28B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Примерные практические задания:</w:t>
            </w:r>
          </w:p>
          <w:p w:rsidR="00BF3778" w:rsidRDefault="00BF3778">
            <w:pPr>
              <w:widowControl/>
              <w:ind w:firstLine="0"/>
              <w:rPr>
                <w:b/>
              </w:rPr>
            </w:pPr>
          </w:p>
          <w:p w:rsidR="00BF3778" w:rsidRDefault="00DB28BC">
            <w:pPr>
              <w:widowControl/>
              <w:ind w:firstLine="0"/>
            </w:pPr>
            <w:r>
              <w:t xml:space="preserve">1. Определите вероятность действия приборов </w:t>
            </w:r>
            <w:proofErr w:type="gramStart"/>
            <w:r>
              <w:t>Р</w:t>
            </w:r>
            <w:proofErr w:type="gramEnd"/>
            <w:r>
              <w:t xml:space="preserve"> в жилом шестнадцатиэтажном здании, где на типовом этаже 3 двухкомнатные квартиры с кухнями, оборудованными мойками и со стандартными раздельными санузлами (туалет, ванна и раков</w:t>
            </w:r>
            <w:r>
              <w:t>ина). Нормативный секундный расход 0,2л/с, часовой расход 5,6л/</w:t>
            </w:r>
            <w:proofErr w:type="gramStart"/>
            <w:r>
              <w:t>с</w:t>
            </w:r>
            <w:proofErr w:type="gramEnd"/>
          </w:p>
          <w:p w:rsidR="00BF3778" w:rsidRDefault="00DB28BC">
            <w:pPr>
              <w:widowControl/>
              <w:ind w:firstLine="0"/>
            </w:pPr>
            <w:r>
              <w:t>2. Определите общее количество санитарно-технических приборов в четырнадцатиэтажном здании, если на этаже располагаются две трехкомнатные и две двухкомнатные квартиры, в каждой санузлы оборуд</w:t>
            </w:r>
            <w:r>
              <w:t xml:space="preserve">ованы ванной, раковиной и унитазом. </w:t>
            </w:r>
            <w:r>
              <w:lastRenderedPageBreak/>
              <w:t>Кухня оборудована мойкой. Рассчитайте вероятность действия приборов в здании.</w:t>
            </w:r>
          </w:p>
          <w:p w:rsidR="00BF3778" w:rsidRDefault="00BF3778">
            <w:pPr>
              <w:shd w:val="clear" w:color="auto" w:fill="FFFFFF"/>
              <w:rPr>
                <w:highlight w:val="yellow"/>
              </w:rPr>
            </w:pPr>
          </w:p>
        </w:tc>
      </w:tr>
      <w:tr w:rsidR="00BF3778">
        <w:trPr>
          <w:trHeight w:val="44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  <w:jc w:val="left"/>
              <w:rPr>
                <w:highlight w:val="yellow"/>
              </w:rPr>
            </w:pPr>
            <w:r>
              <w:lastRenderedPageBreak/>
              <w:t>Владеть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</w:pPr>
            <w:r>
              <w:t>- методиками и практическими навыками проектирования и изысканий систем водоснабжения с самостоятельным выбором решений;</w:t>
            </w:r>
          </w:p>
          <w:p w:rsidR="00BF3778" w:rsidRDefault="00DB28BC">
            <w:pPr>
              <w:ind w:firstLine="0"/>
            </w:pPr>
            <w:r>
              <w:t xml:space="preserve">- навыками </w:t>
            </w:r>
            <w:r>
              <w:t>решения инженерных задач, связанных с расчетами систем и сетей водоснабжения высотных зданий;</w:t>
            </w:r>
          </w:p>
          <w:p w:rsidR="00BF3778" w:rsidRDefault="00DB28BC">
            <w:pPr>
              <w:ind w:firstLine="0"/>
            </w:pPr>
            <w:r>
              <w:t xml:space="preserve">- основами современных </w:t>
            </w:r>
            <w:proofErr w:type="gramStart"/>
            <w:r>
              <w:t>методов расчета систем водоснабжения высотных зданий</w:t>
            </w:r>
            <w:proofErr w:type="gramEnd"/>
          </w:p>
        </w:tc>
        <w:tc>
          <w:tcPr>
            <w:tcW w:w="9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pStyle w:val="2"/>
              <w:keepLines/>
              <w:tabs>
                <w:tab w:val="left" w:pos="331"/>
              </w:tabs>
              <w:ind w:firstLine="0"/>
              <w:jc w:val="left"/>
              <w:rPr>
                <w:i w:val="0"/>
              </w:rPr>
            </w:pPr>
            <w:r>
              <w:rPr>
                <w:i w:val="0"/>
              </w:rPr>
              <w:t>Пример задания для практической работы</w:t>
            </w:r>
          </w:p>
          <w:p w:rsidR="00BF3778" w:rsidRDefault="00DB28BC">
            <w:pPr>
              <w:ind w:firstLine="0"/>
            </w:pPr>
            <w:r>
              <w:t xml:space="preserve">1. Запроектировать систему водоснабжения жилого здания в климатических условиях </w:t>
            </w:r>
            <w:proofErr w:type="spellStart"/>
            <w:proofErr w:type="gramStart"/>
            <w:r>
              <w:t>го</w:t>
            </w:r>
            <w:proofErr w:type="spellEnd"/>
            <w:r>
              <w:t>-рода</w:t>
            </w:r>
            <w:proofErr w:type="gramEnd"/>
            <w:r>
              <w:t xml:space="preserve"> Самара.. </w:t>
            </w:r>
          </w:p>
          <w:p w:rsidR="00BF3778" w:rsidRDefault="00DB28BC">
            <w:pPr>
              <w:ind w:firstLine="0"/>
            </w:pPr>
            <w:r>
              <w:t>План типового этажа и разрез здания в строительном каталоге. Генплан микрорайона.</w:t>
            </w:r>
          </w:p>
          <w:p w:rsidR="00BF3778" w:rsidRDefault="00BF3778">
            <w:pPr>
              <w:ind w:firstLine="0"/>
            </w:pPr>
          </w:p>
          <w:p w:rsidR="00BF3778" w:rsidRDefault="00DB28BC">
            <w:pPr>
              <w:pStyle w:val="2"/>
              <w:keepLines/>
              <w:numPr>
                <w:ilvl w:val="0"/>
                <w:numId w:val="3"/>
              </w:numPr>
              <w:tabs>
                <w:tab w:val="left" w:pos="331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Запроектировать систему холодного водопровода шестнадцатиэтажного жилого зд</w:t>
            </w:r>
            <w:r>
              <w:rPr>
                <w:b w:val="0"/>
                <w:i w:val="0"/>
              </w:rPr>
              <w:t>ания, рассчитать требуемый напор, подобрать необходимые диаметры трубопровода.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firstLine="0"/>
              <w:rPr>
                <w:color w:val="000000"/>
              </w:rPr>
            </w:pPr>
          </w:p>
          <w:p w:rsidR="00BF3778" w:rsidRDefault="00BF3778"/>
          <w:p w:rsidR="00BF3778" w:rsidRDefault="00DB28BC">
            <w:pPr>
              <w:shd w:val="clear" w:color="auto" w:fill="FFFFFF"/>
              <w:ind w:firstLine="0"/>
            </w:pPr>
            <w:r>
              <w:t xml:space="preserve">. </w:t>
            </w:r>
          </w:p>
          <w:p w:rsidR="00BF3778" w:rsidRDefault="00BF3778">
            <w:pPr>
              <w:rPr>
                <w:highlight w:val="yellow"/>
              </w:rPr>
            </w:pPr>
          </w:p>
        </w:tc>
      </w:tr>
      <w:tr w:rsidR="00BF3778">
        <w:trPr>
          <w:trHeight w:val="283"/>
        </w:trPr>
        <w:tc>
          <w:tcPr>
            <w:tcW w:w="1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  <w:jc w:val="left"/>
              <w:rPr>
                <w:b/>
                <w:highlight w:val="yellow"/>
              </w:rPr>
            </w:pPr>
            <w:r>
              <w:rPr>
                <w:b/>
              </w:rPr>
              <w:t>ПСК-1,3 владеет методами расчета систем инженерного оборудования высотных и большепролетных зданий и сооружений</w:t>
            </w:r>
          </w:p>
        </w:tc>
      </w:tr>
      <w:tr w:rsidR="00BF3778">
        <w:trPr>
          <w:trHeight w:val="22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  <w:jc w:val="left"/>
              <w:rPr>
                <w:highlight w:val="yellow"/>
              </w:rPr>
            </w:pPr>
            <w:r>
              <w:t>Знать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</w:pPr>
            <w:r>
              <w:t>- конструктивные элементы систем водоснабжения высотных и большепролетных зданий и сооружений;</w:t>
            </w:r>
          </w:p>
          <w:p w:rsidR="00BF3778" w:rsidRDefault="00DB28BC">
            <w:pPr>
              <w:ind w:firstLine="0"/>
            </w:pPr>
            <w:r>
              <w:t>- основные методы и принципы проектирования систем водоснабжения высотных и большепролетных зданий и сооружений с выбором эффективных решений;</w:t>
            </w:r>
          </w:p>
          <w:p w:rsidR="00BF3778" w:rsidRDefault="00DB28BC">
            <w:pPr>
              <w:ind w:firstLine="0"/>
              <w:rPr>
                <w:color w:val="000000"/>
              </w:rPr>
            </w:pPr>
            <w:r>
              <w:t>- основные требова</w:t>
            </w:r>
            <w:r>
              <w:t xml:space="preserve">ния нормативных документов в области проектирования систем </w:t>
            </w:r>
            <w:r>
              <w:lastRenderedPageBreak/>
              <w:t>водоснабжения высотных и большепролетных зданий и сооружений</w:t>
            </w:r>
          </w:p>
        </w:tc>
        <w:tc>
          <w:tcPr>
            <w:tcW w:w="9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778" w:rsidRDefault="00DB28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Теоретические вопросы: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Нормы водопотребления для хозяйственно-питьевых, производственных, противопожарных целей, для полива.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Определение расчетных суточных, часовых, секундных расходов воды.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 xml:space="preserve"> Коэффициенты суточной и часовой неравномерности.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Режим водопотребления в течение суток. Ступенчатый и интегральный график водопотребления.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 xml:space="preserve"> Режим работы насосных станций I и II подъемов, оч</w:t>
            </w:r>
            <w:r>
              <w:rPr>
                <w:color w:val="000000"/>
              </w:rPr>
              <w:t>истных и водозаборных сооружений.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Определение регулирующей и противопожарной емкостей водонапорных башен.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Определение емкости резервуаров чистой воды.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Основные требования, предъявляемые к водопроводным сетям, водоводам, их классификация.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Тупиковые и кольц</w:t>
            </w:r>
            <w:r>
              <w:rPr>
                <w:color w:val="000000"/>
              </w:rPr>
              <w:t>евые сети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асположение водонапорной башни на сети.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Трассировка водоводов, магистральных линий, распределительной сети. Зоны санитарной охраны водоводов.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Расчетные участки сети. Равномерно распределенные, сосредоточенные, удельные, путевые, узловые, транзи</w:t>
            </w:r>
            <w:r>
              <w:rPr>
                <w:color w:val="000000"/>
              </w:rPr>
              <w:t>тные и расчетные расходы.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Экономичные диаметры трубопроводов.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 xml:space="preserve"> Определение диаметров труб по расчетным формулам и таблицам.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Определение потерь напора в трубопроводах. Таблицы для гидравлического расчета водопроводных труб.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Расчетная схема тупиковой (развет</w:t>
            </w:r>
            <w:r>
              <w:rPr>
                <w:color w:val="000000"/>
              </w:rPr>
              <w:t>вленной) сети.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Порядок гидравлического расчета сети. Определение диаметров трубопроводов, потерь напора на участках.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Порядок гидравлического расчета кольцевых сетей.</w:t>
            </w:r>
          </w:p>
          <w:p w:rsidR="00BF3778" w:rsidRDefault="00DB28B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hanging="357"/>
              <w:rPr>
                <w:color w:val="000000"/>
              </w:rPr>
            </w:pPr>
            <w:r>
              <w:rPr>
                <w:color w:val="000000"/>
              </w:rPr>
              <w:t>Расчетная схема сети. Определение расчетных расходов на участках.</w:t>
            </w:r>
          </w:p>
          <w:p w:rsidR="00BF3778" w:rsidRDefault="00BF3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46" w:firstLine="0"/>
              <w:rPr>
                <w:color w:val="000000"/>
              </w:rPr>
            </w:pPr>
          </w:p>
          <w:p w:rsidR="00BF3778" w:rsidRDefault="00BF3778">
            <w:pPr>
              <w:ind w:left="289" w:firstLine="0"/>
            </w:pPr>
          </w:p>
        </w:tc>
      </w:tr>
      <w:tr w:rsidR="00BF3778">
        <w:trPr>
          <w:trHeight w:val="25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  <w:jc w:val="left"/>
              <w:rPr>
                <w:highlight w:val="yellow"/>
              </w:rPr>
            </w:pPr>
            <w:r>
              <w:lastRenderedPageBreak/>
              <w:t>Уметь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</w:pPr>
            <w:r>
              <w:t>- проводить технико-экономическое обоснование проектных решений;</w:t>
            </w:r>
          </w:p>
          <w:p w:rsidR="00BF3778" w:rsidRDefault="00DB28BC">
            <w:pPr>
              <w:ind w:firstLine="0"/>
            </w:pPr>
            <w:r>
              <w:t>- применять навыки проектирования систем водоснабжения с учетом технических условий и требований нормативных документов;</w:t>
            </w:r>
          </w:p>
          <w:p w:rsidR="00BF3778" w:rsidRDefault="00DB28BC">
            <w:pPr>
              <w:ind w:firstLine="0"/>
            </w:pPr>
            <w:r>
              <w:t>- обосновывать принятые инженерные решения</w:t>
            </w:r>
          </w:p>
        </w:tc>
        <w:tc>
          <w:tcPr>
            <w:tcW w:w="9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778" w:rsidRDefault="00DB28B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Примерные практические задания: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1. Определите необходимость в </w:t>
            </w:r>
            <w:proofErr w:type="spellStart"/>
            <w:r>
              <w:rPr>
                <w:color w:val="000000"/>
              </w:rPr>
              <w:t>повысительном</w:t>
            </w:r>
            <w:proofErr w:type="spellEnd"/>
            <w:r>
              <w:rPr>
                <w:color w:val="000000"/>
              </w:rPr>
              <w:t xml:space="preserve"> насосе, если диктующим прибором является смеситель раковины на кухне, геометрическая высота расположения диктующего прибора 15м, потери напора по длине 9м, на трение 3м, гидравличе</w:t>
            </w:r>
            <w:r>
              <w:rPr>
                <w:color w:val="000000"/>
              </w:rPr>
              <w:t>ское сопротивление счетчика 0,5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Гарантированный напор в городской сети 43м. Определите требуемый напор.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2. Необходимо выбрать правильный ответ: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2.1.Водосчетчик подбирается из условия: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proofErr w:type="gramStart"/>
            <w:r>
              <w:rPr>
                <w:color w:val="000000"/>
              </w:rPr>
              <w:t>средне часовой</w:t>
            </w:r>
            <w:proofErr w:type="gramEnd"/>
            <w:r>
              <w:rPr>
                <w:color w:val="000000"/>
              </w:rPr>
              <w:t xml:space="preserve"> расход воды не должен быть больше эксплуатационного ра</w:t>
            </w:r>
            <w:r>
              <w:rPr>
                <w:color w:val="000000"/>
              </w:rPr>
              <w:t>схода счетчика выбранного калибра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proofErr w:type="gramStart"/>
            <w:r>
              <w:rPr>
                <w:color w:val="000000"/>
              </w:rPr>
              <w:t>средне часовой</w:t>
            </w:r>
            <w:proofErr w:type="gramEnd"/>
            <w:r>
              <w:rPr>
                <w:color w:val="000000"/>
              </w:rPr>
              <w:t xml:space="preserve"> расход воды  должен быть больше эксплуатационного расхода счетчика выбранного калибра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proofErr w:type="gramStart"/>
            <w:r>
              <w:rPr>
                <w:color w:val="000000"/>
              </w:rPr>
              <w:t>средне часовой</w:t>
            </w:r>
            <w:proofErr w:type="gramEnd"/>
            <w:r>
              <w:rPr>
                <w:color w:val="000000"/>
              </w:rPr>
              <w:t xml:space="preserve"> расход воды не должен быть равен эксплуатационному расходу счетчика выбранного калибра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2.2.Запорная </w:t>
            </w:r>
            <w:r>
              <w:rPr>
                <w:color w:val="000000"/>
              </w:rPr>
              <w:t>арматура в системе водоснабжения в зданиях до 5 этажей устанавливается: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а) в основании стояков, на ответвлениях магистралей и на поквартирных разводках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в основании стояков и на поквартирных разводках 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в) только на поквартирных разводках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3. Выполнить чет</w:t>
            </w:r>
            <w:r>
              <w:rPr>
                <w:color w:val="000000"/>
              </w:rPr>
              <w:t>ыре различных схемы систем отопления, отличающихся друг от друга, как минимум, тремя признаками. Описать по классификационным признакам каждую из этих систем.</w:t>
            </w:r>
          </w:p>
          <w:p w:rsidR="00BF3778" w:rsidRDefault="00DB28BC">
            <w:pPr>
              <w:widowControl/>
              <w:ind w:firstLine="0"/>
            </w:pPr>
            <w:r>
              <w:t>4. Начертить схему естественной канальной системы вентиляции для удаления загрязненного воздуха и</w:t>
            </w:r>
            <w:r>
              <w:t>з помещений кухонь жилого здания. План и разрез здания приведены на рисунке.</w:t>
            </w:r>
          </w:p>
        </w:tc>
      </w:tr>
      <w:tr w:rsidR="00BF3778">
        <w:trPr>
          <w:trHeight w:val="44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  <w:jc w:val="left"/>
              <w:rPr>
                <w:highlight w:val="yellow"/>
              </w:rPr>
            </w:pPr>
            <w:r>
              <w:lastRenderedPageBreak/>
              <w:t>Владеть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</w:pPr>
            <w:r>
              <w:t>- основными методами проектирования систем водоснабжения в соответствии с техническим заданием;</w:t>
            </w:r>
          </w:p>
          <w:p w:rsidR="00BF3778" w:rsidRDefault="00DB28BC">
            <w:pPr>
              <w:ind w:firstLine="0"/>
            </w:pPr>
            <w:r>
              <w:t>- практическими навыками проектирования систем водоснабжения;</w:t>
            </w:r>
          </w:p>
          <w:p w:rsidR="00BF3778" w:rsidRDefault="00DB28BC">
            <w:pPr>
              <w:ind w:firstLine="0"/>
            </w:pPr>
            <w:r>
              <w:t>- навыками проведения технико-экономического обоснования принятых  проектных решений</w:t>
            </w:r>
          </w:p>
        </w:tc>
        <w:tc>
          <w:tcPr>
            <w:tcW w:w="9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778" w:rsidRDefault="00DB28BC">
            <w:pPr>
              <w:pStyle w:val="2"/>
              <w:keepLines/>
              <w:tabs>
                <w:tab w:val="left" w:pos="331"/>
              </w:tabs>
              <w:ind w:firstLine="0"/>
              <w:jc w:val="left"/>
              <w:rPr>
                <w:i w:val="0"/>
              </w:rPr>
            </w:pPr>
            <w:r>
              <w:rPr>
                <w:b w:val="0"/>
                <w:i w:val="0"/>
              </w:rPr>
              <w:t>.</w:t>
            </w:r>
            <w:r>
              <w:rPr>
                <w:i w:val="0"/>
              </w:rPr>
              <w:t>Пример задания для практической работы:</w:t>
            </w:r>
          </w:p>
          <w:p w:rsidR="00BF3778" w:rsidRDefault="00DB28BC">
            <w:pPr>
              <w:ind w:firstLine="0"/>
            </w:pPr>
            <w:r>
              <w:t>1. Запроектировать систему водоотведения жилого здания в климатических условиях города Самара</w:t>
            </w:r>
            <w:proofErr w:type="gramStart"/>
            <w:r>
              <w:t xml:space="preserve">.. </w:t>
            </w:r>
            <w:proofErr w:type="gramEnd"/>
          </w:p>
          <w:p w:rsidR="00BF3778" w:rsidRDefault="00DB28BC">
            <w:pPr>
              <w:ind w:firstLine="0"/>
            </w:pPr>
            <w:r>
              <w:t>План типового этажа и разрез здан</w:t>
            </w:r>
            <w:r>
              <w:t>ия в строительном каталоге</w:t>
            </w:r>
          </w:p>
          <w:p w:rsidR="00BF3778" w:rsidRDefault="00BF3778"/>
          <w:p w:rsidR="00BF3778" w:rsidRDefault="00BF3778"/>
          <w:p w:rsidR="00BF3778" w:rsidRDefault="00DB28BC">
            <w:pPr>
              <w:shd w:val="clear" w:color="auto" w:fill="FFFFFF"/>
              <w:ind w:firstLine="0"/>
            </w:pPr>
            <w:r>
              <w:t xml:space="preserve">2. Запроектировать систему отопления жилого здания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климатических</w:t>
            </w:r>
            <w:proofErr w:type="gramEnd"/>
            <w:r>
              <w:t xml:space="preserve"> условий города Челябинск. Теплоноситель вода. Расчетная температура теплоносителя 95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 xml:space="preserve">. </w:t>
            </w:r>
          </w:p>
          <w:p w:rsidR="00BF3778" w:rsidRDefault="00DB28BC">
            <w:pPr>
              <w:shd w:val="clear" w:color="auto" w:fill="FFFFFF"/>
              <w:ind w:firstLine="0"/>
            </w:pPr>
            <w:r>
              <w:t xml:space="preserve">План типового этажа и разрез здания в строительном каталоге. </w:t>
            </w:r>
          </w:p>
          <w:p w:rsidR="00BF3778" w:rsidRDefault="00BF3778">
            <w:pPr>
              <w:ind w:firstLine="0"/>
              <w:rPr>
                <w:highlight w:val="yellow"/>
              </w:rPr>
            </w:pPr>
          </w:p>
        </w:tc>
      </w:tr>
      <w:tr w:rsidR="00BF3778">
        <w:trPr>
          <w:trHeight w:val="446"/>
        </w:trPr>
        <w:tc>
          <w:tcPr>
            <w:tcW w:w="1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ОПК-7    владеет   способностью выявить естественнонаучную сущность проблем, возникающих в ходе профессиональной деятельности, привлечь их для решения </w:t>
            </w:r>
            <w:proofErr w:type="gramStart"/>
            <w:r>
              <w:rPr>
                <w:b/>
              </w:rPr>
              <w:t>со-ответствующий</w:t>
            </w:r>
            <w:proofErr w:type="gramEnd"/>
            <w:r>
              <w:rPr>
                <w:b/>
              </w:rPr>
              <w:t xml:space="preserve"> физико-математический аппарат</w:t>
            </w:r>
          </w:p>
        </w:tc>
      </w:tr>
      <w:tr w:rsidR="00BF3778">
        <w:trPr>
          <w:trHeight w:val="44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</w:pPr>
            <w:r>
              <w:t>Знать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</w:pPr>
            <w:r>
              <w:t>- нормы расходов в системах водоснабжения и водоотведения, соответствующую нормативную документацию</w:t>
            </w:r>
          </w:p>
        </w:tc>
        <w:tc>
          <w:tcPr>
            <w:tcW w:w="9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778" w:rsidRDefault="00DB28BC">
            <w:pPr>
              <w:pStyle w:val="2"/>
              <w:keepLines/>
              <w:tabs>
                <w:tab w:val="left" w:pos="331"/>
              </w:tabs>
              <w:ind w:firstLine="0"/>
              <w:jc w:val="left"/>
              <w:rPr>
                <w:i w:val="0"/>
              </w:rPr>
            </w:pPr>
            <w:r>
              <w:rPr>
                <w:i w:val="0"/>
              </w:rPr>
              <w:t>Теоретические вопросы:</w:t>
            </w:r>
          </w:p>
          <w:p w:rsidR="00BF3778" w:rsidRDefault="00DB28B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Гидравлическая увязка в сети</w:t>
            </w:r>
          </w:p>
          <w:p w:rsidR="00BF3778" w:rsidRDefault="00DB28BC">
            <w:r>
              <w:t>2. Характерные режимы работы сети.</w:t>
            </w:r>
          </w:p>
          <w:p w:rsidR="00BF3778" w:rsidRDefault="00DB28BC">
            <w:r>
              <w:t>3. Расчет водоводов на случай максимального водопотребления, транзита, пожара, аварии.</w:t>
            </w:r>
          </w:p>
          <w:p w:rsidR="00BF3778" w:rsidRDefault="00DB28BC">
            <w:r>
              <w:t>4. Вычисление пьезометрических и свободных напоров в сети при всех режимах работы.</w:t>
            </w:r>
          </w:p>
          <w:p w:rsidR="00BF3778" w:rsidRDefault="00DB28BC">
            <w:r>
              <w:t>5. Определение высоты водонапорной башни и напора насосов.</w:t>
            </w:r>
          </w:p>
          <w:p w:rsidR="00BF3778" w:rsidRDefault="00DB28BC">
            <w:r>
              <w:t>6. Зонные системы водоснабж</w:t>
            </w:r>
            <w:r>
              <w:t>ения, их экономическое обоснование.</w:t>
            </w:r>
          </w:p>
          <w:p w:rsidR="00BF3778" w:rsidRDefault="00DB28BC">
            <w:pPr>
              <w:ind w:firstLine="0"/>
            </w:pPr>
            <w:r>
              <w:t xml:space="preserve">         7. Водопроводные трубы и их соединения.</w:t>
            </w:r>
          </w:p>
          <w:p w:rsidR="00BF3778" w:rsidRDefault="00DB28BC">
            <w:r>
              <w:t>8. Защита металлических труб от коррозии.</w:t>
            </w:r>
          </w:p>
          <w:p w:rsidR="00BF3778" w:rsidRDefault="00DB28BC">
            <w:r>
              <w:t>9. Глубина заложения труб.</w:t>
            </w:r>
          </w:p>
          <w:p w:rsidR="00BF3778" w:rsidRDefault="00DB28BC">
            <w:r>
              <w:t>10. Запорно-регулирующая, предохранительная, водоразборная арматура.</w:t>
            </w:r>
          </w:p>
          <w:p w:rsidR="00BF3778" w:rsidRDefault="00DB28BC">
            <w:r>
              <w:t>11. Колодцы, камеры, дюкеры на се</w:t>
            </w:r>
            <w:r>
              <w:t>тях и водопроводах.</w:t>
            </w:r>
          </w:p>
          <w:p w:rsidR="00BF3778" w:rsidRDefault="00DB28BC">
            <w:r>
              <w:t>12. Трубчатые и шахтные колодцы.</w:t>
            </w:r>
          </w:p>
          <w:p w:rsidR="00BF3778" w:rsidRDefault="00DB28BC">
            <w:r>
              <w:lastRenderedPageBreak/>
              <w:t>13. Лучевые и горизонтальные водозаборы. Каптаж ключей.</w:t>
            </w:r>
          </w:p>
          <w:p w:rsidR="00BF3778" w:rsidRDefault="00DB28BC">
            <w:r>
              <w:t>14. Выбор типа сооружений для забора подземных вод.</w:t>
            </w:r>
          </w:p>
          <w:p w:rsidR="00BF3778" w:rsidRDefault="00DB28BC">
            <w:r>
              <w:t>15. Выбор места расположения водозабора.</w:t>
            </w:r>
          </w:p>
          <w:p w:rsidR="00BF3778" w:rsidRDefault="00DB28BC">
            <w:r>
              <w:t>16. Водозаборные сооружения берегового и руслового типа.</w:t>
            </w:r>
          </w:p>
          <w:p w:rsidR="00BF3778" w:rsidRDefault="00DB28BC">
            <w:r>
              <w:t>17. Сифонные, плавучие, передвижные водозаборы.</w:t>
            </w:r>
          </w:p>
          <w:p w:rsidR="00BF3778" w:rsidRDefault="00DB28BC">
            <w:r>
              <w:t>18. Ковшовые и инфильтрационные водоприемные сооружения.</w:t>
            </w:r>
          </w:p>
          <w:p w:rsidR="00BF3778" w:rsidRDefault="00DB28BC">
            <w:r>
              <w:t>19. Водозаборы из водохранилищ, морей, озер и горных рек.</w:t>
            </w:r>
          </w:p>
          <w:p w:rsidR="00BF3778" w:rsidRDefault="00DB28BC">
            <w:r>
              <w:t>20. Требования к качеству воды для х</w:t>
            </w:r>
            <w:r>
              <w:t>озяйственно питьевых целей и для производственных нужд.</w:t>
            </w:r>
          </w:p>
          <w:p w:rsidR="00BF3778" w:rsidRDefault="00DB28BC">
            <w:r>
              <w:t>21. Методы обработки природных вод.</w:t>
            </w:r>
          </w:p>
          <w:p w:rsidR="00BF3778" w:rsidRDefault="00DB28BC">
            <w:r>
              <w:t>22. Технологические процессы обработки воды.</w:t>
            </w:r>
          </w:p>
          <w:p w:rsidR="00BF3778" w:rsidRDefault="00DB28BC">
            <w:r>
              <w:t>23. Основные технологические схемы.</w:t>
            </w:r>
          </w:p>
          <w:p w:rsidR="00BF3778" w:rsidRDefault="00DB28BC">
            <w:r>
              <w:t>24. Водоочистные установки заводского изготовления типа "Струя" и "Влага".</w:t>
            </w:r>
          </w:p>
          <w:p w:rsidR="00BF3778" w:rsidRDefault="00DB28BC">
            <w:r>
              <w:t>25. Сущн</w:t>
            </w:r>
            <w:r>
              <w:t>ость процесса коагуляции. Коагулянты.</w:t>
            </w:r>
          </w:p>
          <w:p w:rsidR="00BF3778" w:rsidRDefault="00DB28BC">
            <w:r>
              <w:t>26. Устройства для растворения коагулянтов, для приготовления известкового молока и известкового раствора.</w:t>
            </w:r>
          </w:p>
          <w:p w:rsidR="00BF3778" w:rsidRDefault="00DB28BC">
            <w:r>
              <w:t>27. Последовательность введения реагентов.</w:t>
            </w:r>
          </w:p>
          <w:p w:rsidR="00BF3778" w:rsidRDefault="00BF3778"/>
          <w:p w:rsidR="00BF3778" w:rsidRDefault="00BF3778"/>
        </w:tc>
      </w:tr>
      <w:tr w:rsidR="00BF3778">
        <w:trPr>
          <w:trHeight w:val="44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</w:pPr>
            <w:r>
              <w:lastRenderedPageBreak/>
              <w:t>Уметь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</w:pPr>
            <w:r>
              <w:t>- вести расчеты с привлечением существующих программных методов расчета систем водоснабжения и водоотведения высотных и большепролетных зданий</w:t>
            </w:r>
          </w:p>
        </w:tc>
        <w:tc>
          <w:tcPr>
            <w:tcW w:w="9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778" w:rsidRDefault="00DB28BC">
            <w:pPr>
              <w:pStyle w:val="2"/>
              <w:keepLines/>
              <w:tabs>
                <w:tab w:val="left" w:pos="331"/>
              </w:tabs>
              <w:ind w:firstLine="0"/>
              <w:jc w:val="left"/>
              <w:rPr>
                <w:i w:val="0"/>
              </w:rPr>
            </w:pPr>
            <w:r>
              <w:rPr>
                <w:i w:val="0"/>
              </w:rPr>
              <w:t>Примерные практические задания:</w:t>
            </w:r>
          </w:p>
          <w:p w:rsidR="00BF3778" w:rsidRDefault="00DB28BC">
            <w:pPr>
              <w:widowControl/>
              <w:ind w:firstLine="0"/>
            </w:pPr>
            <w:r>
              <w:t>1. Согласно представленной схеме используя соответствующие методики, подобрать ди</w:t>
            </w:r>
            <w:r>
              <w:t>аметры трубопровода на участках, вычислить вероятность действия приборов и требуемый напор в системе.</w:t>
            </w:r>
          </w:p>
          <w:p w:rsidR="00BF3778" w:rsidRDefault="00DB28BC">
            <w:pPr>
              <w:widowControl/>
              <w:ind w:firstLine="0"/>
            </w:pPr>
            <w:r>
              <w:t xml:space="preserve">2. Согласно заданию определить месторасположение дворовой канализационной сети, выстроить профиль </w:t>
            </w:r>
            <w:proofErr w:type="spellStart"/>
            <w:r>
              <w:t>внутридворовой</w:t>
            </w:r>
            <w:proofErr w:type="spellEnd"/>
            <w:r>
              <w:t xml:space="preserve"> канализации</w:t>
            </w:r>
          </w:p>
          <w:p w:rsidR="00BF3778" w:rsidRDefault="00BF3778">
            <w:pPr>
              <w:widowControl/>
              <w:ind w:firstLine="0"/>
            </w:pPr>
          </w:p>
        </w:tc>
      </w:tr>
      <w:tr w:rsidR="00BF3778">
        <w:trPr>
          <w:trHeight w:val="44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</w:pPr>
            <w:r>
              <w:t>Владеть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3778" w:rsidRDefault="00DB28BC">
            <w:pPr>
              <w:ind w:firstLine="0"/>
            </w:pPr>
            <w:r>
              <w:t>- методикой проекти</w:t>
            </w:r>
            <w:r>
              <w:t>рования и расчета современных систем водоснабжения и водоотведения высотных и большепролетных зданий</w:t>
            </w:r>
          </w:p>
        </w:tc>
        <w:tc>
          <w:tcPr>
            <w:tcW w:w="9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778" w:rsidRDefault="00DB28BC">
            <w:pPr>
              <w:pStyle w:val="2"/>
              <w:keepLines/>
              <w:tabs>
                <w:tab w:val="left" w:pos="331"/>
              </w:tabs>
              <w:ind w:firstLine="0"/>
              <w:jc w:val="left"/>
              <w:rPr>
                <w:i w:val="0"/>
              </w:rPr>
            </w:pPr>
            <w:r>
              <w:rPr>
                <w:b w:val="0"/>
                <w:i w:val="0"/>
              </w:rPr>
              <w:t>.</w:t>
            </w:r>
            <w:r>
              <w:rPr>
                <w:i w:val="0"/>
              </w:rPr>
              <w:t>Пример задания для практической работы:</w:t>
            </w:r>
          </w:p>
          <w:p w:rsidR="00BF3778" w:rsidRDefault="00DB28BC">
            <w:pPr>
              <w:ind w:firstLine="0"/>
            </w:pPr>
            <w:r>
              <w:t>1. Запроектировать систему водоотведения, рассчитать уклоны, подобрать требуемые диаметры, сделать спецификацию.</w:t>
            </w:r>
          </w:p>
          <w:p w:rsidR="00BF3778" w:rsidRDefault="00DB28BC">
            <w:r>
              <w:rPr>
                <w:b/>
                <w:noProof/>
              </w:rPr>
              <w:lastRenderedPageBreak/>
              <w:drawing>
                <wp:inline distT="0" distB="0" distL="0" distR="0" wp14:anchorId="5FCE633A" wp14:editId="0BC19B9D">
                  <wp:extent cx="3194685" cy="3574415"/>
                  <wp:effectExtent l="9525" t="9525" r="9525" b="9525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l="2" r="470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685" cy="35744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4F81BD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778" w:rsidRDefault="00DB28BC">
            <w:pPr>
              <w:shd w:val="clear" w:color="auto" w:fill="FFFFFF"/>
              <w:ind w:firstLine="0"/>
            </w:pPr>
            <w:r>
              <w:t xml:space="preserve">. </w:t>
            </w:r>
          </w:p>
        </w:tc>
      </w:tr>
    </w:tbl>
    <w:p w:rsidR="00BF3778" w:rsidRDefault="00BF3778">
      <w:pPr>
        <w:rPr>
          <w:i/>
          <w:color w:val="C00000"/>
          <w:highlight w:val="yellow"/>
        </w:rPr>
        <w:sectPr w:rsidR="00BF3778" w:rsidSect="005C7B08">
          <w:pgSz w:w="16840" w:h="11907" w:orient="landscape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BF3778" w:rsidRDefault="00DB28BC">
      <w:pPr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F3778" w:rsidRDefault="00BF3778">
      <w:pPr>
        <w:rPr>
          <w:i/>
          <w:color w:val="C00000"/>
          <w:highlight w:val="yellow"/>
        </w:rPr>
      </w:pPr>
    </w:p>
    <w:p w:rsidR="00BF3778" w:rsidRDefault="00DB28BC">
      <w:r>
        <w:t xml:space="preserve">Промежуточная аттестация по дисциплине «Водоснабжение и водоотведение» включает теоретические вопросы, позволяющие оценить уровень усвоения </w:t>
      </w:r>
      <w:proofErr w:type="gramStart"/>
      <w:r>
        <w:t>обучающимся</w:t>
      </w:r>
      <w:proofErr w:type="gramEnd"/>
      <w:r>
        <w:t xml:space="preserve"> </w:t>
      </w:r>
      <w:r>
        <w:t xml:space="preserve">знаний, степень </w:t>
      </w:r>
      <w:proofErr w:type="spellStart"/>
      <w:r>
        <w:t>сформированности</w:t>
      </w:r>
      <w:proofErr w:type="spellEnd"/>
      <w:r>
        <w:t xml:space="preserve"> умений и владений. Проводится в форме зачета.</w:t>
      </w:r>
    </w:p>
    <w:p w:rsidR="00BF3778" w:rsidRDefault="00BF3778"/>
    <w:p w:rsidR="00BF3778" w:rsidRDefault="00BF3778"/>
    <w:p w:rsidR="00BF3778" w:rsidRDefault="00DB28BC">
      <w:pPr>
        <w:pStyle w:val="1"/>
      </w:pPr>
      <w:r>
        <w:rPr>
          <w:szCs w:val="24"/>
        </w:rPr>
        <w:t xml:space="preserve">8 </w:t>
      </w:r>
      <w:r>
        <w:rPr>
          <w:szCs w:val="24"/>
        </w:rPr>
        <w:t xml:space="preserve">Учебно-методическое и информационное обеспечение дисциплины </w:t>
      </w:r>
    </w:p>
    <w:p w:rsidR="00BF3778" w:rsidRDefault="00BF3778"/>
    <w:p w:rsidR="00BF3778" w:rsidRDefault="00DB28BC">
      <w:pPr>
        <w:ind w:left="360"/>
        <w:jc w:val="center"/>
        <w:rPr>
          <w:b/>
        </w:rPr>
      </w:pPr>
      <w:r>
        <w:rPr>
          <w:b/>
        </w:rPr>
        <w:t>а) Основная литература</w:t>
      </w:r>
    </w:p>
    <w:p w:rsidR="00BF3778" w:rsidRDefault="00DB28B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80"/>
          <w:highlight w:val="white"/>
          <w:u w:val="single"/>
        </w:rPr>
      </w:pPr>
      <w:proofErr w:type="gramStart"/>
      <w:r>
        <w:rPr>
          <w:color w:val="000000"/>
          <w:highlight w:val="white"/>
        </w:rPr>
        <w:t>Брюханов</w:t>
      </w:r>
      <w:proofErr w:type="gramEnd"/>
      <w:r>
        <w:rPr>
          <w:color w:val="000000"/>
          <w:highlight w:val="white"/>
        </w:rPr>
        <w:t xml:space="preserve">, О.Н. Основы гидравлики, теплотехники и аэродинамики [Текст]: учебник / О.Н. Брюханов, В.И. Коробко, А.Т. </w:t>
      </w:r>
      <w:proofErr w:type="spellStart"/>
      <w:r>
        <w:rPr>
          <w:color w:val="000000"/>
          <w:highlight w:val="white"/>
        </w:rPr>
        <w:t>Мелик</w:t>
      </w:r>
      <w:proofErr w:type="spellEnd"/>
      <w:r>
        <w:rPr>
          <w:color w:val="000000"/>
          <w:highlight w:val="white"/>
        </w:rPr>
        <w:t>-Аракелян. — М.</w:t>
      </w:r>
      <w:proofErr w:type="gramStart"/>
      <w:r>
        <w:rPr>
          <w:color w:val="000000"/>
          <w:highlight w:val="white"/>
        </w:rPr>
        <w:t xml:space="preserve"> :</w:t>
      </w:r>
      <w:proofErr w:type="gramEnd"/>
      <w:r>
        <w:rPr>
          <w:color w:val="000000"/>
          <w:highlight w:val="white"/>
        </w:rPr>
        <w:t xml:space="preserve"> ИНФРА-М, 201. — 2018. 54 с. — (Среднее профессиональное образование). - Режим доступа: </w:t>
      </w:r>
      <w:hyperlink r:id="rId16">
        <w:r>
          <w:rPr>
            <w:color w:val="000080"/>
            <w:highlight w:val="white"/>
            <w:u w:val="single"/>
          </w:rPr>
          <w:t>http://znanium.com/catalog/product/1004670</w:t>
        </w:r>
      </w:hyperlink>
    </w:p>
    <w:p w:rsidR="00BF3778" w:rsidRDefault="00DB28B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color w:val="000080"/>
          <w:sz w:val="20"/>
          <w:szCs w:val="20"/>
          <w:highlight w:val="white"/>
          <w:u w:val="single"/>
        </w:rPr>
      </w:pPr>
      <w:r>
        <w:rPr>
          <w:color w:val="000000"/>
        </w:rPr>
        <w:t>Журба, М.Г. Водоснабжение. Проектирование систем и сооружений. В 3 т. Т. 3. Системы распределения и подачи воды [Электронный ресурс]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 / </w:t>
      </w:r>
      <w:proofErr w:type="spellStart"/>
      <w:r>
        <w:rPr>
          <w:color w:val="000000"/>
        </w:rPr>
        <w:t>М.Г.Журба</w:t>
      </w:r>
      <w:proofErr w:type="spellEnd"/>
      <w:r>
        <w:rPr>
          <w:color w:val="000000"/>
        </w:rPr>
        <w:t>, Л.И. Соколов, Ж.М. Г</w:t>
      </w:r>
      <w:r>
        <w:rPr>
          <w:color w:val="000000"/>
        </w:rPr>
        <w:t xml:space="preserve">оворова. - изд. 3-е,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>. и доп. - М. : Издательство АСВ, 2010. – Режим доступа</w:t>
      </w:r>
      <w:r>
        <w:rPr>
          <w:color w:val="000080"/>
          <w:highlight w:val="white"/>
          <w:u w:val="single"/>
        </w:rPr>
        <w:t xml:space="preserve">: </w:t>
      </w:r>
      <w:hyperlink r:id="rId17">
        <w:r>
          <w:rPr>
            <w:color w:val="000080"/>
            <w:highlight w:val="white"/>
            <w:u w:val="single"/>
          </w:rPr>
          <w:t>http://www.studentlibrary.ru/book/ISBN9785930932786.html</w:t>
        </w:r>
      </w:hyperlink>
    </w:p>
    <w:p w:rsidR="00BF3778" w:rsidRDefault="00DB28B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color w:val="1F497D"/>
          <w:sz w:val="20"/>
          <w:szCs w:val="20"/>
          <w:highlight w:val="white"/>
          <w:u w:val="single"/>
        </w:rPr>
      </w:pPr>
      <w:r>
        <w:rPr>
          <w:color w:val="000000"/>
        </w:rPr>
        <w:t xml:space="preserve">Семенова Т. П. </w:t>
      </w:r>
      <w:proofErr w:type="spellStart"/>
      <w:r>
        <w:rPr>
          <w:color w:val="000000"/>
        </w:rPr>
        <w:t>Гидрогазодинамика</w:t>
      </w:r>
      <w:proofErr w:type="spellEnd"/>
      <w:r>
        <w:rPr>
          <w:color w:val="000000"/>
        </w:rPr>
        <w:t xml:space="preserve"> [Электронный ресурс]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конспект лекций / Т. П. Семенова, Ю. И. Тартаковский.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2011.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Режим доступа: </w:t>
      </w:r>
      <w:r>
        <w:rPr>
          <w:color w:val="1F497D"/>
          <w:u w:val="single"/>
        </w:rPr>
        <w:t>https://magtu.informsystema.ru/uploader/fileUpload?name=1011.pdf&amp;s</w:t>
      </w:r>
      <w:r>
        <w:rPr>
          <w:color w:val="1F497D"/>
          <w:u w:val="single"/>
        </w:rPr>
        <w:t>how=dcatalogues/1/1119223/1011.pdf&amp;view=true</w:t>
      </w:r>
      <w:r>
        <w:rPr>
          <w:color w:val="000000"/>
        </w:rPr>
        <w:t>. - Макрообъект</w:t>
      </w:r>
      <w:r>
        <w:rPr>
          <w:color w:val="1F497D"/>
        </w:rPr>
        <w:t>.</w:t>
      </w:r>
    </w:p>
    <w:p w:rsidR="00BF3778" w:rsidRDefault="00BF3778">
      <w:pPr>
        <w:widowControl/>
        <w:pBdr>
          <w:top w:val="nil"/>
          <w:left w:val="nil"/>
          <w:bottom w:val="nil"/>
          <w:right w:val="nil"/>
          <w:between w:val="nil"/>
        </w:pBdr>
        <w:spacing w:before="60"/>
        <w:ind w:firstLine="680"/>
        <w:rPr>
          <w:color w:val="1F497D"/>
          <w:highlight w:val="white"/>
        </w:rPr>
      </w:pPr>
    </w:p>
    <w:p w:rsidR="00BF3778" w:rsidRDefault="00DB28BC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 w:firstLine="0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б) Дополнительная литература</w:t>
      </w:r>
    </w:p>
    <w:p w:rsidR="00BF3778" w:rsidRDefault="00DB28B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left"/>
        <w:rPr>
          <w:color w:val="000080"/>
          <w:sz w:val="20"/>
          <w:szCs w:val="20"/>
          <w:highlight w:val="white"/>
          <w:u w:val="single"/>
        </w:rPr>
      </w:pPr>
      <w:r>
        <w:rPr>
          <w:color w:val="000000"/>
        </w:rPr>
        <w:t xml:space="preserve">Кичигин,  В.И.  </w:t>
      </w:r>
      <w:r>
        <w:rPr>
          <w:color w:val="000000"/>
          <w:sz w:val="20"/>
          <w:szCs w:val="20"/>
        </w:rPr>
        <w:t>Водоотводящие системы промышленных предприятий  [Электронный ресурс]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Учебное пособие /В.И. Кичигин. - М.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Издательство АСВ, 2011. – Режим доступа: </w:t>
      </w:r>
      <w:r>
        <w:rPr>
          <w:color w:val="000080"/>
          <w:sz w:val="20"/>
          <w:szCs w:val="20"/>
          <w:highlight w:val="white"/>
          <w:u w:val="single"/>
        </w:rPr>
        <w:t xml:space="preserve">http://www.studentlibrary.ru/book/ISBN978593093761.html </w:t>
      </w:r>
    </w:p>
    <w:p w:rsidR="00BF3778" w:rsidRDefault="00DB28B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left"/>
        <w:rPr>
          <w:color w:val="000080"/>
          <w:sz w:val="20"/>
          <w:szCs w:val="20"/>
          <w:highlight w:val="white"/>
          <w:u w:val="single"/>
        </w:rPr>
      </w:pPr>
      <w:proofErr w:type="spellStart"/>
      <w:r>
        <w:rPr>
          <w:color w:val="000000"/>
        </w:rPr>
        <w:t>Житенев</w:t>
      </w:r>
      <w:proofErr w:type="spellEnd"/>
      <w:r>
        <w:rPr>
          <w:color w:val="000000"/>
        </w:rPr>
        <w:t>,  Б.Н. Санитарно-техническое оборудование</w:t>
      </w:r>
      <w:r>
        <w:rPr>
          <w:color w:val="000000"/>
        </w:rPr>
        <w:t xml:space="preserve"> зданий [Электронный ресурс]: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 / Б.Н. </w:t>
      </w:r>
      <w:proofErr w:type="spellStart"/>
      <w:r>
        <w:rPr>
          <w:color w:val="000000"/>
        </w:rPr>
        <w:t>Житенёв</w:t>
      </w:r>
      <w:proofErr w:type="spellEnd"/>
      <w:r>
        <w:rPr>
          <w:color w:val="000000"/>
        </w:rPr>
        <w:t xml:space="preserve">, Г.А. Волкова, Н.Ю. </w:t>
      </w:r>
      <w:proofErr w:type="spellStart"/>
      <w:r>
        <w:rPr>
          <w:color w:val="000000"/>
        </w:rPr>
        <w:t>Сторожук</w:t>
      </w:r>
      <w:proofErr w:type="spellEnd"/>
      <w:r>
        <w:rPr>
          <w:color w:val="000000"/>
        </w:rPr>
        <w:t xml:space="preserve"> - Минск :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 xml:space="preserve">., 2008. – Режим доступа: </w:t>
      </w:r>
      <w:r>
        <w:rPr>
          <w:color w:val="000080"/>
          <w:sz w:val="20"/>
          <w:szCs w:val="20"/>
          <w:highlight w:val="white"/>
          <w:u w:val="single"/>
        </w:rPr>
        <w:t>http://www.studentlibrary.ru/book/ISBN9789850616166.html</w:t>
      </w:r>
    </w:p>
    <w:p w:rsidR="00BF3778" w:rsidRDefault="00DB28B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r>
        <w:rPr>
          <w:color w:val="000000"/>
          <w:highlight w:val="white"/>
        </w:rPr>
        <w:t>Кедров, В. С.</w:t>
      </w:r>
      <w:r>
        <w:rPr>
          <w:color w:val="000000"/>
          <w:highlight w:val="white"/>
        </w:rPr>
        <w:tab/>
        <w:t>Санитарно-техническое оборудование зданий [Текст]</w:t>
      </w:r>
      <w:proofErr w:type="gramStart"/>
      <w:r>
        <w:rPr>
          <w:color w:val="000000"/>
          <w:highlight w:val="white"/>
        </w:rPr>
        <w:t xml:space="preserve"> :</w:t>
      </w:r>
      <w:proofErr w:type="gramEnd"/>
      <w:r>
        <w:rPr>
          <w:color w:val="000000"/>
          <w:highlight w:val="white"/>
        </w:rPr>
        <w:t xml:space="preserve"> уч</w:t>
      </w:r>
      <w:r>
        <w:rPr>
          <w:color w:val="000000"/>
          <w:highlight w:val="white"/>
        </w:rPr>
        <w:t xml:space="preserve">ебник. - 2-е изд., </w:t>
      </w:r>
      <w:proofErr w:type="spellStart"/>
      <w:r>
        <w:rPr>
          <w:color w:val="000000"/>
          <w:highlight w:val="white"/>
        </w:rPr>
        <w:t>перераб</w:t>
      </w:r>
      <w:proofErr w:type="spellEnd"/>
      <w:r>
        <w:rPr>
          <w:color w:val="000000"/>
          <w:highlight w:val="white"/>
        </w:rPr>
        <w:t>. - М.</w:t>
      </w:r>
      <w:proofErr w:type="gramStart"/>
      <w:r>
        <w:rPr>
          <w:color w:val="000000"/>
          <w:highlight w:val="white"/>
        </w:rPr>
        <w:t xml:space="preserve"> :</w:t>
      </w:r>
      <w:proofErr w:type="gramEnd"/>
      <w:r>
        <w:rPr>
          <w:color w:val="000000"/>
          <w:highlight w:val="white"/>
        </w:rPr>
        <w:t xml:space="preserve"> [БАСТЕТ], 2008. - 479 с.</w:t>
      </w:r>
    </w:p>
    <w:p w:rsidR="00BF3778" w:rsidRDefault="00DB28B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left"/>
        <w:rPr>
          <w:color w:val="000000"/>
        </w:rPr>
      </w:pPr>
      <w:r>
        <w:rPr>
          <w:color w:val="000000"/>
        </w:rPr>
        <w:t xml:space="preserve">Голяк, С. А. Водоснабжение и водоотведение с основами гидравлики [Электронный ресурс] : учебно-методическое пособие / С. А. Голяк, М. С. </w:t>
      </w:r>
      <w:proofErr w:type="spellStart"/>
      <w:r>
        <w:rPr>
          <w:color w:val="000000"/>
        </w:rPr>
        <w:t>Уляков</w:t>
      </w:r>
      <w:proofErr w:type="spellEnd"/>
      <w:r>
        <w:rPr>
          <w:color w:val="000000"/>
        </w:rPr>
        <w:t xml:space="preserve">, В. С. </w:t>
      </w:r>
      <w:proofErr w:type="spellStart"/>
      <w:r>
        <w:rPr>
          <w:color w:val="000000"/>
        </w:rPr>
        <w:t>Подкорытова</w:t>
      </w:r>
      <w:proofErr w:type="spellEnd"/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- Магнитогорск : МГТУ, 2015. - Р</w:t>
      </w:r>
      <w:r>
        <w:rPr>
          <w:color w:val="000000"/>
        </w:rPr>
        <w:t xml:space="preserve">ежим доступа: </w:t>
      </w:r>
      <w:r>
        <w:rPr>
          <w:color w:val="000080"/>
          <w:sz w:val="20"/>
          <w:szCs w:val="20"/>
          <w:highlight w:val="white"/>
          <w:u w:val="single"/>
        </w:rPr>
        <w:t>https://magtu.informsystema.ru/uploader/fileUpload?name=1527.pdf&amp;show=dcatalogues/1/1124241/1527.pdf&amp;view=true</w:t>
      </w:r>
      <w:r>
        <w:rPr>
          <w:color w:val="000000"/>
        </w:rPr>
        <w:t>. - Макрообъект.</w:t>
      </w:r>
    </w:p>
    <w:p w:rsidR="00BF3778" w:rsidRDefault="00BF3778">
      <w:pPr>
        <w:jc w:val="center"/>
        <w:rPr>
          <w:b/>
          <w:highlight w:val="white"/>
        </w:rPr>
      </w:pPr>
    </w:p>
    <w:p w:rsidR="00BF3778" w:rsidRDefault="00DB28BC">
      <w:pPr>
        <w:jc w:val="center"/>
        <w:rPr>
          <w:b/>
          <w:highlight w:val="white"/>
        </w:rPr>
      </w:pPr>
      <w:r>
        <w:rPr>
          <w:b/>
          <w:highlight w:val="white"/>
        </w:rPr>
        <w:t>в) Методические указания</w:t>
      </w:r>
    </w:p>
    <w:p w:rsidR="00BF3778" w:rsidRDefault="00DB28BC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highlight w:val="white"/>
        </w:rPr>
      </w:pPr>
      <w:r>
        <w:rPr>
          <w:color w:val="000000"/>
          <w:highlight w:val="white"/>
        </w:rPr>
        <w:t>Новоселова, Ю. Н.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>Основы проектирования систем водоснабжения и водоотведения [Текст]</w:t>
      </w:r>
      <w:proofErr w:type="gramStart"/>
      <w:r>
        <w:rPr>
          <w:color w:val="000000"/>
          <w:highlight w:val="white"/>
        </w:rPr>
        <w:t xml:space="preserve"> :</w:t>
      </w:r>
      <w:proofErr w:type="gramEnd"/>
      <w:r>
        <w:rPr>
          <w:color w:val="000000"/>
          <w:highlight w:val="white"/>
        </w:rPr>
        <w:t xml:space="preserve"> учебное пособие / МГТУ. - Магнитогорск</w:t>
      </w:r>
      <w:proofErr w:type="gramStart"/>
      <w:r>
        <w:rPr>
          <w:color w:val="000000"/>
          <w:highlight w:val="white"/>
        </w:rPr>
        <w:t xml:space="preserve"> :</w:t>
      </w:r>
      <w:proofErr w:type="gramEnd"/>
      <w:r>
        <w:rPr>
          <w:color w:val="000000"/>
          <w:highlight w:val="white"/>
        </w:rPr>
        <w:t xml:space="preserve"> МГТУ, 2014. - 58 с.</w:t>
      </w:r>
    </w:p>
    <w:p w:rsidR="00BF3778" w:rsidRDefault="00BF3778">
      <w:pPr>
        <w:widowControl/>
        <w:pBdr>
          <w:top w:val="nil"/>
          <w:left w:val="nil"/>
          <w:bottom w:val="nil"/>
          <w:right w:val="nil"/>
          <w:between w:val="nil"/>
        </w:pBdr>
        <w:ind w:left="357" w:firstLine="0"/>
        <w:rPr>
          <w:color w:val="000000"/>
          <w:highlight w:val="white"/>
        </w:rPr>
      </w:pPr>
      <w:bookmarkStart w:id="0" w:name="_heading=h.gjdgxs" w:colFirst="0" w:colLast="0"/>
      <w:bookmarkEnd w:id="0"/>
    </w:p>
    <w:p w:rsidR="00BF3778" w:rsidRDefault="00BF37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/>
        <w:ind w:left="1135" w:firstLine="0"/>
        <w:jc w:val="center"/>
        <w:rPr>
          <w:b/>
          <w:color w:val="000000"/>
          <w:highlight w:val="white"/>
        </w:rPr>
      </w:pPr>
    </w:p>
    <w:p w:rsidR="00BF3778" w:rsidRDefault="00DB28B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/>
        <w:ind w:left="1135" w:firstLine="0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г) Программное обеспечение и Интернет-ресурсы</w:t>
      </w:r>
    </w:p>
    <w:p w:rsidR="00BF3778" w:rsidRDefault="00BF37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/>
        <w:ind w:left="1135" w:firstLine="0"/>
        <w:jc w:val="center"/>
        <w:rPr>
          <w:b/>
          <w:color w:val="000000"/>
          <w:highlight w:val="white"/>
        </w:rPr>
      </w:pPr>
    </w:p>
    <w:p w:rsidR="00BF3778" w:rsidRDefault="00DB28B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Microsoft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Windows</w:t>
      </w:r>
      <w:proofErr w:type="spellEnd"/>
      <w:r>
        <w:rPr>
          <w:color w:val="000000"/>
          <w:highlight w:val="white"/>
        </w:rPr>
        <w:t xml:space="preserve"> XP (или более поздняя версия).</w:t>
      </w:r>
    </w:p>
    <w:p w:rsidR="00BF3778" w:rsidRDefault="00DB28B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Пакет </w:t>
      </w:r>
      <w:proofErr w:type="spellStart"/>
      <w:r>
        <w:rPr>
          <w:color w:val="000000"/>
          <w:highlight w:val="white"/>
        </w:rPr>
        <w:t>Microsoft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Office</w:t>
      </w:r>
      <w:proofErr w:type="spellEnd"/>
      <w:r>
        <w:rPr>
          <w:color w:val="000000"/>
          <w:highlight w:val="white"/>
        </w:rPr>
        <w:t xml:space="preserve"> 2007 (или более поздняя версия).</w:t>
      </w:r>
    </w:p>
    <w:p w:rsidR="00BF3778" w:rsidRDefault="00DB28B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color w:val="000000"/>
          <w:highlight w:val="white"/>
        </w:rPr>
      </w:pPr>
      <w:bookmarkStart w:id="1" w:name="_GoBack"/>
      <w:bookmarkEnd w:id="1"/>
      <w:r>
        <w:rPr>
          <w:color w:val="000000"/>
          <w:highlight w:val="white"/>
        </w:rPr>
        <w:lastRenderedPageBreak/>
        <w:t xml:space="preserve">Электронно-библиотечная система «Консультант студента» - Режим доступа: </w:t>
      </w:r>
      <w:hyperlink r:id="rId18">
        <w:r>
          <w:rPr>
            <w:color w:val="000080"/>
            <w:highlight w:val="white"/>
            <w:u w:val="single"/>
          </w:rPr>
          <w:t>http://www.studentlibrary.ru/</w:t>
        </w:r>
      </w:hyperlink>
    </w:p>
    <w:p w:rsidR="00BF3778" w:rsidRDefault="00DB28B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color w:val="000000"/>
          <w:highlight w:val="white"/>
        </w:rPr>
      </w:pPr>
      <w:r>
        <w:rPr>
          <w:color w:val="000000"/>
          <w:highlight w:val="white"/>
        </w:rPr>
        <w:t>Научная электронная библиотека «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eLIBRARY.RU</w:t>
      </w:r>
      <w:r>
        <w:rPr>
          <w:color w:val="000000"/>
          <w:highlight w:val="white"/>
        </w:rPr>
        <w:t xml:space="preserve">» - Режим доступа: </w:t>
      </w:r>
      <w:hyperlink r:id="rId19">
        <w:r>
          <w:rPr>
            <w:color w:val="000080"/>
            <w:highlight w:val="white"/>
            <w:u w:val="single"/>
          </w:rPr>
          <w:t>https://elibrary.ru/</w:t>
        </w:r>
      </w:hyperlink>
    </w:p>
    <w:p w:rsidR="00BF3778" w:rsidRDefault="00BF3778">
      <w:pPr>
        <w:pStyle w:val="1"/>
        <w:spacing w:before="0" w:after="0"/>
        <w:jc w:val="center"/>
        <w:rPr>
          <w:highlight w:val="white"/>
        </w:rPr>
      </w:pPr>
    </w:p>
    <w:p w:rsidR="00BF3778" w:rsidRDefault="00DB28BC">
      <w:pPr>
        <w:pStyle w:val="1"/>
        <w:spacing w:before="0" w:after="0"/>
        <w:jc w:val="center"/>
        <w:rPr>
          <w:highlight w:val="white"/>
        </w:rPr>
      </w:pPr>
      <w:r>
        <w:rPr>
          <w:highlight w:val="white"/>
        </w:rPr>
        <w:t>9 Материально-техническое обеспечение дисциплины</w:t>
      </w:r>
    </w:p>
    <w:p w:rsidR="00BF3778" w:rsidRDefault="00DB28BC">
      <w:pPr>
        <w:rPr>
          <w:highlight w:val="white"/>
        </w:rPr>
      </w:pPr>
      <w:r>
        <w:rPr>
          <w:highlight w:val="white"/>
        </w:rPr>
        <w:t>Материально-техническое обеспечение дисциплины включает:</w:t>
      </w:r>
    </w:p>
    <w:p w:rsidR="00BF3778" w:rsidRDefault="00BF3778">
      <w:pPr>
        <w:rPr>
          <w:highlight w:val="white"/>
        </w:rPr>
      </w:pPr>
    </w:p>
    <w:tbl>
      <w:tblPr>
        <w:tblStyle w:val="aff4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1"/>
        <w:gridCol w:w="5880"/>
      </w:tblGrid>
      <w:tr w:rsidR="00BF3778">
        <w:tc>
          <w:tcPr>
            <w:tcW w:w="3691" w:type="dxa"/>
            <w:vAlign w:val="center"/>
          </w:tcPr>
          <w:p w:rsidR="00BF3778" w:rsidRDefault="00DB28BC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Тип и название аудитории </w:t>
            </w:r>
          </w:p>
        </w:tc>
        <w:tc>
          <w:tcPr>
            <w:tcW w:w="5880" w:type="dxa"/>
            <w:vAlign w:val="center"/>
          </w:tcPr>
          <w:p w:rsidR="00BF3778" w:rsidRDefault="00DB28BC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Оснащение аудитории</w:t>
            </w:r>
          </w:p>
        </w:tc>
      </w:tr>
      <w:tr w:rsidR="00BF3778">
        <w:tc>
          <w:tcPr>
            <w:tcW w:w="3691" w:type="dxa"/>
          </w:tcPr>
          <w:p w:rsidR="00BF3778" w:rsidRDefault="00DB28BC">
            <w:pPr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Лекционная аудитория </w:t>
            </w:r>
          </w:p>
        </w:tc>
        <w:tc>
          <w:tcPr>
            <w:tcW w:w="5880" w:type="dxa"/>
          </w:tcPr>
          <w:p w:rsidR="00BF3778" w:rsidRDefault="00DB28BC">
            <w:pPr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Мультимедийные средства хранения, передачи и представления информации (интерактивная доска в комплекте с проектором и компьютером)</w:t>
            </w:r>
          </w:p>
        </w:tc>
      </w:tr>
      <w:tr w:rsidR="00BF3778">
        <w:tc>
          <w:tcPr>
            <w:tcW w:w="369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Лекционная аудитория</w:t>
            </w:r>
          </w:p>
        </w:tc>
        <w:tc>
          <w:tcPr>
            <w:tcW w:w="5880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Демонстрационные стенды, плакаты, наглядные пособия</w:t>
            </w:r>
          </w:p>
        </w:tc>
      </w:tr>
      <w:tr w:rsidR="00BF3778">
        <w:tc>
          <w:tcPr>
            <w:tcW w:w="369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Лаборатория ауд. 103</w:t>
            </w:r>
          </w:p>
        </w:tc>
        <w:tc>
          <w:tcPr>
            <w:tcW w:w="5880" w:type="dxa"/>
          </w:tcPr>
          <w:p w:rsidR="00BF3778" w:rsidRDefault="00DB28BC">
            <w:pPr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Стенд </w:t>
            </w:r>
            <w:proofErr w:type="gramStart"/>
            <w:r>
              <w:rPr>
                <w:highlight w:val="white"/>
              </w:rPr>
              <w:t>–т</w:t>
            </w:r>
            <w:proofErr w:type="gramEnd"/>
            <w:r>
              <w:rPr>
                <w:highlight w:val="white"/>
              </w:rPr>
              <w:t>ренажер « Центральный тепловой пункт жилого микрорайона»</w:t>
            </w:r>
          </w:p>
        </w:tc>
      </w:tr>
      <w:tr w:rsidR="00BF3778">
        <w:tc>
          <w:tcPr>
            <w:tcW w:w="3691" w:type="dxa"/>
          </w:tcPr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Лаборатория ауд. 102</w:t>
            </w:r>
          </w:p>
        </w:tc>
        <w:tc>
          <w:tcPr>
            <w:tcW w:w="5880" w:type="dxa"/>
          </w:tcPr>
          <w:p w:rsidR="00BF3778" w:rsidRDefault="00DB28BC">
            <w:pPr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Стенд «Двухтрубная система отопления».</w:t>
            </w:r>
          </w:p>
          <w:p w:rsidR="00BF3778" w:rsidRDefault="00DB28BC">
            <w:pPr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Лабораторный стенд «Отопление».</w:t>
            </w:r>
          </w:p>
          <w:p w:rsidR="00BF3778" w:rsidRDefault="00DB2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Учебный стенд «Кондиционер».</w:t>
            </w:r>
          </w:p>
        </w:tc>
      </w:tr>
      <w:tr w:rsidR="00BF3778">
        <w:tc>
          <w:tcPr>
            <w:tcW w:w="3691" w:type="dxa"/>
          </w:tcPr>
          <w:p w:rsidR="00BF3778" w:rsidRDefault="00DB28BC">
            <w:pPr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5880" w:type="dxa"/>
          </w:tcPr>
          <w:p w:rsidR="00BF3778" w:rsidRDefault="00DB28BC">
            <w:pPr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Персональные компьютеры с пакетом MS </w:t>
            </w:r>
            <w:proofErr w:type="spellStart"/>
            <w:r>
              <w:rPr>
                <w:highlight w:val="white"/>
              </w:rPr>
              <w:t>Office</w:t>
            </w:r>
            <w:proofErr w:type="spellEnd"/>
            <w:r>
              <w:rPr>
                <w:highlight w:val="white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BF3778" w:rsidRDefault="00BF3778">
      <w:pPr>
        <w:ind w:firstLine="0"/>
      </w:pPr>
    </w:p>
    <w:sectPr w:rsidR="00BF3778">
      <w:pgSz w:w="11907" w:h="16840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BC" w:rsidRDefault="00DB28BC">
      <w:r>
        <w:separator/>
      </w:r>
    </w:p>
  </w:endnote>
  <w:endnote w:type="continuationSeparator" w:id="0">
    <w:p w:rsidR="00DB28BC" w:rsidRDefault="00DB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78" w:rsidRDefault="00DB28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F3778" w:rsidRDefault="00BF37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78" w:rsidRDefault="00DB28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C7B08">
      <w:rPr>
        <w:color w:val="000000"/>
      </w:rPr>
      <w:fldChar w:fldCharType="separate"/>
    </w:r>
    <w:r w:rsidR="005C7B08">
      <w:rPr>
        <w:noProof/>
        <w:color w:val="000000"/>
      </w:rPr>
      <w:t>22</w:t>
    </w:r>
    <w:r>
      <w:rPr>
        <w:color w:val="000000"/>
      </w:rPr>
      <w:fldChar w:fldCharType="end"/>
    </w:r>
  </w:p>
  <w:p w:rsidR="00BF3778" w:rsidRDefault="00BF37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BC" w:rsidRDefault="00DB28BC">
      <w:r>
        <w:separator/>
      </w:r>
    </w:p>
  </w:footnote>
  <w:footnote w:type="continuationSeparator" w:id="0">
    <w:p w:rsidR="00DB28BC" w:rsidRDefault="00DB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26F"/>
    <w:multiLevelType w:val="multilevel"/>
    <w:tmpl w:val="4C0CD3C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706AC3"/>
    <w:multiLevelType w:val="multilevel"/>
    <w:tmpl w:val="F42E1796"/>
    <w:lvl w:ilvl="0">
      <w:start w:val="1"/>
      <w:numFmt w:val="decimal"/>
      <w:lvlText w:val="%1."/>
      <w:lvlJc w:val="left"/>
      <w:pPr>
        <w:ind w:left="2806" w:hanging="360"/>
      </w:pPr>
    </w:lvl>
    <w:lvl w:ilvl="1">
      <w:start w:val="1"/>
      <w:numFmt w:val="lowerLetter"/>
      <w:lvlText w:val="%2."/>
      <w:lvlJc w:val="left"/>
      <w:pPr>
        <w:ind w:left="1370" w:hanging="360"/>
      </w:pPr>
    </w:lvl>
    <w:lvl w:ilvl="2">
      <w:start w:val="1"/>
      <w:numFmt w:val="lowerRoman"/>
      <w:lvlText w:val="%3."/>
      <w:lvlJc w:val="right"/>
      <w:pPr>
        <w:ind w:left="2090" w:hanging="180"/>
      </w:pPr>
    </w:lvl>
    <w:lvl w:ilvl="3">
      <w:start w:val="1"/>
      <w:numFmt w:val="decimal"/>
      <w:lvlText w:val="%4."/>
      <w:lvlJc w:val="left"/>
      <w:pPr>
        <w:ind w:left="2810" w:hanging="360"/>
      </w:pPr>
    </w:lvl>
    <w:lvl w:ilvl="4">
      <w:start w:val="1"/>
      <w:numFmt w:val="lowerLetter"/>
      <w:lvlText w:val="%5."/>
      <w:lvlJc w:val="left"/>
      <w:pPr>
        <w:ind w:left="3530" w:hanging="360"/>
      </w:pPr>
    </w:lvl>
    <w:lvl w:ilvl="5">
      <w:start w:val="1"/>
      <w:numFmt w:val="lowerRoman"/>
      <w:lvlText w:val="%6."/>
      <w:lvlJc w:val="right"/>
      <w:pPr>
        <w:ind w:left="4250" w:hanging="180"/>
      </w:pPr>
    </w:lvl>
    <w:lvl w:ilvl="6">
      <w:start w:val="1"/>
      <w:numFmt w:val="decimal"/>
      <w:lvlText w:val="%7."/>
      <w:lvlJc w:val="left"/>
      <w:pPr>
        <w:ind w:left="4970" w:hanging="360"/>
      </w:pPr>
    </w:lvl>
    <w:lvl w:ilvl="7">
      <w:start w:val="1"/>
      <w:numFmt w:val="lowerLetter"/>
      <w:lvlText w:val="%8."/>
      <w:lvlJc w:val="left"/>
      <w:pPr>
        <w:ind w:left="5690" w:hanging="360"/>
      </w:pPr>
    </w:lvl>
    <w:lvl w:ilvl="8">
      <w:start w:val="1"/>
      <w:numFmt w:val="lowerRoman"/>
      <w:lvlText w:val="%9."/>
      <w:lvlJc w:val="right"/>
      <w:pPr>
        <w:ind w:left="6410" w:hanging="180"/>
      </w:pPr>
    </w:lvl>
  </w:abstractNum>
  <w:abstractNum w:abstractNumId="2">
    <w:nsid w:val="1B8E45BD"/>
    <w:multiLevelType w:val="multilevel"/>
    <w:tmpl w:val="69EE6B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403D38"/>
    <w:multiLevelType w:val="multilevel"/>
    <w:tmpl w:val="BE7408D0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F1363DB"/>
    <w:multiLevelType w:val="multilevel"/>
    <w:tmpl w:val="0C0A2E64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2E201B"/>
    <w:multiLevelType w:val="multilevel"/>
    <w:tmpl w:val="C2F611F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53394D"/>
    <w:multiLevelType w:val="multilevel"/>
    <w:tmpl w:val="F3AA5D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53511726"/>
    <w:multiLevelType w:val="multilevel"/>
    <w:tmpl w:val="7008793A"/>
    <w:lvl w:ilvl="0">
      <w:start w:val="1"/>
      <w:numFmt w:val="decimal"/>
      <w:lvlText w:val="%1."/>
      <w:lvlJc w:val="left"/>
      <w:pPr>
        <w:ind w:left="650" w:hanging="360"/>
      </w:pPr>
    </w:lvl>
    <w:lvl w:ilvl="1">
      <w:start w:val="1"/>
      <w:numFmt w:val="lowerLetter"/>
      <w:lvlText w:val="%2."/>
      <w:lvlJc w:val="left"/>
      <w:pPr>
        <w:ind w:left="1370" w:hanging="360"/>
      </w:pPr>
    </w:lvl>
    <w:lvl w:ilvl="2">
      <w:start w:val="1"/>
      <w:numFmt w:val="lowerRoman"/>
      <w:lvlText w:val="%3."/>
      <w:lvlJc w:val="right"/>
      <w:pPr>
        <w:ind w:left="2090" w:hanging="180"/>
      </w:pPr>
    </w:lvl>
    <w:lvl w:ilvl="3">
      <w:start w:val="1"/>
      <w:numFmt w:val="decimal"/>
      <w:lvlText w:val="%4."/>
      <w:lvlJc w:val="left"/>
      <w:pPr>
        <w:ind w:left="2810" w:hanging="360"/>
      </w:pPr>
    </w:lvl>
    <w:lvl w:ilvl="4">
      <w:start w:val="1"/>
      <w:numFmt w:val="lowerLetter"/>
      <w:lvlText w:val="%5."/>
      <w:lvlJc w:val="left"/>
      <w:pPr>
        <w:ind w:left="3530" w:hanging="360"/>
      </w:pPr>
    </w:lvl>
    <w:lvl w:ilvl="5">
      <w:start w:val="1"/>
      <w:numFmt w:val="lowerRoman"/>
      <w:lvlText w:val="%6."/>
      <w:lvlJc w:val="right"/>
      <w:pPr>
        <w:ind w:left="4250" w:hanging="180"/>
      </w:pPr>
    </w:lvl>
    <w:lvl w:ilvl="6">
      <w:start w:val="1"/>
      <w:numFmt w:val="decimal"/>
      <w:lvlText w:val="%7."/>
      <w:lvlJc w:val="left"/>
      <w:pPr>
        <w:ind w:left="4970" w:hanging="360"/>
      </w:pPr>
    </w:lvl>
    <w:lvl w:ilvl="7">
      <w:start w:val="1"/>
      <w:numFmt w:val="lowerLetter"/>
      <w:lvlText w:val="%8."/>
      <w:lvlJc w:val="left"/>
      <w:pPr>
        <w:ind w:left="5690" w:hanging="360"/>
      </w:pPr>
    </w:lvl>
    <w:lvl w:ilvl="8">
      <w:start w:val="1"/>
      <w:numFmt w:val="lowerRoman"/>
      <w:lvlText w:val="%9."/>
      <w:lvlJc w:val="right"/>
      <w:pPr>
        <w:ind w:left="6410" w:hanging="180"/>
      </w:pPr>
    </w:lvl>
  </w:abstractNum>
  <w:abstractNum w:abstractNumId="8">
    <w:nsid w:val="65B640D2"/>
    <w:multiLevelType w:val="multilevel"/>
    <w:tmpl w:val="D6AE48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778"/>
    <w:rsid w:val="005C7B08"/>
    <w:rsid w:val="00BF3778"/>
    <w:rsid w:val="00D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6B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519F"/>
  </w:style>
  <w:style w:type="table" w:styleId="a7">
    <w:name w:val="Table Grid"/>
    <w:basedOn w:val="a1"/>
    <w:rsid w:val="00B56311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autoSpaceDE w:val="0"/>
      <w:autoSpaceDN w:val="0"/>
      <w:adjustRightInd w:val="0"/>
    </w:pPr>
    <w:rPr>
      <w:b/>
      <w:bCs/>
    </w:rPr>
  </w:style>
  <w:style w:type="paragraph" w:styleId="a8">
    <w:name w:val="Body Text Indent"/>
    <w:basedOn w:val="a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link w:val="a8"/>
    <w:rsid w:val="00E51396"/>
    <w:rPr>
      <w:i/>
      <w:iCs/>
      <w:sz w:val="24"/>
      <w:szCs w:val="24"/>
    </w:rPr>
  </w:style>
  <w:style w:type="character" w:styleId="aa">
    <w:name w:val="Emphasis"/>
    <w:qFormat/>
    <w:rsid w:val="00E51396"/>
    <w:rPr>
      <w:i/>
      <w:iCs/>
    </w:rPr>
  </w:style>
  <w:style w:type="paragraph" w:styleId="ab">
    <w:name w:val="Balloon Text"/>
    <w:basedOn w:val="a"/>
    <w:link w:val="ac"/>
    <w:rsid w:val="002637CD"/>
    <w:rPr>
      <w:rFonts w:ascii="Tahoma" w:hAnsi="Tahoma"/>
      <w:sz w:val="16"/>
      <w:szCs w:val="16"/>
    </w:rPr>
  </w:style>
  <w:style w:type="paragraph" w:styleId="ad">
    <w:name w:val="header"/>
    <w:aliases w:val=" Знак"/>
    <w:basedOn w:val="a"/>
    <w:link w:val="ae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link w:val="ad"/>
    <w:uiPriority w:val="99"/>
    <w:rsid w:val="00153190"/>
    <w:rPr>
      <w:sz w:val="24"/>
      <w:szCs w:val="24"/>
    </w:rPr>
  </w:style>
  <w:style w:type="character" w:styleId="af">
    <w:name w:val="annotation reference"/>
    <w:rsid w:val="00E41338"/>
    <w:rPr>
      <w:sz w:val="16"/>
      <w:szCs w:val="16"/>
    </w:rPr>
  </w:style>
  <w:style w:type="paragraph" w:styleId="af0">
    <w:name w:val="annotation text"/>
    <w:basedOn w:val="a"/>
    <w:link w:val="af1"/>
    <w:rsid w:val="00E4133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41338"/>
  </w:style>
  <w:style w:type="paragraph" w:styleId="af2">
    <w:name w:val="annotation subject"/>
    <w:basedOn w:val="af0"/>
    <w:next w:val="af0"/>
    <w:link w:val="af3"/>
    <w:rsid w:val="00E41338"/>
    <w:rPr>
      <w:b/>
      <w:bCs/>
    </w:rPr>
  </w:style>
  <w:style w:type="character" w:customStyle="1" w:styleId="af3">
    <w:name w:val="Тема примечания Знак"/>
    <w:link w:val="af2"/>
    <w:rsid w:val="00E41338"/>
    <w:rPr>
      <w:b/>
      <w:bCs/>
    </w:rPr>
  </w:style>
  <w:style w:type="paragraph" w:styleId="af4">
    <w:name w:val="footnote text"/>
    <w:basedOn w:val="a"/>
    <w:link w:val="af5"/>
    <w:rsid w:val="00AA0E6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AA0E6B"/>
  </w:style>
  <w:style w:type="character" w:styleId="af6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spacing w:before="60" w:line="260" w:lineRule="auto"/>
      <w:ind w:firstLine="680"/>
    </w:pPr>
    <w:rPr>
      <w:snapToGrid w:val="0"/>
      <w:sz w:val="22"/>
    </w:rPr>
  </w:style>
  <w:style w:type="paragraph" w:styleId="af7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8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9">
    <w:name w:val="Subtitle"/>
    <w:basedOn w:val="a"/>
    <w:next w:val="a"/>
    <w:link w:val="afa"/>
    <w:pPr>
      <w:widowControl/>
      <w:spacing w:before="60" w:after="60" w:line="360" w:lineRule="auto"/>
      <w:ind w:left="567" w:firstLine="0"/>
      <w:jc w:val="left"/>
    </w:pPr>
    <w:rPr>
      <w:b/>
      <w:sz w:val="20"/>
      <w:szCs w:val="20"/>
    </w:rPr>
  </w:style>
  <w:style w:type="character" w:customStyle="1" w:styleId="afa">
    <w:name w:val="Подзаголовок Знак"/>
    <w:link w:val="af9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b">
    <w:name w:val="список с точками"/>
    <w:basedOn w:val="a"/>
    <w:rsid w:val="009C7338"/>
    <w:pPr>
      <w:widowControl/>
      <w:tabs>
        <w:tab w:val="num" w:pos="756"/>
      </w:tabs>
      <w:autoSpaceDE/>
      <w:autoSpaceDN/>
      <w:adjustRightInd/>
      <w:spacing w:line="312" w:lineRule="auto"/>
      <w:ind w:left="756" w:hanging="360"/>
    </w:pPr>
  </w:style>
  <w:style w:type="character" w:customStyle="1" w:styleId="afc">
    <w:name w:val="Основной текст_"/>
    <w:link w:val="26"/>
    <w:rsid w:val="00893EB8"/>
    <w:rPr>
      <w:sz w:val="19"/>
      <w:szCs w:val="19"/>
      <w:shd w:val="clear" w:color="auto" w:fill="FFFFFF"/>
    </w:rPr>
  </w:style>
  <w:style w:type="paragraph" w:customStyle="1" w:styleId="26">
    <w:name w:val="Основной текст2"/>
    <w:basedOn w:val="a"/>
    <w:link w:val="afc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character" w:customStyle="1" w:styleId="a4">
    <w:name w:val="Название Знак"/>
    <w:link w:val="a3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0">
    <w:name w:val="Body Text Indent 3"/>
    <w:basedOn w:val="a"/>
    <w:link w:val="31"/>
    <w:rsid w:val="00B67D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67DAE"/>
    <w:rPr>
      <w:sz w:val="16"/>
      <w:szCs w:val="16"/>
    </w:rPr>
  </w:style>
  <w:style w:type="character" w:customStyle="1" w:styleId="ac">
    <w:name w:val="Текст выноски Знак"/>
    <w:link w:val="ab"/>
    <w:rsid w:val="006C2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3903"/>
    <w:pPr>
      <w:autoSpaceDE w:val="0"/>
      <w:autoSpaceDN w:val="0"/>
      <w:adjustRightInd w:val="0"/>
    </w:pPr>
    <w:rPr>
      <w:color w:val="000000"/>
    </w:rPr>
  </w:style>
  <w:style w:type="character" w:customStyle="1" w:styleId="20">
    <w:name w:val="Заголовок 2 Знак"/>
    <w:link w:val="2"/>
    <w:rsid w:val="009441EF"/>
    <w:rPr>
      <w:b/>
      <w:bCs/>
      <w:i/>
      <w:sz w:val="24"/>
    </w:rPr>
  </w:style>
  <w:style w:type="paragraph" w:styleId="afd">
    <w:name w:val="Body Text"/>
    <w:basedOn w:val="a"/>
    <w:link w:val="afe"/>
    <w:rsid w:val="004D37E0"/>
    <w:pPr>
      <w:spacing w:after="120"/>
    </w:pPr>
  </w:style>
  <w:style w:type="character" w:customStyle="1" w:styleId="afe">
    <w:name w:val="Основной текст Знак"/>
    <w:link w:val="afd"/>
    <w:rsid w:val="004D37E0"/>
    <w:rPr>
      <w:sz w:val="24"/>
      <w:szCs w:val="24"/>
    </w:rPr>
  </w:style>
  <w:style w:type="paragraph" w:customStyle="1" w:styleId="32">
    <w:name w:val="Обычный3"/>
    <w:next w:val="a"/>
    <w:rsid w:val="00474557"/>
  </w:style>
  <w:style w:type="character" w:styleId="aff">
    <w:name w:val="Hyperlink"/>
    <w:rsid w:val="00474557"/>
    <w:rPr>
      <w:color w:val="000080"/>
      <w:sz w:val="20"/>
      <w:szCs w:val="20"/>
      <w:u w:val="single"/>
    </w:rPr>
  </w:style>
  <w:style w:type="character" w:styleId="HTML">
    <w:name w:val="HTML Cite"/>
    <w:uiPriority w:val="99"/>
    <w:unhideWhenUsed/>
    <w:rsid w:val="00602BDA"/>
    <w:rPr>
      <w:i/>
      <w:iCs/>
    </w:r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6B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519F"/>
  </w:style>
  <w:style w:type="table" w:styleId="a7">
    <w:name w:val="Table Grid"/>
    <w:basedOn w:val="a1"/>
    <w:rsid w:val="00B56311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autoSpaceDE w:val="0"/>
      <w:autoSpaceDN w:val="0"/>
      <w:adjustRightInd w:val="0"/>
    </w:pPr>
    <w:rPr>
      <w:b/>
      <w:bCs/>
    </w:rPr>
  </w:style>
  <w:style w:type="paragraph" w:styleId="a8">
    <w:name w:val="Body Text Indent"/>
    <w:basedOn w:val="a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link w:val="a8"/>
    <w:rsid w:val="00E51396"/>
    <w:rPr>
      <w:i/>
      <w:iCs/>
      <w:sz w:val="24"/>
      <w:szCs w:val="24"/>
    </w:rPr>
  </w:style>
  <w:style w:type="character" w:styleId="aa">
    <w:name w:val="Emphasis"/>
    <w:qFormat/>
    <w:rsid w:val="00E51396"/>
    <w:rPr>
      <w:i/>
      <w:iCs/>
    </w:rPr>
  </w:style>
  <w:style w:type="paragraph" w:styleId="ab">
    <w:name w:val="Balloon Text"/>
    <w:basedOn w:val="a"/>
    <w:link w:val="ac"/>
    <w:rsid w:val="002637CD"/>
    <w:rPr>
      <w:rFonts w:ascii="Tahoma" w:hAnsi="Tahoma"/>
      <w:sz w:val="16"/>
      <w:szCs w:val="16"/>
    </w:rPr>
  </w:style>
  <w:style w:type="paragraph" w:styleId="ad">
    <w:name w:val="header"/>
    <w:aliases w:val=" Знак"/>
    <w:basedOn w:val="a"/>
    <w:link w:val="ae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link w:val="ad"/>
    <w:uiPriority w:val="99"/>
    <w:rsid w:val="00153190"/>
    <w:rPr>
      <w:sz w:val="24"/>
      <w:szCs w:val="24"/>
    </w:rPr>
  </w:style>
  <w:style w:type="character" w:styleId="af">
    <w:name w:val="annotation reference"/>
    <w:rsid w:val="00E41338"/>
    <w:rPr>
      <w:sz w:val="16"/>
      <w:szCs w:val="16"/>
    </w:rPr>
  </w:style>
  <w:style w:type="paragraph" w:styleId="af0">
    <w:name w:val="annotation text"/>
    <w:basedOn w:val="a"/>
    <w:link w:val="af1"/>
    <w:rsid w:val="00E4133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41338"/>
  </w:style>
  <w:style w:type="paragraph" w:styleId="af2">
    <w:name w:val="annotation subject"/>
    <w:basedOn w:val="af0"/>
    <w:next w:val="af0"/>
    <w:link w:val="af3"/>
    <w:rsid w:val="00E41338"/>
    <w:rPr>
      <w:b/>
      <w:bCs/>
    </w:rPr>
  </w:style>
  <w:style w:type="character" w:customStyle="1" w:styleId="af3">
    <w:name w:val="Тема примечания Знак"/>
    <w:link w:val="af2"/>
    <w:rsid w:val="00E41338"/>
    <w:rPr>
      <w:b/>
      <w:bCs/>
    </w:rPr>
  </w:style>
  <w:style w:type="paragraph" w:styleId="af4">
    <w:name w:val="footnote text"/>
    <w:basedOn w:val="a"/>
    <w:link w:val="af5"/>
    <w:rsid w:val="00AA0E6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AA0E6B"/>
  </w:style>
  <w:style w:type="character" w:styleId="af6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spacing w:before="60" w:line="260" w:lineRule="auto"/>
      <w:ind w:firstLine="680"/>
    </w:pPr>
    <w:rPr>
      <w:snapToGrid w:val="0"/>
      <w:sz w:val="22"/>
    </w:rPr>
  </w:style>
  <w:style w:type="paragraph" w:styleId="af7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8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9">
    <w:name w:val="Subtitle"/>
    <w:basedOn w:val="a"/>
    <w:next w:val="a"/>
    <w:link w:val="afa"/>
    <w:pPr>
      <w:widowControl/>
      <w:spacing w:before="60" w:after="60" w:line="360" w:lineRule="auto"/>
      <w:ind w:left="567" w:firstLine="0"/>
      <w:jc w:val="left"/>
    </w:pPr>
    <w:rPr>
      <w:b/>
      <w:sz w:val="20"/>
      <w:szCs w:val="20"/>
    </w:rPr>
  </w:style>
  <w:style w:type="character" w:customStyle="1" w:styleId="afa">
    <w:name w:val="Подзаголовок Знак"/>
    <w:link w:val="af9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b">
    <w:name w:val="список с точками"/>
    <w:basedOn w:val="a"/>
    <w:rsid w:val="009C7338"/>
    <w:pPr>
      <w:widowControl/>
      <w:tabs>
        <w:tab w:val="num" w:pos="756"/>
      </w:tabs>
      <w:autoSpaceDE/>
      <w:autoSpaceDN/>
      <w:adjustRightInd/>
      <w:spacing w:line="312" w:lineRule="auto"/>
      <w:ind w:left="756" w:hanging="360"/>
    </w:pPr>
  </w:style>
  <w:style w:type="character" w:customStyle="1" w:styleId="afc">
    <w:name w:val="Основной текст_"/>
    <w:link w:val="26"/>
    <w:rsid w:val="00893EB8"/>
    <w:rPr>
      <w:sz w:val="19"/>
      <w:szCs w:val="19"/>
      <w:shd w:val="clear" w:color="auto" w:fill="FFFFFF"/>
    </w:rPr>
  </w:style>
  <w:style w:type="paragraph" w:customStyle="1" w:styleId="26">
    <w:name w:val="Основной текст2"/>
    <w:basedOn w:val="a"/>
    <w:link w:val="afc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character" w:customStyle="1" w:styleId="a4">
    <w:name w:val="Название Знак"/>
    <w:link w:val="a3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0">
    <w:name w:val="Body Text Indent 3"/>
    <w:basedOn w:val="a"/>
    <w:link w:val="31"/>
    <w:rsid w:val="00B67D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67DAE"/>
    <w:rPr>
      <w:sz w:val="16"/>
      <w:szCs w:val="16"/>
    </w:rPr>
  </w:style>
  <w:style w:type="character" w:customStyle="1" w:styleId="ac">
    <w:name w:val="Текст выноски Знак"/>
    <w:link w:val="ab"/>
    <w:rsid w:val="006C2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3903"/>
    <w:pPr>
      <w:autoSpaceDE w:val="0"/>
      <w:autoSpaceDN w:val="0"/>
      <w:adjustRightInd w:val="0"/>
    </w:pPr>
    <w:rPr>
      <w:color w:val="000000"/>
    </w:rPr>
  </w:style>
  <w:style w:type="character" w:customStyle="1" w:styleId="20">
    <w:name w:val="Заголовок 2 Знак"/>
    <w:link w:val="2"/>
    <w:rsid w:val="009441EF"/>
    <w:rPr>
      <w:b/>
      <w:bCs/>
      <w:i/>
      <w:sz w:val="24"/>
    </w:rPr>
  </w:style>
  <w:style w:type="paragraph" w:styleId="afd">
    <w:name w:val="Body Text"/>
    <w:basedOn w:val="a"/>
    <w:link w:val="afe"/>
    <w:rsid w:val="004D37E0"/>
    <w:pPr>
      <w:spacing w:after="120"/>
    </w:pPr>
  </w:style>
  <w:style w:type="character" w:customStyle="1" w:styleId="afe">
    <w:name w:val="Основной текст Знак"/>
    <w:link w:val="afd"/>
    <w:rsid w:val="004D37E0"/>
    <w:rPr>
      <w:sz w:val="24"/>
      <w:szCs w:val="24"/>
    </w:rPr>
  </w:style>
  <w:style w:type="paragraph" w:customStyle="1" w:styleId="32">
    <w:name w:val="Обычный3"/>
    <w:next w:val="a"/>
    <w:rsid w:val="00474557"/>
  </w:style>
  <w:style w:type="character" w:styleId="aff">
    <w:name w:val="Hyperlink"/>
    <w:rsid w:val="00474557"/>
    <w:rPr>
      <w:color w:val="000080"/>
      <w:sz w:val="20"/>
      <w:szCs w:val="20"/>
      <w:u w:val="single"/>
    </w:rPr>
  </w:style>
  <w:style w:type="character" w:styleId="HTML">
    <w:name w:val="HTML Cite"/>
    <w:uiPriority w:val="99"/>
    <w:unhideWhenUsed/>
    <w:rsid w:val="00602BDA"/>
    <w:rPr>
      <w:i/>
      <w:iCs/>
    </w:r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tudentlibrary.ru/book/ISBN978593093278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100467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yperlink" Target="https://elibrar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alXIfwm7qzTevV0+658LJd46ew==">AMUW2mVIIJbrNNAprKTO/OZMQLFtRmVXZVts8JXSR2tWETzgp0xygYL408IVeFEmYTR+8vjNvarx5nQWwPDwYmQCDxZDyE0xvDxlGaPK838a+QEn+0DkdrEyWrytHNmauUMA0fhooi2c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4383</Words>
  <Characters>24986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</cp:lastModifiedBy>
  <cp:revision>2</cp:revision>
  <dcterms:created xsi:type="dcterms:W3CDTF">2018-12-12T16:14:00Z</dcterms:created>
  <dcterms:modified xsi:type="dcterms:W3CDTF">2020-12-02T04:03:00Z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