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B7B" w:rsidRPr="003039EE" w:rsidRDefault="00D9174A" w:rsidP="00D9174A">
      <w:pPr>
        <w:pStyle w:val="a7"/>
        <w:ind w:firstLine="0"/>
        <w:jc w:val="right"/>
        <w:rPr>
          <w:i w:val="0"/>
          <w:sz w:val="20"/>
          <w:szCs w:val="20"/>
        </w:rPr>
      </w:pPr>
      <w:r>
        <w:rPr>
          <w:noProof/>
          <w:sz w:val="12"/>
          <w:szCs w:val="12"/>
        </w:rPr>
        <w:drawing>
          <wp:inline distT="0" distB="0" distL="0" distR="0">
            <wp:extent cx="6198475" cy="852891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475" cy="8528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B7B" w:rsidRPr="003039EE" w:rsidRDefault="00E40B7B" w:rsidP="00E40B7B">
      <w:pPr>
        <w:jc w:val="both"/>
      </w:pPr>
    </w:p>
    <w:p w:rsidR="00E40B7B" w:rsidRPr="003039EE" w:rsidRDefault="00E40B7B" w:rsidP="00E40B7B">
      <w:pPr>
        <w:jc w:val="both"/>
      </w:pPr>
    </w:p>
    <w:p w:rsidR="00E40B7B" w:rsidRPr="003039EE" w:rsidRDefault="00B63130" w:rsidP="00E40B7B">
      <w:pPr>
        <w:jc w:val="right"/>
      </w:pPr>
      <w:r w:rsidRPr="00B63130">
        <w:rPr>
          <w:noProof/>
        </w:rPr>
        <w:lastRenderedPageBreak/>
        <w:drawing>
          <wp:inline distT="0" distB="0" distL="0" distR="0">
            <wp:extent cx="6209665" cy="8597900"/>
            <wp:effectExtent l="19050" t="0" r="635" b="0"/>
            <wp:docPr id="7" name="Рисунок 4" descr="1 - 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 - 002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59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B3E" w:rsidRDefault="00E40B7B" w:rsidP="00E40B7B">
      <w:pPr>
        <w:ind w:firstLine="6379"/>
        <w:jc w:val="both"/>
        <w:rPr>
          <w:i/>
          <w:sz w:val="20"/>
          <w:szCs w:val="20"/>
        </w:rPr>
      </w:pPr>
      <w:r w:rsidRPr="003039EE">
        <w:rPr>
          <w:b/>
          <w:i/>
          <w:sz w:val="28"/>
          <w:szCs w:val="28"/>
        </w:rPr>
        <w:br w:type="page"/>
      </w:r>
    </w:p>
    <w:p w:rsidR="001E665E" w:rsidRDefault="001E665E" w:rsidP="00B63130">
      <w:pPr>
        <w:pStyle w:val="Style9"/>
        <w:widowControl/>
        <w:ind w:left="567" w:hanging="567"/>
        <w:jc w:val="both"/>
        <w:rPr>
          <w:rStyle w:val="FontStyle16"/>
          <w:sz w:val="24"/>
          <w:szCs w:val="24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22645" cy="8399780"/>
            <wp:effectExtent l="19050" t="0" r="1905" b="0"/>
            <wp:docPr id="4" name="Рисунок 1" descr="C:\Users\Михаил\AppData\Local\Temp\Rar$DIa0.755\2018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AppData\Local\Temp\Rar$DIa0.755\2018 го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839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5E" w:rsidRDefault="001E665E">
      <w:pPr>
        <w:widowControl/>
        <w:autoSpaceDE/>
        <w:autoSpaceDN/>
        <w:adjustRightInd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br w:type="page"/>
      </w:r>
    </w:p>
    <w:p w:rsidR="00950D0F" w:rsidRPr="00CF438A" w:rsidRDefault="00950D0F" w:rsidP="00950D0F">
      <w:pPr>
        <w:pStyle w:val="Style9"/>
        <w:widowControl/>
        <w:ind w:left="567" w:firstLine="720"/>
        <w:jc w:val="both"/>
        <w:rPr>
          <w:rStyle w:val="FontStyle16"/>
          <w:sz w:val="24"/>
          <w:szCs w:val="24"/>
        </w:rPr>
      </w:pPr>
      <w:r w:rsidRPr="002A2D29">
        <w:rPr>
          <w:rStyle w:val="FontStyle16"/>
          <w:sz w:val="24"/>
          <w:szCs w:val="24"/>
        </w:rPr>
        <w:lastRenderedPageBreak/>
        <w:t>1</w:t>
      </w:r>
      <w:r w:rsidRPr="00CF438A">
        <w:rPr>
          <w:rStyle w:val="FontStyle16"/>
          <w:sz w:val="24"/>
          <w:szCs w:val="24"/>
        </w:rPr>
        <w:t xml:space="preserve"> Цел</w:t>
      </w:r>
      <w:r>
        <w:rPr>
          <w:rStyle w:val="FontStyle16"/>
          <w:sz w:val="24"/>
          <w:szCs w:val="24"/>
        </w:rPr>
        <w:t>ь</w:t>
      </w:r>
      <w:r w:rsidRPr="00CF438A">
        <w:rPr>
          <w:rStyle w:val="FontStyle16"/>
          <w:sz w:val="24"/>
          <w:szCs w:val="24"/>
        </w:rPr>
        <w:t xml:space="preserve"> </w:t>
      </w:r>
      <w:r>
        <w:rPr>
          <w:rStyle w:val="FontStyle16"/>
          <w:sz w:val="24"/>
          <w:szCs w:val="24"/>
        </w:rPr>
        <w:t xml:space="preserve">освоения </w:t>
      </w:r>
      <w:r w:rsidRPr="00CF438A">
        <w:rPr>
          <w:rStyle w:val="FontStyle16"/>
          <w:sz w:val="24"/>
          <w:szCs w:val="24"/>
        </w:rPr>
        <w:t>дисциплины</w:t>
      </w:r>
    </w:p>
    <w:p w:rsidR="00C34832" w:rsidRPr="00CF438A" w:rsidRDefault="00C34832" w:rsidP="00C34832">
      <w:pPr>
        <w:pStyle w:val="Style9"/>
        <w:widowControl/>
        <w:ind w:left="567" w:firstLine="720"/>
        <w:jc w:val="both"/>
        <w:rPr>
          <w:rStyle w:val="FontStyle16"/>
          <w:b w:val="0"/>
          <w:sz w:val="24"/>
          <w:szCs w:val="24"/>
        </w:rPr>
      </w:pPr>
    </w:p>
    <w:p w:rsidR="002C10DB" w:rsidRPr="002C10DB" w:rsidRDefault="00DB572A" w:rsidP="002C10DB">
      <w:pPr>
        <w:pStyle w:val="ac"/>
        <w:ind w:firstLine="567"/>
        <w:jc w:val="both"/>
      </w:pPr>
      <w:r w:rsidRPr="00DB572A">
        <w:rPr>
          <w:bCs/>
        </w:rPr>
        <w:t xml:space="preserve">Целью освоения дисциплины </w:t>
      </w:r>
      <w:r w:rsidR="002844EE">
        <w:t>"</w:t>
      </w:r>
      <w:r w:rsidR="00D924F0" w:rsidRPr="00D924F0">
        <w:t>Композитные конструкции</w:t>
      </w:r>
      <w:r w:rsidR="002844EE">
        <w:t xml:space="preserve">" </w:t>
      </w:r>
      <w:r>
        <w:t xml:space="preserve">является </w:t>
      </w:r>
      <w:r w:rsidR="002844EE">
        <w:t xml:space="preserve">ознакомление студентов  с основными </w:t>
      </w:r>
      <w:r w:rsidR="002C10DB">
        <w:t>сведениями</w:t>
      </w:r>
      <w:r w:rsidR="002C10DB" w:rsidRPr="002C10DB">
        <w:t xml:space="preserve"> в области современных конструкционных </w:t>
      </w:r>
      <w:r w:rsidR="002C10DB">
        <w:t xml:space="preserve">композитных </w:t>
      </w:r>
      <w:r w:rsidR="002C10DB" w:rsidRPr="002C10DB">
        <w:t xml:space="preserve">материалов при решении практических задач в рамках производственно-технологической, проектно-изыскательской и научно-исследовательской профессиональной деятельности. </w:t>
      </w:r>
    </w:p>
    <w:p w:rsidR="00C34832" w:rsidRPr="00CF438A" w:rsidRDefault="00C34832" w:rsidP="002C10DB">
      <w:pPr>
        <w:pStyle w:val="ac"/>
        <w:ind w:firstLine="567"/>
        <w:jc w:val="both"/>
        <w:rPr>
          <w:rStyle w:val="FontStyle17"/>
          <w:b w:val="0"/>
          <w:i/>
          <w:sz w:val="20"/>
          <w:szCs w:val="20"/>
        </w:rPr>
      </w:pPr>
    </w:p>
    <w:p w:rsidR="00C34832" w:rsidRPr="00326E73" w:rsidRDefault="00C34832" w:rsidP="00C34832">
      <w:pPr>
        <w:ind w:left="420"/>
      </w:pPr>
    </w:p>
    <w:p w:rsidR="00C34832" w:rsidRPr="00CF438A" w:rsidRDefault="00C34832" w:rsidP="00C34832">
      <w:pPr>
        <w:pStyle w:val="Style3"/>
        <w:widowControl/>
        <w:ind w:left="567" w:firstLine="720"/>
        <w:jc w:val="both"/>
        <w:rPr>
          <w:rStyle w:val="FontStyle21"/>
          <w:b/>
          <w:sz w:val="24"/>
          <w:szCs w:val="24"/>
        </w:rPr>
      </w:pPr>
      <w:r w:rsidRPr="00CF438A">
        <w:rPr>
          <w:rStyle w:val="FontStyle21"/>
          <w:b/>
          <w:sz w:val="24"/>
          <w:szCs w:val="24"/>
        </w:rPr>
        <w:t xml:space="preserve">2 Место дисциплины в структуре ООП подготовки </w:t>
      </w:r>
      <w:r w:rsidR="00950D0F">
        <w:rPr>
          <w:rStyle w:val="FontStyle21"/>
          <w:b/>
          <w:sz w:val="24"/>
          <w:szCs w:val="24"/>
        </w:rPr>
        <w:t>специалиста</w:t>
      </w:r>
    </w:p>
    <w:p w:rsidR="00C34832" w:rsidRDefault="00C34832" w:rsidP="00C34832">
      <w:pPr>
        <w:pStyle w:val="Default"/>
        <w:ind w:left="567" w:firstLine="720"/>
        <w:jc w:val="both"/>
      </w:pPr>
    </w:p>
    <w:p w:rsidR="00374800" w:rsidRPr="00D924F0" w:rsidRDefault="00374800" w:rsidP="00DC28FC">
      <w:pPr>
        <w:pStyle w:val="Default"/>
        <w:ind w:firstLine="567"/>
        <w:jc w:val="both"/>
        <w:rPr>
          <w:rFonts w:eastAsia="Calibri"/>
          <w:bCs/>
          <w:lang w:eastAsia="en-US"/>
        </w:rPr>
      </w:pPr>
      <w:r w:rsidRPr="00374800">
        <w:rPr>
          <w:rFonts w:eastAsia="Calibri"/>
          <w:bCs/>
          <w:lang w:eastAsia="en-US"/>
        </w:rPr>
        <w:t xml:space="preserve">Дисциплина </w:t>
      </w:r>
      <w:r w:rsidR="00D924F0" w:rsidRPr="00D924F0">
        <w:rPr>
          <w:rFonts w:eastAsia="Calibri"/>
          <w:bCs/>
          <w:lang w:eastAsia="en-US"/>
        </w:rPr>
        <w:t>ФТД.В.02</w:t>
      </w:r>
      <w:r w:rsidRPr="00374800">
        <w:rPr>
          <w:rFonts w:eastAsia="Calibri"/>
          <w:bCs/>
          <w:lang w:eastAsia="en-US"/>
        </w:rPr>
        <w:t xml:space="preserve"> «</w:t>
      </w:r>
      <w:r w:rsidR="00D924F0" w:rsidRPr="00D924F0">
        <w:rPr>
          <w:rFonts w:eastAsia="Calibri"/>
          <w:bCs/>
          <w:color w:val="auto"/>
          <w:lang w:eastAsia="en-US"/>
        </w:rPr>
        <w:t>Композитные конструкции</w:t>
      </w:r>
      <w:r w:rsidRPr="00374800">
        <w:rPr>
          <w:rFonts w:eastAsia="Calibri"/>
          <w:bCs/>
          <w:lang w:eastAsia="en-US"/>
        </w:rPr>
        <w:t xml:space="preserve">» входит в вариативную часть образовательной программы </w:t>
      </w:r>
      <w:r w:rsidR="00D924F0">
        <w:rPr>
          <w:rFonts w:eastAsia="Calibri"/>
          <w:bCs/>
          <w:lang w:eastAsia="en-US"/>
        </w:rPr>
        <w:t>ФТД ф</w:t>
      </w:r>
      <w:r w:rsidR="00D924F0" w:rsidRPr="00D924F0">
        <w:rPr>
          <w:rFonts w:eastAsia="Calibri"/>
          <w:bCs/>
          <w:lang w:eastAsia="en-US"/>
        </w:rPr>
        <w:t xml:space="preserve">акультативы </w:t>
      </w:r>
      <w:r w:rsidRPr="00374800">
        <w:rPr>
          <w:rFonts w:eastAsia="Calibri"/>
          <w:bCs/>
          <w:lang w:eastAsia="en-US"/>
        </w:rPr>
        <w:t xml:space="preserve"> по </w:t>
      </w:r>
      <w:r w:rsidR="00DC28FC">
        <w:rPr>
          <w:rFonts w:eastAsia="Calibri"/>
          <w:bCs/>
          <w:lang w:eastAsia="en-US"/>
        </w:rPr>
        <w:t>специальности</w:t>
      </w:r>
      <w:r w:rsidRPr="00374800">
        <w:rPr>
          <w:rFonts w:eastAsia="Calibri"/>
          <w:bCs/>
          <w:lang w:eastAsia="en-US"/>
        </w:rPr>
        <w:t xml:space="preserve"> </w:t>
      </w:r>
      <w:r w:rsidR="00DC28FC">
        <w:rPr>
          <w:rFonts w:eastAsia="Calibri"/>
          <w:bCs/>
          <w:lang w:eastAsia="en-US"/>
        </w:rPr>
        <w:t>08.05</w:t>
      </w:r>
      <w:r w:rsidRPr="00374800">
        <w:rPr>
          <w:rFonts w:eastAsia="Calibri"/>
          <w:bCs/>
          <w:lang w:eastAsia="en-US"/>
        </w:rPr>
        <w:t>.</w:t>
      </w:r>
      <w:r w:rsidRPr="00D924F0">
        <w:rPr>
          <w:rFonts w:eastAsia="Calibri"/>
          <w:bCs/>
          <w:lang w:eastAsia="en-US"/>
        </w:rPr>
        <w:t>01 «</w:t>
      </w:r>
      <w:r w:rsidR="00DC28FC" w:rsidRPr="00D924F0">
        <w:rPr>
          <w:rFonts w:eastAsia="Calibri"/>
          <w:bCs/>
          <w:lang w:eastAsia="en-US"/>
        </w:rPr>
        <w:t>Строительство высотных и большепролетных зданий и сооружений</w:t>
      </w:r>
      <w:r w:rsidRPr="00D924F0">
        <w:rPr>
          <w:rFonts w:eastAsia="Calibri"/>
          <w:bCs/>
          <w:lang w:eastAsia="en-US"/>
        </w:rPr>
        <w:t>».</w:t>
      </w:r>
    </w:p>
    <w:p w:rsidR="00C34832" w:rsidRPr="00DB572A" w:rsidRDefault="00C34832" w:rsidP="00DB572A">
      <w:pPr>
        <w:pStyle w:val="Default"/>
        <w:ind w:firstLine="567"/>
        <w:jc w:val="both"/>
        <w:rPr>
          <w:rFonts w:eastAsia="Calibri"/>
          <w:bCs/>
          <w:color w:val="auto"/>
          <w:lang w:eastAsia="en-US"/>
        </w:rPr>
      </w:pPr>
      <w:r w:rsidRPr="00DB572A">
        <w:rPr>
          <w:rFonts w:eastAsia="Calibri"/>
          <w:bCs/>
          <w:color w:val="auto"/>
          <w:lang w:eastAsia="en-US"/>
        </w:rPr>
        <w:t xml:space="preserve">Дисциплина базируется на знаниях, умениях и навыках, приобретенных студентами в ходе изучения общеобразовательных дисциплин. </w:t>
      </w:r>
    </w:p>
    <w:p w:rsidR="00C34832" w:rsidRPr="00DB572A" w:rsidRDefault="00C34832" w:rsidP="00DB572A">
      <w:pPr>
        <w:pStyle w:val="Default"/>
        <w:ind w:firstLine="567"/>
        <w:jc w:val="both"/>
        <w:rPr>
          <w:rFonts w:eastAsia="Calibri"/>
          <w:bCs/>
          <w:color w:val="auto"/>
          <w:lang w:eastAsia="en-US"/>
        </w:rPr>
      </w:pPr>
      <w:r w:rsidRPr="00DB572A">
        <w:rPr>
          <w:rFonts w:eastAsia="Calibri"/>
          <w:bCs/>
          <w:color w:val="auto"/>
          <w:lang w:eastAsia="en-US"/>
        </w:rPr>
        <w:t xml:space="preserve">Программа дисциплины логически взаимосвязана со смежными дисциплинами: высшая математика, физика, теоретическая механика, сопротивление материалов, строительная механика, основы архитектуры, строительные материалы, железобетонные и каменные конструкции, металлические конструкции, включая сварку. </w:t>
      </w:r>
    </w:p>
    <w:p w:rsidR="00C34832" w:rsidRPr="00DB572A" w:rsidRDefault="00C34832" w:rsidP="00DB572A">
      <w:pPr>
        <w:widowControl/>
        <w:ind w:right="320" w:firstLine="567"/>
        <w:jc w:val="both"/>
        <w:rPr>
          <w:rFonts w:eastAsia="Calibri"/>
          <w:bCs/>
          <w:lang w:eastAsia="en-US"/>
        </w:rPr>
      </w:pPr>
    </w:p>
    <w:p w:rsidR="00C34832" w:rsidRPr="00A54B3C" w:rsidRDefault="00C34832" w:rsidP="00C34832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 w:rsidRPr="00A54B3C">
        <w:rPr>
          <w:rStyle w:val="FontStyle21"/>
          <w:b/>
          <w:sz w:val="24"/>
          <w:szCs w:val="24"/>
        </w:rPr>
        <w:t xml:space="preserve">3 Компетенции обучающегося, формируемые в результате освоения </w:t>
      </w:r>
    </w:p>
    <w:p w:rsidR="00C34832" w:rsidRDefault="00950D0F" w:rsidP="00C34832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дисциплины</w:t>
      </w:r>
    </w:p>
    <w:p w:rsidR="00C34832" w:rsidRPr="00CF438A" w:rsidRDefault="00C34832" w:rsidP="00C34832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</w:p>
    <w:p w:rsidR="004603A9" w:rsidRDefault="004603A9" w:rsidP="004603A9">
      <w:pPr>
        <w:tabs>
          <w:tab w:val="left" w:pos="851"/>
        </w:tabs>
        <w:jc w:val="both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Pr="003F45BF">
        <w:rPr>
          <w:rStyle w:val="FontStyle16"/>
          <w:b w:val="0"/>
          <w:sz w:val="24"/>
          <w:szCs w:val="24"/>
        </w:rPr>
        <w:t>«</w:t>
      </w:r>
      <w:r w:rsidR="00D924F0" w:rsidRPr="00D924F0">
        <w:rPr>
          <w:rFonts w:eastAsia="Calibri"/>
          <w:bCs/>
          <w:lang w:eastAsia="en-US"/>
        </w:rPr>
        <w:t>Композитные конструкции</w:t>
      </w:r>
      <w:r w:rsidRPr="003F45BF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4603A9" w:rsidRDefault="004603A9" w:rsidP="004603A9">
      <w:pPr>
        <w:tabs>
          <w:tab w:val="left" w:pos="851"/>
        </w:tabs>
        <w:jc w:val="both"/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53"/>
        <w:gridCol w:w="8187"/>
      </w:tblGrid>
      <w:tr w:rsidR="002C10DB" w:rsidRPr="00352329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C10DB" w:rsidRPr="00352329" w:rsidRDefault="002C10DB" w:rsidP="00EB1DD0">
            <w:pPr>
              <w:jc w:val="center"/>
              <w:rPr>
                <w:highlight w:val="yellow"/>
              </w:rPr>
            </w:pPr>
            <w:r w:rsidRPr="00352329">
              <w:t xml:space="preserve">Структурный </w:t>
            </w:r>
            <w:r w:rsidRPr="00352329">
              <w:br/>
              <w:t xml:space="preserve">элемент </w:t>
            </w:r>
            <w:r w:rsidRPr="00352329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C10DB" w:rsidRPr="00352329" w:rsidRDefault="002C10DB" w:rsidP="00EB1DD0">
            <w:pPr>
              <w:jc w:val="center"/>
              <w:rPr>
                <w:highlight w:val="yellow"/>
              </w:rPr>
            </w:pPr>
            <w:r w:rsidRPr="00352329">
              <w:rPr>
                <w:bCs/>
              </w:rPr>
              <w:t xml:space="preserve">Планируемые результаты обучения </w:t>
            </w:r>
          </w:p>
        </w:tc>
      </w:tr>
      <w:tr w:rsidR="002C10DB" w:rsidRPr="0035232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C10DB" w:rsidRPr="002C10DB" w:rsidRDefault="002C10DB" w:rsidP="00EB1DD0">
            <w:pPr>
              <w:pStyle w:val="26"/>
              <w:shd w:val="clear" w:color="auto" w:fill="auto"/>
              <w:spacing w:after="0" w:line="240" w:lineRule="auto"/>
              <w:ind w:right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10DB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ПК-2: </w:t>
            </w:r>
            <w:r w:rsidRPr="005E4DC0">
              <w:rPr>
                <w:rFonts w:ascii="Times New Roman" w:hAnsi="Times New Roman"/>
                <w:b/>
                <w:iCs/>
                <w:sz w:val="24"/>
                <w:szCs w:val="24"/>
              </w:rPr>
              <w:t>владением методами проведения инженерных изысканий, технологией проектирования деталей и конструкций в соответствии с техническим заданием с использованием универсальных и специализированных программно-вычислительных комплексов и систем автоматизированного проектирования</w:t>
            </w:r>
          </w:p>
        </w:tc>
      </w:tr>
      <w:tr w:rsidR="002C10DB" w:rsidRPr="0035232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C10DB" w:rsidRPr="002C10DB" w:rsidRDefault="002C10DB" w:rsidP="00EB1DD0">
            <w:pPr>
              <w:rPr>
                <w:highlight w:val="yellow"/>
              </w:rPr>
            </w:pPr>
            <w:r w:rsidRPr="002C10D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C10DB" w:rsidRPr="002C10DB" w:rsidRDefault="002C10DB" w:rsidP="00EB1DD0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10DB">
              <w:rPr>
                <w:rFonts w:ascii="Times New Roman" w:hAnsi="Times New Roman"/>
                <w:sz w:val="24"/>
                <w:szCs w:val="24"/>
              </w:rPr>
              <w:t xml:space="preserve">- основные </w:t>
            </w:r>
            <w:r w:rsidRPr="002C10DB">
              <w:rPr>
                <w:rFonts w:ascii="Times New Roman" w:hAnsi="Times New Roman"/>
                <w:iCs/>
                <w:sz w:val="24"/>
                <w:szCs w:val="24"/>
              </w:rPr>
              <w:t>методы проведения инженерных изысканий, технологий проектирования деталей и конструкций</w:t>
            </w:r>
            <w:r w:rsidR="00B90992">
              <w:rPr>
                <w:rFonts w:ascii="Times New Roman" w:hAnsi="Times New Roman"/>
                <w:iCs/>
                <w:sz w:val="24"/>
                <w:szCs w:val="24"/>
              </w:rPr>
              <w:t xml:space="preserve"> из композитных материалов</w:t>
            </w:r>
            <w:r w:rsidRPr="002C10DB">
              <w:rPr>
                <w:rFonts w:ascii="Times New Roman" w:hAnsi="Times New Roman"/>
                <w:iCs/>
                <w:sz w:val="24"/>
                <w:szCs w:val="24"/>
              </w:rPr>
              <w:t xml:space="preserve"> в соответствии с техническим заданием</w:t>
            </w:r>
            <w:r w:rsidRPr="002C10D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C10DB" w:rsidRPr="002C10DB" w:rsidRDefault="002C10DB" w:rsidP="00EB1DD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color w:val="C00000"/>
              </w:rPr>
            </w:pPr>
            <w:r w:rsidRPr="002C10DB">
              <w:t xml:space="preserve">- </w:t>
            </w:r>
            <w:r w:rsidRPr="002C10DB">
              <w:rPr>
                <w:iCs/>
              </w:rPr>
              <w:t>технологию проектирования деталей и конструкций</w:t>
            </w:r>
            <w:r w:rsidR="00B90992">
              <w:rPr>
                <w:iCs/>
              </w:rPr>
              <w:t xml:space="preserve"> из композитных материалов</w:t>
            </w:r>
            <w:r w:rsidRPr="002C10DB">
              <w:rPr>
                <w:iCs/>
              </w:rPr>
              <w:t xml:space="preserve"> в соответствии с техническим заданием с использованием универсальных и специализированных программно-вычислительных комплексов и систем автоматизированных проектирования</w:t>
            </w:r>
            <w:r w:rsidRPr="002C10DB">
              <w:t>.</w:t>
            </w:r>
          </w:p>
        </w:tc>
      </w:tr>
    </w:tbl>
    <w:p w:rsidR="004603A9" w:rsidRDefault="004603A9"/>
    <w:p w:rsidR="005E4DC0" w:rsidRDefault="005E4DC0" w:rsidP="00C34832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  <w:sectPr w:rsidR="005E4DC0" w:rsidSect="004D3A49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C34832" w:rsidRDefault="00C34832" w:rsidP="00C34832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77820">
        <w:rPr>
          <w:rStyle w:val="FontStyle18"/>
          <w:sz w:val="24"/>
          <w:szCs w:val="24"/>
        </w:rPr>
        <w:lastRenderedPageBreak/>
        <w:t>4 Структура и содержание дисциплины</w:t>
      </w:r>
      <w:r w:rsidRPr="00C77820">
        <w:rPr>
          <w:rStyle w:val="FontStyle18"/>
          <w:b w:val="0"/>
          <w:sz w:val="24"/>
          <w:szCs w:val="24"/>
        </w:rPr>
        <w:t xml:space="preserve"> </w:t>
      </w:r>
    </w:p>
    <w:p w:rsidR="008A1714" w:rsidRPr="00C77820" w:rsidRDefault="008A1714" w:rsidP="00C34832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1A2404" w:rsidRPr="00C82AC4" w:rsidRDefault="001A2404" w:rsidP="001A2404">
      <w:pPr>
        <w:rPr>
          <w:bCs/>
        </w:rPr>
      </w:pPr>
      <w:r w:rsidRPr="00C82AC4">
        <w:rPr>
          <w:bCs/>
        </w:rPr>
        <w:t xml:space="preserve">Общая трудоемкость дисциплины составляет </w:t>
      </w:r>
      <w:r w:rsidR="002C10DB">
        <w:rPr>
          <w:bCs/>
        </w:rPr>
        <w:t>1 зачетную единицу</w:t>
      </w:r>
      <w:r w:rsidRPr="00C82AC4">
        <w:rPr>
          <w:bCs/>
        </w:rPr>
        <w:t xml:space="preserve"> </w:t>
      </w:r>
      <w:r w:rsidR="002C10DB">
        <w:rPr>
          <w:bCs/>
        </w:rPr>
        <w:t>36</w:t>
      </w:r>
      <w:r w:rsidRPr="00C82AC4">
        <w:rPr>
          <w:bCs/>
        </w:rPr>
        <w:t xml:space="preserve"> акад. часов, в том числе:</w:t>
      </w:r>
    </w:p>
    <w:p w:rsidR="001A2404" w:rsidRPr="00C82AC4" w:rsidRDefault="00B90992" w:rsidP="001A2404">
      <w:pPr>
        <w:tabs>
          <w:tab w:val="left" w:pos="851"/>
        </w:tabs>
        <w:ind w:left="567"/>
        <w:rPr>
          <w:rFonts w:eastAsia="Calibri"/>
          <w:bCs/>
          <w:lang w:eastAsia="en-US"/>
        </w:rPr>
      </w:pPr>
      <w:r>
        <w:rPr>
          <w:rFonts w:eastAsia="Calibri"/>
          <w:bCs/>
          <w:lang w:eastAsia="en-US"/>
        </w:rPr>
        <w:t>–</w:t>
      </w:r>
      <w:r>
        <w:rPr>
          <w:rFonts w:eastAsia="Calibri"/>
          <w:bCs/>
          <w:lang w:eastAsia="en-US"/>
        </w:rPr>
        <w:tab/>
        <w:t>контактная работа – 16,9</w:t>
      </w:r>
      <w:r w:rsidR="001A2404" w:rsidRPr="00C82AC4">
        <w:rPr>
          <w:rFonts w:eastAsia="Calibri"/>
          <w:bCs/>
          <w:lang w:eastAsia="en-US"/>
        </w:rPr>
        <w:t xml:space="preserve"> акад. час</w:t>
      </w:r>
      <w:r w:rsidR="001A2404">
        <w:rPr>
          <w:rFonts w:eastAsia="Calibri"/>
          <w:bCs/>
          <w:lang w:eastAsia="en-US"/>
        </w:rPr>
        <w:t>ов</w:t>
      </w:r>
      <w:r w:rsidR="001A2404" w:rsidRPr="00C82AC4">
        <w:rPr>
          <w:rFonts w:eastAsia="Calibri"/>
          <w:bCs/>
          <w:lang w:eastAsia="en-US"/>
        </w:rPr>
        <w:t>:</w:t>
      </w:r>
    </w:p>
    <w:p w:rsidR="001A2404" w:rsidRDefault="001A2404" w:rsidP="001A2404">
      <w:pPr>
        <w:tabs>
          <w:tab w:val="left" w:pos="851"/>
          <w:tab w:val="left" w:pos="1134"/>
        </w:tabs>
        <w:ind w:left="993" w:hanging="426"/>
        <w:rPr>
          <w:rFonts w:eastAsia="Calibri"/>
          <w:bCs/>
          <w:lang w:eastAsia="en-US"/>
        </w:rPr>
      </w:pPr>
      <w:r w:rsidRPr="00C82AC4">
        <w:rPr>
          <w:rFonts w:eastAsia="Calibri"/>
          <w:bCs/>
          <w:lang w:eastAsia="en-US"/>
        </w:rPr>
        <w:t>–</w:t>
      </w:r>
      <w:r w:rsidRPr="00C82AC4">
        <w:rPr>
          <w:rFonts w:eastAsia="Calibri"/>
          <w:bCs/>
          <w:lang w:eastAsia="en-US"/>
        </w:rPr>
        <w:tab/>
        <w:t xml:space="preserve">аудиторная – </w:t>
      </w:r>
      <w:r w:rsidR="00B90992">
        <w:rPr>
          <w:rFonts w:eastAsia="Calibri"/>
          <w:bCs/>
          <w:lang w:eastAsia="en-US"/>
        </w:rPr>
        <w:t>16</w:t>
      </w:r>
      <w:r w:rsidRPr="00C82AC4">
        <w:rPr>
          <w:rFonts w:eastAsia="Calibri"/>
          <w:bCs/>
          <w:lang w:eastAsia="en-US"/>
        </w:rPr>
        <w:t xml:space="preserve"> акад. час</w:t>
      </w:r>
      <w:r w:rsidR="00B90992">
        <w:rPr>
          <w:rFonts w:eastAsia="Calibri"/>
          <w:bCs/>
          <w:lang w:eastAsia="en-US"/>
        </w:rPr>
        <w:t>ов</w:t>
      </w:r>
      <w:r w:rsidRPr="00C82AC4">
        <w:rPr>
          <w:rFonts w:eastAsia="Calibri"/>
          <w:bCs/>
          <w:lang w:eastAsia="en-US"/>
        </w:rPr>
        <w:t>;</w:t>
      </w:r>
    </w:p>
    <w:p w:rsidR="005E4DC0" w:rsidRPr="00820D1C" w:rsidRDefault="005E4DC0" w:rsidP="005E4DC0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820D1C">
        <w:rPr>
          <w:bCs/>
        </w:rPr>
        <w:t xml:space="preserve">– </w:t>
      </w:r>
      <w:r>
        <w:rPr>
          <w:bCs/>
        </w:rPr>
        <w:t xml:space="preserve">  </w:t>
      </w:r>
      <w:r>
        <w:rPr>
          <w:rStyle w:val="FontStyle18"/>
          <w:b w:val="0"/>
          <w:sz w:val="24"/>
          <w:szCs w:val="24"/>
        </w:rPr>
        <w:t>внеаудиторная – 0,9 акад. часов</w:t>
      </w:r>
      <w:r w:rsidRPr="00820D1C">
        <w:rPr>
          <w:rStyle w:val="FontStyle18"/>
          <w:b w:val="0"/>
          <w:sz w:val="24"/>
          <w:szCs w:val="24"/>
        </w:rPr>
        <w:t xml:space="preserve"> </w:t>
      </w:r>
    </w:p>
    <w:p w:rsidR="001A2404" w:rsidRPr="001A2404" w:rsidRDefault="001A2404" w:rsidP="001A2404">
      <w:pPr>
        <w:tabs>
          <w:tab w:val="left" w:pos="851"/>
          <w:tab w:val="left" w:pos="1134"/>
        </w:tabs>
        <w:ind w:left="567"/>
        <w:rPr>
          <w:rFonts w:eastAsia="Calibri"/>
          <w:bCs/>
          <w:lang w:eastAsia="en-US"/>
        </w:rPr>
      </w:pPr>
      <w:r w:rsidRPr="00C82AC4">
        <w:rPr>
          <w:rFonts w:eastAsia="Calibri"/>
          <w:bCs/>
          <w:lang w:eastAsia="en-US"/>
        </w:rPr>
        <w:t>–</w:t>
      </w:r>
      <w:r w:rsidRPr="00C82AC4">
        <w:rPr>
          <w:rFonts w:eastAsia="Calibri"/>
          <w:bCs/>
          <w:lang w:eastAsia="en-US"/>
        </w:rPr>
        <w:tab/>
        <w:t xml:space="preserve">самостоятельная работа – </w:t>
      </w:r>
      <w:r w:rsidR="00B90992">
        <w:rPr>
          <w:rFonts w:eastAsia="Calibri"/>
          <w:bCs/>
          <w:lang w:eastAsia="en-US"/>
        </w:rPr>
        <w:t>19,1</w:t>
      </w:r>
      <w:r w:rsidRPr="00C82AC4">
        <w:rPr>
          <w:rFonts w:eastAsia="Calibri"/>
          <w:bCs/>
          <w:lang w:eastAsia="en-US"/>
        </w:rPr>
        <w:t xml:space="preserve"> акад. </w:t>
      </w:r>
      <w:r>
        <w:rPr>
          <w:rFonts w:eastAsia="Calibri"/>
          <w:bCs/>
          <w:lang w:eastAsia="en-US"/>
        </w:rPr>
        <w:t>час</w:t>
      </w:r>
      <w:r w:rsidR="00B90992">
        <w:rPr>
          <w:rFonts w:eastAsia="Calibri"/>
          <w:bCs/>
          <w:lang w:eastAsia="en-US"/>
        </w:rPr>
        <w:t>ов</w:t>
      </w:r>
      <w:r>
        <w:rPr>
          <w:rFonts w:eastAsia="Calibri"/>
          <w:bCs/>
          <w:lang w:eastAsia="en-US"/>
        </w:rPr>
        <w:t>.</w:t>
      </w:r>
    </w:p>
    <w:p w:rsidR="001A2404" w:rsidRDefault="001A2404" w:rsidP="00232F60">
      <w:pPr>
        <w:shd w:val="clear" w:color="auto" w:fill="FFFFFF"/>
        <w:tabs>
          <w:tab w:val="left" w:pos="567"/>
        </w:tabs>
        <w:spacing w:line="264" w:lineRule="auto"/>
      </w:pPr>
    </w:p>
    <w:p w:rsidR="00232F60" w:rsidRDefault="00232F60" w:rsidP="00232F60">
      <w:pPr>
        <w:shd w:val="clear" w:color="auto" w:fill="FFFFFF"/>
        <w:tabs>
          <w:tab w:val="left" w:pos="567"/>
        </w:tabs>
        <w:spacing w:line="264" w:lineRule="auto"/>
      </w:pPr>
      <w:r w:rsidRPr="00326E73">
        <w:t>4.1 Объем дисциплины и виды учебной работы</w:t>
      </w:r>
    </w:p>
    <w:p w:rsidR="001A2404" w:rsidRDefault="001A2404" w:rsidP="00ED6C51">
      <w:pPr>
        <w:shd w:val="clear" w:color="auto" w:fill="FFFFFF"/>
        <w:tabs>
          <w:tab w:val="left" w:pos="567"/>
        </w:tabs>
        <w:spacing w:line="264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40" w:type="dxa"/>
          <w:right w:w="40" w:type="dxa"/>
        </w:tblCellMar>
        <w:tblLook w:val="0000"/>
      </w:tblPr>
      <w:tblGrid>
        <w:gridCol w:w="4009"/>
        <w:gridCol w:w="575"/>
        <w:gridCol w:w="575"/>
        <w:gridCol w:w="847"/>
        <w:gridCol w:w="882"/>
        <w:gridCol w:w="794"/>
        <w:gridCol w:w="2772"/>
        <w:gridCol w:w="2866"/>
        <w:gridCol w:w="1330"/>
      </w:tblGrid>
      <w:tr w:rsidR="00C2390F" w:rsidRPr="00224E7C">
        <w:trPr>
          <w:cantSplit/>
          <w:trHeight w:val="1156"/>
          <w:tblHeader/>
        </w:trPr>
        <w:tc>
          <w:tcPr>
            <w:tcW w:w="1368" w:type="pct"/>
            <w:vMerge w:val="restart"/>
            <w:shd w:val="clear" w:color="auto" w:fill="FFFFFF"/>
            <w:vAlign w:val="center"/>
          </w:tcPr>
          <w:p w:rsidR="00C2390F" w:rsidRPr="00224E7C" w:rsidRDefault="00C2390F" w:rsidP="00EF719F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224E7C">
              <w:rPr>
                <w:rStyle w:val="FontStyle31"/>
                <w:sz w:val="24"/>
                <w:szCs w:val="24"/>
              </w:rPr>
              <w:t>Раздел/ тема</w:t>
            </w:r>
          </w:p>
          <w:p w:rsidR="00C2390F" w:rsidRPr="00224E7C" w:rsidRDefault="00C2390F" w:rsidP="00EF719F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224E7C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shd w:val="clear" w:color="auto" w:fill="FFFFFF"/>
            <w:textDirection w:val="btLr"/>
            <w:vAlign w:val="center"/>
          </w:tcPr>
          <w:p w:rsidR="00C2390F" w:rsidRPr="00224E7C" w:rsidRDefault="00C2390F" w:rsidP="00EF719F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224E7C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86" w:type="pct"/>
            <w:gridSpan w:val="3"/>
            <w:shd w:val="clear" w:color="auto" w:fill="FFFFFF"/>
            <w:vAlign w:val="center"/>
          </w:tcPr>
          <w:p w:rsidR="00C2390F" w:rsidRPr="00224E7C" w:rsidRDefault="00C2390F" w:rsidP="00EF719F">
            <w:pPr>
              <w:pStyle w:val="Style8"/>
              <w:jc w:val="center"/>
              <w:rPr>
                <w:rStyle w:val="FontStyle31"/>
                <w:sz w:val="24"/>
                <w:szCs w:val="24"/>
              </w:rPr>
            </w:pPr>
            <w:r w:rsidRPr="00224E7C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224E7C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224E7C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1" w:type="pct"/>
            <w:vMerge w:val="restart"/>
            <w:shd w:val="clear" w:color="auto" w:fill="FFFFFF"/>
            <w:textDirection w:val="btLr"/>
            <w:vAlign w:val="center"/>
          </w:tcPr>
          <w:p w:rsidR="00C2390F" w:rsidRPr="00224E7C" w:rsidRDefault="00C2390F" w:rsidP="00EF719F">
            <w:pPr>
              <w:pStyle w:val="Style8"/>
              <w:widowControl/>
              <w:ind w:left="-40" w:right="113"/>
              <w:jc w:val="center"/>
              <w:rPr>
                <w:rStyle w:val="FontStyle20"/>
                <w:sz w:val="24"/>
                <w:szCs w:val="24"/>
              </w:rPr>
            </w:pPr>
            <w:r w:rsidRPr="00224E7C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946" w:type="pct"/>
            <w:vMerge w:val="restart"/>
            <w:shd w:val="clear" w:color="auto" w:fill="FFFFFF"/>
            <w:vAlign w:val="center"/>
          </w:tcPr>
          <w:p w:rsidR="00C2390F" w:rsidRPr="00224E7C" w:rsidRDefault="00C2390F" w:rsidP="00EF719F">
            <w:pPr>
              <w:pStyle w:val="Style8"/>
              <w:widowControl/>
              <w:ind w:left="-40"/>
              <w:jc w:val="center"/>
              <w:rPr>
                <w:rStyle w:val="FontStyle31"/>
                <w:sz w:val="24"/>
                <w:szCs w:val="24"/>
              </w:rPr>
            </w:pPr>
            <w:r w:rsidRPr="00224E7C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224E7C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78" w:type="pct"/>
            <w:vMerge w:val="restart"/>
            <w:shd w:val="clear" w:color="auto" w:fill="FFFFFF"/>
            <w:vAlign w:val="center"/>
          </w:tcPr>
          <w:p w:rsidR="00C2390F" w:rsidRPr="00224E7C" w:rsidRDefault="00C2390F" w:rsidP="00EF719F">
            <w:pPr>
              <w:pStyle w:val="Style8"/>
              <w:widowControl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224E7C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224E7C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shd w:val="clear" w:color="auto" w:fill="FFFFFF"/>
            <w:textDirection w:val="btLr"/>
            <w:vAlign w:val="center"/>
          </w:tcPr>
          <w:p w:rsidR="00C2390F" w:rsidRPr="00224E7C" w:rsidRDefault="00C2390F" w:rsidP="00EF719F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4"/>
                <w:szCs w:val="24"/>
              </w:rPr>
            </w:pPr>
            <w:r w:rsidRPr="00224E7C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224E7C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224E7C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C2390F" w:rsidRPr="00224E7C">
        <w:trPr>
          <w:cantSplit/>
          <w:trHeight w:val="1134"/>
          <w:tblHeader/>
        </w:trPr>
        <w:tc>
          <w:tcPr>
            <w:tcW w:w="1368" w:type="pct"/>
            <w:vMerge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vMerge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shd w:val="clear" w:color="auto" w:fill="FFFFFF"/>
            <w:textDirection w:val="btLr"/>
            <w:vAlign w:val="center"/>
          </w:tcPr>
          <w:p w:rsidR="00C2390F" w:rsidRPr="00224E7C" w:rsidRDefault="00C2390F" w:rsidP="00EF719F">
            <w:pPr>
              <w:pStyle w:val="Style14"/>
              <w:widowControl/>
              <w:jc w:val="center"/>
            </w:pPr>
            <w:r w:rsidRPr="00224E7C">
              <w:t>лекции</w:t>
            </w:r>
          </w:p>
        </w:tc>
        <w:tc>
          <w:tcPr>
            <w:tcW w:w="289" w:type="pct"/>
            <w:shd w:val="clear" w:color="auto" w:fill="FFFFFF"/>
            <w:textDirection w:val="btLr"/>
            <w:vAlign w:val="center"/>
          </w:tcPr>
          <w:p w:rsidR="00C2390F" w:rsidRPr="00224E7C" w:rsidRDefault="00C2390F" w:rsidP="00EF719F">
            <w:pPr>
              <w:pStyle w:val="Style14"/>
              <w:widowControl/>
              <w:jc w:val="center"/>
            </w:pPr>
            <w:r w:rsidRPr="00224E7C">
              <w:t>лаборат.</w:t>
            </w:r>
          </w:p>
          <w:p w:rsidR="00C2390F" w:rsidRPr="00224E7C" w:rsidRDefault="00C2390F" w:rsidP="00EF719F">
            <w:pPr>
              <w:pStyle w:val="Style14"/>
              <w:widowControl/>
              <w:jc w:val="center"/>
            </w:pPr>
            <w:r w:rsidRPr="00224E7C">
              <w:t>занятия</w:t>
            </w:r>
          </w:p>
        </w:tc>
        <w:tc>
          <w:tcPr>
            <w:tcW w:w="301" w:type="pct"/>
            <w:shd w:val="clear" w:color="auto" w:fill="FFFFFF"/>
            <w:textDirection w:val="btLr"/>
            <w:vAlign w:val="center"/>
          </w:tcPr>
          <w:p w:rsidR="00C2390F" w:rsidRPr="00224E7C" w:rsidRDefault="00C2390F" w:rsidP="00EF719F">
            <w:pPr>
              <w:pStyle w:val="Style14"/>
              <w:widowControl/>
              <w:jc w:val="center"/>
            </w:pPr>
            <w:r w:rsidRPr="00224E7C">
              <w:t>практич. занятия</w:t>
            </w:r>
          </w:p>
        </w:tc>
        <w:tc>
          <w:tcPr>
            <w:tcW w:w="271" w:type="pct"/>
            <w:vMerge/>
            <w:shd w:val="clear" w:color="auto" w:fill="FFFFFF"/>
            <w:textDirection w:val="btLr"/>
          </w:tcPr>
          <w:p w:rsidR="00C2390F" w:rsidRPr="00224E7C" w:rsidRDefault="00C2390F" w:rsidP="00EF719F">
            <w:pPr>
              <w:pStyle w:val="Style14"/>
              <w:widowControl/>
              <w:jc w:val="center"/>
            </w:pPr>
          </w:p>
        </w:tc>
        <w:tc>
          <w:tcPr>
            <w:tcW w:w="946" w:type="pct"/>
            <w:vMerge/>
            <w:shd w:val="clear" w:color="auto" w:fill="FFFFFF"/>
            <w:textDirection w:val="btLr"/>
          </w:tcPr>
          <w:p w:rsidR="00C2390F" w:rsidRPr="00224E7C" w:rsidRDefault="00C2390F" w:rsidP="00EF719F">
            <w:pPr>
              <w:pStyle w:val="Style14"/>
              <w:widowControl/>
              <w:jc w:val="center"/>
            </w:pPr>
          </w:p>
        </w:tc>
        <w:tc>
          <w:tcPr>
            <w:tcW w:w="978" w:type="pct"/>
            <w:vMerge/>
            <w:shd w:val="clear" w:color="auto" w:fill="FFFFFF"/>
            <w:textDirection w:val="btLr"/>
            <w:vAlign w:val="center"/>
          </w:tcPr>
          <w:p w:rsidR="00C2390F" w:rsidRPr="00224E7C" w:rsidRDefault="00C2390F" w:rsidP="00EF719F">
            <w:pPr>
              <w:pStyle w:val="Style14"/>
              <w:widowControl/>
              <w:jc w:val="center"/>
            </w:pPr>
          </w:p>
        </w:tc>
        <w:tc>
          <w:tcPr>
            <w:tcW w:w="454" w:type="pct"/>
            <w:vMerge/>
            <w:shd w:val="clear" w:color="auto" w:fill="FFFFFF"/>
            <w:textDirection w:val="btLr"/>
          </w:tcPr>
          <w:p w:rsidR="00C2390F" w:rsidRPr="00224E7C" w:rsidRDefault="00C2390F" w:rsidP="00EF719F">
            <w:pPr>
              <w:pStyle w:val="Style14"/>
              <w:widowControl/>
              <w:jc w:val="center"/>
            </w:pPr>
          </w:p>
        </w:tc>
      </w:tr>
      <w:tr w:rsidR="00C2390F" w:rsidRPr="00224E7C">
        <w:trPr>
          <w:trHeight w:val="268"/>
        </w:trPr>
        <w:tc>
          <w:tcPr>
            <w:tcW w:w="1368" w:type="pct"/>
            <w:shd w:val="clear" w:color="auto" w:fill="FFFFFF"/>
          </w:tcPr>
          <w:p w:rsidR="00C2390F" w:rsidRPr="00224E7C" w:rsidRDefault="00C2390F" w:rsidP="00CA3C54">
            <w:pPr>
              <w:pStyle w:val="Style14"/>
              <w:widowControl/>
            </w:pPr>
            <w:r w:rsidRPr="00224E7C">
              <w:t xml:space="preserve">1. Раздел. </w:t>
            </w:r>
            <w:r w:rsidR="007E215B" w:rsidRPr="00224E7C">
              <w:t>1.</w:t>
            </w:r>
            <w:r w:rsidR="00CA3C54" w:rsidRPr="00224E7C">
              <w:t xml:space="preserve"> А</w:t>
            </w:r>
            <w:r w:rsidR="002736DF" w:rsidRPr="00224E7C">
              <w:t>спекты и этапы проектирования</w:t>
            </w:r>
            <w:r w:rsidR="00CA3C54" w:rsidRPr="00224E7C">
              <w:t>.</w:t>
            </w:r>
          </w:p>
        </w:tc>
        <w:tc>
          <w:tcPr>
            <w:tcW w:w="196" w:type="pct"/>
            <w:shd w:val="clear" w:color="auto" w:fill="FFFFFF"/>
          </w:tcPr>
          <w:p w:rsidR="00C2390F" w:rsidRPr="00224E7C" w:rsidRDefault="00B90992" w:rsidP="00EF719F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  <w:jc w:val="center"/>
            </w:pPr>
          </w:p>
        </w:tc>
        <w:tc>
          <w:tcPr>
            <w:tcW w:w="289" w:type="pct"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  <w:jc w:val="center"/>
            </w:pPr>
          </w:p>
        </w:tc>
        <w:tc>
          <w:tcPr>
            <w:tcW w:w="301" w:type="pct"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  <w:jc w:val="center"/>
            </w:pPr>
          </w:p>
        </w:tc>
        <w:tc>
          <w:tcPr>
            <w:tcW w:w="271" w:type="pct"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</w:pPr>
          </w:p>
        </w:tc>
        <w:tc>
          <w:tcPr>
            <w:tcW w:w="946" w:type="pct"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978" w:type="pct"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454" w:type="pct"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</w:pPr>
          </w:p>
        </w:tc>
      </w:tr>
      <w:tr w:rsidR="00C2390F" w:rsidRPr="00224E7C">
        <w:trPr>
          <w:trHeight w:val="635"/>
        </w:trPr>
        <w:tc>
          <w:tcPr>
            <w:tcW w:w="1368" w:type="pct"/>
            <w:shd w:val="clear" w:color="auto" w:fill="FFFFFF"/>
          </w:tcPr>
          <w:p w:rsidR="00C2390F" w:rsidRPr="00224E7C" w:rsidRDefault="00C2390F" w:rsidP="00E92B4B">
            <w:pPr>
              <w:pStyle w:val="Style14"/>
              <w:widowControl/>
            </w:pPr>
            <w:r w:rsidRPr="00224E7C">
              <w:t>1.1.Тема</w:t>
            </w:r>
            <w:r w:rsidR="007A1CA5">
              <w:t>: с</w:t>
            </w:r>
            <w:r w:rsidR="002736DF" w:rsidRPr="00224E7C">
              <w:t xml:space="preserve">ущность и содержание технического задания на проектирование. </w:t>
            </w:r>
            <w:r w:rsidR="00CA3C54" w:rsidRPr="00224E7C">
              <w:t>Состав технического задания на проектирование</w:t>
            </w:r>
            <w:r w:rsidR="00E92B4B">
              <w:t xml:space="preserve">. </w:t>
            </w:r>
          </w:p>
        </w:tc>
        <w:tc>
          <w:tcPr>
            <w:tcW w:w="196" w:type="pct"/>
            <w:shd w:val="clear" w:color="auto" w:fill="FFFFFF"/>
          </w:tcPr>
          <w:p w:rsidR="00C2390F" w:rsidRPr="00224E7C" w:rsidRDefault="00B90992" w:rsidP="00EF719F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  <w:shd w:val="clear" w:color="auto" w:fill="FFFFFF"/>
          </w:tcPr>
          <w:p w:rsidR="00C2390F" w:rsidRPr="00224E7C" w:rsidRDefault="00EB1DD0" w:rsidP="00EF719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89" w:type="pct"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  <w:jc w:val="center"/>
            </w:pPr>
          </w:p>
        </w:tc>
        <w:tc>
          <w:tcPr>
            <w:tcW w:w="301" w:type="pct"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  <w:jc w:val="center"/>
            </w:pPr>
          </w:p>
        </w:tc>
        <w:tc>
          <w:tcPr>
            <w:tcW w:w="271" w:type="pct"/>
            <w:shd w:val="clear" w:color="auto" w:fill="FFFFFF"/>
          </w:tcPr>
          <w:p w:rsidR="00C2390F" w:rsidRPr="00224E7C" w:rsidRDefault="00891274" w:rsidP="00EF719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6" w:type="pct"/>
            <w:shd w:val="clear" w:color="auto" w:fill="FFFFFF"/>
          </w:tcPr>
          <w:p w:rsidR="00991DC4" w:rsidRPr="00224E7C" w:rsidRDefault="00991DC4" w:rsidP="00991DC4">
            <w:r w:rsidRPr="00224E7C">
              <w:t xml:space="preserve">Самостоятельное изучение учебной литературы. </w:t>
            </w:r>
          </w:p>
          <w:p w:rsidR="00C2390F" w:rsidRPr="00224E7C" w:rsidRDefault="00991DC4" w:rsidP="00991DC4">
            <w:pPr>
              <w:tabs>
                <w:tab w:val="left" w:pos="993"/>
              </w:tabs>
              <w:rPr>
                <w:rStyle w:val="FontStyle31"/>
                <w:bCs/>
                <w:iCs/>
                <w:sz w:val="24"/>
                <w:szCs w:val="24"/>
              </w:rPr>
            </w:pPr>
            <w:r w:rsidRPr="00224E7C">
              <w:t>Подготовка к лекционным занятиям</w:t>
            </w:r>
          </w:p>
        </w:tc>
        <w:tc>
          <w:tcPr>
            <w:tcW w:w="978" w:type="pct"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  <w:rPr>
                <w:rStyle w:val="FontStyle31"/>
                <w:sz w:val="22"/>
                <w:szCs w:val="22"/>
              </w:rPr>
            </w:pPr>
            <w:r w:rsidRPr="00224E7C">
              <w:rPr>
                <w:rStyle w:val="FontStyle31"/>
                <w:sz w:val="22"/>
                <w:szCs w:val="22"/>
              </w:rPr>
              <w:t>Устный опрос</w:t>
            </w:r>
          </w:p>
          <w:p w:rsidR="00C2390F" w:rsidRPr="00224E7C" w:rsidRDefault="00C2390F" w:rsidP="00EF719F">
            <w:pPr>
              <w:pStyle w:val="Style14"/>
              <w:widowControl/>
            </w:pPr>
          </w:p>
        </w:tc>
        <w:tc>
          <w:tcPr>
            <w:tcW w:w="454" w:type="pct"/>
            <w:shd w:val="clear" w:color="auto" w:fill="FFFFFF"/>
          </w:tcPr>
          <w:p w:rsidR="00EB1DD0" w:rsidRDefault="00EB1DD0" w:rsidP="00EB1DD0">
            <w:pPr>
              <w:pStyle w:val="Style14"/>
              <w:widowControl/>
            </w:pPr>
            <w:r>
              <w:t>ПК</w:t>
            </w:r>
            <w:r w:rsidR="00902441">
              <w:t>-2 - з</w:t>
            </w:r>
          </w:p>
          <w:p w:rsidR="00C2390F" w:rsidRPr="00224E7C" w:rsidRDefault="00C2390F" w:rsidP="00DE081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390F" w:rsidRPr="00224E7C">
        <w:trPr>
          <w:trHeight w:val="422"/>
        </w:trPr>
        <w:tc>
          <w:tcPr>
            <w:tcW w:w="1368" w:type="pct"/>
            <w:shd w:val="clear" w:color="auto" w:fill="FFFFFF"/>
          </w:tcPr>
          <w:p w:rsidR="00C2390F" w:rsidRPr="00E92B4B" w:rsidRDefault="00C2390F" w:rsidP="007A1CA5">
            <w:pPr>
              <w:pStyle w:val="Style14"/>
              <w:widowControl/>
            </w:pPr>
            <w:r w:rsidRPr="00224E7C">
              <w:t>1.2. Тема</w:t>
            </w:r>
            <w:r w:rsidRPr="007A1CA5">
              <w:t xml:space="preserve">: </w:t>
            </w:r>
            <w:r w:rsidR="007A1CA5" w:rsidRPr="007A1CA5">
              <w:t>п</w:t>
            </w:r>
            <w:r w:rsidR="00E92B4B" w:rsidRPr="007A1CA5">
              <w:rPr>
                <w:rFonts w:eastAsia="Calibri"/>
                <w:iCs/>
              </w:rPr>
              <w:t>редварительное</w:t>
            </w:r>
            <w:r w:rsidR="00E92B4B" w:rsidRPr="00182F59">
              <w:rPr>
                <w:rFonts w:eastAsia="Calibri"/>
                <w:iCs/>
              </w:rPr>
              <w:t xml:space="preserve"> технико-экономическое обоснование проектных решений</w:t>
            </w:r>
            <w:r w:rsidR="00E92B4B">
              <w:rPr>
                <w:rFonts w:eastAsia="Calibri"/>
                <w:iCs/>
              </w:rPr>
              <w:t>.</w:t>
            </w:r>
          </w:p>
        </w:tc>
        <w:tc>
          <w:tcPr>
            <w:tcW w:w="196" w:type="pct"/>
            <w:shd w:val="clear" w:color="auto" w:fill="FFFFFF"/>
          </w:tcPr>
          <w:p w:rsidR="00C2390F" w:rsidRPr="00224E7C" w:rsidRDefault="00B90992" w:rsidP="00EF719F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  <w:shd w:val="clear" w:color="auto" w:fill="FFFFFF"/>
          </w:tcPr>
          <w:p w:rsidR="00C2390F" w:rsidRPr="00224E7C" w:rsidRDefault="00EB1DD0" w:rsidP="00EF719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89" w:type="pct"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  <w:jc w:val="center"/>
            </w:pPr>
          </w:p>
        </w:tc>
        <w:tc>
          <w:tcPr>
            <w:tcW w:w="301" w:type="pct"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  <w:jc w:val="center"/>
            </w:pPr>
          </w:p>
        </w:tc>
        <w:tc>
          <w:tcPr>
            <w:tcW w:w="271" w:type="pct"/>
            <w:shd w:val="clear" w:color="auto" w:fill="FFFFFF"/>
          </w:tcPr>
          <w:p w:rsidR="00C2390F" w:rsidRPr="00224E7C" w:rsidRDefault="00891274" w:rsidP="00B06B4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6" w:type="pct"/>
            <w:shd w:val="clear" w:color="auto" w:fill="FFFFFF"/>
          </w:tcPr>
          <w:p w:rsidR="00991DC4" w:rsidRPr="00224E7C" w:rsidRDefault="00991DC4" w:rsidP="00991DC4">
            <w:r w:rsidRPr="00224E7C">
              <w:t xml:space="preserve">Самостоятельное изучение учебной литературы. </w:t>
            </w:r>
          </w:p>
          <w:p w:rsidR="00C2390F" w:rsidRPr="00224E7C" w:rsidRDefault="00991DC4" w:rsidP="00991DC4">
            <w:pPr>
              <w:tabs>
                <w:tab w:val="left" w:pos="993"/>
              </w:tabs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4E7C">
              <w:t>Подготовка к лекционным занятиям</w:t>
            </w:r>
          </w:p>
        </w:tc>
        <w:tc>
          <w:tcPr>
            <w:tcW w:w="978" w:type="pct"/>
            <w:shd w:val="clear" w:color="auto" w:fill="FFFFFF"/>
          </w:tcPr>
          <w:p w:rsidR="00817156" w:rsidRPr="00224E7C" w:rsidRDefault="00817156" w:rsidP="00817156">
            <w:pPr>
              <w:pStyle w:val="Style14"/>
              <w:rPr>
                <w:rFonts w:ascii="Georgia" w:hAnsi="Georgia" w:cs="Georgia"/>
              </w:rPr>
            </w:pPr>
            <w:r w:rsidRPr="00224E7C">
              <w:rPr>
                <w:rFonts w:ascii="Georgia" w:hAnsi="Georgia" w:cs="Georgia"/>
              </w:rPr>
              <w:t>Устный опрос</w:t>
            </w:r>
          </w:p>
          <w:p w:rsidR="00C2390F" w:rsidRPr="00224E7C" w:rsidRDefault="00C2390F" w:rsidP="00EF719F">
            <w:pPr>
              <w:pStyle w:val="Style14"/>
              <w:widowControl/>
            </w:pPr>
          </w:p>
        </w:tc>
        <w:tc>
          <w:tcPr>
            <w:tcW w:w="454" w:type="pct"/>
            <w:shd w:val="clear" w:color="auto" w:fill="FFFFFF"/>
          </w:tcPr>
          <w:p w:rsidR="00EB1DD0" w:rsidRDefault="00902441" w:rsidP="00EB1DD0">
            <w:pPr>
              <w:pStyle w:val="Style14"/>
              <w:widowControl/>
            </w:pPr>
            <w:r>
              <w:t>ПК-2 - з</w:t>
            </w:r>
          </w:p>
          <w:p w:rsidR="00C2390F" w:rsidRPr="00224E7C" w:rsidRDefault="00C2390F" w:rsidP="00DE081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390F" w:rsidRPr="00224E7C">
        <w:trPr>
          <w:trHeight w:val="422"/>
        </w:trPr>
        <w:tc>
          <w:tcPr>
            <w:tcW w:w="1368" w:type="pct"/>
            <w:shd w:val="clear" w:color="auto" w:fill="FFFFFF"/>
          </w:tcPr>
          <w:p w:rsidR="00C2390F" w:rsidRPr="00224E7C" w:rsidRDefault="00C2390F" w:rsidP="006F7716">
            <w:pPr>
              <w:pStyle w:val="Style14"/>
              <w:widowControl/>
            </w:pPr>
            <w:r w:rsidRPr="00224E7C">
              <w:t xml:space="preserve">1.3. </w:t>
            </w:r>
            <w:r w:rsidR="007A1CA5" w:rsidRPr="00224E7C">
              <w:t>Тема</w:t>
            </w:r>
            <w:r w:rsidR="007A1CA5">
              <w:t>: р</w:t>
            </w:r>
            <w:r w:rsidR="00E92B4B">
              <w:rPr>
                <w:rFonts w:eastAsia="Calibri"/>
                <w:iCs/>
              </w:rPr>
              <w:t>азработка проектной</w:t>
            </w:r>
            <w:r w:rsidR="00E92B4B" w:rsidRPr="00182F59">
              <w:rPr>
                <w:rFonts w:eastAsia="Calibri"/>
                <w:iCs/>
              </w:rPr>
              <w:t xml:space="preserve"> и рабоч</w:t>
            </w:r>
            <w:r w:rsidR="00E92B4B">
              <w:rPr>
                <w:rFonts w:eastAsia="Calibri"/>
                <w:iCs/>
              </w:rPr>
              <w:t>ей</w:t>
            </w:r>
            <w:r w:rsidR="00E92B4B" w:rsidRPr="00182F59">
              <w:rPr>
                <w:rFonts w:eastAsia="Calibri"/>
                <w:iCs/>
              </w:rPr>
              <w:t xml:space="preserve"> техничес</w:t>
            </w:r>
            <w:r w:rsidR="00E92B4B">
              <w:rPr>
                <w:rFonts w:eastAsia="Calibri"/>
                <w:iCs/>
              </w:rPr>
              <w:t>кой документации, оформление</w:t>
            </w:r>
            <w:r w:rsidR="00E92B4B" w:rsidRPr="00182F59">
              <w:rPr>
                <w:rFonts w:eastAsia="Calibri"/>
                <w:iCs/>
              </w:rPr>
              <w:t xml:space="preserve"> законченны</w:t>
            </w:r>
            <w:r w:rsidR="00E92B4B">
              <w:rPr>
                <w:rFonts w:eastAsia="Calibri"/>
                <w:iCs/>
              </w:rPr>
              <w:t>х</w:t>
            </w:r>
            <w:r w:rsidR="00E92B4B" w:rsidRPr="00182F59">
              <w:rPr>
                <w:rFonts w:eastAsia="Calibri"/>
                <w:iCs/>
              </w:rPr>
              <w:t xml:space="preserve"> проектно-</w:t>
            </w:r>
            <w:r w:rsidR="00E92B4B" w:rsidRPr="00182F59">
              <w:rPr>
                <w:rFonts w:eastAsia="Calibri"/>
                <w:iCs/>
              </w:rPr>
              <w:lastRenderedPageBreak/>
              <w:t>конструкторски</w:t>
            </w:r>
            <w:r w:rsidR="00E92B4B">
              <w:rPr>
                <w:rFonts w:eastAsia="Calibri"/>
                <w:iCs/>
              </w:rPr>
              <w:t>х работ.</w:t>
            </w:r>
          </w:p>
        </w:tc>
        <w:tc>
          <w:tcPr>
            <w:tcW w:w="196" w:type="pct"/>
            <w:shd w:val="clear" w:color="auto" w:fill="FFFFFF"/>
          </w:tcPr>
          <w:p w:rsidR="00C2390F" w:rsidRPr="00224E7C" w:rsidRDefault="00B90992" w:rsidP="00EF719F">
            <w:pPr>
              <w:pStyle w:val="Style14"/>
              <w:widowControl/>
              <w:jc w:val="center"/>
            </w:pPr>
            <w:r>
              <w:lastRenderedPageBreak/>
              <w:t>4</w:t>
            </w:r>
          </w:p>
        </w:tc>
        <w:tc>
          <w:tcPr>
            <w:tcW w:w="196" w:type="pct"/>
            <w:shd w:val="clear" w:color="auto" w:fill="FFFFFF"/>
          </w:tcPr>
          <w:p w:rsidR="00C2390F" w:rsidRPr="00224E7C" w:rsidRDefault="00EB1DD0" w:rsidP="00EF719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89" w:type="pct"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  <w:jc w:val="center"/>
            </w:pPr>
          </w:p>
        </w:tc>
        <w:tc>
          <w:tcPr>
            <w:tcW w:w="301" w:type="pct"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  <w:jc w:val="center"/>
            </w:pPr>
          </w:p>
        </w:tc>
        <w:tc>
          <w:tcPr>
            <w:tcW w:w="271" w:type="pct"/>
            <w:shd w:val="clear" w:color="auto" w:fill="FFFFFF"/>
          </w:tcPr>
          <w:p w:rsidR="00C2390F" w:rsidRPr="00224E7C" w:rsidRDefault="00891274" w:rsidP="00B06B4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6" w:type="pct"/>
            <w:shd w:val="clear" w:color="auto" w:fill="FFFFFF"/>
          </w:tcPr>
          <w:p w:rsidR="00991DC4" w:rsidRPr="00224E7C" w:rsidRDefault="00991DC4" w:rsidP="00991DC4">
            <w:r w:rsidRPr="00224E7C">
              <w:t xml:space="preserve">Самостоятельное изучение учебной литературы. </w:t>
            </w:r>
          </w:p>
          <w:p w:rsidR="00C2390F" w:rsidRPr="00224E7C" w:rsidRDefault="00991DC4" w:rsidP="00991DC4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 w:rsidRPr="00224E7C">
              <w:lastRenderedPageBreak/>
              <w:t>Подготовка к лекционным занятиям</w:t>
            </w:r>
            <w:r w:rsidRPr="00224E7C">
              <w:rPr>
                <w:rStyle w:val="FontStyle33"/>
                <w:b w:val="0"/>
                <w:color w:val="C00000"/>
                <w:sz w:val="24"/>
                <w:szCs w:val="24"/>
              </w:rPr>
              <w:t xml:space="preserve"> </w:t>
            </w:r>
          </w:p>
        </w:tc>
        <w:tc>
          <w:tcPr>
            <w:tcW w:w="978" w:type="pct"/>
            <w:shd w:val="clear" w:color="auto" w:fill="FFFFFF"/>
          </w:tcPr>
          <w:p w:rsidR="009A59EF" w:rsidRPr="00224E7C" w:rsidRDefault="009A59EF" w:rsidP="009A59EF">
            <w:pPr>
              <w:pStyle w:val="Style14"/>
              <w:rPr>
                <w:rFonts w:ascii="Georgia" w:hAnsi="Georgia" w:cs="Georgia"/>
              </w:rPr>
            </w:pPr>
            <w:r w:rsidRPr="00224E7C">
              <w:rPr>
                <w:rFonts w:ascii="Georgia" w:hAnsi="Georgia" w:cs="Georgia"/>
              </w:rPr>
              <w:lastRenderedPageBreak/>
              <w:t>Устный опрос</w:t>
            </w:r>
          </w:p>
          <w:p w:rsidR="00C2390F" w:rsidRPr="00224E7C" w:rsidRDefault="00C2390F" w:rsidP="00EF719F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454" w:type="pct"/>
            <w:shd w:val="clear" w:color="auto" w:fill="FFFFFF"/>
          </w:tcPr>
          <w:p w:rsidR="00EB1DD0" w:rsidRDefault="00902441" w:rsidP="00EB1DD0">
            <w:pPr>
              <w:pStyle w:val="Style14"/>
              <w:widowControl/>
            </w:pPr>
            <w:r>
              <w:t>ПК-2 - з</w:t>
            </w:r>
          </w:p>
          <w:p w:rsidR="00C2390F" w:rsidRPr="00224E7C" w:rsidRDefault="00C2390F" w:rsidP="00DE081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390F" w:rsidRPr="00224E7C">
        <w:trPr>
          <w:trHeight w:val="499"/>
        </w:trPr>
        <w:tc>
          <w:tcPr>
            <w:tcW w:w="1368" w:type="pct"/>
            <w:shd w:val="clear" w:color="auto" w:fill="FFFFFF"/>
          </w:tcPr>
          <w:p w:rsidR="00C2390F" w:rsidRPr="00224E7C" w:rsidRDefault="00C2390F" w:rsidP="00DE081D">
            <w:pPr>
              <w:pStyle w:val="Style14"/>
              <w:widowControl/>
            </w:pPr>
            <w:r w:rsidRPr="00224E7C">
              <w:lastRenderedPageBreak/>
              <w:t>Итого по разделу</w:t>
            </w:r>
          </w:p>
        </w:tc>
        <w:tc>
          <w:tcPr>
            <w:tcW w:w="196" w:type="pct"/>
            <w:shd w:val="clear" w:color="auto" w:fill="FFFFFF"/>
          </w:tcPr>
          <w:p w:rsidR="00C2390F" w:rsidRPr="00224E7C" w:rsidRDefault="00C2390F" w:rsidP="00B06B45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shd w:val="clear" w:color="auto" w:fill="FFFFFF"/>
          </w:tcPr>
          <w:p w:rsidR="00C2390F" w:rsidRPr="00224E7C" w:rsidRDefault="00EB1DD0" w:rsidP="00B06B45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289" w:type="pct"/>
            <w:shd w:val="clear" w:color="auto" w:fill="FFFFFF"/>
          </w:tcPr>
          <w:p w:rsidR="00C2390F" w:rsidRPr="00224E7C" w:rsidRDefault="00C2390F" w:rsidP="00B06B45">
            <w:pPr>
              <w:pStyle w:val="Style14"/>
              <w:widowControl/>
              <w:jc w:val="center"/>
            </w:pPr>
          </w:p>
        </w:tc>
        <w:tc>
          <w:tcPr>
            <w:tcW w:w="301" w:type="pct"/>
            <w:shd w:val="clear" w:color="auto" w:fill="FFFFFF"/>
          </w:tcPr>
          <w:p w:rsidR="00C2390F" w:rsidRPr="00224E7C" w:rsidRDefault="00C2390F" w:rsidP="00B06B45">
            <w:pPr>
              <w:pStyle w:val="Style14"/>
              <w:widowControl/>
              <w:jc w:val="center"/>
            </w:pPr>
          </w:p>
        </w:tc>
        <w:tc>
          <w:tcPr>
            <w:tcW w:w="271" w:type="pct"/>
            <w:shd w:val="clear" w:color="auto" w:fill="FFFFFF"/>
          </w:tcPr>
          <w:p w:rsidR="00C2390F" w:rsidRPr="00224E7C" w:rsidRDefault="00B06B45" w:rsidP="00B06B4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4E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46" w:type="pct"/>
            <w:shd w:val="clear" w:color="auto" w:fill="FFFFFF"/>
          </w:tcPr>
          <w:p w:rsidR="00C2390F" w:rsidRPr="00224E7C" w:rsidRDefault="00C2390F" w:rsidP="00B06B4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  <w:shd w:val="clear" w:color="auto" w:fill="FFFFFF"/>
          </w:tcPr>
          <w:p w:rsidR="009A59EF" w:rsidRPr="00224E7C" w:rsidRDefault="009A59EF" w:rsidP="009A59EF">
            <w:pPr>
              <w:pStyle w:val="Style14"/>
              <w:rPr>
                <w:rFonts w:ascii="Georgia" w:hAnsi="Georgia" w:cs="Georgia"/>
              </w:rPr>
            </w:pPr>
            <w:r w:rsidRPr="00224E7C">
              <w:rPr>
                <w:rFonts w:ascii="Georgia" w:hAnsi="Georgia" w:cs="Georgia"/>
              </w:rPr>
              <w:t>Устный опрос</w:t>
            </w:r>
          </w:p>
          <w:p w:rsidR="00C2390F" w:rsidRPr="00224E7C" w:rsidRDefault="00C2390F" w:rsidP="00B06B45">
            <w:pPr>
              <w:pStyle w:val="Style14"/>
              <w:widowControl/>
            </w:pPr>
          </w:p>
        </w:tc>
        <w:tc>
          <w:tcPr>
            <w:tcW w:w="454" w:type="pct"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</w:pPr>
          </w:p>
        </w:tc>
      </w:tr>
      <w:tr w:rsidR="00C2390F" w:rsidRPr="00224E7C">
        <w:trPr>
          <w:trHeight w:val="70"/>
        </w:trPr>
        <w:tc>
          <w:tcPr>
            <w:tcW w:w="1368" w:type="pct"/>
            <w:shd w:val="clear" w:color="auto" w:fill="FFFFFF"/>
          </w:tcPr>
          <w:p w:rsidR="00C2390F" w:rsidRPr="00224E7C" w:rsidRDefault="00C2390F" w:rsidP="00E92B4B">
            <w:pPr>
              <w:pStyle w:val="Style14"/>
              <w:widowControl/>
              <w:rPr>
                <w:color w:val="C00000"/>
              </w:rPr>
            </w:pPr>
            <w:r w:rsidRPr="00224E7C">
              <w:t>2. Раздел.</w:t>
            </w:r>
            <w:r w:rsidRPr="00224E7C">
              <w:rPr>
                <w:color w:val="C00000"/>
              </w:rPr>
              <w:t xml:space="preserve"> </w:t>
            </w:r>
            <w:r w:rsidR="00B90992">
              <w:rPr>
                <w:color w:val="000000"/>
              </w:rPr>
              <w:t>Композитные конструкции</w:t>
            </w:r>
          </w:p>
        </w:tc>
        <w:tc>
          <w:tcPr>
            <w:tcW w:w="196" w:type="pct"/>
            <w:shd w:val="clear" w:color="auto" w:fill="FFFFFF"/>
          </w:tcPr>
          <w:p w:rsidR="00C2390F" w:rsidRPr="00224E7C" w:rsidRDefault="00B90992" w:rsidP="00B06B45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  <w:shd w:val="clear" w:color="auto" w:fill="FFFFFF"/>
          </w:tcPr>
          <w:p w:rsidR="00C2390F" w:rsidRPr="00224E7C" w:rsidRDefault="00C2390F" w:rsidP="00B06B45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89" w:type="pct"/>
            <w:shd w:val="clear" w:color="auto" w:fill="FFFFFF"/>
          </w:tcPr>
          <w:p w:rsidR="00C2390F" w:rsidRPr="00224E7C" w:rsidRDefault="00C2390F" w:rsidP="00B06B45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301" w:type="pct"/>
            <w:shd w:val="clear" w:color="auto" w:fill="FFFFFF"/>
          </w:tcPr>
          <w:p w:rsidR="00C2390F" w:rsidRPr="00224E7C" w:rsidRDefault="00C2390F" w:rsidP="00B06B45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1" w:type="pct"/>
            <w:shd w:val="clear" w:color="auto" w:fill="FFFFFF"/>
          </w:tcPr>
          <w:p w:rsidR="00C2390F" w:rsidRPr="00224E7C" w:rsidRDefault="00C2390F" w:rsidP="00B06B45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946" w:type="pct"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978" w:type="pct"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454" w:type="pct"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</w:pPr>
          </w:p>
        </w:tc>
      </w:tr>
      <w:tr w:rsidR="00C2390F" w:rsidRPr="00224E7C">
        <w:trPr>
          <w:trHeight w:val="499"/>
        </w:trPr>
        <w:tc>
          <w:tcPr>
            <w:tcW w:w="1368" w:type="pct"/>
            <w:shd w:val="clear" w:color="auto" w:fill="FFFFFF"/>
          </w:tcPr>
          <w:p w:rsidR="00C2390F" w:rsidRPr="00B90992" w:rsidRDefault="00C2390F" w:rsidP="00EF719F">
            <w:pPr>
              <w:pStyle w:val="Style14"/>
              <w:widowControl/>
            </w:pPr>
            <w:r w:rsidRPr="00224E7C">
              <w:t xml:space="preserve">2.1. Тема: </w:t>
            </w:r>
            <w:r w:rsidR="00B90992">
              <w:t>м</w:t>
            </w:r>
            <w:r w:rsidR="00B90992" w:rsidRPr="00B90992">
              <w:t xml:space="preserve">есто и роль конструкций из композитных материалов в промышленности и технике. </w:t>
            </w:r>
          </w:p>
        </w:tc>
        <w:tc>
          <w:tcPr>
            <w:tcW w:w="196" w:type="pct"/>
            <w:shd w:val="clear" w:color="auto" w:fill="FFFFFF"/>
          </w:tcPr>
          <w:p w:rsidR="00C2390F" w:rsidRPr="00224E7C" w:rsidRDefault="00B90992" w:rsidP="00B06B45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  <w:shd w:val="clear" w:color="auto" w:fill="FFFFFF"/>
          </w:tcPr>
          <w:p w:rsidR="00C2390F" w:rsidRPr="00224E7C" w:rsidRDefault="00EB1DD0" w:rsidP="00B06B4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89" w:type="pct"/>
            <w:shd w:val="clear" w:color="auto" w:fill="FFFFFF"/>
          </w:tcPr>
          <w:p w:rsidR="00C2390F" w:rsidRPr="00224E7C" w:rsidRDefault="00C2390F" w:rsidP="00B06B45">
            <w:pPr>
              <w:pStyle w:val="Style14"/>
              <w:widowControl/>
              <w:jc w:val="center"/>
            </w:pPr>
          </w:p>
        </w:tc>
        <w:tc>
          <w:tcPr>
            <w:tcW w:w="301" w:type="pct"/>
            <w:shd w:val="clear" w:color="auto" w:fill="FFFFFF"/>
          </w:tcPr>
          <w:p w:rsidR="00C2390F" w:rsidRPr="00224E7C" w:rsidRDefault="00C2390F" w:rsidP="00B06B45">
            <w:pPr>
              <w:pStyle w:val="Style14"/>
              <w:widowControl/>
              <w:jc w:val="center"/>
            </w:pPr>
          </w:p>
        </w:tc>
        <w:tc>
          <w:tcPr>
            <w:tcW w:w="271" w:type="pct"/>
            <w:shd w:val="clear" w:color="auto" w:fill="FFFFFF"/>
          </w:tcPr>
          <w:p w:rsidR="00C2390F" w:rsidRPr="00224E7C" w:rsidRDefault="00891274" w:rsidP="00B06B4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6" w:type="pct"/>
            <w:shd w:val="clear" w:color="auto" w:fill="FFFFFF"/>
          </w:tcPr>
          <w:p w:rsidR="00991DC4" w:rsidRPr="00224E7C" w:rsidRDefault="00991DC4" w:rsidP="00991DC4">
            <w:r w:rsidRPr="00224E7C">
              <w:t>Самостоятельное изучение учебной литературы.</w:t>
            </w:r>
          </w:p>
          <w:p w:rsidR="00C2390F" w:rsidRPr="00224E7C" w:rsidRDefault="00991DC4" w:rsidP="00991DC4">
            <w:pPr>
              <w:tabs>
                <w:tab w:val="left" w:pos="993"/>
              </w:tabs>
              <w:rPr>
                <w:rStyle w:val="FontStyle31"/>
                <w:sz w:val="24"/>
                <w:szCs w:val="24"/>
              </w:rPr>
            </w:pPr>
            <w:r w:rsidRPr="00224E7C">
              <w:t>Подготовка к лекционным и практическим занятиям</w:t>
            </w:r>
          </w:p>
        </w:tc>
        <w:tc>
          <w:tcPr>
            <w:tcW w:w="978" w:type="pct"/>
            <w:shd w:val="clear" w:color="auto" w:fill="FFFFFF"/>
          </w:tcPr>
          <w:p w:rsidR="009A59EF" w:rsidRPr="00224E7C" w:rsidRDefault="009A59EF" w:rsidP="009A59EF">
            <w:pPr>
              <w:pStyle w:val="Style14"/>
              <w:rPr>
                <w:rFonts w:ascii="Georgia" w:hAnsi="Georgia" w:cs="Georgia"/>
              </w:rPr>
            </w:pPr>
            <w:r w:rsidRPr="00224E7C">
              <w:rPr>
                <w:rFonts w:ascii="Georgia" w:hAnsi="Georgia" w:cs="Georgia"/>
              </w:rPr>
              <w:t>Устный опрос</w:t>
            </w:r>
          </w:p>
          <w:p w:rsidR="00C2390F" w:rsidRPr="00224E7C" w:rsidRDefault="00C2390F" w:rsidP="00EF719F">
            <w:pPr>
              <w:rPr>
                <w:color w:val="C00000"/>
              </w:rPr>
            </w:pPr>
          </w:p>
        </w:tc>
        <w:tc>
          <w:tcPr>
            <w:tcW w:w="454" w:type="pct"/>
            <w:shd w:val="clear" w:color="auto" w:fill="FFFFFF"/>
          </w:tcPr>
          <w:p w:rsidR="00EB1DD0" w:rsidRDefault="00902441" w:rsidP="00EB1DD0">
            <w:pPr>
              <w:pStyle w:val="Style14"/>
              <w:widowControl/>
            </w:pPr>
            <w:r>
              <w:t>ПК-2 - з</w:t>
            </w:r>
          </w:p>
          <w:p w:rsidR="00C2390F" w:rsidRPr="00224E7C" w:rsidRDefault="00C2390F" w:rsidP="001866A2">
            <w:pPr>
              <w:rPr>
                <w:rStyle w:val="FontStyle31"/>
                <w:sz w:val="24"/>
                <w:szCs w:val="24"/>
              </w:rPr>
            </w:pPr>
          </w:p>
        </w:tc>
      </w:tr>
      <w:tr w:rsidR="00C2390F" w:rsidRPr="00224E7C">
        <w:trPr>
          <w:trHeight w:val="499"/>
        </w:trPr>
        <w:tc>
          <w:tcPr>
            <w:tcW w:w="1368" w:type="pct"/>
            <w:shd w:val="clear" w:color="auto" w:fill="FFFFFF"/>
          </w:tcPr>
          <w:p w:rsidR="00C2390F" w:rsidRPr="00B90992" w:rsidRDefault="00C2390F" w:rsidP="007A1CA5">
            <w:pPr>
              <w:pStyle w:val="Style14"/>
              <w:widowControl/>
            </w:pPr>
            <w:r w:rsidRPr="00224E7C">
              <w:t xml:space="preserve">2.2. Тема: </w:t>
            </w:r>
            <w:r w:rsidR="00B90992">
              <w:t>с</w:t>
            </w:r>
            <w:r w:rsidR="00B90992" w:rsidRPr="00B90992">
              <w:t>овременные конструкционные композиционные материалы и наноматериалы.</w:t>
            </w:r>
          </w:p>
        </w:tc>
        <w:tc>
          <w:tcPr>
            <w:tcW w:w="196" w:type="pct"/>
            <w:shd w:val="clear" w:color="auto" w:fill="FFFFFF"/>
          </w:tcPr>
          <w:p w:rsidR="00C2390F" w:rsidRPr="00224E7C" w:rsidRDefault="00B90992" w:rsidP="00B06B45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  <w:shd w:val="clear" w:color="auto" w:fill="FFFFFF"/>
          </w:tcPr>
          <w:p w:rsidR="00C2390F" w:rsidRPr="00224E7C" w:rsidRDefault="00EB1DD0" w:rsidP="00B06B4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89" w:type="pct"/>
            <w:shd w:val="clear" w:color="auto" w:fill="FFFFFF"/>
          </w:tcPr>
          <w:p w:rsidR="00C2390F" w:rsidRPr="00224E7C" w:rsidRDefault="00C2390F" w:rsidP="00B06B45">
            <w:pPr>
              <w:pStyle w:val="Style14"/>
              <w:widowControl/>
              <w:jc w:val="center"/>
            </w:pPr>
          </w:p>
        </w:tc>
        <w:tc>
          <w:tcPr>
            <w:tcW w:w="301" w:type="pct"/>
            <w:shd w:val="clear" w:color="auto" w:fill="FFFFFF"/>
          </w:tcPr>
          <w:p w:rsidR="00C2390F" w:rsidRPr="00224E7C" w:rsidRDefault="00C2390F" w:rsidP="00B06B45">
            <w:pPr>
              <w:pStyle w:val="Style14"/>
              <w:widowControl/>
              <w:jc w:val="center"/>
            </w:pPr>
          </w:p>
        </w:tc>
        <w:tc>
          <w:tcPr>
            <w:tcW w:w="271" w:type="pct"/>
            <w:shd w:val="clear" w:color="auto" w:fill="FFFFFF"/>
          </w:tcPr>
          <w:p w:rsidR="00C2390F" w:rsidRPr="00224E7C" w:rsidRDefault="00891274" w:rsidP="00B06B4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46" w:type="pct"/>
            <w:shd w:val="clear" w:color="auto" w:fill="FFFFFF"/>
          </w:tcPr>
          <w:p w:rsidR="00991DC4" w:rsidRPr="00224E7C" w:rsidRDefault="00991DC4" w:rsidP="00991DC4">
            <w:r w:rsidRPr="00224E7C">
              <w:t xml:space="preserve">Самостоятельное изучение учебной литературы. </w:t>
            </w:r>
          </w:p>
          <w:p w:rsidR="00C2390F" w:rsidRPr="00224E7C" w:rsidRDefault="00991DC4" w:rsidP="00991DC4">
            <w:pPr>
              <w:rPr>
                <w:rStyle w:val="FontStyle31"/>
                <w:color w:val="C00000"/>
                <w:sz w:val="24"/>
                <w:szCs w:val="24"/>
              </w:rPr>
            </w:pPr>
            <w:r w:rsidRPr="00224E7C">
              <w:t>Подготовка к лекционным занятиям</w:t>
            </w:r>
            <w:r w:rsidRPr="00224E7C">
              <w:rPr>
                <w:rStyle w:val="FontStyle33"/>
                <w:b w:val="0"/>
                <w:color w:val="C00000"/>
                <w:sz w:val="24"/>
                <w:szCs w:val="24"/>
              </w:rPr>
              <w:t xml:space="preserve"> </w:t>
            </w:r>
          </w:p>
        </w:tc>
        <w:tc>
          <w:tcPr>
            <w:tcW w:w="978" w:type="pct"/>
            <w:shd w:val="clear" w:color="auto" w:fill="FFFFFF"/>
          </w:tcPr>
          <w:p w:rsidR="009A59EF" w:rsidRPr="00224E7C" w:rsidRDefault="009A59EF" w:rsidP="009A59EF">
            <w:pPr>
              <w:pStyle w:val="Style14"/>
              <w:rPr>
                <w:rFonts w:ascii="Georgia" w:hAnsi="Georgia" w:cs="Georgia"/>
              </w:rPr>
            </w:pPr>
            <w:r w:rsidRPr="00224E7C">
              <w:rPr>
                <w:rFonts w:ascii="Georgia" w:hAnsi="Georgia" w:cs="Georgia"/>
              </w:rPr>
              <w:t>Устный опрос</w:t>
            </w:r>
          </w:p>
          <w:p w:rsidR="00C2390F" w:rsidRPr="00224E7C" w:rsidRDefault="00C2390F" w:rsidP="00EF719F">
            <w:pPr>
              <w:rPr>
                <w:color w:val="C00000"/>
              </w:rPr>
            </w:pPr>
          </w:p>
        </w:tc>
        <w:tc>
          <w:tcPr>
            <w:tcW w:w="454" w:type="pct"/>
            <w:shd w:val="clear" w:color="auto" w:fill="FFFFFF"/>
          </w:tcPr>
          <w:p w:rsidR="00EB1DD0" w:rsidRDefault="002E2F90" w:rsidP="00EB1DD0">
            <w:pPr>
              <w:pStyle w:val="Style14"/>
              <w:widowControl/>
            </w:pPr>
            <w:r>
              <w:t>ПК-2 - з</w:t>
            </w:r>
          </w:p>
          <w:p w:rsidR="00C2390F" w:rsidRPr="00224E7C" w:rsidRDefault="00C2390F" w:rsidP="00DE081D">
            <w:pPr>
              <w:rPr>
                <w:rStyle w:val="FontStyle31"/>
                <w:sz w:val="24"/>
                <w:szCs w:val="24"/>
              </w:rPr>
            </w:pPr>
          </w:p>
        </w:tc>
      </w:tr>
      <w:tr w:rsidR="00C2390F" w:rsidRPr="00224E7C">
        <w:trPr>
          <w:trHeight w:val="499"/>
        </w:trPr>
        <w:tc>
          <w:tcPr>
            <w:tcW w:w="1368" w:type="pct"/>
            <w:shd w:val="clear" w:color="auto" w:fill="FFFFFF"/>
          </w:tcPr>
          <w:p w:rsidR="00C2390F" w:rsidRPr="00B90992" w:rsidRDefault="00C2390F" w:rsidP="00B903AE">
            <w:pPr>
              <w:pStyle w:val="Style14"/>
              <w:widowControl/>
              <w:rPr>
                <w:rFonts w:eastAsia="Calibri"/>
                <w:iCs/>
              </w:rPr>
            </w:pPr>
            <w:r w:rsidRPr="00224E7C">
              <w:t xml:space="preserve">2.3. Тема: </w:t>
            </w:r>
            <w:r w:rsidR="00B90992">
              <w:rPr>
                <w:rFonts w:eastAsia="Calibri"/>
                <w:iCs/>
              </w:rPr>
              <w:t>п</w:t>
            </w:r>
            <w:r w:rsidR="00B90992" w:rsidRPr="00B90992">
              <w:rPr>
                <w:rFonts w:eastAsia="Calibri"/>
                <w:iCs/>
              </w:rPr>
              <w:t>олимерные композитные материалы</w:t>
            </w:r>
            <w:r w:rsidR="00B90992">
              <w:rPr>
                <w:rFonts w:eastAsia="Calibri"/>
                <w:iCs/>
              </w:rPr>
              <w:t xml:space="preserve">. </w:t>
            </w:r>
            <w:r w:rsidR="00B90992" w:rsidRPr="00B90992">
              <w:rPr>
                <w:rFonts w:eastAsia="Calibri"/>
                <w:iCs/>
              </w:rPr>
              <w:t>Композитные материалы с армированной структурой. Практическое применение композитов в технике и промышленности. Перспективы развития конструкционных материалов.</w:t>
            </w:r>
          </w:p>
        </w:tc>
        <w:tc>
          <w:tcPr>
            <w:tcW w:w="196" w:type="pct"/>
            <w:shd w:val="clear" w:color="auto" w:fill="FFFFFF"/>
          </w:tcPr>
          <w:p w:rsidR="00C2390F" w:rsidRPr="00224E7C" w:rsidRDefault="00B90992" w:rsidP="00B06B45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  <w:shd w:val="clear" w:color="auto" w:fill="FFFFFF"/>
          </w:tcPr>
          <w:p w:rsidR="00C2390F" w:rsidRPr="00224E7C" w:rsidRDefault="00EB1DD0" w:rsidP="00B06B45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289" w:type="pct"/>
            <w:shd w:val="clear" w:color="auto" w:fill="FFFFFF"/>
          </w:tcPr>
          <w:p w:rsidR="00C2390F" w:rsidRPr="00224E7C" w:rsidRDefault="00C2390F" w:rsidP="00B06B45">
            <w:pPr>
              <w:pStyle w:val="Style14"/>
              <w:widowControl/>
              <w:jc w:val="center"/>
            </w:pPr>
          </w:p>
        </w:tc>
        <w:tc>
          <w:tcPr>
            <w:tcW w:w="301" w:type="pct"/>
            <w:shd w:val="clear" w:color="auto" w:fill="FFFFFF"/>
          </w:tcPr>
          <w:p w:rsidR="00C2390F" w:rsidRPr="00224E7C" w:rsidRDefault="00C2390F" w:rsidP="00B06B45">
            <w:pPr>
              <w:pStyle w:val="Style14"/>
              <w:widowControl/>
              <w:jc w:val="center"/>
            </w:pPr>
          </w:p>
        </w:tc>
        <w:tc>
          <w:tcPr>
            <w:tcW w:w="271" w:type="pct"/>
            <w:shd w:val="clear" w:color="auto" w:fill="FFFFFF"/>
          </w:tcPr>
          <w:p w:rsidR="00C2390F" w:rsidRPr="00224E7C" w:rsidRDefault="00891274" w:rsidP="00B06B4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6,</w:t>
            </w:r>
            <w:r w:rsidR="00BA01A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6" w:type="pct"/>
            <w:shd w:val="clear" w:color="auto" w:fill="FFFFFF"/>
          </w:tcPr>
          <w:p w:rsidR="00991DC4" w:rsidRPr="00224E7C" w:rsidRDefault="00991DC4" w:rsidP="00991DC4">
            <w:r w:rsidRPr="00224E7C">
              <w:t>Самостоятельное изучение учебной литературы.</w:t>
            </w:r>
          </w:p>
          <w:p w:rsidR="00C2390F" w:rsidRPr="00224E7C" w:rsidRDefault="00991DC4" w:rsidP="00991DC4">
            <w:pPr>
              <w:rPr>
                <w:rStyle w:val="FontStyle31"/>
                <w:color w:val="C00000"/>
                <w:sz w:val="24"/>
                <w:szCs w:val="24"/>
              </w:rPr>
            </w:pPr>
            <w:r w:rsidRPr="00224E7C">
              <w:t>Подготовка к лекционным и практическим занятиям</w:t>
            </w:r>
            <w:r w:rsidRPr="00224E7C">
              <w:rPr>
                <w:rStyle w:val="FontStyle33"/>
                <w:b w:val="0"/>
                <w:color w:val="C00000"/>
                <w:sz w:val="24"/>
                <w:szCs w:val="24"/>
              </w:rPr>
              <w:t xml:space="preserve"> </w:t>
            </w:r>
          </w:p>
        </w:tc>
        <w:tc>
          <w:tcPr>
            <w:tcW w:w="978" w:type="pct"/>
            <w:shd w:val="clear" w:color="auto" w:fill="FFFFFF"/>
          </w:tcPr>
          <w:p w:rsidR="009A59EF" w:rsidRPr="00224E7C" w:rsidRDefault="009A59EF" w:rsidP="009A59EF">
            <w:pPr>
              <w:pStyle w:val="Style14"/>
              <w:rPr>
                <w:rFonts w:ascii="Georgia" w:hAnsi="Georgia" w:cs="Georgia"/>
              </w:rPr>
            </w:pPr>
            <w:r w:rsidRPr="00224E7C">
              <w:rPr>
                <w:rFonts w:ascii="Georgia" w:hAnsi="Georgia" w:cs="Georgia"/>
              </w:rPr>
              <w:t>Устный опрос</w:t>
            </w:r>
          </w:p>
          <w:p w:rsidR="00C2390F" w:rsidRPr="00224E7C" w:rsidRDefault="00C2390F" w:rsidP="00EF719F">
            <w:pPr>
              <w:rPr>
                <w:rStyle w:val="FontStyle31"/>
                <w:sz w:val="24"/>
                <w:szCs w:val="24"/>
              </w:rPr>
            </w:pPr>
          </w:p>
        </w:tc>
        <w:tc>
          <w:tcPr>
            <w:tcW w:w="454" w:type="pct"/>
            <w:shd w:val="clear" w:color="auto" w:fill="FFFFFF"/>
          </w:tcPr>
          <w:p w:rsidR="00EB1DD0" w:rsidRDefault="002E2F90" w:rsidP="00EB1DD0">
            <w:pPr>
              <w:pStyle w:val="Style14"/>
              <w:widowControl/>
            </w:pPr>
            <w:r>
              <w:t>ПК-2 - з</w:t>
            </w:r>
          </w:p>
          <w:p w:rsidR="00C2390F" w:rsidRPr="00224E7C" w:rsidRDefault="00C2390F" w:rsidP="00DE081D">
            <w:pPr>
              <w:rPr>
                <w:rStyle w:val="FontStyle31"/>
                <w:sz w:val="24"/>
                <w:szCs w:val="24"/>
              </w:rPr>
            </w:pPr>
          </w:p>
        </w:tc>
      </w:tr>
      <w:tr w:rsidR="00B06B45" w:rsidRPr="00224E7C">
        <w:trPr>
          <w:trHeight w:val="499"/>
        </w:trPr>
        <w:tc>
          <w:tcPr>
            <w:tcW w:w="1368" w:type="pct"/>
            <w:shd w:val="clear" w:color="auto" w:fill="FFFFFF"/>
          </w:tcPr>
          <w:p w:rsidR="00B06B45" w:rsidRPr="00224E7C" w:rsidRDefault="00B06B45" w:rsidP="00EF719F">
            <w:pPr>
              <w:pStyle w:val="Style14"/>
              <w:widowControl/>
            </w:pPr>
            <w:r w:rsidRPr="00224E7C">
              <w:lastRenderedPageBreak/>
              <w:t>Итого по разделу</w:t>
            </w:r>
          </w:p>
        </w:tc>
        <w:tc>
          <w:tcPr>
            <w:tcW w:w="196" w:type="pct"/>
            <w:shd w:val="clear" w:color="auto" w:fill="FFFFFF"/>
          </w:tcPr>
          <w:p w:rsidR="00B06B45" w:rsidRPr="00224E7C" w:rsidRDefault="00B06B45" w:rsidP="00B06B45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shd w:val="clear" w:color="auto" w:fill="FFFFFF"/>
          </w:tcPr>
          <w:p w:rsidR="00B06B45" w:rsidRPr="00224E7C" w:rsidRDefault="00EB1DD0" w:rsidP="00B06B45">
            <w:pPr>
              <w:pStyle w:val="Style14"/>
              <w:widowControl/>
              <w:jc w:val="center"/>
            </w:pPr>
            <w:r>
              <w:t>16</w:t>
            </w:r>
          </w:p>
        </w:tc>
        <w:tc>
          <w:tcPr>
            <w:tcW w:w="289" w:type="pct"/>
            <w:shd w:val="clear" w:color="auto" w:fill="FFFFFF"/>
          </w:tcPr>
          <w:p w:rsidR="00B06B45" w:rsidRPr="00224E7C" w:rsidRDefault="00B06B45" w:rsidP="00B06B45">
            <w:pPr>
              <w:pStyle w:val="Style14"/>
              <w:widowControl/>
              <w:jc w:val="center"/>
            </w:pPr>
          </w:p>
        </w:tc>
        <w:tc>
          <w:tcPr>
            <w:tcW w:w="301" w:type="pct"/>
            <w:shd w:val="clear" w:color="auto" w:fill="FFFFFF"/>
          </w:tcPr>
          <w:p w:rsidR="00B06B45" w:rsidRPr="00224E7C" w:rsidRDefault="00B06B45" w:rsidP="00B90992">
            <w:pPr>
              <w:pStyle w:val="Style14"/>
              <w:widowControl/>
              <w:jc w:val="center"/>
            </w:pPr>
          </w:p>
        </w:tc>
        <w:tc>
          <w:tcPr>
            <w:tcW w:w="271" w:type="pct"/>
            <w:shd w:val="clear" w:color="auto" w:fill="FFFFFF"/>
          </w:tcPr>
          <w:p w:rsidR="00B06B45" w:rsidRPr="00224E7C" w:rsidRDefault="00BA01A6" w:rsidP="00B06B4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13,1</w:t>
            </w:r>
          </w:p>
        </w:tc>
        <w:tc>
          <w:tcPr>
            <w:tcW w:w="946" w:type="pct"/>
            <w:shd w:val="clear" w:color="auto" w:fill="FFFFFF"/>
          </w:tcPr>
          <w:p w:rsidR="00B06B45" w:rsidRPr="00224E7C" w:rsidRDefault="00B06B45" w:rsidP="00EF719F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8" w:type="pct"/>
            <w:shd w:val="clear" w:color="auto" w:fill="FFFFFF"/>
          </w:tcPr>
          <w:p w:rsidR="00B06B45" w:rsidRPr="00224E7C" w:rsidRDefault="00B06B45" w:rsidP="007A67FB">
            <w:pPr>
              <w:pStyle w:val="Style14"/>
              <w:widowControl/>
            </w:pPr>
          </w:p>
        </w:tc>
        <w:tc>
          <w:tcPr>
            <w:tcW w:w="454" w:type="pct"/>
            <w:shd w:val="clear" w:color="auto" w:fill="FFFFFF"/>
          </w:tcPr>
          <w:p w:rsidR="00B06B45" w:rsidRPr="00224E7C" w:rsidRDefault="00B06B45" w:rsidP="00EF719F">
            <w:pPr>
              <w:pStyle w:val="Style14"/>
              <w:widowControl/>
            </w:pPr>
          </w:p>
        </w:tc>
      </w:tr>
      <w:tr w:rsidR="00C2390F" w:rsidRPr="00224E7C">
        <w:trPr>
          <w:trHeight w:val="499"/>
        </w:trPr>
        <w:tc>
          <w:tcPr>
            <w:tcW w:w="1368" w:type="pct"/>
            <w:shd w:val="clear" w:color="auto" w:fill="FFFFFF"/>
          </w:tcPr>
          <w:p w:rsidR="00C2390F" w:rsidRPr="00B90992" w:rsidRDefault="00C2390F" w:rsidP="00EF719F">
            <w:pPr>
              <w:pStyle w:val="Style14"/>
              <w:widowControl/>
              <w:rPr>
                <w:b/>
              </w:rPr>
            </w:pPr>
            <w:r w:rsidRPr="00B90992">
              <w:rPr>
                <w:b/>
              </w:rPr>
              <w:t>Итого за семестр</w:t>
            </w:r>
          </w:p>
        </w:tc>
        <w:tc>
          <w:tcPr>
            <w:tcW w:w="196" w:type="pct"/>
            <w:shd w:val="clear" w:color="auto" w:fill="FFFFFF"/>
          </w:tcPr>
          <w:p w:rsidR="00C2390F" w:rsidRPr="00B90992" w:rsidRDefault="00C2390F" w:rsidP="00B06B4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6" w:type="pct"/>
            <w:shd w:val="clear" w:color="auto" w:fill="FFFFFF"/>
          </w:tcPr>
          <w:p w:rsidR="00C2390F" w:rsidRPr="00B90992" w:rsidRDefault="00EB1DD0" w:rsidP="00B06B4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89" w:type="pct"/>
            <w:shd w:val="clear" w:color="auto" w:fill="FFFFFF"/>
          </w:tcPr>
          <w:p w:rsidR="00C2390F" w:rsidRPr="00B90992" w:rsidRDefault="00C2390F" w:rsidP="00B06B4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01" w:type="pct"/>
            <w:shd w:val="clear" w:color="auto" w:fill="FFFFFF"/>
          </w:tcPr>
          <w:p w:rsidR="00C2390F" w:rsidRPr="00B90992" w:rsidRDefault="00C2390F" w:rsidP="00B90992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1" w:type="pct"/>
            <w:shd w:val="clear" w:color="auto" w:fill="FFFFFF"/>
          </w:tcPr>
          <w:p w:rsidR="00C2390F" w:rsidRPr="00B90992" w:rsidRDefault="00B90992" w:rsidP="00B06B4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19,1</w:t>
            </w:r>
          </w:p>
        </w:tc>
        <w:tc>
          <w:tcPr>
            <w:tcW w:w="946" w:type="pct"/>
            <w:shd w:val="clear" w:color="auto" w:fill="FFFFFF"/>
          </w:tcPr>
          <w:p w:rsidR="00C2390F" w:rsidRPr="00B90992" w:rsidRDefault="00C2390F" w:rsidP="00EF719F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978" w:type="pct"/>
            <w:shd w:val="clear" w:color="auto" w:fill="FFFFFF"/>
          </w:tcPr>
          <w:p w:rsidR="00C2390F" w:rsidRPr="00B90992" w:rsidRDefault="005E4DC0" w:rsidP="00B06B45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  <w:r>
              <w:rPr>
                <w:b/>
              </w:rPr>
              <w:t>З</w:t>
            </w:r>
            <w:r w:rsidR="00B06B45" w:rsidRPr="00B90992">
              <w:rPr>
                <w:b/>
              </w:rPr>
              <w:t>ачет</w:t>
            </w:r>
          </w:p>
        </w:tc>
        <w:tc>
          <w:tcPr>
            <w:tcW w:w="454" w:type="pct"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</w:pPr>
          </w:p>
        </w:tc>
      </w:tr>
    </w:tbl>
    <w:p w:rsidR="00C2390F" w:rsidRDefault="00C2390F" w:rsidP="00C34832">
      <w:pPr>
        <w:shd w:val="clear" w:color="auto" w:fill="FFFFFF"/>
        <w:tabs>
          <w:tab w:val="left" w:pos="567"/>
        </w:tabs>
        <w:spacing w:line="264" w:lineRule="auto"/>
        <w:sectPr w:rsidR="00C2390F" w:rsidSect="00ED6C5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C34832" w:rsidRPr="008C794B" w:rsidRDefault="00C34832" w:rsidP="00C34832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8C794B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 Образовательные технологии</w:t>
      </w:r>
    </w:p>
    <w:p w:rsidR="00C34832" w:rsidRPr="00AF2BB2" w:rsidRDefault="00C34832" w:rsidP="00C34832">
      <w:pPr>
        <w:pStyle w:val="Style6"/>
        <w:widowControl/>
        <w:ind w:firstLine="720"/>
        <w:jc w:val="both"/>
        <w:rPr>
          <w:rStyle w:val="FontStyle31"/>
          <w:b/>
          <w:sz w:val="24"/>
          <w:szCs w:val="24"/>
        </w:rPr>
      </w:pPr>
    </w:p>
    <w:p w:rsidR="005E4DC0" w:rsidRPr="002E2934" w:rsidRDefault="005E4DC0" w:rsidP="005E4DC0">
      <w:pPr>
        <w:pStyle w:val="Style7"/>
        <w:widowControl/>
        <w:jc w:val="both"/>
        <w:rPr>
          <w:bCs/>
        </w:rPr>
      </w:pPr>
      <w:r w:rsidRPr="002E2934">
        <w:rPr>
          <w:bCs/>
        </w:rPr>
        <w:t>Реализация компетентностного подхода предусматривает использование в учебном процессе активных и интерактивных форм проведения занятий  в сочетании с внеаудиторной работой с целью формирования и развития профессиональных навыков обучающихся.</w:t>
      </w:r>
    </w:p>
    <w:p w:rsidR="005E4DC0" w:rsidRPr="002E2934" w:rsidRDefault="005E4DC0" w:rsidP="005E4DC0">
      <w:pPr>
        <w:pStyle w:val="Style7"/>
        <w:widowControl/>
        <w:jc w:val="both"/>
        <w:rPr>
          <w:bCs/>
        </w:rPr>
      </w:pPr>
      <w:r w:rsidRPr="002E2934">
        <w:rPr>
          <w:bCs/>
        </w:rPr>
        <w:t>При обучении студентов дисциплине «</w:t>
      </w:r>
      <w:r w:rsidRPr="00D924F0">
        <w:rPr>
          <w:bCs/>
        </w:rPr>
        <w:t>Композитные конструкции</w:t>
      </w:r>
      <w:r w:rsidRPr="002E2934">
        <w:rPr>
          <w:bCs/>
        </w:rPr>
        <w:t>» следует осуществлять следующие образовательные технологии:</w:t>
      </w:r>
    </w:p>
    <w:p w:rsidR="005E4DC0" w:rsidRPr="002E2934" w:rsidRDefault="005E4DC0" w:rsidP="005E4DC0">
      <w:pPr>
        <w:pStyle w:val="Style7"/>
        <w:widowControl/>
        <w:jc w:val="both"/>
        <w:rPr>
          <w:bCs/>
        </w:rPr>
      </w:pPr>
      <w:r w:rsidRPr="002E2934">
        <w:rPr>
          <w:bCs/>
        </w:rPr>
        <w:t xml:space="preserve">1. </w:t>
      </w:r>
      <w:r w:rsidRPr="002E2934">
        <w:rPr>
          <w:b/>
          <w:bCs/>
        </w:rPr>
        <w:t>Традиционные образовательные технологии</w:t>
      </w:r>
      <w:r w:rsidRPr="002E2934">
        <w:rPr>
          <w:bCs/>
        </w:rPr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5E4DC0" w:rsidRPr="002E2934" w:rsidRDefault="005E4DC0" w:rsidP="005E4DC0">
      <w:pPr>
        <w:pStyle w:val="Style7"/>
        <w:widowControl/>
        <w:jc w:val="both"/>
        <w:rPr>
          <w:bCs/>
        </w:rPr>
      </w:pPr>
      <w:r w:rsidRPr="002E2934">
        <w:rPr>
          <w:b/>
          <w:bCs/>
          <w:i/>
        </w:rPr>
        <w:t>Формы учебных занятий с использованием традиционных технологий:</w:t>
      </w:r>
      <w:r>
        <w:rPr>
          <w:b/>
          <w:bCs/>
          <w:i/>
        </w:rPr>
        <w:t xml:space="preserve"> </w:t>
      </w:r>
      <w:r>
        <w:rPr>
          <w:bCs/>
        </w:rPr>
        <w:t>информационная лекция, п</w:t>
      </w:r>
      <w:r w:rsidRPr="002E2934">
        <w:rPr>
          <w:bCs/>
        </w:rPr>
        <w:t>рактическое занятие, посвященное освоению конкретных умений и навыков по предложенному алгоритму.</w:t>
      </w:r>
    </w:p>
    <w:p w:rsidR="005E4DC0" w:rsidRPr="002E2934" w:rsidRDefault="005E4DC0" w:rsidP="005E4DC0">
      <w:pPr>
        <w:pStyle w:val="Style7"/>
        <w:widowControl/>
        <w:jc w:val="both"/>
        <w:rPr>
          <w:bCs/>
        </w:rPr>
      </w:pPr>
      <w:r>
        <w:rPr>
          <w:bCs/>
        </w:rPr>
        <w:t>2</w:t>
      </w:r>
      <w:r w:rsidRPr="002E2934">
        <w:rPr>
          <w:bCs/>
        </w:rPr>
        <w:t xml:space="preserve">. </w:t>
      </w:r>
      <w:r w:rsidRPr="002E2934">
        <w:rPr>
          <w:b/>
          <w:bCs/>
        </w:rPr>
        <w:t>Интерактивные технологии</w:t>
      </w:r>
      <w:r w:rsidRPr="002E2934">
        <w:rPr>
          <w:bCs/>
        </w:rPr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5E4DC0" w:rsidRPr="00572F9C" w:rsidRDefault="005E4DC0" w:rsidP="005E4DC0">
      <w:pPr>
        <w:pStyle w:val="Style7"/>
        <w:widowControl/>
        <w:jc w:val="both"/>
        <w:rPr>
          <w:b/>
          <w:bCs/>
          <w:i/>
        </w:rPr>
      </w:pPr>
      <w:r w:rsidRPr="002E2934">
        <w:rPr>
          <w:b/>
          <w:bCs/>
          <w:i/>
        </w:rPr>
        <w:t>Формы учебных занятий с использованием специализированных интерактивных технологий</w:t>
      </w:r>
      <w:r>
        <w:rPr>
          <w:b/>
          <w:bCs/>
          <w:i/>
        </w:rPr>
        <w:t>: с</w:t>
      </w:r>
      <w:r w:rsidRPr="002E2934">
        <w:rPr>
          <w:bCs/>
        </w:rPr>
        <w:t>еминар-дискуссия</w:t>
      </w:r>
      <w:r>
        <w:rPr>
          <w:bCs/>
        </w:rPr>
        <w:t>.</w:t>
      </w:r>
    </w:p>
    <w:p w:rsidR="005E4DC0" w:rsidRPr="002E2934" w:rsidRDefault="005E4DC0" w:rsidP="005E4DC0">
      <w:pPr>
        <w:pStyle w:val="Style7"/>
        <w:widowControl/>
        <w:jc w:val="both"/>
        <w:rPr>
          <w:bCs/>
        </w:rPr>
      </w:pPr>
      <w:r>
        <w:rPr>
          <w:bCs/>
        </w:rPr>
        <w:t xml:space="preserve"> 3</w:t>
      </w:r>
      <w:r w:rsidRPr="002E2934">
        <w:rPr>
          <w:bCs/>
        </w:rPr>
        <w:t xml:space="preserve">. </w:t>
      </w:r>
      <w:r w:rsidRPr="002E2934">
        <w:rPr>
          <w:b/>
          <w:bCs/>
        </w:rPr>
        <w:t>Информационно-коммуникационные образовательные технологии</w:t>
      </w:r>
      <w:r w:rsidRPr="002E2934">
        <w:rPr>
          <w:bCs/>
        </w:rPr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5E4DC0" w:rsidRPr="002E2934" w:rsidRDefault="005E4DC0" w:rsidP="005E4DC0">
      <w:pPr>
        <w:pStyle w:val="Style7"/>
        <w:widowControl/>
        <w:jc w:val="both"/>
        <w:rPr>
          <w:bCs/>
        </w:rPr>
      </w:pPr>
      <w:r w:rsidRPr="002E2934">
        <w:rPr>
          <w:bCs/>
        </w:rPr>
        <w:t>Формы учебных занятий с использованием информационно-коммуникационных технологий:</w:t>
      </w:r>
      <w:r>
        <w:rPr>
          <w:bCs/>
        </w:rPr>
        <w:t xml:space="preserve"> лекция-визуализация, п</w:t>
      </w:r>
      <w:r w:rsidRPr="002E2934">
        <w:rPr>
          <w:bCs/>
        </w:rPr>
        <w:t>рактичес</w:t>
      </w:r>
      <w:r>
        <w:rPr>
          <w:bCs/>
        </w:rPr>
        <w:t>кое занятие в форме презентации.</w:t>
      </w:r>
    </w:p>
    <w:p w:rsidR="00131617" w:rsidRPr="001A081B" w:rsidRDefault="00131617" w:rsidP="00131617">
      <w:pPr>
        <w:pStyle w:val="Style7"/>
        <w:widowControl/>
        <w:jc w:val="both"/>
        <w:rPr>
          <w:rStyle w:val="FontStyle28"/>
          <w:b w:val="0"/>
          <w:smallCaps w:val="0"/>
          <w:sz w:val="24"/>
          <w:szCs w:val="24"/>
        </w:rPr>
      </w:pPr>
    </w:p>
    <w:p w:rsidR="002E2934" w:rsidRPr="002E2934" w:rsidRDefault="002E2934" w:rsidP="002E2934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b/>
          <w:iCs/>
        </w:rPr>
      </w:pPr>
      <w:r w:rsidRPr="002E2934">
        <w:rPr>
          <w:b/>
          <w:iCs/>
        </w:rPr>
        <w:t>6 Учебно-методическое обеспечение самостоятельной работы обучающихся</w:t>
      </w:r>
    </w:p>
    <w:p w:rsidR="00B44752" w:rsidRDefault="00B44752" w:rsidP="00B44752">
      <w:pPr>
        <w:jc w:val="both"/>
      </w:pPr>
      <w:r w:rsidRPr="007B63D5">
        <w:t xml:space="preserve">Самостоятельная работа включает в себя </w:t>
      </w:r>
      <w:r w:rsidRPr="00C82AC4">
        <w:t>изу</w:t>
      </w:r>
      <w:r>
        <w:t>чение учебной литературы, п</w:t>
      </w:r>
      <w:r w:rsidRPr="00C82AC4">
        <w:t>одготовк</w:t>
      </w:r>
      <w:r>
        <w:t>у</w:t>
      </w:r>
      <w:r w:rsidRPr="00C82AC4">
        <w:t xml:space="preserve"> к лекционным и практическим занятиям</w:t>
      </w:r>
      <w:r>
        <w:t xml:space="preserve">. </w:t>
      </w:r>
      <w:r w:rsidRPr="007B63D5">
        <w:t>Для лучшей организации времени при изучении дисциплины «</w:t>
      </w:r>
      <w:r w:rsidR="00BA1611" w:rsidRPr="00D924F0">
        <w:rPr>
          <w:bCs/>
        </w:rPr>
        <w:t>Композитные конструкции</w:t>
      </w:r>
      <w:r w:rsidRPr="007B63D5">
        <w:t>» студенту рекомендуется заниматься самостоятельной работой после каждого лекционного и практического занятия в течение всего семестра.</w:t>
      </w:r>
    </w:p>
    <w:p w:rsidR="00B63130" w:rsidRDefault="00B63130" w:rsidP="00B63130">
      <w:pPr>
        <w:jc w:val="center"/>
      </w:pPr>
      <w:r>
        <w:t>Перечень примерных контрольных вопросов для самостоятельной работы.</w:t>
      </w:r>
    </w:p>
    <w:p w:rsidR="00B63130" w:rsidRDefault="00B63130" w:rsidP="00B63130">
      <w:pPr>
        <w:pStyle w:val="af3"/>
        <w:numPr>
          <w:ilvl w:val="0"/>
          <w:numId w:val="48"/>
        </w:numPr>
        <w:jc w:val="both"/>
      </w:pPr>
      <w:r>
        <w:t xml:space="preserve">Дайте определение композиционных материалов </w:t>
      </w:r>
    </w:p>
    <w:p w:rsidR="00B63130" w:rsidRDefault="00B63130" w:rsidP="00B63130">
      <w:pPr>
        <w:pStyle w:val="af3"/>
        <w:numPr>
          <w:ilvl w:val="0"/>
          <w:numId w:val="48"/>
        </w:numPr>
        <w:jc w:val="both"/>
      </w:pPr>
      <w:r>
        <w:t xml:space="preserve">Приведите примеры классификации композиционных материалов (по материаловедческому, конструкционному, технологическому, эксплуатационному принципам) </w:t>
      </w:r>
    </w:p>
    <w:p w:rsidR="00B63130" w:rsidRDefault="00B63130" w:rsidP="00B63130">
      <w:pPr>
        <w:pStyle w:val="af3"/>
        <w:numPr>
          <w:ilvl w:val="0"/>
          <w:numId w:val="48"/>
        </w:numPr>
        <w:jc w:val="both"/>
      </w:pPr>
      <w:r>
        <w:t>Обоснуйте необходимость получения композитов</w:t>
      </w:r>
    </w:p>
    <w:p w:rsidR="00B63130" w:rsidRDefault="00B63130" w:rsidP="00B63130">
      <w:pPr>
        <w:pStyle w:val="af3"/>
        <w:numPr>
          <w:ilvl w:val="0"/>
          <w:numId w:val="48"/>
        </w:numPr>
        <w:jc w:val="both"/>
      </w:pPr>
      <w:r>
        <w:t xml:space="preserve">Какие требования предъявляют к полимерным матрицам? </w:t>
      </w:r>
    </w:p>
    <w:p w:rsidR="00B63130" w:rsidRDefault="00B63130" w:rsidP="00B63130">
      <w:pPr>
        <w:pStyle w:val="af3"/>
        <w:numPr>
          <w:ilvl w:val="0"/>
          <w:numId w:val="48"/>
        </w:numPr>
        <w:jc w:val="both"/>
      </w:pPr>
      <w:r>
        <w:t xml:space="preserve">Дайте общую характеристику металлических матриц. </w:t>
      </w:r>
    </w:p>
    <w:p w:rsidR="00B63130" w:rsidRDefault="00B63130" w:rsidP="00B63130">
      <w:pPr>
        <w:pStyle w:val="af3"/>
        <w:numPr>
          <w:ilvl w:val="0"/>
          <w:numId w:val="48"/>
        </w:numPr>
        <w:jc w:val="both"/>
      </w:pPr>
      <w:r>
        <w:t xml:space="preserve">Дайте общую характеристику полимерных матриц. </w:t>
      </w:r>
    </w:p>
    <w:p w:rsidR="00B63130" w:rsidRDefault="00B63130" w:rsidP="00B63130">
      <w:pPr>
        <w:pStyle w:val="af3"/>
        <w:numPr>
          <w:ilvl w:val="0"/>
          <w:numId w:val="48"/>
        </w:numPr>
        <w:jc w:val="both"/>
      </w:pPr>
      <w:r>
        <w:t xml:space="preserve">Дайте общую характеристику керамических матриц. </w:t>
      </w:r>
    </w:p>
    <w:p w:rsidR="00B63130" w:rsidRDefault="00B63130" w:rsidP="00B63130">
      <w:pPr>
        <w:pStyle w:val="af3"/>
        <w:numPr>
          <w:ilvl w:val="0"/>
          <w:numId w:val="48"/>
        </w:numPr>
        <w:jc w:val="both"/>
      </w:pPr>
      <w:r>
        <w:t xml:space="preserve">Дайте определение и перечислите термореактивные полимеры, используемые в качестве полимерной матрицы композита, и выделите их достоинства и недостатки. </w:t>
      </w:r>
    </w:p>
    <w:p w:rsidR="00B63130" w:rsidRDefault="00B63130" w:rsidP="00B63130">
      <w:pPr>
        <w:pStyle w:val="af3"/>
        <w:numPr>
          <w:ilvl w:val="0"/>
          <w:numId w:val="48"/>
        </w:numPr>
        <w:jc w:val="both"/>
      </w:pPr>
      <w:r>
        <w:t xml:space="preserve">Назовите термопластичные полимеры, используемые в качестве полимерной матрицы композита, и выделите их достоинства и недостатки. </w:t>
      </w:r>
    </w:p>
    <w:p w:rsidR="00B63130" w:rsidRDefault="00B63130" w:rsidP="00B63130">
      <w:pPr>
        <w:pStyle w:val="af3"/>
        <w:numPr>
          <w:ilvl w:val="0"/>
          <w:numId w:val="48"/>
        </w:numPr>
        <w:jc w:val="both"/>
      </w:pPr>
      <w:r>
        <w:t>Назовите эластомеры, используемые в качестве полимерной матрицы композита, и выделите их достоинства и недостатки.</w:t>
      </w:r>
    </w:p>
    <w:p w:rsidR="00B63130" w:rsidRDefault="00B63130" w:rsidP="00B63130">
      <w:pPr>
        <w:pStyle w:val="af3"/>
        <w:numPr>
          <w:ilvl w:val="0"/>
          <w:numId w:val="48"/>
        </w:numPr>
        <w:jc w:val="both"/>
      </w:pPr>
      <w:r>
        <w:lastRenderedPageBreak/>
        <w:t xml:space="preserve">Какие существуют наполнители ПКМ, какие требования к ним предъявляют? </w:t>
      </w:r>
    </w:p>
    <w:p w:rsidR="00B63130" w:rsidRDefault="00B63130" w:rsidP="00B63130">
      <w:pPr>
        <w:pStyle w:val="af3"/>
        <w:numPr>
          <w:ilvl w:val="0"/>
          <w:numId w:val="48"/>
        </w:numPr>
        <w:jc w:val="both"/>
      </w:pPr>
      <w:r>
        <w:t xml:space="preserve">Дайте характеристику дисперсных наполнителей, какова основная цель их введения? </w:t>
      </w:r>
    </w:p>
    <w:p w:rsidR="00B63130" w:rsidRDefault="00B63130" w:rsidP="00B63130">
      <w:pPr>
        <w:pStyle w:val="af3"/>
        <w:numPr>
          <w:ilvl w:val="0"/>
          <w:numId w:val="48"/>
        </w:numPr>
        <w:jc w:val="both"/>
      </w:pPr>
      <w:r>
        <w:t xml:space="preserve">Дайте характеристику волокнистых наполнителей, какова основная цель их введения? 4. Дайте характеристику листовых и объемных наполнителей, какова основная цель их введения? </w:t>
      </w:r>
    </w:p>
    <w:p w:rsidR="00B63130" w:rsidRDefault="00B63130" w:rsidP="00B63130">
      <w:pPr>
        <w:pStyle w:val="af3"/>
        <w:numPr>
          <w:ilvl w:val="0"/>
          <w:numId w:val="48"/>
        </w:numPr>
        <w:jc w:val="both"/>
      </w:pPr>
      <w:r>
        <w:t xml:space="preserve">Что такое препреги? </w:t>
      </w:r>
    </w:p>
    <w:p w:rsidR="00B63130" w:rsidRDefault="00B63130" w:rsidP="00B63130">
      <w:pPr>
        <w:pStyle w:val="af3"/>
        <w:numPr>
          <w:ilvl w:val="0"/>
          <w:numId w:val="48"/>
        </w:numPr>
        <w:jc w:val="both"/>
      </w:pPr>
      <w:r>
        <w:t xml:space="preserve">Какие технологические методы получения препрегов существуют? </w:t>
      </w:r>
    </w:p>
    <w:p w:rsidR="00B63130" w:rsidRDefault="00B63130" w:rsidP="00B63130">
      <w:pPr>
        <w:pStyle w:val="af3"/>
        <w:numPr>
          <w:ilvl w:val="0"/>
          <w:numId w:val="48"/>
        </w:numPr>
        <w:jc w:val="both"/>
      </w:pPr>
      <w:r>
        <w:t>Что такое сотовый заполнитель, как он изменяет свойства материала?</w:t>
      </w:r>
    </w:p>
    <w:p w:rsidR="00B63130" w:rsidRDefault="00B63130" w:rsidP="00B63130">
      <w:pPr>
        <w:pStyle w:val="af3"/>
        <w:numPr>
          <w:ilvl w:val="0"/>
          <w:numId w:val="48"/>
        </w:numPr>
        <w:jc w:val="both"/>
      </w:pPr>
      <w:r>
        <w:t xml:space="preserve">Какие волокна используют для создания ПКМ, приведите их сравнительную характеристику. </w:t>
      </w:r>
    </w:p>
    <w:p w:rsidR="00B63130" w:rsidRDefault="00B63130" w:rsidP="00B63130">
      <w:pPr>
        <w:pStyle w:val="af3"/>
        <w:numPr>
          <w:ilvl w:val="0"/>
          <w:numId w:val="48"/>
        </w:numPr>
        <w:jc w:val="both"/>
      </w:pPr>
      <w:r>
        <w:t xml:space="preserve">Как получают стеклянные волокна, какими свойствам они обладают? </w:t>
      </w:r>
    </w:p>
    <w:p w:rsidR="00B63130" w:rsidRDefault="00B63130" w:rsidP="00B63130">
      <w:pPr>
        <w:pStyle w:val="af3"/>
        <w:numPr>
          <w:ilvl w:val="0"/>
          <w:numId w:val="48"/>
        </w:numPr>
        <w:jc w:val="both"/>
      </w:pPr>
      <w:r>
        <w:t>Как получают углеродные волокна, какими свойствам они обладают?</w:t>
      </w:r>
    </w:p>
    <w:p w:rsidR="00B63130" w:rsidRDefault="00B63130" w:rsidP="00B63130">
      <w:pPr>
        <w:pStyle w:val="af3"/>
        <w:numPr>
          <w:ilvl w:val="0"/>
          <w:numId w:val="48"/>
        </w:numPr>
        <w:jc w:val="both"/>
      </w:pPr>
      <w:r>
        <w:t xml:space="preserve">Как получают борные волокна, какими свойствам они обладают? </w:t>
      </w:r>
    </w:p>
    <w:p w:rsidR="00B63130" w:rsidRDefault="00B63130" w:rsidP="00B63130">
      <w:pPr>
        <w:pStyle w:val="af3"/>
        <w:numPr>
          <w:ilvl w:val="0"/>
          <w:numId w:val="48"/>
        </w:numPr>
        <w:jc w:val="both"/>
      </w:pPr>
      <w:r>
        <w:t xml:space="preserve">Как получают органические волокна, какими свойствам они обладают? </w:t>
      </w:r>
    </w:p>
    <w:p w:rsidR="00B63130" w:rsidRDefault="00B63130" w:rsidP="00B63130">
      <w:pPr>
        <w:pStyle w:val="af3"/>
        <w:numPr>
          <w:ilvl w:val="0"/>
          <w:numId w:val="48"/>
        </w:numPr>
        <w:jc w:val="both"/>
      </w:pPr>
      <w:r>
        <w:t>Что представляют тканые и нетканые упрочняющие элементы?</w:t>
      </w:r>
    </w:p>
    <w:p w:rsidR="00B63130" w:rsidRDefault="00B63130" w:rsidP="00B63130">
      <w:pPr>
        <w:pStyle w:val="af3"/>
        <w:numPr>
          <w:ilvl w:val="0"/>
          <w:numId w:val="48"/>
        </w:numPr>
        <w:jc w:val="both"/>
      </w:pPr>
      <w:r>
        <w:t xml:space="preserve">Каковы основные цели создания ПКМ? </w:t>
      </w:r>
    </w:p>
    <w:p w:rsidR="00B63130" w:rsidRDefault="00B63130" w:rsidP="00B63130">
      <w:pPr>
        <w:pStyle w:val="af3"/>
        <w:numPr>
          <w:ilvl w:val="0"/>
          <w:numId w:val="48"/>
        </w:numPr>
        <w:jc w:val="both"/>
      </w:pPr>
      <w:r>
        <w:t xml:space="preserve">Назовите принципиальные недостатки ПКМ, чем они вызваны? </w:t>
      </w:r>
    </w:p>
    <w:p w:rsidR="00B63130" w:rsidRDefault="00B63130" w:rsidP="00B63130">
      <w:pPr>
        <w:pStyle w:val="af3"/>
        <w:numPr>
          <w:ilvl w:val="0"/>
          <w:numId w:val="48"/>
        </w:numPr>
        <w:jc w:val="both"/>
      </w:pPr>
      <w:r>
        <w:t>Назовите факторы, приводящие к улучшению свойств ПКМ.</w:t>
      </w:r>
    </w:p>
    <w:p w:rsidR="00B63130" w:rsidRPr="00B44752" w:rsidRDefault="00B63130" w:rsidP="00B44752">
      <w:pPr>
        <w:jc w:val="both"/>
        <w:rPr>
          <w:bCs/>
          <w:iCs/>
        </w:rPr>
      </w:pPr>
    </w:p>
    <w:p w:rsidR="00B44752" w:rsidRDefault="00B44752" w:rsidP="007A215C">
      <w:pPr>
        <w:widowControl/>
        <w:ind w:firstLine="567"/>
        <w:jc w:val="both"/>
        <w:rPr>
          <w:i/>
        </w:rPr>
      </w:pPr>
    </w:p>
    <w:p w:rsidR="007A215C" w:rsidRPr="00A50970" w:rsidRDefault="007A215C" w:rsidP="007A215C">
      <w:pPr>
        <w:widowControl/>
        <w:ind w:firstLine="567"/>
        <w:jc w:val="both"/>
        <w:rPr>
          <w:i/>
          <w:color w:val="FF0000"/>
          <w:highlight w:val="yellow"/>
        </w:rPr>
      </w:pPr>
    </w:p>
    <w:p w:rsidR="0030788A" w:rsidRPr="00A50970" w:rsidRDefault="0030788A" w:rsidP="00596F88">
      <w:pPr>
        <w:widowControl/>
        <w:spacing w:before="120" w:after="120"/>
        <w:ind w:firstLine="567"/>
        <w:jc w:val="both"/>
        <w:rPr>
          <w:i/>
          <w:color w:val="FF0000"/>
        </w:rPr>
      </w:pPr>
      <w:r w:rsidRPr="00A50970">
        <w:rPr>
          <w:i/>
          <w:color w:val="FF0000"/>
        </w:rPr>
        <w:t xml:space="preserve">  </w:t>
      </w:r>
    </w:p>
    <w:p w:rsidR="008C4D03" w:rsidRPr="00A50970" w:rsidRDefault="008C4D03" w:rsidP="008C4D03">
      <w:pPr>
        <w:widowControl/>
        <w:ind w:firstLine="567"/>
        <w:jc w:val="both"/>
        <w:rPr>
          <w:i/>
          <w:color w:val="FF0000"/>
        </w:rPr>
      </w:pPr>
      <w:r w:rsidRPr="00A50970">
        <w:rPr>
          <w:i/>
          <w:color w:val="FF0000"/>
        </w:rPr>
        <w:t xml:space="preserve">  </w:t>
      </w:r>
    </w:p>
    <w:p w:rsidR="00B86EC5" w:rsidRDefault="00B86EC5" w:rsidP="00B86EC5">
      <w:pPr>
        <w:tabs>
          <w:tab w:val="left" w:pos="2612"/>
        </w:tabs>
        <w:jc w:val="both"/>
        <w:sectPr w:rsidR="00B86EC5" w:rsidSect="00151A8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86EC5" w:rsidRDefault="00B86EC5" w:rsidP="00B86EC5"/>
    <w:p w:rsidR="00B86EC5" w:rsidRPr="005E4DC0" w:rsidRDefault="00B86EC5" w:rsidP="00B86EC5">
      <w:pPr>
        <w:pStyle w:val="1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>
        <w:tab/>
      </w:r>
      <w:r w:rsidRPr="005E4DC0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7</w:t>
      </w:r>
      <w:r w:rsidR="005E4DC0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.</w:t>
      </w:r>
      <w:r w:rsidRPr="005E4DC0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 xml:space="preserve"> Оценочные средства для проведения промежуточной аттестации</w:t>
      </w:r>
    </w:p>
    <w:p w:rsidR="00B86EC5" w:rsidRPr="00E03C50" w:rsidRDefault="00B86EC5" w:rsidP="00B86EC5">
      <w:pPr>
        <w:rPr>
          <w:b/>
        </w:rPr>
      </w:pPr>
      <w:r w:rsidRPr="00E03C50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B86EC5" w:rsidRDefault="00B86EC5" w:rsidP="00B86EC5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392"/>
        <w:gridCol w:w="3998"/>
        <w:gridCol w:w="8340"/>
      </w:tblGrid>
      <w:tr w:rsidR="00E95C4A" w:rsidRPr="00224E7C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95C4A" w:rsidRPr="00224E7C" w:rsidRDefault="00E95C4A" w:rsidP="00E95C4A">
            <w:pPr>
              <w:jc w:val="center"/>
            </w:pPr>
            <w:r w:rsidRPr="00224E7C">
              <w:t xml:space="preserve">Структурный элемент </w:t>
            </w:r>
            <w:r w:rsidRPr="00224E7C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95C4A" w:rsidRPr="00224E7C" w:rsidRDefault="00E95C4A" w:rsidP="00E95C4A">
            <w:pPr>
              <w:jc w:val="center"/>
            </w:pPr>
            <w:r w:rsidRPr="00224E7C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95C4A" w:rsidRPr="00224E7C" w:rsidRDefault="00E95C4A" w:rsidP="00E95C4A">
            <w:pPr>
              <w:jc w:val="center"/>
            </w:pPr>
            <w:r w:rsidRPr="00224E7C">
              <w:t>Оценочные средства</w:t>
            </w:r>
          </w:p>
        </w:tc>
      </w:tr>
      <w:tr w:rsidR="00E95C4A" w:rsidRPr="00224E7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5C4A" w:rsidRPr="00224E7C" w:rsidRDefault="00E95C4A" w:rsidP="00E95C4A">
            <w:pPr>
              <w:rPr>
                <w:color w:val="C00000"/>
                <w:highlight w:val="yellow"/>
              </w:rPr>
            </w:pPr>
            <w:r w:rsidRPr="00224E7C">
              <w:rPr>
                <w:b/>
                <w:iCs/>
              </w:rPr>
              <w:t>ПК-2</w:t>
            </w:r>
            <w:r w:rsidRPr="004B1F3B">
              <w:rPr>
                <w:b/>
                <w:iCs/>
              </w:rPr>
              <w:t>: владением методами проведения инженерных изысканий, технологией проектирования деталей и конструкций в соответствии с техническим заданием с использованием универсальных и специализированных программно-вычислительных комплексов и систем автоматизированных проектирования</w:t>
            </w:r>
          </w:p>
        </w:tc>
      </w:tr>
      <w:tr w:rsidR="00E95C4A" w:rsidRPr="00224E7C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5C4A" w:rsidRPr="00224E7C" w:rsidRDefault="00E95C4A" w:rsidP="00E95C4A">
            <w:pPr>
              <w:rPr>
                <w:highlight w:val="yellow"/>
              </w:rPr>
            </w:pPr>
            <w:r w:rsidRPr="00224E7C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2F90" w:rsidRPr="002C10DB" w:rsidRDefault="002E2F90" w:rsidP="002E2F90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10DB">
              <w:rPr>
                <w:rFonts w:ascii="Times New Roman" w:hAnsi="Times New Roman"/>
                <w:sz w:val="24"/>
                <w:szCs w:val="24"/>
              </w:rPr>
              <w:t xml:space="preserve">- основные </w:t>
            </w:r>
            <w:r w:rsidRPr="002C10DB">
              <w:rPr>
                <w:rFonts w:ascii="Times New Roman" w:hAnsi="Times New Roman"/>
                <w:iCs/>
                <w:sz w:val="24"/>
                <w:szCs w:val="24"/>
              </w:rPr>
              <w:t>методы проведения инженерных изысканий, технологий проектирования деталей и конструкций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из композитных материалов</w:t>
            </w:r>
            <w:r w:rsidRPr="002C10DB">
              <w:rPr>
                <w:rFonts w:ascii="Times New Roman" w:hAnsi="Times New Roman"/>
                <w:iCs/>
                <w:sz w:val="24"/>
                <w:szCs w:val="24"/>
              </w:rPr>
              <w:t xml:space="preserve"> в соответствии с техническим заданием</w:t>
            </w:r>
            <w:r w:rsidRPr="002C10D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95C4A" w:rsidRPr="00224E7C" w:rsidRDefault="002E2F90" w:rsidP="002E2F9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color w:val="C00000"/>
              </w:rPr>
            </w:pPr>
            <w:r w:rsidRPr="002C10DB">
              <w:t xml:space="preserve">- </w:t>
            </w:r>
            <w:r w:rsidRPr="002C10DB">
              <w:rPr>
                <w:iCs/>
              </w:rPr>
              <w:t>технологию проектирования деталей и конструкций</w:t>
            </w:r>
            <w:r>
              <w:rPr>
                <w:iCs/>
              </w:rPr>
              <w:t xml:space="preserve"> из композитных материалов</w:t>
            </w:r>
            <w:r w:rsidRPr="002C10DB">
              <w:rPr>
                <w:iCs/>
              </w:rPr>
              <w:t xml:space="preserve"> в соответствии с техническим заданием с использованием универсальных и специализированных программно-вычислительных комплексов и систем автоматизированных проектирования</w:t>
            </w:r>
            <w:r w:rsidRPr="002C10DB"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5C4A" w:rsidRPr="00224E7C" w:rsidRDefault="00E95C4A" w:rsidP="00E95C4A">
            <w:pPr>
              <w:rPr>
                <w:rFonts w:eastAsia="Calibri"/>
                <w:kern w:val="24"/>
              </w:rPr>
            </w:pPr>
            <w:r w:rsidRPr="00224E7C">
              <w:rPr>
                <w:rFonts w:eastAsia="Calibri"/>
                <w:kern w:val="24"/>
              </w:rPr>
              <w:t>Теоретические вопросы:</w:t>
            </w:r>
          </w:p>
          <w:p w:rsidR="00E95C4A" w:rsidRPr="00224E7C" w:rsidRDefault="00E95C4A" w:rsidP="00E95C4A">
            <w:r w:rsidRPr="00224E7C">
              <w:t xml:space="preserve">1. Цели и состав технического задания на проведение инженерных изысканий. 2. Инженерно-геодезические изыскания для строительства. Состав и виды работ. </w:t>
            </w:r>
          </w:p>
          <w:p w:rsidR="00E95C4A" w:rsidRDefault="00E95C4A" w:rsidP="00E95C4A">
            <w:r w:rsidRPr="00224E7C">
              <w:t>3. Состав инженерно-геодезических изысканий для строительства линейных сооружений.</w:t>
            </w:r>
          </w:p>
          <w:p w:rsidR="00E95C4A" w:rsidRPr="00E95C4A" w:rsidRDefault="00E95C4A" w:rsidP="00E95C4A">
            <w:r w:rsidRPr="00E95C4A">
              <w:t>4. Полимерный композит. Наполнитель и связующее.</w:t>
            </w:r>
          </w:p>
          <w:p w:rsidR="00E95C4A" w:rsidRPr="00E95C4A" w:rsidRDefault="00E95C4A" w:rsidP="00E95C4A">
            <w:r w:rsidRPr="00E95C4A">
              <w:t>5. Классификация полимерных композитов.</w:t>
            </w:r>
          </w:p>
          <w:p w:rsidR="00E95C4A" w:rsidRPr="00E95C4A" w:rsidRDefault="00E95C4A" w:rsidP="00E95C4A">
            <w:r w:rsidRPr="00E95C4A">
              <w:t>6. Области теоретических и экспериментальных исследований полимерных композитов.</w:t>
            </w:r>
          </w:p>
          <w:p w:rsidR="00E95C4A" w:rsidRPr="00E95C4A" w:rsidRDefault="00E95C4A" w:rsidP="00E95C4A">
            <w:r w:rsidRPr="00E95C4A">
              <w:t xml:space="preserve">7. Слоистые композиты. Технологии изготовления. </w:t>
            </w:r>
          </w:p>
          <w:p w:rsidR="00E95C4A" w:rsidRPr="00E95C4A" w:rsidRDefault="00E95C4A" w:rsidP="00E95C4A">
            <w:r w:rsidRPr="00E95C4A">
              <w:t>8. Свойства слоистых композитов. Зависимость свойств от укладки слоев.</w:t>
            </w:r>
          </w:p>
          <w:p w:rsidR="00E95C4A" w:rsidRPr="00E95C4A" w:rsidRDefault="00E95C4A" w:rsidP="00E95C4A">
            <w:r w:rsidRPr="00E95C4A">
              <w:t>9. Практическое применение изделий из слоистых композитов.</w:t>
            </w:r>
          </w:p>
          <w:p w:rsidR="00E95C4A" w:rsidRPr="00E95C4A" w:rsidRDefault="00E95C4A" w:rsidP="00E95C4A">
            <w:r>
              <w:t>1</w:t>
            </w:r>
            <w:r w:rsidRPr="00E95C4A">
              <w:t>0. Армированные композиты. Способы изготовления армированных композитов.</w:t>
            </w:r>
          </w:p>
          <w:p w:rsidR="00E95C4A" w:rsidRPr="00E95C4A" w:rsidRDefault="00E95C4A" w:rsidP="00E95C4A">
            <w:r>
              <w:t>1</w:t>
            </w:r>
            <w:r w:rsidRPr="00E95C4A">
              <w:t>1. Микроструктура армированных композитов.</w:t>
            </w:r>
          </w:p>
          <w:p w:rsidR="00E95C4A" w:rsidRPr="00E95C4A" w:rsidRDefault="00E95C4A" w:rsidP="00E95C4A">
            <w:r>
              <w:t>1</w:t>
            </w:r>
            <w:r w:rsidRPr="00E95C4A">
              <w:t>2. Практическое применение армированных композитов.</w:t>
            </w:r>
          </w:p>
          <w:p w:rsidR="00E95C4A" w:rsidRPr="00E95C4A" w:rsidRDefault="00E95C4A" w:rsidP="00E95C4A">
            <w:r>
              <w:t>1</w:t>
            </w:r>
            <w:r w:rsidRPr="00E95C4A">
              <w:t xml:space="preserve">3. Применение композитов в </w:t>
            </w:r>
            <w:r w:rsidR="007033FC">
              <w:t xml:space="preserve">строительстве, </w:t>
            </w:r>
            <w:r w:rsidRPr="00E95C4A">
              <w:t>автомобильной промышленности и судостроении.</w:t>
            </w:r>
          </w:p>
          <w:p w:rsidR="00E95C4A" w:rsidRPr="00E95C4A" w:rsidRDefault="00E95C4A" w:rsidP="00E95C4A">
            <w:r>
              <w:t>1</w:t>
            </w:r>
            <w:r w:rsidRPr="00E95C4A">
              <w:t>4. Применение композитов в авиастроении и космической технике.</w:t>
            </w:r>
          </w:p>
          <w:p w:rsidR="00E95C4A" w:rsidRPr="00E95C4A" w:rsidRDefault="00E95C4A" w:rsidP="00E95C4A">
            <w:r>
              <w:t>1</w:t>
            </w:r>
            <w:r w:rsidRPr="00E95C4A">
              <w:t>5. Перспективы создания новых композитных материалов.</w:t>
            </w:r>
          </w:p>
          <w:p w:rsidR="00E95C4A" w:rsidRPr="00224E7C" w:rsidRDefault="00E95C4A" w:rsidP="00E95C4A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16</w:t>
            </w:r>
            <w:r w:rsidRPr="00224E7C">
              <w:rPr>
                <w:rFonts w:eastAsia="Calibri"/>
                <w:kern w:val="24"/>
              </w:rPr>
              <w:t xml:space="preserve">. Метод конечных элементов, принцип дискретизации объекта проектирования (континуальной среды). </w:t>
            </w:r>
          </w:p>
          <w:p w:rsidR="00E95C4A" w:rsidRPr="00224E7C" w:rsidRDefault="00E95C4A" w:rsidP="00E95C4A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lastRenderedPageBreak/>
              <w:t>17</w:t>
            </w:r>
            <w:r w:rsidRPr="00224E7C">
              <w:rPr>
                <w:rFonts w:eastAsia="Calibri"/>
                <w:kern w:val="24"/>
              </w:rPr>
              <w:t xml:space="preserve">. Понятие и свойства конечного элемента. Три группы уравнений метода конечных элементов: уравнения равновесия, уравнения деформирования, уравнения связи. Последовательность расчета НДС в ПК ЛИРА. </w:t>
            </w:r>
          </w:p>
          <w:p w:rsidR="00E95C4A" w:rsidRPr="00224E7C" w:rsidRDefault="00E95C4A" w:rsidP="00E95C4A">
            <w:pPr>
              <w:rPr>
                <w:rFonts w:eastAsia="Calibri"/>
                <w:kern w:val="24"/>
              </w:rPr>
            </w:pPr>
            <w:r w:rsidRPr="00224E7C">
              <w:rPr>
                <w:rFonts w:eastAsia="Calibri"/>
                <w:kern w:val="24"/>
              </w:rPr>
              <w:t xml:space="preserve"> </w:t>
            </w:r>
            <w:r>
              <w:rPr>
                <w:rFonts w:eastAsia="Calibri"/>
                <w:kern w:val="24"/>
              </w:rPr>
              <w:t>18</w:t>
            </w:r>
            <w:r w:rsidRPr="00224E7C">
              <w:rPr>
                <w:rFonts w:eastAsia="Calibri"/>
                <w:kern w:val="24"/>
              </w:rPr>
              <w:t xml:space="preserve">. Принципы реализации физической и геометрической нелинейности. Шаговый и итерационный методы. Учет разрушений элементов. Критерий прогрессирующего разрушения. </w:t>
            </w:r>
          </w:p>
          <w:p w:rsidR="00E95C4A" w:rsidRPr="00224E7C" w:rsidRDefault="00E95C4A" w:rsidP="00E95C4A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19</w:t>
            </w:r>
            <w:r w:rsidRPr="00224E7C">
              <w:rPr>
                <w:rFonts w:eastAsia="Calibri"/>
                <w:kern w:val="24"/>
              </w:rPr>
              <w:t xml:space="preserve">. Общесистемные характеристики ПК ЛИРА и разработка расчетной модели. </w:t>
            </w:r>
          </w:p>
          <w:p w:rsidR="00E95C4A" w:rsidRPr="00224E7C" w:rsidRDefault="00E95C4A" w:rsidP="00E95C4A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20</w:t>
            </w:r>
            <w:r w:rsidRPr="00224E7C">
              <w:rPr>
                <w:rFonts w:eastAsia="Calibri"/>
                <w:kern w:val="24"/>
              </w:rPr>
              <w:t xml:space="preserve">. Системы координат – глобальная, местная и локальная. Условные обозначения тензора усилий. Правила знаков. </w:t>
            </w:r>
          </w:p>
          <w:p w:rsidR="00E95C4A" w:rsidRPr="004F57C9" w:rsidRDefault="00E95C4A" w:rsidP="00E95C4A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21</w:t>
            </w:r>
            <w:r w:rsidRPr="00224E7C">
              <w:rPr>
                <w:rFonts w:eastAsia="Calibri"/>
                <w:kern w:val="24"/>
              </w:rPr>
              <w:t xml:space="preserve">. Понятия: узел, связь, шарнир, жесткая вставка, сечение. Принцип умолчания; параметры, </w:t>
            </w:r>
            <w:r w:rsidRPr="004F57C9">
              <w:rPr>
                <w:rFonts w:eastAsia="Calibri"/>
                <w:kern w:val="24"/>
              </w:rPr>
              <w:t xml:space="preserve">заданные по умолчанию. </w:t>
            </w:r>
          </w:p>
          <w:p w:rsidR="00E95C4A" w:rsidRPr="004F57C9" w:rsidRDefault="00E95C4A" w:rsidP="00E95C4A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23</w:t>
            </w:r>
            <w:r w:rsidRPr="004F57C9">
              <w:rPr>
                <w:rFonts w:eastAsia="Calibri"/>
                <w:kern w:val="24"/>
              </w:rPr>
              <w:t>. Признак схемы: допускаемые степени свободы и моделируемые типы конструкций. Операции с выбранными (отмеченными) элементами схемы.</w:t>
            </w:r>
          </w:p>
          <w:p w:rsidR="00E95C4A" w:rsidRPr="004F57C9" w:rsidRDefault="00E95C4A" w:rsidP="00E95C4A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24</w:t>
            </w:r>
            <w:r w:rsidRPr="004F57C9">
              <w:rPr>
                <w:rFonts w:eastAsia="Calibri"/>
                <w:kern w:val="24"/>
              </w:rPr>
              <w:t>. Методы проведения инженерных изысканий.</w:t>
            </w:r>
          </w:p>
          <w:p w:rsidR="00E95C4A" w:rsidRPr="004F57C9" w:rsidRDefault="00E95C4A" w:rsidP="00E95C4A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25</w:t>
            </w:r>
            <w:r w:rsidRPr="004F57C9">
              <w:rPr>
                <w:rFonts w:eastAsia="Calibri"/>
                <w:kern w:val="24"/>
              </w:rPr>
              <w:t xml:space="preserve">. Формирование расчетной схемы в ПК ЛИРА: признак схемы, геометрия, связи, жесткие вставки, типы и характеристики жесткостей. </w:t>
            </w:r>
          </w:p>
          <w:p w:rsidR="00E95C4A" w:rsidRPr="004F57C9" w:rsidRDefault="00E95C4A" w:rsidP="00E95C4A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26</w:t>
            </w:r>
            <w:r w:rsidRPr="004F57C9">
              <w:rPr>
                <w:rFonts w:eastAsia="Calibri"/>
                <w:kern w:val="24"/>
              </w:rPr>
              <w:t xml:space="preserve">. Моделирование нагрузок и загружений. Типы и виды нагрузок. Формирование загружений. Соотношение нагрузок и загружений. </w:t>
            </w:r>
          </w:p>
          <w:p w:rsidR="00E95C4A" w:rsidRPr="004F57C9" w:rsidRDefault="00E95C4A" w:rsidP="00E95C4A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27</w:t>
            </w:r>
            <w:r w:rsidRPr="004F57C9">
              <w:rPr>
                <w:rFonts w:eastAsia="Calibri"/>
                <w:kern w:val="24"/>
              </w:rPr>
              <w:t xml:space="preserve">. Расчетные сочетания усилий. Принципы формирования расчетных сочетаний. </w:t>
            </w:r>
          </w:p>
          <w:p w:rsidR="00E95C4A" w:rsidRPr="004F57C9" w:rsidRDefault="00E95C4A" w:rsidP="00E95C4A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28</w:t>
            </w:r>
            <w:r w:rsidRPr="004F57C9">
              <w:rPr>
                <w:rFonts w:eastAsia="Calibri"/>
                <w:kern w:val="24"/>
              </w:rPr>
              <w:t xml:space="preserve">. Параметры загружений в расчетных сочетаниях и коэффициенты сочетаний. Коэффициент длительности нагрузок. </w:t>
            </w:r>
          </w:p>
          <w:p w:rsidR="00E95C4A" w:rsidRPr="004F57C9" w:rsidRDefault="00E95C4A" w:rsidP="00E95C4A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29</w:t>
            </w:r>
            <w:r w:rsidRPr="004F57C9">
              <w:rPr>
                <w:rFonts w:eastAsia="Calibri"/>
                <w:kern w:val="24"/>
              </w:rPr>
              <w:t xml:space="preserve">. Нормативные и расчетные значения нагрузок. </w:t>
            </w:r>
          </w:p>
          <w:p w:rsidR="00E95C4A" w:rsidRPr="004F57C9" w:rsidRDefault="00E95C4A" w:rsidP="00E95C4A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30</w:t>
            </w:r>
            <w:r w:rsidRPr="004F57C9">
              <w:rPr>
                <w:rFonts w:eastAsia="Calibri"/>
                <w:kern w:val="24"/>
              </w:rPr>
              <w:t xml:space="preserve">. Управление расчетом и анализ НДС. Анализ и проверка результатов расчета НДС. Результаты расчета НДС. Методы контроля результатов расчета. Приближенная оценка, оценка по аналогам. Документирование результатов. </w:t>
            </w:r>
          </w:p>
          <w:p w:rsidR="00E95C4A" w:rsidRPr="004F57C9" w:rsidRDefault="00E95C4A" w:rsidP="00E95C4A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31</w:t>
            </w:r>
            <w:r w:rsidRPr="004F57C9">
              <w:rPr>
                <w:rFonts w:eastAsia="Calibri"/>
                <w:kern w:val="24"/>
              </w:rPr>
              <w:t xml:space="preserve">. Проектирование конструкций в модулях ЛИР-АРМ, ЛИР-СТК. Подготовка дополнительных данных для проектирования. </w:t>
            </w:r>
          </w:p>
          <w:p w:rsidR="00E95C4A" w:rsidRPr="00224E7C" w:rsidRDefault="00E95C4A" w:rsidP="00E95C4A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32</w:t>
            </w:r>
            <w:r w:rsidRPr="004F57C9">
              <w:rPr>
                <w:rFonts w:eastAsia="Calibri"/>
                <w:kern w:val="24"/>
              </w:rPr>
              <w:t xml:space="preserve">. Анализ результатов проектирования. Документирование результатов. </w:t>
            </w:r>
          </w:p>
        </w:tc>
      </w:tr>
    </w:tbl>
    <w:p w:rsidR="00E95C4A" w:rsidRDefault="00E95C4A" w:rsidP="00B86EC5">
      <w:pPr>
        <w:rPr>
          <w:i/>
          <w:color w:val="C00000"/>
          <w:highlight w:val="yellow"/>
        </w:rPr>
      </w:pPr>
    </w:p>
    <w:p w:rsidR="00A50970" w:rsidRPr="00A50970" w:rsidRDefault="00A50970" w:rsidP="00A50970">
      <w:pPr>
        <w:sectPr w:rsidR="00A50970" w:rsidRPr="00A50970" w:rsidSect="00B86EC5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164A5B" w:rsidRPr="009266D5" w:rsidRDefault="00164A5B" w:rsidP="005E4DC0">
      <w:pPr>
        <w:jc w:val="both"/>
        <w:rPr>
          <w:b/>
        </w:rPr>
      </w:pPr>
      <w:r w:rsidRPr="009266D5">
        <w:rPr>
          <w:b/>
        </w:rPr>
        <w:lastRenderedPageBreak/>
        <w:t>б) Порядок проведения промежуточной аттестации, п</w:t>
      </w:r>
      <w:r w:rsidR="005E4DC0">
        <w:rPr>
          <w:b/>
        </w:rPr>
        <w:t>оказатели и критерии оценивания</w:t>
      </w:r>
    </w:p>
    <w:p w:rsidR="00164A5B" w:rsidRPr="00D924F0" w:rsidRDefault="00164A5B" w:rsidP="005E4DC0">
      <w:pPr>
        <w:jc w:val="both"/>
      </w:pPr>
      <w:r w:rsidRPr="00D924F0">
        <w:t xml:space="preserve">Промежуточная аттестация проводится в форме </w:t>
      </w:r>
      <w:r w:rsidR="005E4DC0">
        <w:t>зачета</w:t>
      </w:r>
      <w:r w:rsidRPr="00D924F0">
        <w:t xml:space="preserve"> по вопросам, охватывающие теоретические основы дисциплины «</w:t>
      </w:r>
      <w:r w:rsidR="00D924F0" w:rsidRPr="00D924F0">
        <w:rPr>
          <w:bCs/>
        </w:rPr>
        <w:t>Композитные конструкции</w:t>
      </w:r>
      <w:r w:rsidRPr="00D924F0">
        <w:t>».</w:t>
      </w:r>
    </w:p>
    <w:p w:rsidR="00300858" w:rsidRPr="003649A1" w:rsidRDefault="00300858" w:rsidP="00300858">
      <w:pPr>
        <w:tabs>
          <w:tab w:val="left" w:pos="851"/>
        </w:tabs>
        <w:rPr>
          <w:rFonts w:eastAsia="Calibri"/>
          <w:b/>
        </w:rPr>
      </w:pPr>
      <w:r w:rsidRPr="003649A1">
        <w:rPr>
          <w:rFonts w:eastAsia="Calibri"/>
          <w:b/>
        </w:rPr>
        <w:t xml:space="preserve">Критерии оценки </w:t>
      </w:r>
    </w:p>
    <w:p w:rsidR="00300858" w:rsidRPr="005E4DC0" w:rsidRDefault="00300858" w:rsidP="005E4DC0">
      <w:pPr>
        <w:tabs>
          <w:tab w:val="left" w:pos="851"/>
        </w:tabs>
        <w:jc w:val="both"/>
        <w:rPr>
          <w:rFonts w:eastAsia="Calibri"/>
        </w:rPr>
      </w:pPr>
      <w:r w:rsidRPr="005E4DC0">
        <w:rPr>
          <w:rFonts w:eastAsia="Calibri"/>
        </w:rPr>
        <w:t xml:space="preserve">– на оценку </w:t>
      </w:r>
      <w:r w:rsidRPr="005E4DC0">
        <w:rPr>
          <w:rFonts w:eastAsia="Calibri"/>
          <w:b/>
        </w:rPr>
        <w:t>«</w:t>
      </w:r>
      <w:r w:rsidR="00C860E5">
        <w:rPr>
          <w:rFonts w:eastAsia="Calibri"/>
          <w:b/>
        </w:rPr>
        <w:t>зачтено</w:t>
      </w:r>
      <w:r w:rsidRPr="005E4DC0">
        <w:rPr>
          <w:rFonts w:eastAsia="Calibri"/>
          <w:b/>
        </w:rPr>
        <w:t>»</w:t>
      </w:r>
      <w:r w:rsidRPr="005E4DC0">
        <w:rPr>
          <w:rFonts w:eastAsia="Calibri"/>
        </w:rPr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300858" w:rsidRPr="005E4DC0" w:rsidRDefault="00300858" w:rsidP="005E4DC0">
      <w:pPr>
        <w:tabs>
          <w:tab w:val="left" w:pos="851"/>
        </w:tabs>
        <w:jc w:val="both"/>
        <w:rPr>
          <w:rFonts w:eastAsia="Calibri"/>
        </w:rPr>
      </w:pPr>
      <w:r w:rsidRPr="005E4DC0">
        <w:rPr>
          <w:rFonts w:eastAsia="Calibri"/>
        </w:rPr>
        <w:t xml:space="preserve">– на оценку </w:t>
      </w:r>
      <w:r w:rsidRPr="005E4DC0">
        <w:rPr>
          <w:rFonts w:eastAsia="Calibri"/>
          <w:b/>
        </w:rPr>
        <w:t>«</w:t>
      </w:r>
      <w:r w:rsidR="00C860E5">
        <w:rPr>
          <w:rFonts w:eastAsia="Calibri"/>
          <w:b/>
        </w:rPr>
        <w:t>не зачтено</w:t>
      </w:r>
      <w:r w:rsidRPr="005E4DC0">
        <w:rPr>
          <w:rFonts w:eastAsia="Calibri"/>
          <w:b/>
        </w:rPr>
        <w:t>»</w:t>
      </w:r>
      <w:r w:rsidRPr="005E4DC0">
        <w:rPr>
          <w:rFonts w:eastAsia="Calibri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477DE" w:rsidRPr="004477DE" w:rsidRDefault="005E4DC0" w:rsidP="004477DE">
      <w:pPr>
        <w:keepNext/>
        <w:autoSpaceDE/>
        <w:autoSpaceDN/>
        <w:adjustRightInd/>
        <w:ind w:left="567" w:hanging="207"/>
        <w:jc w:val="both"/>
        <w:outlineLvl w:val="0"/>
        <w:rPr>
          <w:b/>
          <w:bCs/>
          <w:iCs/>
          <w:noProof/>
        </w:rPr>
      </w:pPr>
      <w:r>
        <w:rPr>
          <w:b/>
          <w:bCs/>
          <w:iCs/>
          <w:noProof/>
        </w:rPr>
        <w:br w:type="page"/>
      </w:r>
      <w:r w:rsidR="004477DE" w:rsidRPr="004477DE">
        <w:rPr>
          <w:b/>
          <w:bCs/>
          <w:iCs/>
          <w:noProof/>
        </w:rPr>
        <w:lastRenderedPageBreak/>
        <w:t>8 Учебно-методическое и информационное обеспечение дисциплины</w:t>
      </w:r>
    </w:p>
    <w:p w:rsidR="00667A0A" w:rsidRDefault="00667A0A" w:rsidP="004477DE">
      <w:pPr>
        <w:keepNext/>
        <w:autoSpaceDE/>
        <w:autoSpaceDN/>
        <w:adjustRightInd/>
        <w:ind w:left="567" w:hanging="207"/>
        <w:jc w:val="both"/>
        <w:outlineLvl w:val="0"/>
        <w:rPr>
          <w:b/>
          <w:bCs/>
          <w:noProof/>
        </w:rPr>
      </w:pPr>
    </w:p>
    <w:p w:rsidR="004477DE" w:rsidRDefault="004477DE" w:rsidP="004477DE">
      <w:pPr>
        <w:keepNext/>
        <w:autoSpaceDE/>
        <w:autoSpaceDN/>
        <w:adjustRightInd/>
        <w:ind w:left="567" w:hanging="207"/>
        <w:jc w:val="both"/>
        <w:outlineLvl w:val="0"/>
        <w:rPr>
          <w:b/>
          <w:noProof/>
        </w:rPr>
      </w:pPr>
      <w:r w:rsidRPr="004477DE">
        <w:rPr>
          <w:b/>
          <w:bCs/>
          <w:noProof/>
        </w:rPr>
        <w:t xml:space="preserve">а) Основная </w:t>
      </w:r>
      <w:r w:rsidRPr="004477DE">
        <w:rPr>
          <w:b/>
          <w:noProof/>
        </w:rPr>
        <w:t>литература:</w:t>
      </w:r>
    </w:p>
    <w:p w:rsidR="004B1F3B" w:rsidRDefault="004B1F3B" w:rsidP="004B1F3B">
      <w:pPr>
        <w:keepNext/>
        <w:numPr>
          <w:ilvl w:val="0"/>
          <w:numId w:val="47"/>
        </w:numPr>
        <w:autoSpaceDE/>
        <w:autoSpaceDN/>
        <w:adjustRightInd/>
        <w:ind w:left="426" w:firstLine="0"/>
        <w:jc w:val="both"/>
        <w:outlineLvl w:val="0"/>
        <w:rPr>
          <w:noProof/>
        </w:rPr>
      </w:pPr>
      <w:r w:rsidRPr="004B1F3B">
        <w:rPr>
          <w:noProof/>
        </w:rPr>
        <w:t xml:space="preserve">Кузьмин, М.А. Прочность, жесткость, устойчивость элементов конструкций. Теория и практикум. Расчеты на прочность элементов многослойных композитных конструкций [Электронный ресурс] : учебное пособие / М.А. Кузьмин, Д.Л. Лебедев, Б.Г. Попов ; под. ред. В.Л. Данилова. — Электрон. дан. — Москва : , 2012. — 341 с. — Режим доступа: https://e.lanbook.com/book/106450. — Загл. с экрана. </w:t>
      </w:r>
    </w:p>
    <w:p w:rsidR="004B1F3B" w:rsidRDefault="00D4198D" w:rsidP="004B1F3B">
      <w:pPr>
        <w:keepNext/>
        <w:autoSpaceDE/>
        <w:autoSpaceDN/>
        <w:adjustRightInd/>
        <w:ind w:left="360"/>
        <w:jc w:val="both"/>
        <w:outlineLvl w:val="0"/>
        <w:rPr>
          <w:b/>
          <w:noProof/>
        </w:rPr>
      </w:pPr>
      <w:r>
        <w:rPr>
          <w:noProof/>
        </w:rPr>
        <w:t xml:space="preserve">2. </w:t>
      </w:r>
      <w:r w:rsidR="004B1F3B" w:rsidRPr="004B1F3B">
        <w:rPr>
          <w:noProof/>
        </w:rPr>
        <w:t>Смердов, А.А. Основы оптимального проектирования композитных конструкций [Электронный ресурс] : учебное пособие / А.А. Смердов. — Электрон. дан. — Москва : МГТУ им. Н.Э. Баумана, 2006. — 88 с. — Режим доступа: https://e.lanbook.com/book/62061. — Загл. с экрана.</w:t>
      </w:r>
      <w:r w:rsidR="004B1F3B" w:rsidRPr="004B1F3B">
        <w:rPr>
          <w:b/>
          <w:noProof/>
        </w:rPr>
        <w:t xml:space="preserve"> </w:t>
      </w:r>
    </w:p>
    <w:p w:rsidR="004B1F3B" w:rsidRDefault="004B1F3B" w:rsidP="004B1F3B">
      <w:pPr>
        <w:keepNext/>
        <w:autoSpaceDE/>
        <w:autoSpaceDN/>
        <w:adjustRightInd/>
        <w:ind w:left="360"/>
        <w:jc w:val="both"/>
        <w:outlineLvl w:val="0"/>
        <w:rPr>
          <w:b/>
          <w:noProof/>
        </w:rPr>
      </w:pPr>
    </w:p>
    <w:p w:rsidR="004477DE" w:rsidRPr="004477DE" w:rsidRDefault="004477DE" w:rsidP="004B1F3B">
      <w:pPr>
        <w:keepNext/>
        <w:autoSpaceDE/>
        <w:autoSpaceDN/>
        <w:adjustRightInd/>
        <w:ind w:left="360"/>
        <w:jc w:val="both"/>
        <w:outlineLvl w:val="0"/>
        <w:rPr>
          <w:b/>
          <w:noProof/>
        </w:rPr>
      </w:pPr>
      <w:r w:rsidRPr="004477DE">
        <w:rPr>
          <w:b/>
          <w:noProof/>
        </w:rPr>
        <w:t>б) Дополнительная литература:</w:t>
      </w:r>
    </w:p>
    <w:p w:rsidR="004477DE" w:rsidRPr="004477DE" w:rsidRDefault="004B1F3B" w:rsidP="004477DE">
      <w:pPr>
        <w:keepNext/>
        <w:autoSpaceDE/>
        <w:autoSpaceDN/>
        <w:adjustRightInd/>
        <w:ind w:left="567" w:hanging="207"/>
        <w:jc w:val="both"/>
        <w:outlineLvl w:val="0"/>
        <w:rPr>
          <w:noProof/>
        </w:rPr>
      </w:pPr>
      <w:r>
        <w:rPr>
          <w:noProof/>
        </w:rPr>
        <w:t>1.</w:t>
      </w:r>
      <w:r w:rsidRPr="004B1F3B">
        <w:rPr>
          <w:noProof/>
        </w:rPr>
        <w:t>Комков, М.А. Технология намотки композитных конструкций ракет и средств поражения [Электронный ресурс] : учебное пособие / М.А. Комков, В.А. Тарасов. — Электрон. дан. — Москва : , 2015. — 431 с. — Режим доступа: https://e.lanbook.com/book/106424. — Загл. с экрана.</w:t>
      </w:r>
    </w:p>
    <w:p w:rsidR="00B63130" w:rsidRPr="00797531" w:rsidRDefault="00B63130" w:rsidP="00B63130">
      <w:pPr>
        <w:pStyle w:val="Style8"/>
        <w:widowControl/>
        <w:ind w:firstLine="426"/>
        <w:jc w:val="both"/>
        <w:rPr>
          <w:rStyle w:val="FontStyle18"/>
          <w:b w:val="0"/>
          <w:sz w:val="24"/>
          <w:szCs w:val="24"/>
        </w:rPr>
      </w:pPr>
      <w:r w:rsidRPr="00797531">
        <w:rPr>
          <w:rStyle w:val="FontStyle18"/>
          <w:sz w:val="24"/>
          <w:szCs w:val="24"/>
        </w:rPr>
        <w:t>в) Методические указания:</w:t>
      </w:r>
    </w:p>
    <w:p w:rsidR="00B63130" w:rsidRPr="0011449C" w:rsidRDefault="00B63130" w:rsidP="00B63130">
      <w:pPr>
        <w:numPr>
          <w:ilvl w:val="1"/>
          <w:numId w:val="41"/>
        </w:numPr>
        <w:shd w:val="clear" w:color="auto" w:fill="FFFFFF"/>
        <w:tabs>
          <w:tab w:val="clear" w:pos="1440"/>
          <w:tab w:val="left" w:pos="993"/>
        </w:tabs>
        <w:ind w:left="993" w:hanging="426"/>
        <w:jc w:val="both"/>
        <w:rPr>
          <w:noProof/>
        </w:rPr>
      </w:pPr>
      <w:r w:rsidRPr="0011449C">
        <w:rPr>
          <w:noProof/>
        </w:rPr>
        <w:t>Кришан</w:t>
      </w:r>
      <w:r>
        <w:rPr>
          <w:noProof/>
        </w:rPr>
        <w:t>,</w:t>
      </w:r>
      <w:r w:rsidRPr="0011449C">
        <w:rPr>
          <w:noProof/>
        </w:rPr>
        <w:t xml:space="preserve"> А.Л. Примеры оформления рабочих чертежей железобетонных конструкций многоэтажного промышленного здания [Текст]: </w:t>
      </w:r>
      <w:r>
        <w:rPr>
          <w:noProof/>
        </w:rPr>
        <w:t>м</w:t>
      </w:r>
      <w:r w:rsidRPr="0011449C">
        <w:rPr>
          <w:noProof/>
        </w:rPr>
        <w:t>ет</w:t>
      </w:r>
      <w:r>
        <w:rPr>
          <w:noProof/>
        </w:rPr>
        <w:t>одические</w:t>
      </w:r>
      <w:r w:rsidRPr="0011449C">
        <w:rPr>
          <w:noProof/>
        </w:rPr>
        <w:t xml:space="preserve"> указ</w:t>
      </w:r>
      <w:r>
        <w:rPr>
          <w:noProof/>
        </w:rPr>
        <w:t>ания / А.Л. Кришан, А.И. Сагадатов.</w:t>
      </w:r>
      <w:r w:rsidRPr="0011449C">
        <w:rPr>
          <w:noProof/>
        </w:rPr>
        <w:t xml:space="preserve"> – Магнитогорск: Изд-во Магнитогорск. Гос. Техн. ун-та им. Г.И.Носова, 2010.</w:t>
      </w:r>
    </w:p>
    <w:p w:rsidR="00B63130" w:rsidRPr="00067AA7" w:rsidRDefault="00B63130" w:rsidP="00B63130">
      <w:pPr>
        <w:shd w:val="clear" w:color="auto" w:fill="FFFFFF"/>
        <w:ind w:firstLine="567"/>
        <w:jc w:val="both"/>
      </w:pPr>
    </w:p>
    <w:p w:rsidR="00B63130" w:rsidRPr="00797531" w:rsidRDefault="00B63130" w:rsidP="00B63130">
      <w:pPr>
        <w:pStyle w:val="Style8"/>
        <w:widowControl/>
        <w:ind w:firstLine="567"/>
        <w:jc w:val="both"/>
        <w:rPr>
          <w:rStyle w:val="FontStyle18"/>
          <w:sz w:val="24"/>
          <w:szCs w:val="24"/>
        </w:rPr>
      </w:pPr>
      <w:r w:rsidRPr="00797531">
        <w:rPr>
          <w:rStyle w:val="FontStyle18"/>
          <w:sz w:val="24"/>
          <w:szCs w:val="24"/>
        </w:rPr>
        <w:t>г) Программное обеспечение и Интернет-ресурсы:</w:t>
      </w:r>
    </w:p>
    <w:p w:rsidR="00B63130" w:rsidRDefault="00B63130" w:rsidP="004477DE">
      <w:pPr>
        <w:keepNext/>
        <w:autoSpaceDE/>
        <w:autoSpaceDN/>
        <w:adjustRightInd/>
        <w:ind w:left="567" w:hanging="207"/>
        <w:jc w:val="both"/>
        <w:outlineLvl w:val="0"/>
        <w:rPr>
          <w:b/>
          <w:noProof/>
        </w:rPr>
      </w:pPr>
    </w:p>
    <w:tbl>
      <w:tblPr>
        <w:tblW w:w="7380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20"/>
        <w:gridCol w:w="2620"/>
        <w:gridCol w:w="2440"/>
      </w:tblGrid>
      <w:tr w:rsidR="002A2D29" w:rsidRPr="009B18B3" w:rsidTr="00E80A0D">
        <w:trPr>
          <w:trHeight w:val="585"/>
          <w:jc w:val="center"/>
        </w:trPr>
        <w:tc>
          <w:tcPr>
            <w:tcW w:w="2320" w:type="dxa"/>
            <w:shd w:val="clear" w:color="auto" w:fill="auto"/>
            <w:vAlign w:val="center"/>
            <w:hideMark/>
          </w:tcPr>
          <w:p w:rsidR="002A2D29" w:rsidRPr="0043394E" w:rsidRDefault="002A2D29" w:rsidP="00E80A0D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43394E">
              <w:rPr>
                <w:color w:val="000000"/>
              </w:rPr>
              <w:t>Наименование ПО</w:t>
            </w:r>
          </w:p>
        </w:tc>
        <w:tc>
          <w:tcPr>
            <w:tcW w:w="2620" w:type="dxa"/>
            <w:shd w:val="clear" w:color="auto" w:fill="auto"/>
            <w:vAlign w:val="center"/>
            <w:hideMark/>
          </w:tcPr>
          <w:p w:rsidR="002A2D29" w:rsidRPr="0043394E" w:rsidRDefault="002A2D29" w:rsidP="00E80A0D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43394E">
              <w:rPr>
                <w:color w:val="000000"/>
              </w:rPr>
              <w:t>№ договора</w:t>
            </w:r>
          </w:p>
        </w:tc>
        <w:tc>
          <w:tcPr>
            <w:tcW w:w="2440" w:type="dxa"/>
            <w:shd w:val="clear" w:color="auto" w:fill="auto"/>
            <w:vAlign w:val="center"/>
            <w:hideMark/>
          </w:tcPr>
          <w:p w:rsidR="002A2D29" w:rsidRPr="0043394E" w:rsidRDefault="002A2D29" w:rsidP="00E80A0D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43394E">
              <w:rPr>
                <w:color w:val="000000"/>
              </w:rPr>
              <w:t>Срок действия лицензии</w:t>
            </w:r>
          </w:p>
        </w:tc>
      </w:tr>
      <w:tr w:rsidR="002A2D29" w:rsidRPr="009B18B3" w:rsidTr="00E80A0D">
        <w:trPr>
          <w:trHeight w:val="966"/>
          <w:jc w:val="center"/>
        </w:trPr>
        <w:tc>
          <w:tcPr>
            <w:tcW w:w="2320" w:type="dxa"/>
            <w:shd w:val="clear" w:color="auto" w:fill="auto"/>
            <w:vAlign w:val="center"/>
            <w:hideMark/>
          </w:tcPr>
          <w:p w:rsidR="002A2D29" w:rsidRPr="0043394E" w:rsidRDefault="002A2D29" w:rsidP="00E80A0D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43394E">
              <w:rPr>
                <w:color w:val="000000"/>
              </w:rPr>
              <w:t>Windows 7 (подписка Imagine Premium)</w:t>
            </w:r>
          </w:p>
        </w:tc>
        <w:tc>
          <w:tcPr>
            <w:tcW w:w="2620" w:type="dxa"/>
            <w:shd w:val="clear" w:color="auto" w:fill="auto"/>
            <w:vAlign w:val="center"/>
            <w:hideMark/>
          </w:tcPr>
          <w:p w:rsidR="002A2D29" w:rsidRPr="0043394E" w:rsidRDefault="002A2D29" w:rsidP="00E80A0D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43394E">
              <w:rPr>
                <w:color w:val="000000"/>
              </w:rPr>
              <w:t>Д-1227 от 8.10.2018</w:t>
            </w:r>
            <w:r w:rsidRPr="0043394E">
              <w:rPr>
                <w:color w:val="000000"/>
              </w:rPr>
              <w:br/>
              <w:t>Д-757-17 от 27.06.2017</w:t>
            </w:r>
            <w:r w:rsidRPr="0043394E">
              <w:rPr>
                <w:color w:val="000000"/>
              </w:rPr>
              <w:br/>
              <w:t>Д-593-16 от 20.05.2016</w:t>
            </w:r>
            <w:r w:rsidRPr="0043394E">
              <w:rPr>
                <w:color w:val="000000"/>
              </w:rPr>
              <w:br/>
              <w:t>Д-1421-15 от 13.07.2015</w:t>
            </w:r>
          </w:p>
        </w:tc>
        <w:tc>
          <w:tcPr>
            <w:tcW w:w="2440" w:type="dxa"/>
            <w:shd w:val="clear" w:color="auto" w:fill="auto"/>
            <w:vAlign w:val="center"/>
            <w:hideMark/>
          </w:tcPr>
          <w:p w:rsidR="002A2D29" w:rsidRPr="0043394E" w:rsidRDefault="002A2D29" w:rsidP="00E80A0D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43394E">
              <w:rPr>
                <w:color w:val="000000"/>
              </w:rPr>
              <w:t>11.10.2021</w:t>
            </w:r>
            <w:r w:rsidRPr="0043394E">
              <w:rPr>
                <w:color w:val="000000"/>
              </w:rPr>
              <w:br/>
              <w:t>27.07.2018</w:t>
            </w:r>
            <w:r w:rsidRPr="0043394E">
              <w:rPr>
                <w:color w:val="000000"/>
              </w:rPr>
              <w:br/>
              <w:t>20.05.2017</w:t>
            </w:r>
            <w:r w:rsidRPr="0043394E">
              <w:rPr>
                <w:color w:val="000000"/>
              </w:rPr>
              <w:br/>
              <w:t>13.07.2016</w:t>
            </w:r>
          </w:p>
        </w:tc>
      </w:tr>
      <w:tr w:rsidR="002A2D29" w:rsidRPr="009B18B3" w:rsidTr="00E80A0D">
        <w:trPr>
          <w:trHeight w:val="569"/>
          <w:jc w:val="center"/>
        </w:trPr>
        <w:tc>
          <w:tcPr>
            <w:tcW w:w="2320" w:type="dxa"/>
            <w:shd w:val="clear" w:color="auto" w:fill="auto"/>
            <w:vAlign w:val="center"/>
            <w:hideMark/>
          </w:tcPr>
          <w:p w:rsidR="002A2D29" w:rsidRPr="0043394E" w:rsidRDefault="002A2D29" w:rsidP="00E80A0D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43394E">
              <w:rPr>
                <w:color w:val="000000"/>
              </w:rPr>
              <w:t>MS Office 2007</w:t>
            </w:r>
          </w:p>
        </w:tc>
        <w:tc>
          <w:tcPr>
            <w:tcW w:w="2620" w:type="dxa"/>
            <w:shd w:val="clear" w:color="auto" w:fill="auto"/>
            <w:vAlign w:val="center"/>
            <w:hideMark/>
          </w:tcPr>
          <w:p w:rsidR="002A2D29" w:rsidRPr="0043394E" w:rsidRDefault="002A2D29" w:rsidP="00E80A0D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43394E">
              <w:rPr>
                <w:color w:val="000000"/>
              </w:rPr>
              <w:t xml:space="preserve">№ 135 от </w:t>
            </w:r>
            <w:r w:rsidRPr="0043394E">
              <w:rPr>
                <w:color w:val="000000"/>
              </w:rPr>
              <w:br/>
              <w:t>17.09.2007</w:t>
            </w:r>
          </w:p>
        </w:tc>
        <w:tc>
          <w:tcPr>
            <w:tcW w:w="2440" w:type="dxa"/>
            <w:shd w:val="clear" w:color="auto" w:fill="auto"/>
            <w:vAlign w:val="center"/>
            <w:hideMark/>
          </w:tcPr>
          <w:p w:rsidR="002A2D29" w:rsidRPr="0043394E" w:rsidRDefault="002A2D29" w:rsidP="00E80A0D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43394E">
              <w:rPr>
                <w:color w:val="000000"/>
              </w:rPr>
              <w:t>бессрочно</w:t>
            </w:r>
          </w:p>
        </w:tc>
      </w:tr>
      <w:tr w:rsidR="002A2D29" w:rsidRPr="009B18B3" w:rsidTr="00E80A0D">
        <w:trPr>
          <w:trHeight w:val="421"/>
          <w:jc w:val="center"/>
        </w:trPr>
        <w:tc>
          <w:tcPr>
            <w:tcW w:w="2320" w:type="dxa"/>
            <w:shd w:val="clear" w:color="auto" w:fill="auto"/>
            <w:vAlign w:val="center"/>
            <w:hideMark/>
          </w:tcPr>
          <w:p w:rsidR="002A2D29" w:rsidRPr="0043394E" w:rsidRDefault="002A2D29" w:rsidP="00E80A0D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43394E">
              <w:rPr>
                <w:color w:val="000000"/>
              </w:rPr>
              <w:t>7Zip</w:t>
            </w:r>
          </w:p>
        </w:tc>
        <w:tc>
          <w:tcPr>
            <w:tcW w:w="2620" w:type="dxa"/>
            <w:shd w:val="clear" w:color="auto" w:fill="auto"/>
            <w:vAlign w:val="center"/>
            <w:hideMark/>
          </w:tcPr>
          <w:p w:rsidR="002A2D29" w:rsidRPr="0043394E" w:rsidRDefault="002A2D29" w:rsidP="00E80A0D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43394E">
              <w:rPr>
                <w:color w:val="000000"/>
              </w:rPr>
              <w:t>свободно распро-страняемое ПО</w:t>
            </w:r>
          </w:p>
        </w:tc>
        <w:tc>
          <w:tcPr>
            <w:tcW w:w="2440" w:type="dxa"/>
            <w:shd w:val="clear" w:color="auto" w:fill="auto"/>
            <w:vAlign w:val="center"/>
            <w:hideMark/>
          </w:tcPr>
          <w:p w:rsidR="002A2D29" w:rsidRPr="0043394E" w:rsidRDefault="002A2D29" w:rsidP="00E80A0D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43394E">
              <w:rPr>
                <w:color w:val="000000"/>
              </w:rPr>
              <w:t>бессрочно</w:t>
            </w:r>
          </w:p>
        </w:tc>
      </w:tr>
      <w:tr w:rsidR="002A2D29" w:rsidRPr="009B18B3" w:rsidTr="00E80A0D">
        <w:trPr>
          <w:trHeight w:val="683"/>
          <w:jc w:val="center"/>
        </w:trPr>
        <w:tc>
          <w:tcPr>
            <w:tcW w:w="2320" w:type="dxa"/>
            <w:shd w:val="clear" w:color="auto" w:fill="auto"/>
            <w:vAlign w:val="center"/>
            <w:hideMark/>
          </w:tcPr>
          <w:p w:rsidR="002A2D29" w:rsidRPr="0043394E" w:rsidRDefault="002A2D29" w:rsidP="00E80A0D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43394E">
              <w:rPr>
                <w:color w:val="000000"/>
              </w:rPr>
              <w:t>Лира-САПР 2014</w:t>
            </w:r>
          </w:p>
        </w:tc>
        <w:tc>
          <w:tcPr>
            <w:tcW w:w="2620" w:type="dxa"/>
            <w:shd w:val="clear" w:color="auto" w:fill="auto"/>
            <w:vAlign w:val="center"/>
            <w:hideMark/>
          </w:tcPr>
          <w:p w:rsidR="002A2D29" w:rsidRPr="0043394E" w:rsidRDefault="002A2D29" w:rsidP="00E80A0D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43394E">
              <w:rPr>
                <w:color w:val="000000"/>
              </w:rPr>
              <w:t>Д-780-14 от</w:t>
            </w:r>
            <w:r w:rsidRPr="0043394E">
              <w:rPr>
                <w:color w:val="000000"/>
              </w:rPr>
              <w:br/>
              <w:t>25.06.2014</w:t>
            </w:r>
          </w:p>
        </w:tc>
        <w:tc>
          <w:tcPr>
            <w:tcW w:w="2440" w:type="dxa"/>
            <w:shd w:val="clear" w:color="auto" w:fill="auto"/>
            <w:vAlign w:val="center"/>
            <w:hideMark/>
          </w:tcPr>
          <w:p w:rsidR="002A2D29" w:rsidRPr="0043394E" w:rsidRDefault="002A2D29" w:rsidP="00E80A0D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43394E">
              <w:rPr>
                <w:color w:val="000000"/>
              </w:rPr>
              <w:t>бессрочно</w:t>
            </w:r>
          </w:p>
        </w:tc>
      </w:tr>
      <w:tr w:rsidR="002A2D29" w:rsidRPr="009B18B3" w:rsidTr="00E80A0D">
        <w:trPr>
          <w:trHeight w:val="683"/>
          <w:jc w:val="center"/>
        </w:trPr>
        <w:tc>
          <w:tcPr>
            <w:tcW w:w="2320" w:type="dxa"/>
            <w:shd w:val="clear" w:color="auto" w:fill="auto"/>
            <w:vAlign w:val="center"/>
          </w:tcPr>
          <w:p w:rsidR="002A2D29" w:rsidRPr="0043394E" w:rsidRDefault="002A2D29" w:rsidP="00E80A0D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43394E">
              <w:rPr>
                <w:color w:val="000000"/>
                <w:lang w:val="en-US"/>
              </w:rPr>
              <w:t>STARK ES</w:t>
            </w:r>
          </w:p>
        </w:tc>
        <w:tc>
          <w:tcPr>
            <w:tcW w:w="2620" w:type="dxa"/>
            <w:shd w:val="clear" w:color="auto" w:fill="auto"/>
            <w:vAlign w:val="center"/>
          </w:tcPr>
          <w:p w:rsidR="002A2D29" w:rsidRPr="0043394E" w:rsidRDefault="002A2D29" w:rsidP="00E80A0D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43394E">
              <w:rPr>
                <w:color w:val="000000"/>
              </w:rPr>
              <w:t>Д-894-14 от</w:t>
            </w:r>
            <w:r w:rsidRPr="0043394E">
              <w:rPr>
                <w:color w:val="000000"/>
              </w:rPr>
              <w:br/>
              <w:t>14.07.2014</w:t>
            </w:r>
          </w:p>
        </w:tc>
        <w:tc>
          <w:tcPr>
            <w:tcW w:w="2440" w:type="dxa"/>
            <w:shd w:val="clear" w:color="auto" w:fill="auto"/>
            <w:vAlign w:val="center"/>
          </w:tcPr>
          <w:p w:rsidR="002A2D29" w:rsidRPr="0043394E" w:rsidRDefault="002A2D29" w:rsidP="00E80A0D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43394E">
              <w:rPr>
                <w:color w:val="000000"/>
              </w:rPr>
              <w:t>бессрочно</w:t>
            </w:r>
          </w:p>
        </w:tc>
      </w:tr>
    </w:tbl>
    <w:p w:rsidR="002A2D29" w:rsidRPr="004477DE" w:rsidRDefault="002A2D29" w:rsidP="002A2D29">
      <w:pPr>
        <w:keepNext/>
        <w:autoSpaceDE/>
        <w:autoSpaceDN/>
        <w:adjustRightInd/>
        <w:ind w:left="567" w:hanging="207"/>
        <w:jc w:val="center"/>
        <w:outlineLvl w:val="0"/>
        <w:rPr>
          <w:b/>
          <w:noProof/>
        </w:rPr>
      </w:pPr>
    </w:p>
    <w:p w:rsidR="00B63130" w:rsidRPr="005C10D2" w:rsidRDefault="00B63130" w:rsidP="00B63130">
      <w:pPr>
        <w:widowControl/>
        <w:suppressAutoHyphens/>
        <w:autoSpaceDE/>
        <w:autoSpaceDN/>
        <w:adjustRightInd/>
        <w:spacing w:line="200" w:lineRule="atLeast"/>
        <w:jc w:val="both"/>
      </w:pPr>
      <w:r w:rsidRPr="005C10D2">
        <w:t>1. Электронно-библиотечная система «Юрайт» – Режим доступа: https://biblio-online.ru/</w:t>
      </w:r>
    </w:p>
    <w:p w:rsidR="00B63130" w:rsidRDefault="00B63130" w:rsidP="00B63130">
      <w:pPr>
        <w:widowControl/>
        <w:suppressAutoHyphens/>
        <w:autoSpaceDE/>
        <w:autoSpaceDN/>
        <w:adjustRightInd/>
        <w:spacing w:line="200" w:lineRule="atLeast"/>
        <w:jc w:val="both"/>
      </w:pPr>
      <w:r>
        <w:t>2</w:t>
      </w:r>
      <w:r w:rsidRPr="005C10D2">
        <w:t xml:space="preserve">. </w:t>
      </w:r>
      <w:r w:rsidRPr="00116BA5">
        <w:t xml:space="preserve">Электронно-библиотечная система «Консультант студента» – Режим доступа: </w:t>
      </w:r>
      <w:hyperlink r:id="rId8" w:history="1">
        <w:r w:rsidRPr="00116BA5">
          <w:rPr>
            <w:rStyle w:val="afd"/>
          </w:rPr>
          <w:t>http://www.studentlibrary.ru/</w:t>
        </w:r>
      </w:hyperlink>
    </w:p>
    <w:p w:rsidR="00B63130" w:rsidRPr="00116BA5" w:rsidRDefault="00B63130" w:rsidP="00B63130">
      <w:pPr>
        <w:widowControl/>
        <w:suppressAutoHyphens/>
        <w:autoSpaceDE/>
        <w:autoSpaceDN/>
        <w:adjustRightInd/>
        <w:spacing w:line="200" w:lineRule="atLeast"/>
        <w:jc w:val="both"/>
      </w:pPr>
      <w:r>
        <w:t xml:space="preserve">3. Научная электронная библиотека eLIBRARY.RU </w:t>
      </w:r>
      <w:r w:rsidRPr="005C10D2">
        <w:t xml:space="preserve">– Режим доступа: </w:t>
      </w:r>
      <w:hyperlink r:id="rId9" w:history="1">
        <w:r w:rsidRPr="00116BA5">
          <w:rPr>
            <w:rStyle w:val="afd"/>
          </w:rPr>
          <w:t>https://elibrary.ru/defaultx.asp</w:t>
        </w:r>
      </w:hyperlink>
    </w:p>
    <w:p w:rsidR="00B63130" w:rsidRPr="00116BA5" w:rsidRDefault="00B63130" w:rsidP="00B63130">
      <w:pPr>
        <w:widowControl/>
        <w:suppressAutoHyphens/>
        <w:autoSpaceDE/>
        <w:autoSpaceDN/>
        <w:adjustRightInd/>
        <w:spacing w:line="200" w:lineRule="atLeast"/>
        <w:jc w:val="both"/>
      </w:pPr>
      <w:r>
        <w:t>4</w:t>
      </w:r>
      <w:r w:rsidRPr="00116BA5">
        <w:t xml:space="preserve">. Журнал «Жилищное строительство» – Режим доступа: </w:t>
      </w:r>
      <w:hyperlink r:id="rId10" w:history="1">
        <w:r w:rsidRPr="00116BA5">
          <w:rPr>
            <w:rStyle w:val="afd"/>
          </w:rPr>
          <w:t>http://rifsm.ru/editions/journals/2</w:t>
        </w:r>
      </w:hyperlink>
    </w:p>
    <w:p w:rsidR="00300858" w:rsidRDefault="00300858" w:rsidP="00300858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2A2D29" w:rsidRDefault="002A2D29" w:rsidP="00300858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2A2D29" w:rsidRDefault="002A2D29" w:rsidP="00300858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2A2D29" w:rsidRDefault="002A2D29" w:rsidP="00300858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2A2D29" w:rsidRDefault="002A2D29" w:rsidP="00300858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2A2D29" w:rsidRDefault="002A2D29" w:rsidP="00300858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2A2D29" w:rsidRDefault="002A2D29" w:rsidP="00300858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300858" w:rsidRDefault="00300858" w:rsidP="00300858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>9</w:t>
      </w:r>
      <w:r w:rsidRPr="00AF2BB2">
        <w:rPr>
          <w:rStyle w:val="FontStyle14"/>
          <w:sz w:val="24"/>
          <w:szCs w:val="24"/>
        </w:rPr>
        <w:t xml:space="preserve"> Материально-тех</w:t>
      </w:r>
      <w:r w:rsidR="00EF719F">
        <w:rPr>
          <w:rStyle w:val="FontStyle14"/>
          <w:sz w:val="24"/>
          <w:szCs w:val="24"/>
        </w:rPr>
        <w:t>ническое обеспечение дисциплины</w:t>
      </w:r>
    </w:p>
    <w:p w:rsidR="00300858" w:rsidRDefault="00300858" w:rsidP="00300858"/>
    <w:p w:rsidR="00300858" w:rsidRDefault="00300858" w:rsidP="00300858">
      <w:r>
        <w:t>Материально-техническое обеспечение дисциплины включает:</w:t>
      </w:r>
    </w:p>
    <w:p w:rsidR="002844EE" w:rsidRDefault="002844EE" w:rsidP="00300858"/>
    <w:p w:rsidR="00B63130" w:rsidRDefault="00B63130" w:rsidP="00B63130">
      <w:bookmarkStart w:id="0" w:name="_GoBack"/>
      <w:bookmarkEnd w:id="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B63130" w:rsidRPr="00EE6E49" w:rsidTr="00F07983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130" w:rsidRPr="00EE6E49" w:rsidRDefault="00B63130" w:rsidP="00F07983">
            <w:pPr>
              <w:jc w:val="center"/>
            </w:pPr>
            <w:r w:rsidRPr="00EE6E49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130" w:rsidRPr="00EE6E49" w:rsidRDefault="00B63130" w:rsidP="00F07983">
            <w:pPr>
              <w:jc w:val="center"/>
            </w:pPr>
            <w:r w:rsidRPr="00EE6E49">
              <w:t>Оснащение аудитории</w:t>
            </w:r>
          </w:p>
        </w:tc>
      </w:tr>
      <w:tr w:rsidR="00B63130" w:rsidRPr="00EE6E49" w:rsidTr="00F07983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130" w:rsidRPr="00EE6E49" w:rsidRDefault="00B63130" w:rsidP="00F07983">
            <w:pPr>
              <w:jc w:val="center"/>
            </w:pPr>
            <w: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130" w:rsidRPr="00EE6E49" w:rsidRDefault="00B63130" w:rsidP="00F07983">
            <w:pPr>
              <w:jc w:val="center"/>
            </w:pPr>
            <w:r w:rsidRPr="00EE6E49">
              <w:t>Мультимедийные средства хранения, передачи и представления информации</w:t>
            </w:r>
          </w:p>
        </w:tc>
      </w:tr>
      <w:tr w:rsidR="00B63130" w:rsidRPr="00EE6E49" w:rsidTr="00F07983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130" w:rsidRDefault="00B63130" w:rsidP="00F07983">
            <w:pPr>
              <w:jc w:val="center"/>
            </w:pPr>
            <w:r>
              <w:t>Помещение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130" w:rsidRPr="00721310" w:rsidRDefault="00B63130" w:rsidP="00F07983">
            <w:pPr>
              <w:jc w:val="center"/>
            </w:pPr>
            <w:r>
              <w:t>Персональные компьютеры с пакетом М</w:t>
            </w:r>
            <w:r>
              <w:rPr>
                <w:lang w:val="en-US"/>
              </w:rPr>
              <w:t>S</w:t>
            </w:r>
            <w:r w:rsidRPr="00721310">
              <w:t xml:space="preserve">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информационно-образовательную среду унивеситета</w:t>
            </w:r>
          </w:p>
        </w:tc>
      </w:tr>
      <w:tr w:rsidR="00B63130" w:rsidRPr="00EE6E49" w:rsidTr="00F07983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130" w:rsidRDefault="00B63130" w:rsidP="00F07983">
            <w:pPr>
              <w:jc w:val="center"/>
            </w:pPr>
            <w:r>
              <w:t xml:space="preserve">Помещение для хранения и профилактического </w:t>
            </w:r>
          </w:p>
          <w:p w:rsidR="00B63130" w:rsidRDefault="00B63130" w:rsidP="00F07983">
            <w:pPr>
              <w:jc w:val="center"/>
            </w:pPr>
            <w:r>
              <w:t xml:space="preserve">обслуживания учебного </w:t>
            </w:r>
          </w:p>
          <w:p w:rsidR="00B63130" w:rsidRDefault="00B63130" w:rsidP="00F07983">
            <w:pPr>
              <w:jc w:val="center"/>
            </w:pPr>
            <w:r>
              <w:t>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130" w:rsidRDefault="00B63130" w:rsidP="00F07983">
            <w:pPr>
              <w:jc w:val="center"/>
            </w:pPr>
            <w:r>
              <w:t xml:space="preserve">Шкафы для хранения учебно-методической </w:t>
            </w:r>
          </w:p>
          <w:p w:rsidR="00B63130" w:rsidRDefault="00B63130" w:rsidP="00F07983">
            <w:pPr>
              <w:jc w:val="center"/>
            </w:pPr>
            <w:r>
              <w:t>документации. учебного оборудования и учебно- наглядных пособий.</w:t>
            </w:r>
          </w:p>
        </w:tc>
      </w:tr>
    </w:tbl>
    <w:p w:rsidR="00151A8D" w:rsidRPr="00B63130" w:rsidRDefault="00151A8D" w:rsidP="00B63130"/>
    <w:sectPr w:rsidR="00151A8D" w:rsidRPr="00B63130" w:rsidSect="00151A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1737476"/>
    <w:multiLevelType w:val="hybridMultilevel"/>
    <w:tmpl w:val="2789660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A26141E8"/>
    <w:multiLevelType w:val="hybridMultilevel"/>
    <w:tmpl w:val="52390AA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BB70FFA1"/>
    <w:multiLevelType w:val="hybridMultilevel"/>
    <w:tmpl w:val="93DA691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4D3A85"/>
    <w:multiLevelType w:val="hybridMultilevel"/>
    <w:tmpl w:val="08C00E22"/>
    <w:lvl w:ilvl="0" w:tplc="770A5210">
      <w:start w:val="14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4">
    <w:nsid w:val="00987B7A"/>
    <w:multiLevelType w:val="hybridMultilevel"/>
    <w:tmpl w:val="D9C28D7C"/>
    <w:lvl w:ilvl="0" w:tplc="2B5842E6">
      <w:start w:val="1"/>
      <w:numFmt w:val="decimal"/>
      <w:lvlText w:val="%1."/>
      <w:lvlJc w:val="left"/>
      <w:pPr>
        <w:tabs>
          <w:tab w:val="num" w:pos="393"/>
        </w:tabs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13"/>
        </w:tabs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33"/>
        </w:tabs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53"/>
        </w:tabs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73"/>
        </w:tabs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93"/>
        </w:tabs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13"/>
        </w:tabs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33"/>
        </w:tabs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53"/>
        </w:tabs>
        <w:ind w:left="6153" w:hanging="180"/>
      </w:pPr>
    </w:lvl>
  </w:abstractNum>
  <w:abstractNum w:abstractNumId="5">
    <w:nsid w:val="026C06D1"/>
    <w:multiLevelType w:val="hybridMultilevel"/>
    <w:tmpl w:val="85FE09D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29D7B09"/>
    <w:multiLevelType w:val="multilevel"/>
    <w:tmpl w:val="EB94432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02EE07CB"/>
    <w:multiLevelType w:val="hybridMultilevel"/>
    <w:tmpl w:val="3A124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32009F7"/>
    <w:multiLevelType w:val="hybridMultilevel"/>
    <w:tmpl w:val="93489C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0">
    <w:nsid w:val="060172CE"/>
    <w:multiLevelType w:val="hybridMultilevel"/>
    <w:tmpl w:val="4432907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08A97AE1"/>
    <w:multiLevelType w:val="singleLevel"/>
    <w:tmpl w:val="CB54FBA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09ECB75B"/>
    <w:multiLevelType w:val="hybridMultilevel"/>
    <w:tmpl w:val="37CC2E1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14B6461F"/>
    <w:multiLevelType w:val="hybridMultilevel"/>
    <w:tmpl w:val="CB9486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184A1321"/>
    <w:multiLevelType w:val="hybridMultilevel"/>
    <w:tmpl w:val="3A124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89A7DA0"/>
    <w:multiLevelType w:val="hybridMultilevel"/>
    <w:tmpl w:val="3A124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1A892031"/>
    <w:multiLevelType w:val="multilevel"/>
    <w:tmpl w:val="9508E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1D115BF8"/>
    <w:multiLevelType w:val="multilevel"/>
    <w:tmpl w:val="0B4CC4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1D9875B8"/>
    <w:multiLevelType w:val="hybridMultilevel"/>
    <w:tmpl w:val="04C09C22"/>
    <w:lvl w:ilvl="0" w:tplc="32BE2826">
      <w:start w:val="1"/>
      <w:numFmt w:val="decimal"/>
      <w:lvlText w:val="%1."/>
      <w:lvlJc w:val="left"/>
      <w:pPr>
        <w:tabs>
          <w:tab w:val="num" w:pos="393"/>
        </w:tabs>
        <w:ind w:left="393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13"/>
        </w:tabs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33"/>
        </w:tabs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53"/>
        </w:tabs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73"/>
        </w:tabs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93"/>
        </w:tabs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13"/>
        </w:tabs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33"/>
        </w:tabs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53"/>
        </w:tabs>
        <w:ind w:left="6153" w:hanging="180"/>
      </w:pPr>
    </w:lvl>
  </w:abstractNum>
  <w:abstractNum w:abstractNumId="22">
    <w:nsid w:val="1FBD52CC"/>
    <w:multiLevelType w:val="hybridMultilevel"/>
    <w:tmpl w:val="D564E5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17B219D"/>
    <w:multiLevelType w:val="hybridMultilevel"/>
    <w:tmpl w:val="EEE43214"/>
    <w:lvl w:ilvl="0" w:tplc="20441A30">
      <w:start w:val="7"/>
      <w:numFmt w:val="decimal"/>
      <w:lvlText w:val="%1."/>
      <w:lvlJc w:val="left"/>
      <w:pPr>
        <w:tabs>
          <w:tab w:val="num" w:pos="462"/>
        </w:tabs>
        <w:ind w:left="4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82"/>
        </w:tabs>
        <w:ind w:left="11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02"/>
        </w:tabs>
        <w:ind w:left="19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22"/>
        </w:tabs>
        <w:ind w:left="26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42"/>
        </w:tabs>
        <w:ind w:left="33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62"/>
        </w:tabs>
        <w:ind w:left="40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82"/>
        </w:tabs>
        <w:ind w:left="47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02"/>
        </w:tabs>
        <w:ind w:left="55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22"/>
        </w:tabs>
        <w:ind w:left="6222" w:hanging="180"/>
      </w:pPr>
    </w:lvl>
  </w:abstractNum>
  <w:abstractNum w:abstractNumId="24">
    <w:nsid w:val="304217BE"/>
    <w:multiLevelType w:val="hybridMultilevel"/>
    <w:tmpl w:val="A1F812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2E667D0"/>
    <w:multiLevelType w:val="hybridMultilevel"/>
    <w:tmpl w:val="91F87D52"/>
    <w:lvl w:ilvl="0" w:tplc="FD9E2B0E">
      <w:start w:val="1"/>
      <w:numFmt w:val="decimal"/>
      <w:lvlText w:val="%1."/>
      <w:lvlJc w:val="left"/>
      <w:pPr>
        <w:ind w:left="100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26">
    <w:nsid w:val="38403AF7"/>
    <w:multiLevelType w:val="hybridMultilevel"/>
    <w:tmpl w:val="2486A85A"/>
    <w:lvl w:ilvl="0" w:tplc="F682679C">
      <w:start w:val="1"/>
      <w:numFmt w:val="decimal"/>
      <w:lvlText w:val="%1."/>
      <w:lvlJc w:val="left"/>
      <w:pPr>
        <w:tabs>
          <w:tab w:val="num" w:pos="393"/>
        </w:tabs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13"/>
        </w:tabs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33"/>
        </w:tabs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53"/>
        </w:tabs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73"/>
        </w:tabs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93"/>
        </w:tabs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13"/>
        </w:tabs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33"/>
        </w:tabs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53"/>
        </w:tabs>
        <w:ind w:left="6153" w:hanging="180"/>
      </w:pPr>
    </w:lvl>
  </w:abstractNum>
  <w:abstractNum w:abstractNumId="27">
    <w:nsid w:val="3AC303EE"/>
    <w:multiLevelType w:val="hybridMultilevel"/>
    <w:tmpl w:val="85B8559E"/>
    <w:lvl w:ilvl="0" w:tplc="0419000F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AE47B39"/>
    <w:multiLevelType w:val="hybridMultilevel"/>
    <w:tmpl w:val="21BA45DA"/>
    <w:lvl w:ilvl="0" w:tplc="48C8A4EA">
      <w:start w:val="7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9">
    <w:nsid w:val="41910F0A"/>
    <w:multiLevelType w:val="multilevel"/>
    <w:tmpl w:val="7C426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2C95F1E"/>
    <w:multiLevelType w:val="singleLevel"/>
    <w:tmpl w:val="8E0282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31">
    <w:nsid w:val="434B4B77"/>
    <w:multiLevelType w:val="hybridMultilevel"/>
    <w:tmpl w:val="8D383AE2"/>
    <w:lvl w:ilvl="0" w:tplc="E1203D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490634D8"/>
    <w:multiLevelType w:val="hybridMultilevel"/>
    <w:tmpl w:val="8A9C1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>
    <w:nsid w:val="51491DB8"/>
    <w:multiLevelType w:val="hybridMultilevel"/>
    <w:tmpl w:val="ABEE4534"/>
    <w:lvl w:ilvl="0" w:tplc="0B121D42">
      <w:start w:val="1"/>
      <w:numFmt w:val="decimal"/>
      <w:lvlText w:val="%1."/>
      <w:lvlJc w:val="left"/>
      <w:pPr>
        <w:tabs>
          <w:tab w:val="num" w:pos="393"/>
        </w:tabs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13"/>
        </w:tabs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33"/>
        </w:tabs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53"/>
        </w:tabs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73"/>
        </w:tabs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93"/>
        </w:tabs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13"/>
        </w:tabs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33"/>
        </w:tabs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53"/>
        </w:tabs>
        <w:ind w:left="6153" w:hanging="180"/>
      </w:pPr>
    </w:lvl>
  </w:abstractNum>
  <w:abstractNum w:abstractNumId="35">
    <w:nsid w:val="53052954"/>
    <w:multiLevelType w:val="hybridMultilevel"/>
    <w:tmpl w:val="929A8F92"/>
    <w:lvl w:ilvl="0" w:tplc="2108BA52">
      <w:start w:val="1"/>
      <w:numFmt w:val="decimal"/>
      <w:lvlText w:val="%1."/>
      <w:lvlJc w:val="left"/>
      <w:pPr>
        <w:tabs>
          <w:tab w:val="num" w:pos="393"/>
        </w:tabs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13"/>
        </w:tabs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33"/>
        </w:tabs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53"/>
        </w:tabs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73"/>
        </w:tabs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93"/>
        </w:tabs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13"/>
        </w:tabs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33"/>
        </w:tabs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53"/>
        </w:tabs>
        <w:ind w:left="6153" w:hanging="180"/>
      </w:pPr>
    </w:lvl>
  </w:abstractNum>
  <w:abstractNum w:abstractNumId="36">
    <w:nsid w:val="57146AC8"/>
    <w:multiLevelType w:val="multilevel"/>
    <w:tmpl w:val="B2CA9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8E2141A"/>
    <w:multiLevelType w:val="hybridMultilevel"/>
    <w:tmpl w:val="47E0C4BE"/>
    <w:lvl w:ilvl="0" w:tplc="5FD02D90"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38">
    <w:nsid w:val="59A85C84"/>
    <w:multiLevelType w:val="hybridMultilevel"/>
    <w:tmpl w:val="359C0E42"/>
    <w:lvl w:ilvl="0" w:tplc="293E8EFE">
      <w:start w:val="1"/>
      <w:numFmt w:val="decimal"/>
      <w:lvlText w:val="%1."/>
      <w:lvlJc w:val="left"/>
      <w:pPr>
        <w:tabs>
          <w:tab w:val="num" w:pos="393"/>
        </w:tabs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13"/>
        </w:tabs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33"/>
        </w:tabs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53"/>
        </w:tabs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73"/>
        </w:tabs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93"/>
        </w:tabs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13"/>
        </w:tabs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33"/>
        </w:tabs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53"/>
        </w:tabs>
        <w:ind w:left="6153" w:hanging="180"/>
      </w:pPr>
    </w:lvl>
  </w:abstractNum>
  <w:abstractNum w:abstractNumId="39">
    <w:nsid w:val="5C9161B2"/>
    <w:multiLevelType w:val="hybridMultilevel"/>
    <w:tmpl w:val="620608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5E7D1B79"/>
    <w:multiLevelType w:val="hybridMultilevel"/>
    <w:tmpl w:val="411E8C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5DF5FF5"/>
    <w:multiLevelType w:val="hybridMultilevel"/>
    <w:tmpl w:val="BAE681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BCA672C"/>
    <w:multiLevelType w:val="hybridMultilevel"/>
    <w:tmpl w:val="91F87D52"/>
    <w:lvl w:ilvl="0" w:tplc="FD9E2B0E">
      <w:start w:val="1"/>
      <w:numFmt w:val="decimal"/>
      <w:lvlText w:val="%1."/>
      <w:lvlJc w:val="left"/>
      <w:pPr>
        <w:ind w:left="100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3">
    <w:nsid w:val="73FC5288"/>
    <w:multiLevelType w:val="hybridMultilevel"/>
    <w:tmpl w:val="E4D2E3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306E56"/>
    <w:multiLevelType w:val="singleLevel"/>
    <w:tmpl w:val="555C217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45">
    <w:nsid w:val="781A44B3"/>
    <w:multiLevelType w:val="hybridMultilevel"/>
    <w:tmpl w:val="9E0CD2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9"/>
  </w:num>
  <w:num w:numId="3">
    <w:abstractNumId w:val="14"/>
  </w:num>
  <w:num w:numId="4">
    <w:abstractNumId w:val="33"/>
  </w:num>
  <w:num w:numId="5">
    <w:abstractNumId w:val="46"/>
  </w:num>
  <w:num w:numId="6">
    <w:abstractNumId w:val="0"/>
  </w:num>
  <w:num w:numId="7">
    <w:abstractNumId w:val="12"/>
  </w:num>
  <w:num w:numId="8">
    <w:abstractNumId w:val="2"/>
  </w:num>
  <w:num w:numId="9">
    <w:abstractNumId w:val="1"/>
  </w:num>
  <w:num w:numId="10">
    <w:abstractNumId w:val="11"/>
  </w:num>
  <w:num w:numId="11">
    <w:abstractNumId w:val="36"/>
  </w:num>
  <w:num w:numId="12">
    <w:abstractNumId w:val="8"/>
  </w:num>
  <w:num w:numId="13">
    <w:abstractNumId w:val="20"/>
  </w:num>
  <w:num w:numId="14">
    <w:abstractNumId w:val="30"/>
  </w:num>
  <w:num w:numId="15">
    <w:abstractNumId w:val="23"/>
  </w:num>
  <w:num w:numId="16">
    <w:abstractNumId w:val="28"/>
  </w:num>
  <w:num w:numId="17">
    <w:abstractNumId w:val="34"/>
  </w:num>
  <w:num w:numId="18">
    <w:abstractNumId w:val="21"/>
  </w:num>
  <w:num w:numId="19">
    <w:abstractNumId w:val="38"/>
  </w:num>
  <w:num w:numId="20">
    <w:abstractNumId w:val="35"/>
  </w:num>
  <w:num w:numId="21">
    <w:abstractNumId w:val="24"/>
  </w:num>
  <w:num w:numId="22">
    <w:abstractNumId w:val="41"/>
  </w:num>
  <w:num w:numId="23">
    <w:abstractNumId w:val="4"/>
  </w:num>
  <w:num w:numId="24">
    <w:abstractNumId w:val="26"/>
  </w:num>
  <w:num w:numId="25">
    <w:abstractNumId w:val="27"/>
  </w:num>
  <w:num w:numId="26">
    <w:abstractNumId w:val="3"/>
  </w:num>
  <w:num w:numId="27">
    <w:abstractNumId w:val="43"/>
  </w:num>
  <w:num w:numId="28">
    <w:abstractNumId w:val="31"/>
  </w:num>
  <w:num w:numId="29">
    <w:abstractNumId w:val="10"/>
  </w:num>
  <w:num w:numId="30">
    <w:abstractNumId w:val="18"/>
  </w:num>
  <w:num w:numId="31">
    <w:abstractNumId w:val="6"/>
  </w:num>
  <w:num w:numId="32">
    <w:abstractNumId w:val="44"/>
  </w:num>
  <w:num w:numId="33">
    <w:abstractNumId w:val="37"/>
  </w:num>
  <w:num w:numId="34">
    <w:abstractNumId w:val="45"/>
  </w:num>
  <w:num w:numId="35">
    <w:abstractNumId w:val="22"/>
  </w:num>
  <w:num w:numId="36">
    <w:abstractNumId w:val="32"/>
  </w:num>
  <w:num w:numId="37">
    <w:abstractNumId w:val="39"/>
  </w:num>
  <w:num w:numId="38">
    <w:abstractNumId w:val="19"/>
  </w:num>
  <w:num w:numId="39">
    <w:abstractNumId w:val="19"/>
  </w:num>
  <w:num w:numId="40">
    <w:abstractNumId w:val="15"/>
  </w:num>
  <w:num w:numId="4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7"/>
  </w:num>
  <w:num w:numId="43">
    <w:abstractNumId w:val="16"/>
  </w:num>
  <w:num w:numId="44">
    <w:abstractNumId w:val="40"/>
  </w:num>
  <w:num w:numId="45">
    <w:abstractNumId w:val="25"/>
  </w:num>
  <w:num w:numId="46">
    <w:abstractNumId w:val="42"/>
  </w:num>
  <w:num w:numId="47">
    <w:abstractNumId w:val="5"/>
  </w:num>
  <w:num w:numId="4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attachedTemplate r:id="rId1"/>
  <w:defaultTabStop w:val="708"/>
  <w:drawingGridHorizontalSpacing w:val="120"/>
  <w:displayHorizontalDrawingGridEvery w:val="2"/>
  <w:characterSpacingControl w:val="doNotCompress"/>
  <w:compat/>
  <w:rsids>
    <w:rsidRoot w:val="00D6473E"/>
    <w:rsid w:val="0003248E"/>
    <w:rsid w:val="00070EE4"/>
    <w:rsid w:val="00086D03"/>
    <w:rsid w:val="0009005D"/>
    <w:rsid w:val="000931B6"/>
    <w:rsid w:val="000966A1"/>
    <w:rsid w:val="001122D8"/>
    <w:rsid w:val="00124033"/>
    <w:rsid w:val="00131617"/>
    <w:rsid w:val="00144B29"/>
    <w:rsid w:val="00151A8D"/>
    <w:rsid w:val="0015426C"/>
    <w:rsid w:val="00157F1F"/>
    <w:rsid w:val="00164A5B"/>
    <w:rsid w:val="001773F0"/>
    <w:rsid w:val="00182F59"/>
    <w:rsid w:val="0018588C"/>
    <w:rsid w:val="001866A2"/>
    <w:rsid w:val="001A2404"/>
    <w:rsid w:val="001B2CFD"/>
    <w:rsid w:val="001B7B3E"/>
    <w:rsid w:val="001C21AF"/>
    <w:rsid w:val="001C6515"/>
    <w:rsid w:val="001E665E"/>
    <w:rsid w:val="00224E7C"/>
    <w:rsid w:val="00232F60"/>
    <w:rsid w:val="00256801"/>
    <w:rsid w:val="002736DF"/>
    <w:rsid w:val="002844EE"/>
    <w:rsid w:val="002A1ACF"/>
    <w:rsid w:val="002A2D29"/>
    <w:rsid w:val="002B45AF"/>
    <w:rsid w:val="002C10DB"/>
    <w:rsid w:val="002E2934"/>
    <w:rsid w:val="002E2F90"/>
    <w:rsid w:val="002E709A"/>
    <w:rsid w:val="002E7EB6"/>
    <w:rsid w:val="00300858"/>
    <w:rsid w:val="003039EE"/>
    <w:rsid w:val="0030788A"/>
    <w:rsid w:val="0032587A"/>
    <w:rsid w:val="0037068D"/>
    <w:rsid w:val="00374800"/>
    <w:rsid w:val="003C5C59"/>
    <w:rsid w:val="003D2D44"/>
    <w:rsid w:val="003D406E"/>
    <w:rsid w:val="003E246F"/>
    <w:rsid w:val="003F2972"/>
    <w:rsid w:val="00400D25"/>
    <w:rsid w:val="00415B8C"/>
    <w:rsid w:val="0043394E"/>
    <w:rsid w:val="0044220D"/>
    <w:rsid w:val="004477DE"/>
    <w:rsid w:val="00451294"/>
    <w:rsid w:val="004603A9"/>
    <w:rsid w:val="0048002C"/>
    <w:rsid w:val="004B1F3B"/>
    <w:rsid w:val="004B3B60"/>
    <w:rsid w:val="004D1F97"/>
    <w:rsid w:val="004D3A49"/>
    <w:rsid w:val="004E56F0"/>
    <w:rsid w:val="004E58F8"/>
    <w:rsid w:val="004F57C9"/>
    <w:rsid w:val="004F6335"/>
    <w:rsid w:val="00514D51"/>
    <w:rsid w:val="0053234E"/>
    <w:rsid w:val="005433A2"/>
    <w:rsid w:val="00553CAE"/>
    <w:rsid w:val="00596F88"/>
    <w:rsid w:val="005E1820"/>
    <w:rsid w:val="005E4DC0"/>
    <w:rsid w:val="005E7E3A"/>
    <w:rsid w:val="00637C5D"/>
    <w:rsid w:val="0066009E"/>
    <w:rsid w:val="00667A0A"/>
    <w:rsid w:val="006857A3"/>
    <w:rsid w:val="006976D4"/>
    <w:rsid w:val="006E133F"/>
    <w:rsid w:val="006E2CA6"/>
    <w:rsid w:val="006F7716"/>
    <w:rsid w:val="007033FC"/>
    <w:rsid w:val="00712EE0"/>
    <w:rsid w:val="007265BC"/>
    <w:rsid w:val="007A1CA5"/>
    <w:rsid w:val="007A215C"/>
    <w:rsid w:val="007A67FB"/>
    <w:rsid w:val="007C64A2"/>
    <w:rsid w:val="007D739F"/>
    <w:rsid w:val="007E215B"/>
    <w:rsid w:val="00811843"/>
    <w:rsid w:val="00812F3C"/>
    <w:rsid w:val="00817156"/>
    <w:rsid w:val="008245C3"/>
    <w:rsid w:val="00861E19"/>
    <w:rsid w:val="00891274"/>
    <w:rsid w:val="00896A2C"/>
    <w:rsid w:val="008A1714"/>
    <w:rsid w:val="008C377F"/>
    <w:rsid w:val="008C44EF"/>
    <w:rsid w:val="008C4D03"/>
    <w:rsid w:val="008C794B"/>
    <w:rsid w:val="008E7AC0"/>
    <w:rsid w:val="008F32B7"/>
    <w:rsid w:val="00902441"/>
    <w:rsid w:val="009040E1"/>
    <w:rsid w:val="00930D1B"/>
    <w:rsid w:val="0094370E"/>
    <w:rsid w:val="00950D0F"/>
    <w:rsid w:val="00950F5F"/>
    <w:rsid w:val="00953AEC"/>
    <w:rsid w:val="00991DC4"/>
    <w:rsid w:val="00996A1D"/>
    <w:rsid w:val="009A59EF"/>
    <w:rsid w:val="009B2C11"/>
    <w:rsid w:val="009C3404"/>
    <w:rsid w:val="009E1E0F"/>
    <w:rsid w:val="00A428A7"/>
    <w:rsid w:val="00A47211"/>
    <w:rsid w:val="00A50970"/>
    <w:rsid w:val="00A54B3C"/>
    <w:rsid w:val="00A66B2F"/>
    <w:rsid w:val="00A83198"/>
    <w:rsid w:val="00AF4609"/>
    <w:rsid w:val="00B00887"/>
    <w:rsid w:val="00B00E14"/>
    <w:rsid w:val="00B06B45"/>
    <w:rsid w:val="00B37BBB"/>
    <w:rsid w:val="00B42FD4"/>
    <w:rsid w:val="00B44752"/>
    <w:rsid w:val="00B4555A"/>
    <w:rsid w:val="00B63130"/>
    <w:rsid w:val="00B67DE2"/>
    <w:rsid w:val="00B7038A"/>
    <w:rsid w:val="00B86EC5"/>
    <w:rsid w:val="00B903AE"/>
    <w:rsid w:val="00B90992"/>
    <w:rsid w:val="00B90F64"/>
    <w:rsid w:val="00BA01A6"/>
    <w:rsid w:val="00BA1611"/>
    <w:rsid w:val="00BB0F20"/>
    <w:rsid w:val="00BB5247"/>
    <w:rsid w:val="00BD64E2"/>
    <w:rsid w:val="00BF55AD"/>
    <w:rsid w:val="00C12148"/>
    <w:rsid w:val="00C158A8"/>
    <w:rsid w:val="00C2390F"/>
    <w:rsid w:val="00C304F3"/>
    <w:rsid w:val="00C34832"/>
    <w:rsid w:val="00C42DE5"/>
    <w:rsid w:val="00C5545E"/>
    <w:rsid w:val="00C76D61"/>
    <w:rsid w:val="00C860E5"/>
    <w:rsid w:val="00CA3C54"/>
    <w:rsid w:val="00CC7E65"/>
    <w:rsid w:val="00CD14EC"/>
    <w:rsid w:val="00D06D4A"/>
    <w:rsid w:val="00D4198D"/>
    <w:rsid w:val="00D55DDF"/>
    <w:rsid w:val="00D6473E"/>
    <w:rsid w:val="00D9091A"/>
    <w:rsid w:val="00D9174A"/>
    <w:rsid w:val="00D924F0"/>
    <w:rsid w:val="00D96BA7"/>
    <w:rsid w:val="00DB218D"/>
    <w:rsid w:val="00DB572A"/>
    <w:rsid w:val="00DC1A74"/>
    <w:rsid w:val="00DC28FC"/>
    <w:rsid w:val="00DC2EA8"/>
    <w:rsid w:val="00DD0343"/>
    <w:rsid w:val="00DE081D"/>
    <w:rsid w:val="00DF1E65"/>
    <w:rsid w:val="00E25222"/>
    <w:rsid w:val="00E40B7B"/>
    <w:rsid w:val="00E44DB7"/>
    <w:rsid w:val="00E474BD"/>
    <w:rsid w:val="00E52A23"/>
    <w:rsid w:val="00E54E18"/>
    <w:rsid w:val="00E742A5"/>
    <w:rsid w:val="00E92B4B"/>
    <w:rsid w:val="00E952BF"/>
    <w:rsid w:val="00E95C4A"/>
    <w:rsid w:val="00EA5FBF"/>
    <w:rsid w:val="00EB1DD0"/>
    <w:rsid w:val="00EB3485"/>
    <w:rsid w:val="00EC1493"/>
    <w:rsid w:val="00EC7227"/>
    <w:rsid w:val="00ED645E"/>
    <w:rsid w:val="00ED6C51"/>
    <w:rsid w:val="00EF22B6"/>
    <w:rsid w:val="00EF719F"/>
    <w:rsid w:val="00F31701"/>
    <w:rsid w:val="00F81C49"/>
    <w:rsid w:val="00F84784"/>
    <w:rsid w:val="00F867B4"/>
    <w:rsid w:val="00FB5428"/>
    <w:rsid w:val="00FD7547"/>
    <w:rsid w:val="00FE0819"/>
    <w:rsid w:val="00FE2F99"/>
    <w:rsid w:val="00FF00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83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C34832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qFormat/>
    <w:rsid w:val="00C34832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34832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0">
    <w:name w:val="Заголовок 2 Знак"/>
    <w:link w:val="2"/>
    <w:rsid w:val="00C34832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C34832"/>
  </w:style>
  <w:style w:type="paragraph" w:customStyle="1" w:styleId="Style2">
    <w:name w:val="Style2"/>
    <w:basedOn w:val="a"/>
    <w:rsid w:val="00C34832"/>
  </w:style>
  <w:style w:type="paragraph" w:customStyle="1" w:styleId="Style3">
    <w:name w:val="Style3"/>
    <w:basedOn w:val="a"/>
    <w:rsid w:val="00C34832"/>
  </w:style>
  <w:style w:type="paragraph" w:customStyle="1" w:styleId="Style4">
    <w:name w:val="Style4"/>
    <w:basedOn w:val="a"/>
    <w:rsid w:val="00C34832"/>
  </w:style>
  <w:style w:type="paragraph" w:customStyle="1" w:styleId="Style5">
    <w:name w:val="Style5"/>
    <w:basedOn w:val="a"/>
    <w:rsid w:val="00C34832"/>
  </w:style>
  <w:style w:type="paragraph" w:customStyle="1" w:styleId="Style6">
    <w:name w:val="Style6"/>
    <w:basedOn w:val="a"/>
    <w:rsid w:val="00C34832"/>
  </w:style>
  <w:style w:type="paragraph" w:customStyle="1" w:styleId="Style7">
    <w:name w:val="Style7"/>
    <w:basedOn w:val="a"/>
    <w:rsid w:val="00C34832"/>
  </w:style>
  <w:style w:type="paragraph" w:customStyle="1" w:styleId="Style8">
    <w:name w:val="Style8"/>
    <w:basedOn w:val="a"/>
    <w:rsid w:val="00C34832"/>
  </w:style>
  <w:style w:type="character" w:customStyle="1" w:styleId="FontStyle11">
    <w:name w:val="Font Style11"/>
    <w:rsid w:val="00C3483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C3483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C3483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C3483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C3483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C3483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C3483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C348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C3483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C34832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C3483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C3483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C3483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C348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C3483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C34832"/>
  </w:style>
  <w:style w:type="paragraph" w:customStyle="1" w:styleId="Style10">
    <w:name w:val="Style10"/>
    <w:basedOn w:val="a"/>
    <w:rsid w:val="00C34832"/>
  </w:style>
  <w:style w:type="paragraph" w:customStyle="1" w:styleId="Style11">
    <w:name w:val="Style11"/>
    <w:basedOn w:val="a"/>
    <w:rsid w:val="00C34832"/>
  </w:style>
  <w:style w:type="paragraph" w:customStyle="1" w:styleId="Style12">
    <w:name w:val="Style12"/>
    <w:basedOn w:val="a"/>
    <w:rsid w:val="00C34832"/>
  </w:style>
  <w:style w:type="paragraph" w:customStyle="1" w:styleId="Style13">
    <w:name w:val="Style13"/>
    <w:basedOn w:val="a"/>
    <w:rsid w:val="00C34832"/>
  </w:style>
  <w:style w:type="paragraph" w:customStyle="1" w:styleId="Style14">
    <w:name w:val="Style14"/>
    <w:basedOn w:val="a"/>
    <w:rsid w:val="00C34832"/>
  </w:style>
  <w:style w:type="paragraph" w:customStyle="1" w:styleId="Style15">
    <w:name w:val="Style15"/>
    <w:basedOn w:val="a"/>
    <w:rsid w:val="00C34832"/>
  </w:style>
  <w:style w:type="paragraph" w:customStyle="1" w:styleId="Style16">
    <w:name w:val="Style16"/>
    <w:basedOn w:val="a"/>
    <w:rsid w:val="00C34832"/>
  </w:style>
  <w:style w:type="paragraph" w:customStyle="1" w:styleId="Style17">
    <w:name w:val="Style17"/>
    <w:basedOn w:val="a"/>
    <w:rsid w:val="00C34832"/>
  </w:style>
  <w:style w:type="paragraph" w:customStyle="1" w:styleId="Style18">
    <w:name w:val="Style18"/>
    <w:basedOn w:val="a"/>
    <w:rsid w:val="00C34832"/>
  </w:style>
  <w:style w:type="paragraph" w:customStyle="1" w:styleId="Style19">
    <w:name w:val="Style19"/>
    <w:basedOn w:val="a"/>
    <w:rsid w:val="00C34832"/>
  </w:style>
  <w:style w:type="character" w:customStyle="1" w:styleId="FontStyle26">
    <w:name w:val="Font Style26"/>
    <w:rsid w:val="00C3483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C348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C34832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C348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C348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C34832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C3483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C3483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C34832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C34832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C34832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C34832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C348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C34832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C3483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C34832"/>
  </w:style>
  <w:style w:type="paragraph" w:customStyle="1" w:styleId="Style21">
    <w:name w:val="Style21"/>
    <w:basedOn w:val="a"/>
    <w:rsid w:val="00C34832"/>
  </w:style>
  <w:style w:type="paragraph" w:customStyle="1" w:styleId="Style22">
    <w:name w:val="Style22"/>
    <w:basedOn w:val="a"/>
    <w:rsid w:val="00C34832"/>
  </w:style>
  <w:style w:type="paragraph" w:customStyle="1" w:styleId="Style23">
    <w:name w:val="Style23"/>
    <w:basedOn w:val="a"/>
    <w:rsid w:val="00C34832"/>
  </w:style>
  <w:style w:type="paragraph" w:customStyle="1" w:styleId="Style24">
    <w:name w:val="Style24"/>
    <w:basedOn w:val="a"/>
    <w:rsid w:val="00C34832"/>
  </w:style>
  <w:style w:type="character" w:customStyle="1" w:styleId="FontStyle41">
    <w:name w:val="Font Style41"/>
    <w:rsid w:val="00C34832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C34832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C34832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C34832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C34832"/>
  </w:style>
  <w:style w:type="paragraph" w:customStyle="1" w:styleId="Style26">
    <w:name w:val="Style26"/>
    <w:basedOn w:val="a"/>
    <w:rsid w:val="00C34832"/>
  </w:style>
  <w:style w:type="paragraph" w:customStyle="1" w:styleId="Style27">
    <w:name w:val="Style27"/>
    <w:basedOn w:val="a"/>
    <w:rsid w:val="00C34832"/>
  </w:style>
  <w:style w:type="paragraph" w:customStyle="1" w:styleId="Style28">
    <w:name w:val="Style28"/>
    <w:basedOn w:val="a"/>
    <w:rsid w:val="00C34832"/>
  </w:style>
  <w:style w:type="paragraph" w:customStyle="1" w:styleId="Style29">
    <w:name w:val="Style29"/>
    <w:basedOn w:val="a"/>
    <w:rsid w:val="00C34832"/>
  </w:style>
  <w:style w:type="paragraph" w:customStyle="1" w:styleId="Style30">
    <w:name w:val="Style30"/>
    <w:basedOn w:val="a"/>
    <w:rsid w:val="00C34832"/>
  </w:style>
  <w:style w:type="paragraph" w:customStyle="1" w:styleId="Style31">
    <w:name w:val="Style31"/>
    <w:basedOn w:val="a"/>
    <w:rsid w:val="00C34832"/>
  </w:style>
  <w:style w:type="paragraph" w:customStyle="1" w:styleId="Style32">
    <w:name w:val="Style32"/>
    <w:basedOn w:val="a"/>
    <w:rsid w:val="00C34832"/>
  </w:style>
  <w:style w:type="paragraph" w:customStyle="1" w:styleId="Style33">
    <w:name w:val="Style33"/>
    <w:basedOn w:val="a"/>
    <w:rsid w:val="00C34832"/>
  </w:style>
  <w:style w:type="paragraph" w:customStyle="1" w:styleId="Style34">
    <w:name w:val="Style34"/>
    <w:basedOn w:val="a"/>
    <w:rsid w:val="00C34832"/>
  </w:style>
  <w:style w:type="paragraph" w:customStyle="1" w:styleId="Style35">
    <w:name w:val="Style35"/>
    <w:basedOn w:val="a"/>
    <w:rsid w:val="00C34832"/>
  </w:style>
  <w:style w:type="character" w:customStyle="1" w:styleId="FontStyle45">
    <w:name w:val="Font Style45"/>
    <w:rsid w:val="00C34832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C34832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C3483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C34832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C34832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C34832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C34832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C348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C34832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C34832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C34832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C34832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C34832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C34832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C3483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C34832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C3483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rsid w:val="00C3483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C34832"/>
  </w:style>
  <w:style w:type="table" w:styleId="a6">
    <w:name w:val="Table Grid"/>
    <w:basedOn w:val="a1"/>
    <w:rsid w:val="00C3483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C34832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C34832"/>
  </w:style>
  <w:style w:type="character" w:customStyle="1" w:styleId="FontStyle278">
    <w:name w:val="Font Style278"/>
    <w:rsid w:val="00C34832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C34832"/>
  </w:style>
  <w:style w:type="paragraph" w:customStyle="1" w:styleId="Style63">
    <w:name w:val="Style63"/>
    <w:basedOn w:val="a"/>
    <w:rsid w:val="00C34832"/>
  </w:style>
  <w:style w:type="paragraph" w:customStyle="1" w:styleId="Style70">
    <w:name w:val="Style70"/>
    <w:basedOn w:val="a"/>
    <w:rsid w:val="00C34832"/>
  </w:style>
  <w:style w:type="paragraph" w:customStyle="1" w:styleId="Style79">
    <w:name w:val="Style79"/>
    <w:basedOn w:val="a"/>
    <w:rsid w:val="00C34832"/>
  </w:style>
  <w:style w:type="paragraph" w:customStyle="1" w:styleId="Style80">
    <w:name w:val="Style80"/>
    <w:basedOn w:val="a"/>
    <w:rsid w:val="00C34832"/>
  </w:style>
  <w:style w:type="paragraph" w:customStyle="1" w:styleId="Style85">
    <w:name w:val="Style85"/>
    <w:basedOn w:val="a"/>
    <w:rsid w:val="00C34832"/>
  </w:style>
  <w:style w:type="paragraph" w:customStyle="1" w:styleId="Style89">
    <w:name w:val="Style89"/>
    <w:basedOn w:val="a"/>
    <w:rsid w:val="00C34832"/>
  </w:style>
  <w:style w:type="paragraph" w:customStyle="1" w:styleId="Style113">
    <w:name w:val="Style113"/>
    <w:basedOn w:val="a"/>
    <w:rsid w:val="00C34832"/>
  </w:style>
  <w:style w:type="paragraph" w:customStyle="1" w:styleId="Style114">
    <w:name w:val="Style114"/>
    <w:basedOn w:val="a"/>
    <w:rsid w:val="00C34832"/>
  </w:style>
  <w:style w:type="paragraph" w:customStyle="1" w:styleId="Style116">
    <w:name w:val="Style116"/>
    <w:basedOn w:val="a"/>
    <w:rsid w:val="00C34832"/>
  </w:style>
  <w:style w:type="character" w:customStyle="1" w:styleId="FontStyle258">
    <w:name w:val="Font Style258"/>
    <w:rsid w:val="00C34832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C34832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C3483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C34832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C34832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C34832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C34832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C3483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7">
    <w:name w:val="Body Text Indent"/>
    <w:aliases w:val=" Знак,Знак"/>
    <w:basedOn w:val="a"/>
    <w:link w:val="a8"/>
    <w:rsid w:val="00C34832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aliases w:val=" Знак Знак,Знак Знак"/>
    <w:link w:val="a7"/>
    <w:rsid w:val="00C3483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9">
    <w:name w:val="Emphasis"/>
    <w:qFormat/>
    <w:rsid w:val="00C34832"/>
    <w:rPr>
      <w:i/>
      <w:iCs/>
    </w:rPr>
  </w:style>
  <w:style w:type="paragraph" w:styleId="aa">
    <w:name w:val="Balloon Text"/>
    <w:basedOn w:val="a"/>
    <w:link w:val="ab"/>
    <w:semiHidden/>
    <w:rsid w:val="00C3483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semiHidden/>
    <w:rsid w:val="00C3483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C3483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c">
    <w:name w:val="Plain Text"/>
    <w:basedOn w:val="Default"/>
    <w:next w:val="Default"/>
    <w:link w:val="ad"/>
    <w:rsid w:val="00C34832"/>
    <w:rPr>
      <w:rFonts w:eastAsia="Calibri"/>
      <w:color w:val="auto"/>
      <w:lang w:eastAsia="en-US"/>
    </w:rPr>
  </w:style>
  <w:style w:type="character" w:customStyle="1" w:styleId="ad">
    <w:name w:val="Текст Знак"/>
    <w:link w:val="ac"/>
    <w:uiPriority w:val="99"/>
    <w:rsid w:val="00C34832"/>
    <w:rPr>
      <w:rFonts w:ascii="Times New Roman" w:eastAsia="Calibri" w:hAnsi="Times New Roman" w:cs="Times New Roman"/>
      <w:sz w:val="24"/>
      <w:szCs w:val="24"/>
    </w:rPr>
  </w:style>
  <w:style w:type="paragraph" w:styleId="ae">
    <w:name w:val="Body Text"/>
    <w:basedOn w:val="a"/>
    <w:link w:val="af"/>
    <w:rsid w:val="00C34832"/>
    <w:pPr>
      <w:spacing w:after="120"/>
    </w:pPr>
  </w:style>
  <w:style w:type="character" w:customStyle="1" w:styleId="af">
    <w:name w:val="Основной текст Знак"/>
    <w:link w:val="ae"/>
    <w:rsid w:val="00C348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rsid w:val="00C34832"/>
    <w:pPr>
      <w:spacing w:after="120" w:line="480" w:lineRule="auto"/>
    </w:pPr>
  </w:style>
  <w:style w:type="character" w:customStyle="1" w:styleId="23">
    <w:name w:val="Основной текст 2 Знак"/>
    <w:link w:val="22"/>
    <w:rsid w:val="00C348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C34832"/>
    <w:pPr>
      <w:widowControl/>
      <w:adjustRightInd/>
      <w:jc w:val="center"/>
    </w:pPr>
  </w:style>
  <w:style w:type="character" w:customStyle="1" w:styleId="af1">
    <w:name w:val="Название Знак"/>
    <w:link w:val="af0"/>
    <w:rsid w:val="00C348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2">
    <w:name w:val="текст примечания"/>
    <w:basedOn w:val="a"/>
    <w:rsid w:val="00C34832"/>
    <w:pPr>
      <w:widowControl/>
      <w:adjustRightInd/>
    </w:pPr>
    <w:rPr>
      <w:sz w:val="20"/>
      <w:szCs w:val="20"/>
    </w:rPr>
  </w:style>
  <w:style w:type="paragraph" w:styleId="3">
    <w:name w:val="Body Text 3"/>
    <w:basedOn w:val="a"/>
    <w:link w:val="30"/>
    <w:rsid w:val="00C34832"/>
    <w:pPr>
      <w:widowControl/>
      <w:autoSpaceDE/>
      <w:autoSpaceDN/>
      <w:adjustRightInd/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C3483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andard">
    <w:name w:val="Standard"/>
    <w:rsid w:val="00C34832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paragraph" w:customStyle="1" w:styleId="Textbodyindent">
    <w:name w:val="Text body indent"/>
    <w:basedOn w:val="Standard"/>
    <w:rsid w:val="00C34832"/>
    <w:pPr>
      <w:ind w:left="283" w:firstLine="709"/>
    </w:pPr>
    <w:rPr>
      <w:i/>
      <w:iCs/>
    </w:rPr>
  </w:style>
  <w:style w:type="paragraph" w:styleId="af3">
    <w:name w:val="List Paragraph"/>
    <w:basedOn w:val="a"/>
    <w:uiPriority w:val="34"/>
    <w:qFormat/>
    <w:rsid w:val="002E7EB6"/>
    <w:pPr>
      <w:ind w:left="720"/>
      <w:contextualSpacing/>
    </w:pPr>
  </w:style>
  <w:style w:type="paragraph" w:styleId="24">
    <w:name w:val="Body Text Indent 2"/>
    <w:basedOn w:val="a"/>
    <w:link w:val="25"/>
    <w:rsid w:val="002844EE"/>
    <w:pPr>
      <w:widowControl/>
      <w:autoSpaceDE/>
      <w:autoSpaceDN/>
      <w:adjustRightInd/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2844EE"/>
    <w:rPr>
      <w:rFonts w:ascii="Times New Roman" w:eastAsia="Times New Roman" w:hAnsi="Times New Roman"/>
      <w:sz w:val="24"/>
      <w:szCs w:val="24"/>
    </w:rPr>
  </w:style>
  <w:style w:type="paragraph" w:styleId="af4">
    <w:name w:val="header"/>
    <w:basedOn w:val="a"/>
    <w:link w:val="af5"/>
    <w:uiPriority w:val="99"/>
    <w:rsid w:val="00DB572A"/>
    <w:pPr>
      <w:tabs>
        <w:tab w:val="center" w:pos="4677"/>
        <w:tab w:val="right" w:pos="9355"/>
      </w:tabs>
      <w:ind w:firstLine="567"/>
      <w:jc w:val="both"/>
    </w:pPr>
  </w:style>
  <w:style w:type="character" w:customStyle="1" w:styleId="af5">
    <w:name w:val="Верхний колонтитул Знак"/>
    <w:link w:val="af4"/>
    <w:uiPriority w:val="99"/>
    <w:rsid w:val="00DB572A"/>
    <w:rPr>
      <w:rFonts w:ascii="Times New Roman" w:eastAsia="Times New Roman" w:hAnsi="Times New Roman"/>
      <w:sz w:val="24"/>
      <w:szCs w:val="24"/>
    </w:rPr>
  </w:style>
  <w:style w:type="character" w:styleId="af6">
    <w:name w:val="annotation reference"/>
    <w:rsid w:val="004603A9"/>
    <w:rPr>
      <w:sz w:val="16"/>
      <w:szCs w:val="16"/>
    </w:rPr>
  </w:style>
  <w:style w:type="paragraph" w:styleId="af7">
    <w:name w:val="annotation text"/>
    <w:basedOn w:val="a"/>
    <w:link w:val="af8"/>
    <w:rsid w:val="004603A9"/>
    <w:pPr>
      <w:ind w:firstLine="567"/>
      <w:jc w:val="both"/>
    </w:pPr>
    <w:rPr>
      <w:sz w:val="20"/>
      <w:szCs w:val="20"/>
    </w:rPr>
  </w:style>
  <w:style w:type="character" w:customStyle="1" w:styleId="af8">
    <w:name w:val="Текст примечания Знак"/>
    <w:link w:val="af7"/>
    <w:rsid w:val="004603A9"/>
    <w:rPr>
      <w:rFonts w:ascii="Times New Roman" w:eastAsia="Times New Roman" w:hAnsi="Times New Roman"/>
    </w:rPr>
  </w:style>
  <w:style w:type="paragraph" w:styleId="af9">
    <w:name w:val="footnote text"/>
    <w:basedOn w:val="a"/>
    <w:link w:val="afa"/>
    <w:rsid w:val="004603A9"/>
    <w:pPr>
      <w:ind w:firstLine="567"/>
      <w:jc w:val="both"/>
    </w:pPr>
    <w:rPr>
      <w:sz w:val="20"/>
      <w:szCs w:val="20"/>
    </w:rPr>
  </w:style>
  <w:style w:type="character" w:customStyle="1" w:styleId="afa">
    <w:name w:val="Текст сноски Знак"/>
    <w:link w:val="af9"/>
    <w:rsid w:val="004603A9"/>
    <w:rPr>
      <w:rFonts w:ascii="Times New Roman" w:eastAsia="Times New Roman" w:hAnsi="Times New Roman"/>
    </w:rPr>
  </w:style>
  <w:style w:type="paragraph" w:customStyle="1" w:styleId="afb">
    <w:name w:val="список с точками"/>
    <w:basedOn w:val="a"/>
    <w:rsid w:val="004603A9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character" w:customStyle="1" w:styleId="afc">
    <w:name w:val="Основной текст_"/>
    <w:link w:val="26"/>
    <w:rsid w:val="004603A9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"/>
    <w:link w:val="afc"/>
    <w:rsid w:val="004603A9"/>
    <w:pPr>
      <w:widowControl/>
      <w:shd w:val="clear" w:color="auto" w:fill="FFFFFF"/>
      <w:autoSpaceDE/>
      <w:autoSpaceDN/>
      <w:adjustRightInd/>
      <w:spacing w:after="240" w:line="0" w:lineRule="atLeast"/>
    </w:pPr>
    <w:rPr>
      <w:rFonts w:ascii="Calibri" w:eastAsia="Calibri" w:hAnsi="Calibri"/>
      <w:sz w:val="19"/>
      <w:szCs w:val="19"/>
    </w:rPr>
  </w:style>
  <w:style w:type="character" w:styleId="afd">
    <w:name w:val="Hyperlink"/>
    <w:uiPriority w:val="99"/>
    <w:unhideWhenUsed/>
    <w:rsid w:val="004477DE"/>
    <w:rPr>
      <w:color w:val="0000FF"/>
      <w:u w:val="single"/>
    </w:rPr>
  </w:style>
  <w:style w:type="paragraph" w:customStyle="1" w:styleId="11">
    <w:name w:val="Абзац списка1"/>
    <w:basedOn w:val="a"/>
    <w:rsid w:val="009E1E0F"/>
    <w:pPr>
      <w:ind w:left="720"/>
      <w:contextualSpacing/>
    </w:pPr>
    <w:rPr>
      <w:rFonts w:eastAsia="Calibri"/>
    </w:rPr>
  </w:style>
  <w:style w:type="character" w:customStyle="1" w:styleId="afe">
    <w:name w:val="Знак Знак Знак"/>
    <w:rsid w:val="00E40B7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2A2D2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A2D29"/>
    <w:pPr>
      <w:adjustRightInd/>
    </w:pPr>
    <w:rPr>
      <w:sz w:val="22"/>
      <w:szCs w:val="22"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83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C34832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qFormat/>
    <w:rsid w:val="00C34832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34832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0">
    <w:name w:val="Заголовок 2 Знак"/>
    <w:link w:val="2"/>
    <w:rsid w:val="00C34832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C34832"/>
  </w:style>
  <w:style w:type="paragraph" w:customStyle="1" w:styleId="Style2">
    <w:name w:val="Style2"/>
    <w:basedOn w:val="a"/>
    <w:rsid w:val="00C34832"/>
  </w:style>
  <w:style w:type="paragraph" w:customStyle="1" w:styleId="Style3">
    <w:name w:val="Style3"/>
    <w:basedOn w:val="a"/>
    <w:rsid w:val="00C34832"/>
  </w:style>
  <w:style w:type="paragraph" w:customStyle="1" w:styleId="Style4">
    <w:name w:val="Style4"/>
    <w:basedOn w:val="a"/>
    <w:rsid w:val="00C34832"/>
  </w:style>
  <w:style w:type="paragraph" w:customStyle="1" w:styleId="Style5">
    <w:name w:val="Style5"/>
    <w:basedOn w:val="a"/>
    <w:rsid w:val="00C34832"/>
  </w:style>
  <w:style w:type="paragraph" w:customStyle="1" w:styleId="Style6">
    <w:name w:val="Style6"/>
    <w:basedOn w:val="a"/>
    <w:rsid w:val="00C34832"/>
  </w:style>
  <w:style w:type="paragraph" w:customStyle="1" w:styleId="Style7">
    <w:name w:val="Style7"/>
    <w:basedOn w:val="a"/>
    <w:rsid w:val="00C34832"/>
  </w:style>
  <w:style w:type="paragraph" w:customStyle="1" w:styleId="Style8">
    <w:name w:val="Style8"/>
    <w:basedOn w:val="a"/>
    <w:rsid w:val="00C34832"/>
  </w:style>
  <w:style w:type="character" w:customStyle="1" w:styleId="FontStyle11">
    <w:name w:val="Font Style11"/>
    <w:rsid w:val="00C3483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C3483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C3483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C3483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C3483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C3483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C3483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C348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C3483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C34832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C3483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C3483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C3483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C348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C3483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C34832"/>
  </w:style>
  <w:style w:type="paragraph" w:customStyle="1" w:styleId="Style10">
    <w:name w:val="Style10"/>
    <w:basedOn w:val="a"/>
    <w:rsid w:val="00C34832"/>
  </w:style>
  <w:style w:type="paragraph" w:customStyle="1" w:styleId="Style11">
    <w:name w:val="Style11"/>
    <w:basedOn w:val="a"/>
    <w:rsid w:val="00C34832"/>
  </w:style>
  <w:style w:type="paragraph" w:customStyle="1" w:styleId="Style12">
    <w:name w:val="Style12"/>
    <w:basedOn w:val="a"/>
    <w:rsid w:val="00C34832"/>
  </w:style>
  <w:style w:type="paragraph" w:customStyle="1" w:styleId="Style13">
    <w:name w:val="Style13"/>
    <w:basedOn w:val="a"/>
    <w:rsid w:val="00C34832"/>
  </w:style>
  <w:style w:type="paragraph" w:customStyle="1" w:styleId="Style14">
    <w:name w:val="Style14"/>
    <w:basedOn w:val="a"/>
    <w:rsid w:val="00C34832"/>
  </w:style>
  <w:style w:type="paragraph" w:customStyle="1" w:styleId="Style15">
    <w:name w:val="Style15"/>
    <w:basedOn w:val="a"/>
    <w:rsid w:val="00C34832"/>
  </w:style>
  <w:style w:type="paragraph" w:customStyle="1" w:styleId="Style16">
    <w:name w:val="Style16"/>
    <w:basedOn w:val="a"/>
    <w:rsid w:val="00C34832"/>
  </w:style>
  <w:style w:type="paragraph" w:customStyle="1" w:styleId="Style17">
    <w:name w:val="Style17"/>
    <w:basedOn w:val="a"/>
    <w:rsid w:val="00C34832"/>
  </w:style>
  <w:style w:type="paragraph" w:customStyle="1" w:styleId="Style18">
    <w:name w:val="Style18"/>
    <w:basedOn w:val="a"/>
    <w:rsid w:val="00C34832"/>
  </w:style>
  <w:style w:type="paragraph" w:customStyle="1" w:styleId="Style19">
    <w:name w:val="Style19"/>
    <w:basedOn w:val="a"/>
    <w:rsid w:val="00C34832"/>
  </w:style>
  <w:style w:type="character" w:customStyle="1" w:styleId="FontStyle26">
    <w:name w:val="Font Style26"/>
    <w:rsid w:val="00C3483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C348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C34832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C348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C348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C34832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C3483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C3483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C34832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C34832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C34832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C34832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C348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C34832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C3483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C34832"/>
  </w:style>
  <w:style w:type="paragraph" w:customStyle="1" w:styleId="Style21">
    <w:name w:val="Style21"/>
    <w:basedOn w:val="a"/>
    <w:rsid w:val="00C34832"/>
  </w:style>
  <w:style w:type="paragraph" w:customStyle="1" w:styleId="Style22">
    <w:name w:val="Style22"/>
    <w:basedOn w:val="a"/>
    <w:rsid w:val="00C34832"/>
  </w:style>
  <w:style w:type="paragraph" w:customStyle="1" w:styleId="Style23">
    <w:name w:val="Style23"/>
    <w:basedOn w:val="a"/>
    <w:rsid w:val="00C34832"/>
  </w:style>
  <w:style w:type="paragraph" w:customStyle="1" w:styleId="Style24">
    <w:name w:val="Style24"/>
    <w:basedOn w:val="a"/>
    <w:rsid w:val="00C34832"/>
  </w:style>
  <w:style w:type="character" w:customStyle="1" w:styleId="FontStyle41">
    <w:name w:val="Font Style41"/>
    <w:rsid w:val="00C34832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C34832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C34832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C34832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C34832"/>
  </w:style>
  <w:style w:type="paragraph" w:customStyle="1" w:styleId="Style26">
    <w:name w:val="Style26"/>
    <w:basedOn w:val="a"/>
    <w:rsid w:val="00C34832"/>
  </w:style>
  <w:style w:type="paragraph" w:customStyle="1" w:styleId="Style27">
    <w:name w:val="Style27"/>
    <w:basedOn w:val="a"/>
    <w:rsid w:val="00C34832"/>
  </w:style>
  <w:style w:type="paragraph" w:customStyle="1" w:styleId="Style28">
    <w:name w:val="Style28"/>
    <w:basedOn w:val="a"/>
    <w:rsid w:val="00C34832"/>
  </w:style>
  <w:style w:type="paragraph" w:customStyle="1" w:styleId="Style29">
    <w:name w:val="Style29"/>
    <w:basedOn w:val="a"/>
    <w:rsid w:val="00C34832"/>
  </w:style>
  <w:style w:type="paragraph" w:customStyle="1" w:styleId="Style30">
    <w:name w:val="Style30"/>
    <w:basedOn w:val="a"/>
    <w:rsid w:val="00C34832"/>
  </w:style>
  <w:style w:type="paragraph" w:customStyle="1" w:styleId="Style31">
    <w:name w:val="Style31"/>
    <w:basedOn w:val="a"/>
    <w:rsid w:val="00C34832"/>
  </w:style>
  <w:style w:type="paragraph" w:customStyle="1" w:styleId="Style32">
    <w:name w:val="Style32"/>
    <w:basedOn w:val="a"/>
    <w:rsid w:val="00C34832"/>
  </w:style>
  <w:style w:type="paragraph" w:customStyle="1" w:styleId="Style33">
    <w:name w:val="Style33"/>
    <w:basedOn w:val="a"/>
    <w:rsid w:val="00C34832"/>
  </w:style>
  <w:style w:type="paragraph" w:customStyle="1" w:styleId="Style34">
    <w:name w:val="Style34"/>
    <w:basedOn w:val="a"/>
    <w:rsid w:val="00C34832"/>
  </w:style>
  <w:style w:type="paragraph" w:customStyle="1" w:styleId="Style35">
    <w:name w:val="Style35"/>
    <w:basedOn w:val="a"/>
    <w:rsid w:val="00C34832"/>
  </w:style>
  <w:style w:type="character" w:customStyle="1" w:styleId="FontStyle45">
    <w:name w:val="Font Style45"/>
    <w:rsid w:val="00C34832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C34832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C3483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C34832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C34832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C34832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C34832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C348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C34832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C34832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C34832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C34832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C34832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C34832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C3483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C34832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C3483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rsid w:val="00C3483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C34832"/>
  </w:style>
  <w:style w:type="table" w:styleId="a6">
    <w:name w:val="Table Grid"/>
    <w:basedOn w:val="a1"/>
    <w:rsid w:val="00C3483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C34832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C34832"/>
  </w:style>
  <w:style w:type="character" w:customStyle="1" w:styleId="FontStyle278">
    <w:name w:val="Font Style278"/>
    <w:rsid w:val="00C34832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C34832"/>
  </w:style>
  <w:style w:type="paragraph" w:customStyle="1" w:styleId="Style63">
    <w:name w:val="Style63"/>
    <w:basedOn w:val="a"/>
    <w:rsid w:val="00C34832"/>
  </w:style>
  <w:style w:type="paragraph" w:customStyle="1" w:styleId="Style70">
    <w:name w:val="Style70"/>
    <w:basedOn w:val="a"/>
    <w:rsid w:val="00C34832"/>
  </w:style>
  <w:style w:type="paragraph" w:customStyle="1" w:styleId="Style79">
    <w:name w:val="Style79"/>
    <w:basedOn w:val="a"/>
    <w:rsid w:val="00C34832"/>
  </w:style>
  <w:style w:type="paragraph" w:customStyle="1" w:styleId="Style80">
    <w:name w:val="Style80"/>
    <w:basedOn w:val="a"/>
    <w:rsid w:val="00C34832"/>
  </w:style>
  <w:style w:type="paragraph" w:customStyle="1" w:styleId="Style85">
    <w:name w:val="Style85"/>
    <w:basedOn w:val="a"/>
    <w:rsid w:val="00C34832"/>
  </w:style>
  <w:style w:type="paragraph" w:customStyle="1" w:styleId="Style89">
    <w:name w:val="Style89"/>
    <w:basedOn w:val="a"/>
    <w:rsid w:val="00C34832"/>
  </w:style>
  <w:style w:type="paragraph" w:customStyle="1" w:styleId="Style113">
    <w:name w:val="Style113"/>
    <w:basedOn w:val="a"/>
    <w:rsid w:val="00C34832"/>
  </w:style>
  <w:style w:type="paragraph" w:customStyle="1" w:styleId="Style114">
    <w:name w:val="Style114"/>
    <w:basedOn w:val="a"/>
    <w:rsid w:val="00C34832"/>
  </w:style>
  <w:style w:type="paragraph" w:customStyle="1" w:styleId="Style116">
    <w:name w:val="Style116"/>
    <w:basedOn w:val="a"/>
    <w:rsid w:val="00C34832"/>
  </w:style>
  <w:style w:type="character" w:customStyle="1" w:styleId="FontStyle258">
    <w:name w:val="Font Style258"/>
    <w:rsid w:val="00C34832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C34832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C3483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C34832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C34832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C34832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C34832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C3483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7">
    <w:name w:val="Body Text Indent"/>
    <w:aliases w:val=" Знак,Знак"/>
    <w:basedOn w:val="a"/>
    <w:link w:val="a8"/>
    <w:rsid w:val="00C34832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aliases w:val=" Знак Знак,Знак Знак"/>
    <w:link w:val="a7"/>
    <w:rsid w:val="00C3483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9">
    <w:name w:val="Emphasis"/>
    <w:qFormat/>
    <w:rsid w:val="00C34832"/>
    <w:rPr>
      <w:i/>
      <w:iCs/>
    </w:rPr>
  </w:style>
  <w:style w:type="paragraph" w:styleId="aa">
    <w:name w:val="Balloon Text"/>
    <w:basedOn w:val="a"/>
    <w:link w:val="ab"/>
    <w:semiHidden/>
    <w:rsid w:val="00C3483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semiHidden/>
    <w:rsid w:val="00C3483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C3483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c">
    <w:name w:val="Plain Text"/>
    <w:basedOn w:val="Default"/>
    <w:next w:val="Default"/>
    <w:link w:val="ad"/>
    <w:rsid w:val="00C34832"/>
    <w:rPr>
      <w:rFonts w:eastAsia="Calibri"/>
      <w:color w:val="auto"/>
      <w:lang w:eastAsia="en-US"/>
    </w:rPr>
  </w:style>
  <w:style w:type="character" w:customStyle="1" w:styleId="ad">
    <w:name w:val="Текст Знак"/>
    <w:link w:val="ac"/>
    <w:uiPriority w:val="99"/>
    <w:rsid w:val="00C34832"/>
    <w:rPr>
      <w:rFonts w:ascii="Times New Roman" w:eastAsia="Calibri" w:hAnsi="Times New Roman" w:cs="Times New Roman"/>
      <w:sz w:val="24"/>
      <w:szCs w:val="24"/>
    </w:rPr>
  </w:style>
  <w:style w:type="paragraph" w:styleId="ae">
    <w:name w:val="Body Text"/>
    <w:basedOn w:val="a"/>
    <w:link w:val="af"/>
    <w:rsid w:val="00C34832"/>
    <w:pPr>
      <w:spacing w:after="120"/>
    </w:pPr>
  </w:style>
  <w:style w:type="character" w:customStyle="1" w:styleId="af">
    <w:name w:val="Основной текст Знак"/>
    <w:link w:val="ae"/>
    <w:rsid w:val="00C348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rsid w:val="00C34832"/>
    <w:pPr>
      <w:spacing w:after="120" w:line="480" w:lineRule="auto"/>
    </w:pPr>
  </w:style>
  <w:style w:type="character" w:customStyle="1" w:styleId="23">
    <w:name w:val="Основной текст 2 Знак"/>
    <w:link w:val="22"/>
    <w:rsid w:val="00C348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C34832"/>
    <w:pPr>
      <w:widowControl/>
      <w:adjustRightInd/>
      <w:jc w:val="center"/>
    </w:pPr>
  </w:style>
  <w:style w:type="character" w:customStyle="1" w:styleId="af1">
    <w:name w:val="Название Знак"/>
    <w:link w:val="af0"/>
    <w:rsid w:val="00C348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2">
    <w:name w:val="текст примечания"/>
    <w:basedOn w:val="a"/>
    <w:rsid w:val="00C34832"/>
    <w:pPr>
      <w:widowControl/>
      <w:adjustRightInd/>
    </w:pPr>
    <w:rPr>
      <w:sz w:val="20"/>
      <w:szCs w:val="20"/>
    </w:rPr>
  </w:style>
  <w:style w:type="paragraph" w:styleId="3">
    <w:name w:val="Body Text 3"/>
    <w:basedOn w:val="a"/>
    <w:link w:val="30"/>
    <w:rsid w:val="00C34832"/>
    <w:pPr>
      <w:widowControl/>
      <w:autoSpaceDE/>
      <w:autoSpaceDN/>
      <w:adjustRightInd/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C3483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andard">
    <w:name w:val="Standard"/>
    <w:rsid w:val="00C34832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paragraph" w:customStyle="1" w:styleId="Textbodyindent">
    <w:name w:val="Text body indent"/>
    <w:basedOn w:val="Standard"/>
    <w:rsid w:val="00C34832"/>
    <w:pPr>
      <w:ind w:left="283" w:firstLine="709"/>
    </w:pPr>
    <w:rPr>
      <w:i/>
      <w:iCs/>
    </w:rPr>
  </w:style>
  <w:style w:type="paragraph" w:styleId="af3">
    <w:name w:val="List Paragraph"/>
    <w:basedOn w:val="a"/>
    <w:uiPriority w:val="34"/>
    <w:qFormat/>
    <w:rsid w:val="002E7EB6"/>
    <w:pPr>
      <w:ind w:left="720"/>
      <w:contextualSpacing/>
    </w:pPr>
  </w:style>
  <w:style w:type="paragraph" w:styleId="24">
    <w:name w:val="Body Text Indent 2"/>
    <w:basedOn w:val="a"/>
    <w:link w:val="25"/>
    <w:rsid w:val="002844EE"/>
    <w:pPr>
      <w:widowControl/>
      <w:autoSpaceDE/>
      <w:autoSpaceDN/>
      <w:adjustRightInd/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2844EE"/>
    <w:rPr>
      <w:rFonts w:ascii="Times New Roman" w:eastAsia="Times New Roman" w:hAnsi="Times New Roman"/>
      <w:sz w:val="24"/>
      <w:szCs w:val="24"/>
    </w:rPr>
  </w:style>
  <w:style w:type="paragraph" w:styleId="af4">
    <w:name w:val="header"/>
    <w:basedOn w:val="a"/>
    <w:link w:val="af5"/>
    <w:uiPriority w:val="99"/>
    <w:rsid w:val="00DB572A"/>
    <w:pPr>
      <w:tabs>
        <w:tab w:val="center" w:pos="4677"/>
        <w:tab w:val="right" w:pos="9355"/>
      </w:tabs>
      <w:ind w:firstLine="567"/>
      <w:jc w:val="both"/>
    </w:pPr>
    <w:rPr>
      <w:lang w:val="x-none" w:eastAsia="x-none"/>
    </w:rPr>
  </w:style>
  <w:style w:type="character" w:customStyle="1" w:styleId="af5">
    <w:name w:val="Верхний колонтитул Знак"/>
    <w:link w:val="af4"/>
    <w:uiPriority w:val="99"/>
    <w:rsid w:val="00DB572A"/>
    <w:rPr>
      <w:rFonts w:ascii="Times New Roman" w:eastAsia="Times New Roman" w:hAnsi="Times New Roman"/>
      <w:sz w:val="24"/>
      <w:szCs w:val="24"/>
      <w:lang w:val="x-none" w:eastAsia="x-none"/>
    </w:rPr>
  </w:style>
  <w:style w:type="character" w:styleId="af6">
    <w:name w:val="annotation reference"/>
    <w:rsid w:val="004603A9"/>
    <w:rPr>
      <w:sz w:val="16"/>
      <w:szCs w:val="16"/>
    </w:rPr>
  </w:style>
  <w:style w:type="paragraph" w:styleId="af7">
    <w:name w:val="annotation text"/>
    <w:basedOn w:val="a"/>
    <w:link w:val="af8"/>
    <w:rsid w:val="004603A9"/>
    <w:pPr>
      <w:ind w:firstLine="567"/>
      <w:jc w:val="both"/>
    </w:pPr>
    <w:rPr>
      <w:sz w:val="20"/>
      <w:szCs w:val="20"/>
    </w:rPr>
  </w:style>
  <w:style w:type="character" w:customStyle="1" w:styleId="af8">
    <w:name w:val="Текст примечания Знак"/>
    <w:link w:val="af7"/>
    <w:rsid w:val="004603A9"/>
    <w:rPr>
      <w:rFonts w:ascii="Times New Roman" w:eastAsia="Times New Roman" w:hAnsi="Times New Roman"/>
    </w:rPr>
  </w:style>
  <w:style w:type="paragraph" w:styleId="af9">
    <w:name w:val="footnote text"/>
    <w:basedOn w:val="a"/>
    <w:link w:val="afa"/>
    <w:rsid w:val="004603A9"/>
    <w:pPr>
      <w:ind w:firstLine="567"/>
      <w:jc w:val="both"/>
    </w:pPr>
    <w:rPr>
      <w:sz w:val="20"/>
      <w:szCs w:val="20"/>
    </w:rPr>
  </w:style>
  <w:style w:type="character" w:customStyle="1" w:styleId="afa">
    <w:name w:val="Текст сноски Знак"/>
    <w:link w:val="af9"/>
    <w:rsid w:val="004603A9"/>
    <w:rPr>
      <w:rFonts w:ascii="Times New Roman" w:eastAsia="Times New Roman" w:hAnsi="Times New Roman"/>
    </w:rPr>
  </w:style>
  <w:style w:type="paragraph" w:customStyle="1" w:styleId="afb">
    <w:name w:val="список с точками"/>
    <w:basedOn w:val="a"/>
    <w:rsid w:val="004603A9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character" w:customStyle="1" w:styleId="afc">
    <w:name w:val="Основной текст_"/>
    <w:link w:val="26"/>
    <w:rsid w:val="004603A9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"/>
    <w:link w:val="afc"/>
    <w:rsid w:val="004603A9"/>
    <w:pPr>
      <w:widowControl/>
      <w:shd w:val="clear" w:color="auto" w:fill="FFFFFF"/>
      <w:autoSpaceDE/>
      <w:autoSpaceDN/>
      <w:adjustRightInd/>
      <w:spacing w:after="240" w:line="0" w:lineRule="atLeast"/>
    </w:pPr>
    <w:rPr>
      <w:rFonts w:ascii="Calibri" w:eastAsia="Calibri" w:hAnsi="Calibri"/>
      <w:sz w:val="19"/>
      <w:szCs w:val="19"/>
      <w:lang w:val="x-none" w:eastAsia="x-none"/>
    </w:rPr>
  </w:style>
  <w:style w:type="character" w:styleId="afd">
    <w:name w:val="Hyperlink"/>
    <w:uiPriority w:val="99"/>
    <w:unhideWhenUsed/>
    <w:rsid w:val="004477DE"/>
    <w:rPr>
      <w:color w:val="0000FF"/>
      <w:u w:val="single"/>
    </w:rPr>
  </w:style>
  <w:style w:type="paragraph" w:customStyle="1" w:styleId="11">
    <w:name w:val="Абзац списка1"/>
    <w:basedOn w:val="a"/>
    <w:rsid w:val="009E1E0F"/>
    <w:pPr>
      <w:ind w:left="720"/>
      <w:contextualSpacing/>
    </w:pPr>
    <w:rPr>
      <w:rFonts w:eastAsia="Calibri"/>
    </w:rPr>
  </w:style>
  <w:style w:type="character" w:customStyle="1" w:styleId="afe">
    <w:name w:val="Знак Знак Знак"/>
    <w:rsid w:val="00E40B7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2A2D2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A2D29"/>
    <w:pPr>
      <w:adjustRightInd/>
    </w:pPr>
    <w:rPr>
      <w:sz w:val="22"/>
      <w:szCs w:val="22"/>
      <w:lang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65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udentlibrary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rifsm.ru/editions/journals/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library.ru/defaultx.asp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2;&#1080;&#1096;&#1072;\Desktop\&#1041;%203.&#1042;.&#1044;&#1042;.3.1._&#1054;&#1089;&#1085;&#1086;&#1074;&#1099;%20&#1087;&#1088;&#1086;&#1077;&#1082;&#1090;&#1080;&#1088;&#1086;&#1074;&#1072;&#1085;&#1080;&#1103;%20&#1089;&#1090;&#1088;&#1086;&#1080;&#1090;&#1077;&#1083;&#1100;&#1085;&#1099;&#1093;%20&#1082;&#1086;&#1085;&#1089;&#1090;&#1088;&#1091;&#1082;&#1094;&#1080;&#1081;_&#1053;&#1072;&#1088;&#1082;&#1077;&#1074;&#1080;&#1095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Б 3.В.ДВ.3.1._Основы проектирования строительных конструкций_Наркевич</Template>
  <TotalTime>7</TotalTime>
  <Pages>1</Pages>
  <Words>2324</Words>
  <Characters>13253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НАУКИ И ВЫСШЕГО ОБРАЗОВАНИЯ РОССИЙСКОЙ ФЕДЕРАЦИИ</vt:lpstr>
    </vt:vector>
  </TitlesOfParts>
  <Company>Microsoft</Company>
  <LinksUpToDate>false</LinksUpToDate>
  <CharactersWithSpaces>15546</CharactersWithSpaces>
  <SharedDoc>false</SharedDoc>
  <HLinks>
    <vt:vector size="24" baseType="variant">
      <vt:variant>
        <vt:i4>3211363</vt:i4>
      </vt:variant>
      <vt:variant>
        <vt:i4>9</vt:i4>
      </vt:variant>
      <vt:variant>
        <vt:i4>0</vt:i4>
      </vt:variant>
      <vt:variant>
        <vt:i4>5</vt:i4>
      </vt:variant>
      <vt:variant>
        <vt:lpwstr>http://rifsm.ru/editions/journals/2</vt:lpwstr>
      </vt:variant>
      <vt:variant>
        <vt:lpwstr/>
      </vt:variant>
      <vt:variant>
        <vt:i4>5963849</vt:i4>
      </vt:variant>
      <vt:variant>
        <vt:i4>6</vt:i4>
      </vt:variant>
      <vt:variant>
        <vt:i4>0</vt:i4>
      </vt:variant>
      <vt:variant>
        <vt:i4>5</vt:i4>
      </vt:variant>
      <vt:variant>
        <vt:lpwstr>https://elibrary.ru/defaultx.asp</vt:lpwstr>
      </vt:variant>
      <vt:variant>
        <vt:lpwstr/>
      </vt:variant>
      <vt:variant>
        <vt:i4>917578</vt:i4>
      </vt:variant>
      <vt:variant>
        <vt:i4>3</vt:i4>
      </vt:variant>
      <vt:variant>
        <vt:i4>0</vt:i4>
      </vt:variant>
      <vt:variant>
        <vt:i4>5</vt:i4>
      </vt:variant>
      <vt:variant>
        <vt:lpwstr>http://www.studentlibrary.ru/</vt:lpwstr>
      </vt:variant>
      <vt:variant>
        <vt:lpwstr/>
      </vt:variant>
      <vt:variant>
        <vt:i4>3080242</vt:i4>
      </vt:variant>
      <vt:variant>
        <vt:i4>0</vt:i4>
      </vt:variant>
      <vt:variant>
        <vt:i4>0</vt:i4>
      </vt:variant>
      <vt:variant>
        <vt:i4>5</vt:i4>
      </vt:variant>
      <vt:variant>
        <vt:lpwstr>http://polpred.com/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НАУКИ И ВЫСШЕГО ОБРАЗОВАНИЯ РОССИЙСКОЙ ФЕДЕРАЦИИ</dc:title>
  <dc:subject/>
  <dc:creator>Миша</dc:creator>
  <cp:keywords/>
  <cp:lastModifiedBy>Михаил</cp:lastModifiedBy>
  <cp:revision>12</cp:revision>
  <dcterms:created xsi:type="dcterms:W3CDTF">2019-02-14T09:09:00Z</dcterms:created>
  <dcterms:modified xsi:type="dcterms:W3CDTF">2020-11-01T12:08:00Z</dcterms:modified>
</cp:coreProperties>
</file>