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7CB" w:rsidRPr="00F04FAA" w:rsidRDefault="00CC78E5" w:rsidP="00CC78E5">
      <w:pPr>
        <w:jc w:val="both"/>
        <w:rPr>
          <w:i/>
          <w:iCs/>
        </w:rPr>
      </w:pPr>
      <w:r>
        <w:rPr>
          <w:noProof/>
          <w:sz w:val="12"/>
          <w:szCs w:val="12"/>
        </w:rPr>
        <w:drawing>
          <wp:inline distT="0" distB="0" distL="0" distR="0">
            <wp:extent cx="6559880" cy="858308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867" cy="860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7B3E" w:rsidRPr="00657563">
        <w:rPr>
          <w:rStyle w:val="FontStyle16"/>
          <w:b w:val="0"/>
          <w:color w:val="262626" w:themeColor="text1" w:themeTint="D9"/>
          <w:sz w:val="28"/>
          <w:szCs w:val="28"/>
        </w:rPr>
        <w:br w:type="page"/>
      </w:r>
    </w:p>
    <w:p w:rsidR="00DB27CB" w:rsidRPr="00F04FAA" w:rsidRDefault="00DB27CB" w:rsidP="00DB27CB">
      <w:pPr>
        <w:pStyle w:val="Style9"/>
        <w:widowControl/>
        <w:jc w:val="both"/>
        <w:rPr>
          <w:rStyle w:val="FontStyle16"/>
          <w:b w:val="0"/>
          <w:sz w:val="24"/>
          <w:szCs w:val="24"/>
        </w:rPr>
      </w:pPr>
    </w:p>
    <w:p w:rsidR="00DB27CB" w:rsidRPr="00F04FAA" w:rsidRDefault="00657563" w:rsidP="00657563">
      <w:pPr>
        <w:pStyle w:val="Style9"/>
        <w:widowControl/>
        <w:jc w:val="both"/>
      </w:pPr>
      <w:r w:rsidRPr="00657563">
        <w:rPr>
          <w:noProof/>
        </w:rPr>
        <w:drawing>
          <wp:inline distT="0" distB="0" distL="0" distR="0">
            <wp:extent cx="6209665" cy="8597900"/>
            <wp:effectExtent l="19050" t="0" r="635" b="0"/>
            <wp:docPr id="7" name="Рисунок 4" descr="1 - 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- 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5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8A" w:rsidRDefault="00DB27CB" w:rsidP="00915D8A">
      <w:pPr>
        <w:spacing w:after="200"/>
        <w:jc w:val="center"/>
        <w:rPr>
          <w:b/>
          <w:i/>
          <w:color w:val="FF0000"/>
          <w:sz w:val="28"/>
          <w:szCs w:val="28"/>
        </w:rPr>
      </w:pPr>
      <w:r w:rsidRPr="00002BDF">
        <w:rPr>
          <w:b/>
          <w:i/>
          <w:color w:val="FF0000"/>
          <w:sz w:val="28"/>
          <w:szCs w:val="28"/>
        </w:rPr>
        <w:br w:type="page"/>
      </w:r>
      <w:r w:rsidR="00915D8A">
        <w:rPr>
          <w:noProof/>
          <w:sz w:val="28"/>
          <w:szCs w:val="28"/>
        </w:rPr>
        <w:lastRenderedPageBreak/>
        <w:drawing>
          <wp:inline distT="0" distB="0" distL="0" distR="0">
            <wp:extent cx="5927725" cy="8402955"/>
            <wp:effectExtent l="19050" t="0" r="0" b="0"/>
            <wp:docPr id="4" name="Рисунок 1" descr="C:\Users\Михаил\AppData\Local\Temp\Rar$DIa0.755\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AppData\Local\Temp\Rar$DIa0.755\2018 г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D8A" w:rsidRDefault="00915D8A">
      <w:pPr>
        <w:widowControl/>
        <w:autoSpaceDE/>
        <w:autoSpaceDN/>
        <w:adjustRightInd/>
        <w:rPr>
          <w:b/>
          <w:i/>
          <w:color w:val="FF0000"/>
          <w:sz w:val="28"/>
          <w:szCs w:val="28"/>
        </w:rPr>
      </w:pPr>
      <w:r>
        <w:rPr>
          <w:b/>
          <w:i/>
          <w:color w:val="FF0000"/>
          <w:sz w:val="28"/>
          <w:szCs w:val="28"/>
        </w:rPr>
        <w:br w:type="page"/>
      </w:r>
    </w:p>
    <w:p w:rsidR="00C81F06" w:rsidRPr="00CF438A" w:rsidRDefault="00C81F06" w:rsidP="00915D8A">
      <w:pPr>
        <w:spacing w:after="200"/>
        <w:jc w:val="center"/>
        <w:rPr>
          <w:rStyle w:val="FontStyle16"/>
          <w:sz w:val="24"/>
          <w:szCs w:val="24"/>
        </w:rPr>
      </w:pPr>
      <w:r w:rsidRPr="001C151E">
        <w:rPr>
          <w:rStyle w:val="FontStyle16"/>
          <w:sz w:val="24"/>
          <w:szCs w:val="24"/>
        </w:rPr>
        <w:lastRenderedPageBreak/>
        <w:t>1</w:t>
      </w:r>
      <w:r w:rsidRPr="00CF438A">
        <w:rPr>
          <w:rStyle w:val="FontStyle16"/>
          <w:sz w:val="24"/>
          <w:szCs w:val="24"/>
        </w:rPr>
        <w:t xml:space="preserve"> Цел</w:t>
      </w:r>
      <w:r>
        <w:rPr>
          <w:rStyle w:val="FontStyle16"/>
          <w:sz w:val="24"/>
          <w:szCs w:val="24"/>
        </w:rPr>
        <w:t>ь</w:t>
      </w:r>
      <w:r w:rsidRPr="00CF438A">
        <w:rPr>
          <w:rStyle w:val="FontStyle16"/>
          <w:sz w:val="24"/>
          <w:szCs w:val="24"/>
        </w:rPr>
        <w:t xml:space="preserve"> </w:t>
      </w:r>
      <w:r>
        <w:rPr>
          <w:rStyle w:val="FontStyle16"/>
          <w:sz w:val="24"/>
          <w:szCs w:val="24"/>
        </w:rPr>
        <w:t xml:space="preserve">освоения </w:t>
      </w:r>
      <w:r w:rsidRPr="00CF438A">
        <w:rPr>
          <w:rStyle w:val="FontStyle16"/>
          <w:sz w:val="24"/>
          <w:szCs w:val="24"/>
        </w:rPr>
        <w:t>дисциплины</w:t>
      </w:r>
    </w:p>
    <w:p w:rsidR="00C34832" w:rsidRPr="00CF438A" w:rsidRDefault="00C34832" w:rsidP="00C34832">
      <w:pPr>
        <w:pStyle w:val="Style9"/>
        <w:widowControl/>
        <w:ind w:left="567" w:firstLine="720"/>
        <w:jc w:val="both"/>
        <w:rPr>
          <w:rStyle w:val="FontStyle16"/>
          <w:b w:val="0"/>
          <w:sz w:val="24"/>
          <w:szCs w:val="24"/>
        </w:rPr>
      </w:pPr>
    </w:p>
    <w:p w:rsidR="002844EE" w:rsidRDefault="00DB572A" w:rsidP="00DB572A">
      <w:pPr>
        <w:pStyle w:val="ac"/>
        <w:ind w:firstLine="567"/>
        <w:jc w:val="both"/>
      </w:pPr>
      <w:r w:rsidRPr="00DB572A">
        <w:rPr>
          <w:bCs/>
        </w:rPr>
        <w:t xml:space="preserve">Целью освоения дисциплины </w:t>
      </w:r>
      <w:r w:rsidR="002844EE">
        <w:t>"</w:t>
      </w:r>
      <w:r w:rsidR="00FF0083" w:rsidRPr="00FF0083">
        <w:t>Современные материалы и системы в строительстве</w:t>
      </w:r>
      <w:r w:rsidR="002844EE">
        <w:t xml:space="preserve">" </w:t>
      </w:r>
      <w:r>
        <w:t xml:space="preserve">является </w:t>
      </w:r>
      <w:r w:rsidR="002844EE">
        <w:t xml:space="preserve">ознакомление студентов  с основными </w:t>
      </w:r>
      <w:r w:rsidR="00C81F06">
        <w:t>современными материалами и системами, применяемыми при строительстве зданий и сооружений</w:t>
      </w:r>
      <w:r w:rsidR="002844EE">
        <w:t>.</w:t>
      </w:r>
    </w:p>
    <w:p w:rsidR="00C34832" w:rsidRPr="00CF438A" w:rsidRDefault="00C34832" w:rsidP="00C34832">
      <w:pPr>
        <w:pStyle w:val="Style1"/>
        <w:widowControl/>
        <w:ind w:left="567"/>
        <w:jc w:val="both"/>
        <w:rPr>
          <w:rStyle w:val="FontStyle17"/>
          <w:b w:val="0"/>
          <w:i/>
          <w:sz w:val="20"/>
          <w:szCs w:val="20"/>
        </w:rPr>
      </w:pPr>
    </w:p>
    <w:p w:rsidR="00C34832" w:rsidRPr="00326E73" w:rsidRDefault="00C34832" w:rsidP="00C34832">
      <w:pPr>
        <w:ind w:left="420"/>
      </w:pPr>
    </w:p>
    <w:p w:rsidR="00C34832" w:rsidRPr="00CF438A" w:rsidRDefault="00C34832" w:rsidP="00C34832">
      <w:pPr>
        <w:pStyle w:val="Style3"/>
        <w:widowControl/>
        <w:ind w:left="567" w:firstLine="720"/>
        <w:jc w:val="both"/>
        <w:rPr>
          <w:rStyle w:val="FontStyle21"/>
          <w:b/>
          <w:sz w:val="24"/>
          <w:szCs w:val="24"/>
        </w:rPr>
      </w:pPr>
      <w:r w:rsidRPr="00CF438A">
        <w:rPr>
          <w:rStyle w:val="FontStyle21"/>
          <w:b/>
          <w:sz w:val="24"/>
          <w:szCs w:val="24"/>
        </w:rPr>
        <w:t xml:space="preserve">2 Место дисциплины в структуре ООП подготовки </w:t>
      </w:r>
      <w:r w:rsidR="00C81F06">
        <w:rPr>
          <w:rStyle w:val="FontStyle21"/>
          <w:b/>
          <w:sz w:val="24"/>
          <w:szCs w:val="24"/>
        </w:rPr>
        <w:t>специалиста</w:t>
      </w:r>
    </w:p>
    <w:p w:rsidR="00C34832" w:rsidRDefault="00C34832" w:rsidP="00C34832">
      <w:pPr>
        <w:pStyle w:val="Default"/>
        <w:ind w:left="567" w:firstLine="720"/>
        <w:jc w:val="both"/>
      </w:pPr>
    </w:p>
    <w:p w:rsidR="00374800" w:rsidRPr="00C81F06" w:rsidRDefault="00374800" w:rsidP="00DC28FC">
      <w:pPr>
        <w:pStyle w:val="Default"/>
        <w:ind w:firstLine="567"/>
        <w:jc w:val="both"/>
        <w:rPr>
          <w:rFonts w:eastAsia="Calibri"/>
          <w:bCs/>
          <w:lang w:eastAsia="en-US"/>
        </w:rPr>
      </w:pPr>
      <w:r w:rsidRPr="00374800">
        <w:rPr>
          <w:rFonts w:eastAsia="Calibri"/>
          <w:bCs/>
          <w:lang w:eastAsia="en-US"/>
        </w:rPr>
        <w:t xml:space="preserve">Дисциплина </w:t>
      </w:r>
      <w:r w:rsidR="00DC28FC" w:rsidRPr="00DC28FC">
        <w:rPr>
          <w:rFonts w:eastAsia="Calibri"/>
          <w:bCs/>
          <w:lang w:eastAsia="en-US"/>
        </w:rPr>
        <w:t>Б</w:t>
      </w:r>
      <w:proofErr w:type="gramStart"/>
      <w:r w:rsidR="00DC28FC" w:rsidRPr="00DC28FC">
        <w:rPr>
          <w:rFonts w:eastAsia="Calibri"/>
          <w:bCs/>
          <w:lang w:eastAsia="en-US"/>
        </w:rPr>
        <w:t>1</w:t>
      </w:r>
      <w:proofErr w:type="gramEnd"/>
      <w:r w:rsidR="00DC28FC" w:rsidRPr="00DC28FC">
        <w:rPr>
          <w:rFonts w:eastAsia="Calibri"/>
          <w:bCs/>
          <w:lang w:eastAsia="en-US"/>
        </w:rPr>
        <w:t>.В.ДВ.01.0</w:t>
      </w:r>
      <w:r w:rsidR="00FF0083">
        <w:rPr>
          <w:rFonts w:eastAsia="Calibri"/>
          <w:bCs/>
          <w:lang w:eastAsia="en-US"/>
        </w:rPr>
        <w:t>2</w:t>
      </w:r>
      <w:r w:rsidRPr="00374800">
        <w:rPr>
          <w:rFonts w:eastAsia="Calibri"/>
          <w:bCs/>
          <w:lang w:eastAsia="en-US"/>
        </w:rPr>
        <w:t xml:space="preserve"> «</w:t>
      </w:r>
      <w:r w:rsidR="00FF0083" w:rsidRPr="00FF0083">
        <w:rPr>
          <w:rFonts w:eastAsia="Calibri"/>
          <w:bCs/>
          <w:color w:val="auto"/>
          <w:lang w:eastAsia="en-US"/>
        </w:rPr>
        <w:t>Современные материалы и системы в строительстве</w:t>
      </w:r>
      <w:r w:rsidRPr="00374800">
        <w:rPr>
          <w:rFonts w:eastAsia="Calibri"/>
          <w:bCs/>
          <w:lang w:eastAsia="en-US"/>
        </w:rPr>
        <w:t xml:space="preserve">» входит в вариативную часть образовательной программы Б1.В по </w:t>
      </w:r>
      <w:r w:rsidR="00DC28FC">
        <w:rPr>
          <w:rFonts w:eastAsia="Calibri"/>
          <w:bCs/>
          <w:lang w:eastAsia="en-US"/>
        </w:rPr>
        <w:t>специальности</w:t>
      </w:r>
      <w:r w:rsidRPr="00374800">
        <w:rPr>
          <w:rFonts w:eastAsia="Calibri"/>
          <w:bCs/>
          <w:lang w:eastAsia="en-US"/>
        </w:rPr>
        <w:t xml:space="preserve"> </w:t>
      </w:r>
      <w:r w:rsidR="00DC28FC">
        <w:rPr>
          <w:rFonts w:eastAsia="Calibri"/>
          <w:bCs/>
          <w:lang w:eastAsia="en-US"/>
        </w:rPr>
        <w:t>08.05</w:t>
      </w:r>
      <w:r w:rsidRPr="00374800">
        <w:rPr>
          <w:rFonts w:eastAsia="Calibri"/>
          <w:bCs/>
          <w:lang w:eastAsia="en-US"/>
        </w:rPr>
        <w:t xml:space="preserve">.01 </w:t>
      </w:r>
      <w:r w:rsidRPr="00C81F06">
        <w:rPr>
          <w:rFonts w:eastAsia="Calibri"/>
          <w:bCs/>
          <w:lang w:eastAsia="en-US"/>
        </w:rPr>
        <w:t>«</w:t>
      </w:r>
      <w:r w:rsidR="00DC28FC" w:rsidRPr="00C81F06">
        <w:rPr>
          <w:rFonts w:eastAsia="Calibri"/>
          <w:bCs/>
          <w:lang w:eastAsia="en-US"/>
        </w:rPr>
        <w:t>Строительство высотных и большепролетных зданий и сооружений</w:t>
      </w:r>
      <w:r w:rsidRPr="00C81F06">
        <w:rPr>
          <w:rFonts w:eastAsia="Calibri"/>
          <w:bCs/>
          <w:lang w:eastAsia="en-US"/>
        </w:rPr>
        <w:t>».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Дисциплина базируется на знаниях, умениях и навыках, приобретенных студентами в ходе изучения общеобразовательных дисциплин. </w:t>
      </w:r>
    </w:p>
    <w:p w:rsidR="00C34832" w:rsidRPr="00DB572A" w:rsidRDefault="00C34832" w:rsidP="00DB572A">
      <w:pPr>
        <w:pStyle w:val="Default"/>
        <w:ind w:firstLine="567"/>
        <w:jc w:val="both"/>
        <w:rPr>
          <w:rFonts w:eastAsia="Calibri"/>
          <w:bCs/>
          <w:color w:val="auto"/>
          <w:lang w:eastAsia="en-US"/>
        </w:rPr>
      </w:pPr>
      <w:r w:rsidRPr="00DB572A">
        <w:rPr>
          <w:rFonts w:eastAsia="Calibri"/>
          <w:bCs/>
          <w:color w:val="auto"/>
          <w:lang w:eastAsia="en-US"/>
        </w:rPr>
        <w:t xml:space="preserve">Программа дисциплины логически взаимосвязана со смежными дисциплинами: высшая математика, физика, теоретическая механика, сопротивление материалов, строительная механика, основы архитектуры, строительные материалы, железобетонные и каменные конструкции, металлические конструкции, включая сварку. </w:t>
      </w:r>
    </w:p>
    <w:p w:rsidR="00C34832" w:rsidRPr="00DB572A" w:rsidRDefault="00C34832" w:rsidP="00DB572A">
      <w:pPr>
        <w:widowControl/>
        <w:ind w:right="320" w:firstLine="567"/>
        <w:jc w:val="both"/>
        <w:rPr>
          <w:rFonts w:eastAsia="Calibri"/>
          <w:bCs/>
          <w:lang w:eastAsia="en-US"/>
        </w:rPr>
      </w:pPr>
    </w:p>
    <w:p w:rsidR="00C34832" w:rsidRPr="00A54B3C" w:rsidRDefault="00C34832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 w:rsidRPr="00A54B3C">
        <w:rPr>
          <w:rStyle w:val="FontStyle21"/>
          <w:b/>
          <w:sz w:val="24"/>
          <w:szCs w:val="24"/>
        </w:rPr>
        <w:t xml:space="preserve">3 Компетенции обучающегося, формируемые в результате освоения </w:t>
      </w:r>
    </w:p>
    <w:p w:rsidR="00C34832" w:rsidRDefault="00C81F06" w:rsidP="00C34832">
      <w:pPr>
        <w:pStyle w:val="Style3"/>
        <w:widowControl/>
        <w:ind w:left="709" w:firstLine="11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дисциплины</w:t>
      </w: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3F45BF">
        <w:rPr>
          <w:rStyle w:val="FontStyle16"/>
          <w:b w:val="0"/>
          <w:sz w:val="24"/>
          <w:szCs w:val="24"/>
        </w:rPr>
        <w:t>«</w:t>
      </w:r>
      <w:r w:rsidR="00C81F06" w:rsidRPr="00FF0083">
        <w:t>Современные материалы и системы в строительстве</w:t>
      </w:r>
      <w:r w:rsidRPr="003F45BF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4603A9" w:rsidRDefault="004603A9" w:rsidP="004603A9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3"/>
        <w:gridCol w:w="8187"/>
      </w:tblGrid>
      <w:tr w:rsidR="004603A9" w:rsidRP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40B4" w:rsidRDefault="004603A9" w:rsidP="00EF719F">
            <w:pPr>
              <w:jc w:val="center"/>
              <w:rPr>
                <w:highlight w:val="yellow"/>
              </w:rPr>
            </w:pPr>
            <w:r w:rsidRPr="008975B8">
              <w:t xml:space="preserve">Структурный </w:t>
            </w:r>
            <w:r w:rsidRPr="008975B8">
              <w:br/>
              <w:t xml:space="preserve">элемент </w:t>
            </w:r>
            <w:r w:rsidRPr="008975B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03A9" w:rsidRPr="00C640B4" w:rsidRDefault="004603A9" w:rsidP="00EF719F">
            <w:pPr>
              <w:jc w:val="center"/>
              <w:rPr>
                <w:highlight w:val="yellow"/>
              </w:rPr>
            </w:pPr>
            <w:r w:rsidRPr="008975B8">
              <w:rPr>
                <w:bCs/>
              </w:rPr>
              <w:t xml:space="preserve">Планируемые результаты обучения </w:t>
            </w:r>
          </w:p>
        </w:tc>
      </w:tr>
      <w:tr w:rsidR="00182F59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C640B4" w:rsidRDefault="00182F59" w:rsidP="0044220D">
            <w:pPr>
              <w:jc w:val="both"/>
              <w:rPr>
                <w:color w:val="C00000"/>
                <w:highlight w:val="yellow"/>
              </w:rPr>
            </w:pPr>
            <w:r>
              <w:rPr>
                <w:rFonts w:eastAsia="Calibri"/>
                <w:b/>
                <w:iCs/>
              </w:rPr>
              <w:t>ПК-3</w:t>
            </w:r>
            <w:r w:rsidRPr="004603A9">
              <w:rPr>
                <w:rFonts w:eastAsia="Calibri"/>
                <w:b/>
                <w:iCs/>
              </w:rPr>
              <w:t xml:space="preserve">: </w:t>
            </w:r>
            <w:r w:rsidRPr="00C81F06">
              <w:rPr>
                <w:rFonts w:eastAsia="Calibri"/>
                <w:b/>
                <w:iCs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      </w:r>
          </w:p>
        </w:tc>
      </w:tr>
      <w:tr w:rsidR="00182F59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F32B7" w:rsidRDefault="00182F59" w:rsidP="0044220D">
            <w:r w:rsidRPr="008F32B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F32B7" w:rsidRDefault="00182F59" w:rsidP="0044220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32B7">
              <w:rPr>
                <w:rFonts w:ascii="Times New Roman" w:hAnsi="Times New Roman"/>
                <w:sz w:val="24"/>
                <w:szCs w:val="24"/>
              </w:rPr>
              <w:t>-</w:t>
            </w:r>
            <w:r w:rsidRPr="008F32B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F32B7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="00BB5247" w:rsidRPr="008F32B7">
              <w:rPr>
                <w:rFonts w:ascii="Times New Roman" w:hAnsi="Times New Roman"/>
                <w:iCs/>
                <w:sz w:val="24"/>
                <w:szCs w:val="24"/>
              </w:rPr>
              <w:t>критерии</w:t>
            </w:r>
            <w:r w:rsidRPr="008F32B7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BB5247" w:rsidRPr="008F32B7">
              <w:rPr>
                <w:rFonts w:ascii="Times New Roman" w:hAnsi="Times New Roman"/>
                <w:iCs/>
                <w:sz w:val="24"/>
                <w:szCs w:val="24"/>
              </w:rPr>
              <w:t>технико-экономического обосновани</w:t>
            </w:r>
            <w:r w:rsidR="00C81F06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="00BB5247" w:rsidRPr="008F32B7">
              <w:rPr>
                <w:rFonts w:ascii="Times New Roman" w:hAnsi="Times New Roman"/>
                <w:iCs/>
                <w:sz w:val="24"/>
                <w:szCs w:val="24"/>
              </w:rPr>
              <w:t xml:space="preserve"> проектных решений</w:t>
            </w:r>
            <w:r w:rsidRPr="008F32B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82F59" w:rsidRPr="008F32B7" w:rsidRDefault="00182F59" w:rsidP="0009005D">
            <w:pPr>
              <w:jc w:val="both"/>
              <w:rPr>
                <w:highlight w:val="yellow"/>
              </w:rPr>
            </w:pPr>
            <w:r w:rsidRPr="008F32B7">
              <w:t xml:space="preserve">- </w:t>
            </w:r>
            <w:r w:rsidR="00BB5247" w:rsidRPr="008F32B7">
              <w:rPr>
                <w:iCs/>
              </w:rPr>
              <w:t>правила оформления</w:t>
            </w:r>
            <w:r w:rsidRPr="008F32B7">
              <w:rPr>
                <w:iCs/>
              </w:rPr>
              <w:t xml:space="preserve"> </w:t>
            </w:r>
            <w:r w:rsidR="00BB5247" w:rsidRPr="008F32B7">
              <w:rPr>
                <w:rFonts w:eastAsia="Calibri"/>
                <w:iCs/>
              </w:rPr>
              <w:t>законченных проектно-конструкторских работ</w:t>
            </w:r>
          </w:p>
        </w:tc>
      </w:tr>
      <w:tr w:rsidR="00182F59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F32B7" w:rsidRDefault="00182F59" w:rsidP="0044220D">
            <w:r w:rsidRPr="008F32B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F32B7" w:rsidRDefault="0009005D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32B7">
              <w:rPr>
                <w:iCs/>
                <w:sz w:val="24"/>
                <w:szCs w:val="24"/>
              </w:rPr>
              <w:t>проводить предварительное технико-экономическое обоснование проектных решений, разрабатывать проектную и рабочую техническую документацию</w:t>
            </w:r>
            <w:r w:rsidR="00182F59" w:rsidRPr="008F32B7">
              <w:rPr>
                <w:sz w:val="24"/>
                <w:szCs w:val="24"/>
              </w:rPr>
              <w:t>;</w:t>
            </w:r>
          </w:p>
          <w:p w:rsidR="00182F59" w:rsidRPr="008F32B7" w:rsidRDefault="00182F5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8F32B7">
              <w:rPr>
                <w:sz w:val="24"/>
                <w:szCs w:val="24"/>
              </w:rPr>
              <w:t xml:space="preserve"> </w:t>
            </w:r>
            <w:r w:rsidR="0009005D" w:rsidRPr="008F32B7">
              <w:rPr>
                <w:iCs/>
                <w:sz w:val="24"/>
                <w:szCs w:val="24"/>
              </w:rPr>
              <w:t>контролировать соответствие разрабатываемых проектов техническому заданию</w:t>
            </w:r>
          </w:p>
        </w:tc>
      </w:tr>
      <w:tr w:rsidR="00182F59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82F59" w:rsidRPr="008F32B7" w:rsidRDefault="00182F59" w:rsidP="0044220D">
            <w:r w:rsidRPr="008F32B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F32B7" w:rsidRDefault="00182F59" w:rsidP="0009005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F32B7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9005D" w:rsidRPr="008F32B7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09005D" w:rsidRPr="008F32B7">
              <w:rPr>
                <w:rFonts w:ascii="Times New Roman" w:hAnsi="Times New Roman"/>
                <w:iCs/>
                <w:sz w:val="24"/>
                <w:szCs w:val="24"/>
              </w:rPr>
              <w:t xml:space="preserve"> проведения предварительного технико-экономического обоснования проектных решений, разработки проектной и рабочей технической документации, оформления законченных проектно-конструкторских работ;</w:t>
            </w:r>
          </w:p>
          <w:p w:rsidR="00182F59" w:rsidRPr="008F32B7" w:rsidRDefault="0009005D" w:rsidP="0009005D">
            <w:pPr>
              <w:jc w:val="both"/>
              <w:rPr>
                <w:highlight w:val="yellow"/>
              </w:rPr>
            </w:pPr>
            <w:r w:rsidRPr="008F32B7">
              <w:t>- навыками</w:t>
            </w:r>
            <w:r w:rsidRPr="008F32B7">
              <w:rPr>
                <w:iCs/>
              </w:rPr>
              <w:t xml:space="preserve"> проведения контроля соответствия разрабатываемых проектов техническому заданию</w:t>
            </w:r>
          </w:p>
        </w:tc>
      </w:tr>
      <w:tr w:rsidR="0009005D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8F32B7" w:rsidRDefault="008F32B7" w:rsidP="0044220D">
            <w:pPr>
              <w:jc w:val="both"/>
              <w:rPr>
                <w:color w:val="C00000"/>
                <w:highlight w:val="yellow"/>
              </w:rPr>
            </w:pPr>
            <w:r>
              <w:rPr>
                <w:rFonts w:eastAsia="Calibri"/>
                <w:b/>
                <w:iCs/>
              </w:rPr>
              <w:t>ПК-9</w:t>
            </w:r>
            <w:r w:rsidR="0009005D" w:rsidRPr="008F32B7">
              <w:rPr>
                <w:rFonts w:eastAsia="Calibri"/>
                <w:b/>
                <w:iCs/>
              </w:rPr>
              <w:t xml:space="preserve">: </w:t>
            </w:r>
            <w:r w:rsidRPr="00C81F06">
              <w:rPr>
                <w:rFonts w:eastAsia="Calibri"/>
                <w:b/>
                <w:iCs/>
              </w:rPr>
              <w:t>знанием основных свойств и показателей строительных материалов, применяемых при строительстве уникальных зданий и сооружений</w:t>
            </w:r>
          </w:p>
        </w:tc>
      </w:tr>
      <w:tr w:rsidR="0009005D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09005D" w:rsidP="0044220D">
            <w:r w:rsidRPr="00D55DD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09005D" w:rsidP="00D55DDF">
            <w:pPr>
              <w:jc w:val="both"/>
              <w:rPr>
                <w:rFonts w:eastAsia="Calibri"/>
                <w:iCs/>
              </w:rPr>
            </w:pPr>
            <w:r w:rsidRPr="00D55DDF">
              <w:t xml:space="preserve">- </w:t>
            </w:r>
            <w:r w:rsidR="00D55DDF" w:rsidRPr="00D55DDF">
              <w:rPr>
                <w:rFonts w:eastAsia="Calibri"/>
                <w:iCs/>
              </w:rPr>
              <w:t>основные свойства и показатели строительных материалов, применяемых при строительстве уникальных зданий и сооружений</w:t>
            </w:r>
          </w:p>
        </w:tc>
      </w:tr>
      <w:tr w:rsidR="0009005D" w:rsidRP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09005D" w:rsidP="0044220D">
            <w:r w:rsidRPr="00D55DD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D55DDF" w:rsidP="00D55DDF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="0009005D" w:rsidRPr="00D55DDF">
              <w:rPr>
                <w:iCs/>
                <w:sz w:val="24"/>
                <w:szCs w:val="24"/>
              </w:rPr>
              <w:t xml:space="preserve">проводить </w:t>
            </w:r>
            <w:r w:rsidRPr="00D55DDF">
              <w:rPr>
                <w:iCs/>
                <w:sz w:val="24"/>
                <w:szCs w:val="24"/>
              </w:rPr>
              <w:t xml:space="preserve">подбор основных свойств и показателей строительных материалов, применяемых при строительстве уникальных зданий и </w:t>
            </w:r>
            <w:r w:rsidRPr="00D55DDF">
              <w:rPr>
                <w:iCs/>
                <w:sz w:val="24"/>
                <w:szCs w:val="24"/>
              </w:rPr>
              <w:lastRenderedPageBreak/>
              <w:t>сооружений</w:t>
            </w:r>
          </w:p>
        </w:tc>
      </w:tr>
      <w:tr w:rsidR="0009005D" w:rsidRP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09005D" w:rsidP="0044220D">
            <w:r w:rsidRPr="00D55DDF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005D" w:rsidRPr="00D55DDF" w:rsidRDefault="0009005D" w:rsidP="0015426C">
            <w:pPr>
              <w:jc w:val="both"/>
            </w:pPr>
            <w:r w:rsidRPr="00D55DDF">
              <w:t>- навыками</w:t>
            </w:r>
            <w:r w:rsidRPr="00D55DDF">
              <w:rPr>
                <w:iCs/>
              </w:rPr>
              <w:t xml:space="preserve"> </w:t>
            </w:r>
            <w:r w:rsidR="00D55DDF" w:rsidRPr="00D55DDF">
              <w:rPr>
                <w:iCs/>
              </w:rPr>
              <w:t>подбора основных свойств и показателей строительных материалов, применяемых при строительстве уникальных зданий и сооружений</w:t>
            </w:r>
          </w:p>
        </w:tc>
      </w:tr>
      <w:tr w:rsidR="008F32B7" w:rsidRP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32B7" w:rsidRPr="00D55DDF" w:rsidRDefault="008F32B7" w:rsidP="0066009E">
            <w:pPr>
              <w:jc w:val="both"/>
              <w:rPr>
                <w:color w:val="C00000"/>
              </w:rPr>
            </w:pPr>
            <w:r w:rsidRPr="00D55DDF">
              <w:rPr>
                <w:rFonts w:eastAsia="Calibri"/>
                <w:b/>
                <w:iCs/>
              </w:rPr>
              <w:t xml:space="preserve">ПСК-1.5: </w:t>
            </w:r>
            <w:r w:rsidR="007C64A2" w:rsidRPr="00C81F06">
              <w:rPr>
                <w:rFonts w:eastAsia="Calibri"/>
                <w:b/>
                <w:iCs/>
              </w:rPr>
              <w:t>знанием основных химических характеристик неорганических строительных вяжущих материалов</w:t>
            </w:r>
          </w:p>
        </w:tc>
      </w:tr>
      <w:tr w:rsidR="008F32B7" w:rsidRP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32B7" w:rsidRPr="008F32B7" w:rsidRDefault="008F32B7" w:rsidP="0066009E">
            <w:r w:rsidRPr="008F32B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32B7" w:rsidRPr="00D55DDF" w:rsidRDefault="008F32B7" w:rsidP="00D55DDF">
            <w:pPr>
              <w:jc w:val="both"/>
              <w:rPr>
                <w:rFonts w:eastAsia="Calibri"/>
                <w:iCs/>
              </w:rPr>
            </w:pPr>
            <w:r w:rsidRPr="00D55DDF">
              <w:t xml:space="preserve">- </w:t>
            </w:r>
            <w:r w:rsidR="00D55DDF" w:rsidRPr="00D55DDF">
              <w:rPr>
                <w:rFonts w:eastAsia="Calibri"/>
                <w:iCs/>
              </w:rPr>
              <w:t>основные химические характеристики неорганических строительных вяжущих материалов</w:t>
            </w:r>
          </w:p>
        </w:tc>
      </w:tr>
    </w:tbl>
    <w:p w:rsidR="004603A9" w:rsidRDefault="004603A9"/>
    <w:p w:rsidR="00C81F06" w:rsidRDefault="00C81F06" w:rsidP="00C34832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  <w:sectPr w:rsidR="00C81F06" w:rsidSect="004D3A4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:rsidR="00C34832" w:rsidRDefault="00C34832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77820">
        <w:rPr>
          <w:rStyle w:val="FontStyle18"/>
          <w:sz w:val="24"/>
          <w:szCs w:val="24"/>
        </w:rPr>
        <w:lastRenderedPageBreak/>
        <w:t>4 Стр</w:t>
      </w:r>
      <w:r w:rsidR="00C81F06">
        <w:rPr>
          <w:rStyle w:val="FontStyle18"/>
          <w:sz w:val="24"/>
          <w:szCs w:val="24"/>
        </w:rPr>
        <w:t>уктура и содержание дисциплины</w:t>
      </w:r>
      <w:r w:rsidRPr="00C77820">
        <w:rPr>
          <w:rStyle w:val="FontStyle18"/>
          <w:b w:val="0"/>
          <w:sz w:val="24"/>
          <w:szCs w:val="24"/>
        </w:rPr>
        <w:t xml:space="preserve"> </w:t>
      </w:r>
    </w:p>
    <w:p w:rsidR="008A1714" w:rsidRPr="00C77820" w:rsidRDefault="008A1714" w:rsidP="00C34832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1A2404" w:rsidRPr="00C82AC4" w:rsidRDefault="001A2404" w:rsidP="001A2404">
      <w:pPr>
        <w:rPr>
          <w:bCs/>
        </w:rPr>
      </w:pPr>
      <w:r w:rsidRPr="00C82AC4">
        <w:rPr>
          <w:bCs/>
        </w:rPr>
        <w:t>Общая трудоемкость дисциплины составляет 3 зачетных единицы 108 акад. часов, в том числе:</w:t>
      </w:r>
    </w:p>
    <w:p w:rsidR="001A2404" w:rsidRPr="00C82AC4" w:rsidRDefault="001A2404" w:rsidP="001A2404">
      <w:pPr>
        <w:tabs>
          <w:tab w:val="left" w:pos="851"/>
        </w:tabs>
        <w:ind w:left="567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>контактная работа – 5</w:t>
      </w:r>
      <w:r>
        <w:rPr>
          <w:rFonts w:eastAsia="Calibri"/>
          <w:bCs/>
          <w:lang w:eastAsia="en-US"/>
        </w:rPr>
        <w:t>5</w:t>
      </w:r>
      <w:r w:rsidRPr="00C82AC4">
        <w:rPr>
          <w:rFonts w:eastAsia="Calibri"/>
          <w:bCs/>
          <w:lang w:eastAsia="en-US"/>
        </w:rPr>
        <w:t xml:space="preserve"> акад. час</w:t>
      </w:r>
      <w:r>
        <w:rPr>
          <w:rFonts w:eastAsia="Calibri"/>
          <w:bCs/>
          <w:lang w:eastAsia="en-US"/>
        </w:rPr>
        <w:t>ов</w:t>
      </w:r>
      <w:r w:rsidRPr="00C82AC4">
        <w:rPr>
          <w:rFonts w:eastAsia="Calibri"/>
          <w:bCs/>
          <w:lang w:eastAsia="en-US"/>
        </w:rPr>
        <w:t>:</w:t>
      </w:r>
    </w:p>
    <w:p w:rsidR="001A2404" w:rsidRPr="00C82AC4" w:rsidRDefault="001A2404" w:rsidP="001A2404">
      <w:pPr>
        <w:tabs>
          <w:tab w:val="left" w:pos="851"/>
          <w:tab w:val="left" w:pos="1134"/>
        </w:tabs>
        <w:ind w:left="993" w:hanging="426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аудиторная – </w:t>
      </w:r>
      <w:r>
        <w:rPr>
          <w:rFonts w:eastAsia="Calibri"/>
          <w:bCs/>
          <w:lang w:eastAsia="en-US"/>
        </w:rPr>
        <w:t>54</w:t>
      </w:r>
      <w:r w:rsidRPr="00C82AC4">
        <w:rPr>
          <w:rFonts w:eastAsia="Calibri"/>
          <w:bCs/>
          <w:lang w:eastAsia="en-US"/>
        </w:rPr>
        <w:t xml:space="preserve"> акад. часа;</w:t>
      </w:r>
    </w:p>
    <w:p w:rsidR="00C81F06" w:rsidRPr="00820D1C" w:rsidRDefault="00C81F06" w:rsidP="00C81F06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820D1C">
        <w:rPr>
          <w:bCs/>
        </w:rPr>
        <w:t xml:space="preserve">– </w:t>
      </w:r>
      <w:r>
        <w:rPr>
          <w:bCs/>
        </w:rPr>
        <w:t xml:space="preserve">  </w:t>
      </w:r>
      <w:r>
        <w:rPr>
          <w:rStyle w:val="FontStyle18"/>
          <w:b w:val="0"/>
          <w:sz w:val="24"/>
          <w:szCs w:val="24"/>
        </w:rPr>
        <w:t>внеаудиторная – 1,0 акад. час</w:t>
      </w:r>
      <w:r w:rsidRPr="00820D1C">
        <w:rPr>
          <w:rStyle w:val="FontStyle18"/>
          <w:b w:val="0"/>
          <w:sz w:val="24"/>
          <w:szCs w:val="24"/>
        </w:rPr>
        <w:t xml:space="preserve"> </w:t>
      </w:r>
    </w:p>
    <w:p w:rsidR="00C81F06" w:rsidRDefault="001A2404" w:rsidP="00C81F06">
      <w:pPr>
        <w:tabs>
          <w:tab w:val="left" w:pos="851"/>
          <w:tab w:val="left" w:pos="1134"/>
        </w:tabs>
        <w:ind w:left="567"/>
        <w:rPr>
          <w:rFonts w:eastAsia="Calibri"/>
          <w:bCs/>
          <w:lang w:eastAsia="en-US"/>
        </w:rPr>
      </w:pPr>
      <w:r w:rsidRPr="00C82AC4">
        <w:rPr>
          <w:rFonts w:eastAsia="Calibri"/>
          <w:bCs/>
          <w:lang w:eastAsia="en-US"/>
        </w:rPr>
        <w:t>–</w:t>
      </w:r>
      <w:r w:rsidRPr="00C82AC4">
        <w:rPr>
          <w:rFonts w:eastAsia="Calibri"/>
          <w:bCs/>
          <w:lang w:eastAsia="en-US"/>
        </w:rPr>
        <w:tab/>
        <w:t xml:space="preserve">самостоятельная работа – </w:t>
      </w:r>
      <w:r>
        <w:rPr>
          <w:rFonts w:eastAsia="Calibri"/>
          <w:bCs/>
          <w:lang w:eastAsia="en-US"/>
        </w:rPr>
        <w:t>53</w:t>
      </w:r>
      <w:r w:rsidRPr="00C82AC4">
        <w:rPr>
          <w:rFonts w:eastAsia="Calibri"/>
          <w:bCs/>
          <w:lang w:eastAsia="en-US"/>
        </w:rPr>
        <w:t xml:space="preserve"> акад. </w:t>
      </w:r>
      <w:r>
        <w:rPr>
          <w:rFonts w:eastAsia="Calibri"/>
          <w:bCs/>
          <w:lang w:eastAsia="en-US"/>
        </w:rPr>
        <w:t>часа.</w:t>
      </w:r>
    </w:p>
    <w:p w:rsidR="00C81F06" w:rsidRPr="00C81F06" w:rsidRDefault="00C81F06" w:rsidP="00C81F06">
      <w:pPr>
        <w:rPr>
          <w:rFonts w:eastAsia="Calibri"/>
          <w:lang w:eastAsia="en-US"/>
        </w:rPr>
      </w:pPr>
    </w:p>
    <w:p w:rsidR="00232F60" w:rsidRDefault="00232F60" w:rsidP="00C81F06">
      <w:pPr>
        <w:tabs>
          <w:tab w:val="left" w:pos="1080"/>
        </w:tabs>
      </w:pPr>
      <w:r w:rsidRPr="00326E73">
        <w:t>4.1 Объем дисциплины и виды учебной работы</w:t>
      </w:r>
    </w:p>
    <w:p w:rsidR="001A2404" w:rsidRDefault="001A2404" w:rsidP="00ED6C51">
      <w:pPr>
        <w:shd w:val="clear" w:color="auto" w:fill="FFFFFF"/>
        <w:tabs>
          <w:tab w:val="left" w:pos="567"/>
        </w:tabs>
        <w:spacing w:line="264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09"/>
        <w:gridCol w:w="575"/>
        <w:gridCol w:w="575"/>
        <w:gridCol w:w="847"/>
        <w:gridCol w:w="882"/>
        <w:gridCol w:w="794"/>
        <w:gridCol w:w="2772"/>
        <w:gridCol w:w="2866"/>
        <w:gridCol w:w="1330"/>
      </w:tblGrid>
      <w:tr w:rsidR="00C2390F" w:rsidRPr="00224E7C">
        <w:trPr>
          <w:cantSplit/>
          <w:trHeight w:val="1156"/>
          <w:tblHeader/>
        </w:trPr>
        <w:tc>
          <w:tcPr>
            <w:tcW w:w="136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Раздел/ тема</w:t>
            </w:r>
          </w:p>
          <w:p w:rsidR="00C2390F" w:rsidRPr="00224E7C" w:rsidRDefault="00C2390F" w:rsidP="00EF719F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4E7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6" w:type="pct"/>
            <w:gridSpan w:val="3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224E7C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224E7C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46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224E7C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shd w:val="clear" w:color="auto" w:fill="FFFFFF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224E7C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8"/>
              <w:widowControl/>
              <w:ind w:left="-40" w:right="113"/>
              <w:jc w:val="center"/>
              <w:rPr>
                <w:rStyle w:val="FontStyle31"/>
                <w:sz w:val="24"/>
                <w:szCs w:val="24"/>
              </w:rPr>
            </w:pPr>
            <w:r w:rsidRPr="00224E7C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224E7C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224E7C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2390F" w:rsidRPr="00224E7C">
        <w:trPr>
          <w:cantSplit/>
          <w:trHeight w:val="1134"/>
          <w:tblHeader/>
        </w:trPr>
        <w:tc>
          <w:tcPr>
            <w:tcW w:w="1368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лекции</w:t>
            </w:r>
          </w:p>
        </w:tc>
        <w:tc>
          <w:tcPr>
            <w:tcW w:w="289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proofErr w:type="spellStart"/>
            <w:r w:rsidRPr="00224E7C">
              <w:t>лаборат</w:t>
            </w:r>
            <w:proofErr w:type="spellEnd"/>
            <w:r w:rsidRPr="00224E7C">
              <w:t>.</w:t>
            </w:r>
          </w:p>
          <w:p w:rsidR="00C2390F" w:rsidRPr="00224E7C" w:rsidRDefault="00C2390F" w:rsidP="00EF719F">
            <w:pPr>
              <w:pStyle w:val="Style14"/>
              <w:widowControl/>
              <w:jc w:val="center"/>
            </w:pPr>
            <w:r w:rsidRPr="00224E7C">
              <w:t>занятия</w:t>
            </w:r>
          </w:p>
        </w:tc>
        <w:tc>
          <w:tcPr>
            <w:tcW w:w="301" w:type="pct"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  <w:proofErr w:type="spellStart"/>
            <w:r w:rsidRPr="00224E7C">
              <w:t>практич</w:t>
            </w:r>
            <w:proofErr w:type="spellEnd"/>
            <w:r w:rsidRPr="00224E7C">
              <w:t>. занятия</w:t>
            </w:r>
          </w:p>
        </w:tc>
        <w:tc>
          <w:tcPr>
            <w:tcW w:w="271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46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978" w:type="pct"/>
            <w:vMerge/>
            <w:shd w:val="clear" w:color="auto" w:fill="FFFFFF"/>
            <w:textDirection w:val="btLr"/>
            <w:vAlign w:val="cente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shd w:val="clear" w:color="auto" w:fill="FFFFFF"/>
            <w:textDirection w:val="btLr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</w:tr>
      <w:tr w:rsidR="00C2390F" w:rsidRPr="00224E7C">
        <w:trPr>
          <w:trHeight w:val="268"/>
        </w:trPr>
        <w:tc>
          <w:tcPr>
            <w:tcW w:w="1368" w:type="pct"/>
            <w:shd w:val="clear" w:color="auto" w:fill="FFFFFF"/>
          </w:tcPr>
          <w:p w:rsidR="00C2390F" w:rsidRPr="00224E7C" w:rsidRDefault="00C2390F" w:rsidP="00CA3C54">
            <w:pPr>
              <w:pStyle w:val="Style14"/>
              <w:widowControl/>
            </w:pPr>
            <w:r w:rsidRPr="00224E7C">
              <w:t xml:space="preserve">1. Раздел. </w:t>
            </w:r>
            <w:r w:rsidR="007E215B" w:rsidRPr="00224E7C">
              <w:t>1.</w:t>
            </w:r>
            <w:r w:rsidR="00CA3C54" w:rsidRPr="00224E7C">
              <w:t xml:space="preserve"> А</w:t>
            </w:r>
            <w:r w:rsidR="002736DF" w:rsidRPr="00224E7C">
              <w:t>спекты и этапы проектирования</w:t>
            </w:r>
            <w:r w:rsidR="00CA3C54" w:rsidRPr="00224E7C"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7E215B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635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92B4B">
            <w:pPr>
              <w:pStyle w:val="Style14"/>
              <w:widowControl/>
            </w:pPr>
            <w:r w:rsidRPr="00224E7C">
              <w:t>1.1.Тема</w:t>
            </w:r>
            <w:r w:rsidR="007A1CA5">
              <w:t>: с</w:t>
            </w:r>
            <w:r w:rsidR="002736DF" w:rsidRPr="00224E7C">
              <w:t xml:space="preserve">ущность и содержание технического задания на проектирование. </w:t>
            </w:r>
            <w:r w:rsidR="00CA3C54" w:rsidRPr="00224E7C">
              <w:t>Состав технического задания на проектирование</w:t>
            </w:r>
            <w:r w:rsidR="00E92B4B">
              <w:t xml:space="preserve">. 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A3C54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bCs/>
                <w:iCs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sz w:val="22"/>
                <w:szCs w:val="22"/>
              </w:rPr>
            </w:pPr>
            <w:r w:rsidRPr="00224E7C">
              <w:rPr>
                <w:rStyle w:val="FontStyle31"/>
                <w:sz w:val="22"/>
                <w:szCs w:val="22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ПК-9; </w:t>
            </w:r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  <w:r w:rsidRPr="00224E7C">
              <w:t xml:space="preserve"> 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E92B4B" w:rsidRDefault="00C2390F" w:rsidP="007A1CA5">
            <w:pPr>
              <w:pStyle w:val="Style14"/>
              <w:widowControl/>
            </w:pPr>
            <w:r w:rsidRPr="00224E7C">
              <w:t>1.2. Тема</w:t>
            </w:r>
            <w:r w:rsidRPr="007A1CA5">
              <w:t xml:space="preserve">: </w:t>
            </w:r>
            <w:r w:rsidR="007A1CA5" w:rsidRPr="007A1CA5">
              <w:t>п</w:t>
            </w:r>
            <w:r w:rsidR="00E92B4B" w:rsidRPr="007A1CA5">
              <w:rPr>
                <w:rFonts w:eastAsia="Calibri"/>
                <w:iCs/>
              </w:rPr>
              <w:t>редварительное</w:t>
            </w:r>
            <w:r w:rsidR="00E92B4B" w:rsidRPr="00182F59">
              <w:rPr>
                <w:rFonts w:eastAsia="Calibri"/>
                <w:iCs/>
              </w:rPr>
              <w:t xml:space="preserve"> технико-экономическое обоснование проектных решений</w:t>
            </w:r>
            <w:r w:rsidR="00E92B4B">
              <w:rPr>
                <w:rFonts w:eastAsia="Calibri"/>
                <w:iCs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A3C54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t>Подготовка к лекционным занятиям</w:t>
            </w:r>
          </w:p>
        </w:tc>
        <w:tc>
          <w:tcPr>
            <w:tcW w:w="978" w:type="pct"/>
            <w:shd w:val="clear" w:color="auto" w:fill="FFFFFF"/>
          </w:tcPr>
          <w:p w:rsidR="00817156" w:rsidRPr="00224E7C" w:rsidRDefault="00817156" w:rsidP="00817156">
            <w:pPr>
              <w:pStyle w:val="Style14"/>
              <w:rPr>
                <w:rFonts w:ascii="Georgia" w:hAnsi="Georgia" w:cs="Georgia"/>
              </w:rPr>
            </w:pPr>
            <w:r w:rsidRPr="00224E7C">
              <w:rPr>
                <w:rFonts w:ascii="Georgia" w:hAnsi="Georgia" w:cs="Georgia"/>
              </w:rPr>
              <w:t>Устный опрос</w:t>
            </w:r>
          </w:p>
          <w:p w:rsidR="00C2390F" w:rsidRPr="00224E7C" w:rsidRDefault="00C2390F" w:rsidP="00EF719F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ПК-9; </w:t>
            </w:r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22"/>
        </w:trPr>
        <w:tc>
          <w:tcPr>
            <w:tcW w:w="1368" w:type="pct"/>
            <w:shd w:val="clear" w:color="auto" w:fill="FFFFFF"/>
          </w:tcPr>
          <w:p w:rsidR="00C2390F" w:rsidRPr="00224E7C" w:rsidRDefault="00C2390F" w:rsidP="006F7716">
            <w:pPr>
              <w:pStyle w:val="Style14"/>
              <w:widowControl/>
            </w:pPr>
            <w:r w:rsidRPr="00224E7C">
              <w:t xml:space="preserve">1.3. </w:t>
            </w:r>
            <w:r w:rsidR="007A1CA5" w:rsidRPr="00224E7C">
              <w:t>Тема</w:t>
            </w:r>
            <w:r w:rsidR="007A1CA5">
              <w:t>: р</w:t>
            </w:r>
            <w:r w:rsidR="00E92B4B">
              <w:rPr>
                <w:rFonts w:eastAsia="Calibri"/>
                <w:iCs/>
              </w:rPr>
              <w:t>азработка проектной</w:t>
            </w:r>
            <w:r w:rsidR="00E92B4B" w:rsidRPr="00182F59">
              <w:rPr>
                <w:rFonts w:eastAsia="Calibri"/>
                <w:iCs/>
              </w:rPr>
              <w:t xml:space="preserve"> и рабоч</w:t>
            </w:r>
            <w:r w:rsidR="00E92B4B">
              <w:rPr>
                <w:rFonts w:eastAsia="Calibri"/>
                <w:iCs/>
              </w:rPr>
              <w:t>ей</w:t>
            </w:r>
            <w:r w:rsidR="00E92B4B" w:rsidRPr="00182F59">
              <w:rPr>
                <w:rFonts w:eastAsia="Calibri"/>
                <w:iCs/>
              </w:rPr>
              <w:t xml:space="preserve"> техничес</w:t>
            </w:r>
            <w:r w:rsidR="00E92B4B">
              <w:rPr>
                <w:rFonts w:eastAsia="Calibri"/>
                <w:iCs/>
              </w:rPr>
              <w:t>кой документации, оформление</w:t>
            </w:r>
            <w:r w:rsidR="00E92B4B" w:rsidRPr="00182F59">
              <w:rPr>
                <w:rFonts w:eastAsia="Calibri"/>
                <w:iCs/>
              </w:rPr>
              <w:t xml:space="preserve"> законченны</w:t>
            </w:r>
            <w:r w:rsidR="00E92B4B">
              <w:rPr>
                <w:rFonts w:eastAsia="Calibri"/>
                <w:iCs/>
              </w:rPr>
              <w:t>х</w:t>
            </w:r>
            <w:r w:rsidR="00E92B4B" w:rsidRPr="00182F59">
              <w:rPr>
                <w:rFonts w:eastAsia="Calibri"/>
                <w:iCs/>
              </w:rPr>
              <w:t xml:space="preserve"> проектно-</w:t>
            </w:r>
            <w:r w:rsidR="00E92B4B" w:rsidRPr="00182F59">
              <w:rPr>
                <w:rFonts w:eastAsia="Calibri"/>
                <w:iCs/>
              </w:rPr>
              <w:lastRenderedPageBreak/>
              <w:t>конструкторски</w:t>
            </w:r>
            <w:r w:rsidR="00E92B4B">
              <w:rPr>
                <w:rFonts w:eastAsia="Calibri"/>
                <w:iCs/>
              </w:rPr>
              <w:t>х работ.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EF719F">
            <w:pPr>
              <w:pStyle w:val="Style14"/>
              <w:widowControl/>
              <w:jc w:val="center"/>
            </w:pPr>
            <w:r w:rsidRPr="00224E7C">
              <w:lastRenderedPageBreak/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EF719F">
            <w:pPr>
              <w:pStyle w:val="Style14"/>
              <w:widowControl/>
              <w:jc w:val="center"/>
            </w:pPr>
            <w:r w:rsidRPr="00224E7C">
              <w:t>2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lastRenderedPageBreak/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rPr>
                <w:rStyle w:val="FontStyle31"/>
                <w:sz w:val="24"/>
                <w:szCs w:val="24"/>
              </w:rPr>
              <w:lastRenderedPageBreak/>
              <w:t>Проверка индивидуальных заданий</w:t>
            </w: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ПК-9; </w:t>
            </w:r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</w:p>
          <w:p w:rsidR="00C2390F" w:rsidRPr="00224E7C" w:rsidRDefault="00C2390F" w:rsidP="00DE08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DE081D">
            <w:pPr>
              <w:pStyle w:val="Style14"/>
              <w:widowControl/>
            </w:pPr>
            <w:r w:rsidRPr="00224E7C">
              <w:lastRenderedPageBreak/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индивидуальных заданий</w:t>
            </w: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70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92B4B">
            <w:pPr>
              <w:pStyle w:val="Style14"/>
              <w:widowControl/>
              <w:rPr>
                <w:color w:val="C00000"/>
              </w:rPr>
            </w:pPr>
            <w:r w:rsidRPr="00224E7C">
              <w:t>2. Раздел.</w:t>
            </w:r>
            <w:r w:rsidRPr="00224E7C">
              <w:rPr>
                <w:color w:val="C00000"/>
              </w:rPr>
              <w:t xml:space="preserve"> </w:t>
            </w:r>
            <w:r w:rsidR="00E92B4B" w:rsidRPr="008B4119">
              <w:rPr>
                <w:color w:val="000000"/>
              </w:rPr>
              <w:t>Строительное материаловедение.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1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946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  <w:rPr>
                <w:iCs/>
              </w:rPr>
            </w:pPr>
            <w:r w:rsidRPr="00224E7C">
              <w:t xml:space="preserve">2.1. Тема: </w:t>
            </w:r>
            <w:r w:rsidR="007A1CA5">
              <w:t>р</w:t>
            </w:r>
            <w:r w:rsidR="00E92B4B" w:rsidRPr="00AE12E6">
              <w:t>оль и значение материалов</w:t>
            </w:r>
            <w:r w:rsidR="00E92B4B">
              <w:t xml:space="preserve"> и систем</w:t>
            </w:r>
            <w:r w:rsidR="00E92B4B" w:rsidRPr="00AE12E6">
              <w:t xml:space="preserve"> в строительстве</w:t>
            </w:r>
            <w:r w:rsidR="00E92B4B" w:rsidRPr="00224E7C">
              <w:rPr>
                <w:iCs/>
              </w:rPr>
              <w:t xml:space="preserve"> </w:t>
            </w:r>
            <w:r w:rsidR="00E92B4B" w:rsidRPr="008B4119">
              <w:rPr>
                <w:color w:val="000000"/>
              </w:rPr>
              <w:t>Строение, состав, и основные свойства</w:t>
            </w:r>
            <w:r w:rsidR="00E92B4B">
              <w:rPr>
                <w:color w:val="000000"/>
              </w:rPr>
              <w:t xml:space="preserve"> современных строительных материалов и конструкций.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tabs>
                <w:tab w:val="left" w:pos="993"/>
              </w:tabs>
              <w:rPr>
                <w:rStyle w:val="FontStyle31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color w:val="C00000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>
              <w:t xml:space="preserve">ПК-9 - </w:t>
            </w:r>
            <w:proofErr w:type="spellStart"/>
            <w:r>
              <w:t>зув</w:t>
            </w:r>
            <w:proofErr w:type="spellEnd"/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</w:p>
          <w:p w:rsidR="00C2390F" w:rsidRPr="00224E7C" w:rsidRDefault="00C2390F" w:rsidP="001866A2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7A1CA5">
            <w:pPr>
              <w:pStyle w:val="Style14"/>
              <w:widowControl/>
              <w:rPr>
                <w:color w:val="C00000"/>
              </w:rPr>
            </w:pPr>
            <w:r w:rsidRPr="00224E7C">
              <w:t xml:space="preserve">2.2. Тема: </w:t>
            </w:r>
            <w:r w:rsidR="007A1CA5">
              <w:t>к</w:t>
            </w:r>
            <w:r w:rsidR="00E92B4B" w:rsidRPr="00AE12E6">
              <w:t>лассификация и номенклатура строительных материалов</w:t>
            </w:r>
            <w:r w:rsidR="00E92B4B">
              <w:t xml:space="preserve">. </w:t>
            </w:r>
            <w:r w:rsidR="00E92B4B" w:rsidRPr="00AE12E6">
              <w:t xml:space="preserve">Связь состава, структуры и свойств </w:t>
            </w:r>
            <w:r w:rsidR="00E92B4B">
              <w:rPr>
                <w:color w:val="000000"/>
              </w:rPr>
              <w:t>современных строительных материалов и конструкций.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6/6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 xml:space="preserve">Самостоятельное изучение учебной литературы. 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color w:val="C00000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>
              <w:t xml:space="preserve">ПК-9 - </w:t>
            </w:r>
            <w:proofErr w:type="spellStart"/>
            <w:r>
              <w:t>зув</w:t>
            </w:r>
            <w:proofErr w:type="spellEnd"/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</w:p>
          <w:p w:rsidR="00C2390F" w:rsidRPr="00224E7C" w:rsidRDefault="00C2390F" w:rsidP="00DE081D">
            <w:pPr>
              <w:rPr>
                <w:rStyle w:val="FontStyle31"/>
                <w:sz w:val="24"/>
                <w:szCs w:val="24"/>
              </w:rPr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224E7C" w:rsidRDefault="00C2390F" w:rsidP="00B903AE">
            <w:pPr>
              <w:pStyle w:val="Style14"/>
              <w:widowControl/>
            </w:pPr>
            <w:r w:rsidRPr="00224E7C">
              <w:t xml:space="preserve">2.3. Тема: </w:t>
            </w:r>
            <w:r w:rsidR="007A1CA5" w:rsidRPr="00D55DDF">
              <w:rPr>
                <w:rFonts w:eastAsia="Calibri"/>
                <w:iCs/>
              </w:rPr>
              <w:t>основные химические характеристики неорганических строительных вяжущих материалов</w:t>
            </w:r>
            <w:r w:rsidR="007A1CA5">
              <w:rPr>
                <w:rFonts w:eastAsia="Calibri"/>
                <w:iCs/>
              </w:rPr>
              <w:t>.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2736DF" w:rsidP="00B06B45">
            <w:pPr>
              <w:pStyle w:val="Style14"/>
              <w:widowControl/>
              <w:jc w:val="center"/>
            </w:pPr>
            <w:r w:rsidRPr="00224E7C">
              <w:t>6</w:t>
            </w:r>
          </w:p>
        </w:tc>
        <w:tc>
          <w:tcPr>
            <w:tcW w:w="196" w:type="pct"/>
            <w:shd w:val="clear" w:color="auto" w:fill="FFFFFF"/>
          </w:tcPr>
          <w:p w:rsidR="00C2390F" w:rsidRPr="00224E7C" w:rsidRDefault="00B06B45" w:rsidP="00B06B45">
            <w:pPr>
              <w:pStyle w:val="Style14"/>
              <w:widowControl/>
              <w:jc w:val="center"/>
            </w:pPr>
            <w:r w:rsidRPr="00224E7C">
              <w:t>4</w:t>
            </w:r>
          </w:p>
        </w:tc>
        <w:tc>
          <w:tcPr>
            <w:tcW w:w="289" w:type="pct"/>
            <w:shd w:val="clear" w:color="auto" w:fill="FFFFFF"/>
          </w:tcPr>
          <w:p w:rsidR="00C2390F" w:rsidRPr="00224E7C" w:rsidRDefault="00C2390F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C2390F" w:rsidRPr="00224E7C" w:rsidRDefault="00CA3C54" w:rsidP="00657563">
            <w:pPr>
              <w:pStyle w:val="Style14"/>
              <w:widowControl/>
              <w:jc w:val="center"/>
            </w:pPr>
            <w:r w:rsidRPr="00224E7C">
              <w:t>18/</w:t>
            </w:r>
            <w:r w:rsidR="00657563">
              <w:t>10</w:t>
            </w:r>
          </w:p>
        </w:tc>
        <w:tc>
          <w:tcPr>
            <w:tcW w:w="271" w:type="pct"/>
            <w:shd w:val="clear" w:color="auto" w:fill="FFFFFF"/>
          </w:tcPr>
          <w:p w:rsidR="00C2390F" w:rsidRPr="00224E7C" w:rsidRDefault="00B06B45" w:rsidP="00B06B45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46" w:type="pct"/>
            <w:shd w:val="clear" w:color="auto" w:fill="FFFFFF"/>
          </w:tcPr>
          <w:p w:rsidR="00991DC4" w:rsidRPr="00224E7C" w:rsidRDefault="00991DC4" w:rsidP="00991DC4">
            <w:r w:rsidRPr="00224E7C">
              <w:t>Самостоятельное изучение учебной литературы.</w:t>
            </w:r>
          </w:p>
          <w:p w:rsidR="00C2390F" w:rsidRPr="00224E7C" w:rsidRDefault="00991DC4" w:rsidP="00991DC4">
            <w:pPr>
              <w:rPr>
                <w:rStyle w:val="FontStyle31"/>
                <w:color w:val="C00000"/>
                <w:sz w:val="24"/>
                <w:szCs w:val="24"/>
              </w:rPr>
            </w:pPr>
            <w:r w:rsidRPr="00224E7C">
              <w:t>Подготовка к лекционным и практическим занятиям</w:t>
            </w:r>
            <w:r w:rsidRPr="00224E7C">
              <w:rPr>
                <w:rStyle w:val="FontStyle33"/>
                <w:b w:val="0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978" w:type="pct"/>
            <w:shd w:val="clear" w:color="auto" w:fill="FFFFFF"/>
          </w:tcPr>
          <w:p w:rsidR="00C2390F" w:rsidRPr="00224E7C" w:rsidRDefault="007A67FB" w:rsidP="00EF719F">
            <w:pPr>
              <w:rPr>
                <w:rStyle w:val="FontStyle31"/>
                <w:sz w:val="24"/>
                <w:szCs w:val="24"/>
              </w:rPr>
            </w:pPr>
            <w:r w:rsidRPr="00224E7C">
              <w:rPr>
                <w:rFonts w:ascii="Georgia" w:hAnsi="Georgia" w:cs="Georgia"/>
              </w:rPr>
              <w:t>Устный опрос студентов. Проверка практической работы</w:t>
            </w:r>
          </w:p>
        </w:tc>
        <w:tc>
          <w:tcPr>
            <w:tcW w:w="454" w:type="pct"/>
            <w:shd w:val="clear" w:color="auto" w:fill="FFFFFF"/>
          </w:tcPr>
          <w:p w:rsidR="006F7716" w:rsidRDefault="006F7716" w:rsidP="006F7716">
            <w:pPr>
              <w:pStyle w:val="Style14"/>
              <w:widowControl/>
            </w:pPr>
            <w:r w:rsidRPr="006F7716">
              <w:t xml:space="preserve">ПК-3; </w:t>
            </w:r>
          </w:p>
          <w:p w:rsidR="006F7716" w:rsidRDefault="006F7716" w:rsidP="006F7716">
            <w:pPr>
              <w:pStyle w:val="Style14"/>
              <w:widowControl/>
            </w:pPr>
            <w:r>
              <w:t xml:space="preserve">ПК-9 - </w:t>
            </w:r>
            <w:proofErr w:type="spellStart"/>
            <w:r>
              <w:t>зув</w:t>
            </w:r>
            <w:proofErr w:type="spellEnd"/>
          </w:p>
          <w:p w:rsidR="006F7716" w:rsidRDefault="006F7716" w:rsidP="006F7716">
            <w:r w:rsidRPr="006F7716">
              <w:t xml:space="preserve">ПСК-1.5 </w:t>
            </w:r>
            <w:r w:rsidR="00C81F06">
              <w:t>- з</w:t>
            </w:r>
          </w:p>
          <w:p w:rsidR="00C2390F" w:rsidRPr="00224E7C" w:rsidRDefault="00C2390F" w:rsidP="00DE081D">
            <w:pPr>
              <w:rPr>
                <w:rStyle w:val="FontStyle31"/>
                <w:sz w:val="24"/>
                <w:szCs w:val="24"/>
              </w:rPr>
            </w:pPr>
          </w:p>
        </w:tc>
      </w:tr>
      <w:tr w:rsidR="00B06B45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  <w:r w:rsidRPr="00224E7C">
              <w:t>Итого по разделу</w:t>
            </w:r>
          </w:p>
        </w:tc>
        <w:tc>
          <w:tcPr>
            <w:tcW w:w="196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  <w:r w:rsidRPr="00224E7C">
              <w:t>12</w:t>
            </w:r>
          </w:p>
        </w:tc>
        <w:tc>
          <w:tcPr>
            <w:tcW w:w="289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</w:p>
        </w:tc>
        <w:tc>
          <w:tcPr>
            <w:tcW w:w="301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</w:pPr>
            <w:r w:rsidRPr="00224E7C">
              <w:t>30/</w:t>
            </w:r>
          </w:p>
          <w:p w:rsidR="00B06B45" w:rsidRPr="00224E7C" w:rsidRDefault="00FB6A65" w:rsidP="00B06B45">
            <w:pPr>
              <w:pStyle w:val="Style14"/>
              <w:widowControl/>
              <w:jc w:val="center"/>
            </w:pPr>
            <w:r>
              <w:t>1</w:t>
            </w:r>
            <w:r w:rsidR="00657563">
              <w:t>6</w:t>
            </w:r>
          </w:p>
        </w:tc>
        <w:tc>
          <w:tcPr>
            <w:tcW w:w="271" w:type="pct"/>
            <w:shd w:val="clear" w:color="auto" w:fill="FFFFFF"/>
          </w:tcPr>
          <w:p w:rsidR="00B06B45" w:rsidRPr="00224E7C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E7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46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B06B45" w:rsidRPr="00224E7C" w:rsidRDefault="00B06B45" w:rsidP="007A67FB">
            <w:pPr>
              <w:pStyle w:val="Style14"/>
              <w:widowControl/>
            </w:pPr>
          </w:p>
        </w:tc>
        <w:tc>
          <w:tcPr>
            <w:tcW w:w="454" w:type="pct"/>
            <w:shd w:val="clear" w:color="auto" w:fill="FFFFFF"/>
          </w:tcPr>
          <w:p w:rsidR="00B06B45" w:rsidRPr="00224E7C" w:rsidRDefault="00B06B45" w:rsidP="00EF719F">
            <w:pPr>
              <w:pStyle w:val="Style14"/>
              <w:widowControl/>
            </w:pPr>
          </w:p>
        </w:tc>
      </w:tr>
      <w:tr w:rsidR="00C2390F" w:rsidRPr="00224E7C">
        <w:trPr>
          <w:trHeight w:val="499"/>
        </w:trPr>
        <w:tc>
          <w:tcPr>
            <w:tcW w:w="1368" w:type="pct"/>
            <w:shd w:val="clear" w:color="auto" w:fill="FFFFFF"/>
          </w:tcPr>
          <w:p w:rsidR="00C2390F" w:rsidRPr="00C81F06" w:rsidRDefault="00C2390F" w:rsidP="00EF719F">
            <w:pPr>
              <w:pStyle w:val="Style14"/>
              <w:widowControl/>
              <w:rPr>
                <w:b/>
              </w:rPr>
            </w:pPr>
            <w:r w:rsidRPr="00C81F06">
              <w:rPr>
                <w:b/>
              </w:rPr>
              <w:lastRenderedPageBreak/>
              <w:t>Итого за семестр</w:t>
            </w:r>
          </w:p>
        </w:tc>
        <w:tc>
          <w:tcPr>
            <w:tcW w:w="196" w:type="pct"/>
            <w:shd w:val="clear" w:color="auto" w:fill="FFFFFF"/>
          </w:tcPr>
          <w:p w:rsidR="00C2390F" w:rsidRPr="00C81F06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6" w:type="pct"/>
            <w:shd w:val="clear" w:color="auto" w:fill="FFFFFF"/>
          </w:tcPr>
          <w:p w:rsidR="00C2390F" w:rsidRPr="00C81F06" w:rsidRDefault="00CA3C54" w:rsidP="00B06B45">
            <w:pPr>
              <w:pStyle w:val="Style14"/>
              <w:widowControl/>
              <w:jc w:val="center"/>
              <w:rPr>
                <w:b/>
              </w:rPr>
            </w:pPr>
            <w:r w:rsidRPr="00C81F06">
              <w:rPr>
                <w:b/>
              </w:rPr>
              <w:t>1</w:t>
            </w:r>
            <w:r w:rsidR="00B06B45" w:rsidRPr="00C81F06">
              <w:rPr>
                <w:b/>
              </w:rPr>
              <w:t>8</w:t>
            </w:r>
          </w:p>
        </w:tc>
        <w:tc>
          <w:tcPr>
            <w:tcW w:w="289" w:type="pct"/>
            <w:shd w:val="clear" w:color="auto" w:fill="FFFFFF"/>
          </w:tcPr>
          <w:p w:rsidR="00C2390F" w:rsidRPr="00C81F06" w:rsidRDefault="00C2390F" w:rsidP="00B06B4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01" w:type="pct"/>
            <w:shd w:val="clear" w:color="auto" w:fill="FFFFFF"/>
          </w:tcPr>
          <w:p w:rsidR="00C2390F" w:rsidRPr="00C81F06" w:rsidRDefault="00B06B45" w:rsidP="00B06B45">
            <w:pPr>
              <w:pStyle w:val="Style14"/>
              <w:widowControl/>
              <w:jc w:val="center"/>
              <w:rPr>
                <w:b/>
              </w:rPr>
            </w:pPr>
            <w:r w:rsidRPr="00C81F06">
              <w:rPr>
                <w:b/>
              </w:rPr>
              <w:t>36</w:t>
            </w:r>
            <w:r w:rsidR="00C2390F" w:rsidRPr="00C81F06">
              <w:rPr>
                <w:b/>
              </w:rPr>
              <w:t>/</w:t>
            </w:r>
          </w:p>
          <w:p w:rsidR="00C2390F" w:rsidRPr="00C81F06" w:rsidRDefault="00B06B45" w:rsidP="00657563">
            <w:pPr>
              <w:pStyle w:val="Style14"/>
              <w:widowControl/>
              <w:jc w:val="center"/>
              <w:rPr>
                <w:b/>
              </w:rPr>
            </w:pPr>
            <w:r w:rsidRPr="00C81F06">
              <w:rPr>
                <w:b/>
              </w:rPr>
              <w:t>1</w:t>
            </w:r>
            <w:r w:rsidR="00657563">
              <w:rPr>
                <w:b/>
              </w:rPr>
              <w:t>6</w:t>
            </w:r>
          </w:p>
        </w:tc>
        <w:tc>
          <w:tcPr>
            <w:tcW w:w="271" w:type="pct"/>
            <w:shd w:val="clear" w:color="auto" w:fill="FFFFFF"/>
          </w:tcPr>
          <w:p w:rsidR="00C2390F" w:rsidRPr="00C81F06" w:rsidRDefault="00B06B45" w:rsidP="00B06B4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C81F06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946" w:type="pct"/>
            <w:shd w:val="clear" w:color="auto" w:fill="FFFFFF"/>
          </w:tcPr>
          <w:p w:rsidR="00C2390F" w:rsidRPr="00C81F06" w:rsidRDefault="00C2390F" w:rsidP="00EF719F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978" w:type="pct"/>
            <w:shd w:val="clear" w:color="auto" w:fill="FFFFFF"/>
          </w:tcPr>
          <w:p w:rsidR="00C2390F" w:rsidRPr="00C81F06" w:rsidRDefault="00C81F06" w:rsidP="00B06B45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  <w:r w:rsidRPr="00C81F06">
              <w:rPr>
                <w:b/>
              </w:rPr>
              <w:t>З</w:t>
            </w:r>
            <w:r w:rsidR="00B06B45" w:rsidRPr="00C81F06">
              <w:rPr>
                <w:b/>
              </w:rPr>
              <w:t>ачет</w:t>
            </w:r>
          </w:p>
        </w:tc>
        <w:tc>
          <w:tcPr>
            <w:tcW w:w="454" w:type="pct"/>
            <w:shd w:val="clear" w:color="auto" w:fill="FFFFFF"/>
          </w:tcPr>
          <w:p w:rsidR="00C2390F" w:rsidRPr="00224E7C" w:rsidRDefault="00C2390F" w:rsidP="00EF719F">
            <w:pPr>
              <w:pStyle w:val="Style14"/>
              <w:widowControl/>
            </w:pPr>
          </w:p>
        </w:tc>
      </w:tr>
    </w:tbl>
    <w:p w:rsidR="00C2390F" w:rsidRDefault="00C2390F" w:rsidP="00C34832">
      <w:pPr>
        <w:shd w:val="clear" w:color="auto" w:fill="FFFFFF"/>
        <w:tabs>
          <w:tab w:val="left" w:pos="567"/>
        </w:tabs>
        <w:spacing w:line="264" w:lineRule="auto"/>
        <w:sectPr w:rsidR="00C2390F" w:rsidSect="00ED6C5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C34832" w:rsidRPr="008C794B" w:rsidRDefault="00C34832" w:rsidP="00C34832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8C794B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 Образовательные технологии</w:t>
      </w:r>
    </w:p>
    <w:p w:rsidR="00C34832" w:rsidRPr="00AF2BB2" w:rsidRDefault="00C34832" w:rsidP="00C34832">
      <w:pPr>
        <w:pStyle w:val="Style6"/>
        <w:widowControl/>
        <w:ind w:firstLine="720"/>
        <w:jc w:val="both"/>
        <w:rPr>
          <w:rStyle w:val="FontStyle31"/>
          <w:b/>
          <w:sz w:val="24"/>
          <w:szCs w:val="24"/>
        </w:rPr>
      </w:pP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Реализация </w:t>
      </w:r>
      <w:proofErr w:type="spellStart"/>
      <w:r w:rsidRPr="002E2934">
        <w:rPr>
          <w:bCs/>
        </w:rPr>
        <w:t>компетентностного</w:t>
      </w:r>
      <w:proofErr w:type="spellEnd"/>
      <w:r w:rsidRPr="002E2934">
        <w:rPr>
          <w:bCs/>
        </w:rPr>
        <w:t xml:space="preserve"> подхода предусматривает использование в учебном процессе активных и интерактивных форм проведения занятий  в сочетании с внеаудиторной работой с целью формирования и развития профессиональных навыков обучающихся.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 w:rsidRPr="002E2934">
        <w:rPr>
          <w:bCs/>
        </w:rPr>
        <w:t>При обучении студентов дисциплине «</w:t>
      </w:r>
      <w:r w:rsidRPr="00FF0083">
        <w:t>Современные материалы и системы в строительстве</w:t>
      </w:r>
      <w:r w:rsidRPr="002E2934">
        <w:rPr>
          <w:bCs/>
        </w:rPr>
        <w:t>» следует осуществлять следующие образовательные технологии: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 w:rsidRPr="002E2934">
        <w:rPr>
          <w:bCs/>
        </w:rPr>
        <w:t xml:space="preserve">1. </w:t>
      </w:r>
      <w:r w:rsidRPr="002E2934">
        <w:rPr>
          <w:b/>
          <w:bCs/>
        </w:rPr>
        <w:t>Традиционные образовательные технологии</w:t>
      </w:r>
      <w:r w:rsidRPr="002E2934">
        <w:rPr>
          <w:bCs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 w:rsidRPr="002E2934">
        <w:rPr>
          <w:b/>
          <w:bCs/>
          <w:i/>
        </w:rPr>
        <w:t>Формы учебных занятий с использованием традиционных технологий:</w:t>
      </w:r>
      <w:r>
        <w:rPr>
          <w:b/>
          <w:bCs/>
          <w:i/>
        </w:rPr>
        <w:t xml:space="preserve"> </w:t>
      </w:r>
      <w:r>
        <w:rPr>
          <w:bCs/>
        </w:rPr>
        <w:t>информационная лекция, п</w:t>
      </w:r>
      <w:r w:rsidRPr="002E2934">
        <w:rPr>
          <w:bCs/>
        </w:rPr>
        <w:t>рактическое занятие, посвященное освоению конкретных умений и навыков по предложенному алгоритму.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>
        <w:rPr>
          <w:bCs/>
        </w:rPr>
        <w:t>2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Интерактивные технологии</w:t>
      </w:r>
      <w:r w:rsidRPr="002E2934">
        <w:rPr>
          <w:bCs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C81F06" w:rsidRPr="00572F9C" w:rsidRDefault="00C81F06" w:rsidP="00C81F06">
      <w:pPr>
        <w:pStyle w:val="Style7"/>
        <w:widowControl/>
        <w:jc w:val="both"/>
        <w:rPr>
          <w:b/>
          <w:bCs/>
          <w:i/>
        </w:rPr>
      </w:pPr>
      <w:r w:rsidRPr="002E2934">
        <w:rPr>
          <w:b/>
          <w:bCs/>
          <w:i/>
        </w:rPr>
        <w:t>Формы учебных занятий с использованием специализированных интерактивных технологий</w:t>
      </w:r>
      <w:r>
        <w:rPr>
          <w:b/>
          <w:bCs/>
          <w:i/>
        </w:rPr>
        <w:t>: с</w:t>
      </w:r>
      <w:r w:rsidRPr="002E2934">
        <w:rPr>
          <w:bCs/>
        </w:rPr>
        <w:t>еминар-дискуссия</w:t>
      </w:r>
      <w:r>
        <w:rPr>
          <w:bCs/>
        </w:rPr>
        <w:t>.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>
        <w:rPr>
          <w:bCs/>
        </w:rPr>
        <w:t xml:space="preserve"> 3</w:t>
      </w:r>
      <w:r w:rsidRPr="002E2934">
        <w:rPr>
          <w:bCs/>
        </w:rPr>
        <w:t xml:space="preserve">. </w:t>
      </w:r>
      <w:r w:rsidRPr="002E2934">
        <w:rPr>
          <w:b/>
          <w:bCs/>
        </w:rPr>
        <w:t>Информационно-коммуникационные образовательные технологии</w:t>
      </w:r>
      <w:r w:rsidRPr="002E2934">
        <w:rPr>
          <w:bCs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81F06" w:rsidRPr="002E2934" w:rsidRDefault="00C81F06" w:rsidP="00C81F06">
      <w:pPr>
        <w:pStyle w:val="Style7"/>
        <w:widowControl/>
        <w:jc w:val="both"/>
        <w:rPr>
          <w:bCs/>
        </w:rPr>
      </w:pPr>
      <w:r w:rsidRPr="002E2934">
        <w:rPr>
          <w:bCs/>
        </w:rPr>
        <w:t>Формы учебных занятий с использованием информационно-коммуникационных технологий:</w:t>
      </w:r>
      <w:r>
        <w:rPr>
          <w:bCs/>
        </w:rPr>
        <w:t xml:space="preserve"> лекция-визуализация, п</w:t>
      </w:r>
      <w:r w:rsidRPr="002E2934">
        <w:rPr>
          <w:bCs/>
        </w:rPr>
        <w:t>рактичес</w:t>
      </w:r>
      <w:r>
        <w:rPr>
          <w:bCs/>
        </w:rPr>
        <w:t>кое занятие в форме презентации.</w:t>
      </w:r>
    </w:p>
    <w:p w:rsidR="00C81F06" w:rsidRPr="001A081B" w:rsidRDefault="00C81F06" w:rsidP="00C81F06">
      <w:pPr>
        <w:pStyle w:val="Style7"/>
        <w:widowControl/>
        <w:jc w:val="both"/>
        <w:rPr>
          <w:rStyle w:val="FontStyle28"/>
          <w:b w:val="0"/>
          <w:smallCaps w:val="0"/>
          <w:sz w:val="24"/>
          <w:szCs w:val="24"/>
        </w:rPr>
      </w:pPr>
    </w:p>
    <w:p w:rsidR="00131617" w:rsidRPr="001A081B" w:rsidRDefault="00131617" w:rsidP="00131617">
      <w:pPr>
        <w:pStyle w:val="Style7"/>
        <w:widowControl/>
        <w:jc w:val="both"/>
        <w:rPr>
          <w:rStyle w:val="FontStyle28"/>
          <w:b w:val="0"/>
          <w:smallCaps w:val="0"/>
          <w:sz w:val="24"/>
          <w:szCs w:val="24"/>
        </w:rPr>
      </w:pPr>
    </w:p>
    <w:p w:rsidR="002E2934" w:rsidRPr="002E2934" w:rsidRDefault="002E2934" w:rsidP="002E2934">
      <w:pPr>
        <w:keepNext/>
        <w:autoSpaceDE/>
        <w:autoSpaceDN/>
        <w:adjustRightInd/>
        <w:spacing w:before="240" w:after="120"/>
        <w:ind w:left="567"/>
        <w:jc w:val="both"/>
        <w:outlineLvl w:val="0"/>
        <w:rPr>
          <w:b/>
          <w:iCs/>
        </w:rPr>
      </w:pPr>
      <w:r w:rsidRPr="002E2934">
        <w:rPr>
          <w:b/>
          <w:iCs/>
        </w:rPr>
        <w:t>6 Учебно-методическое обеспечение самостоятельной работы обучающихся</w:t>
      </w:r>
    </w:p>
    <w:p w:rsidR="00B44752" w:rsidRDefault="00B44752" w:rsidP="00B44752">
      <w:pPr>
        <w:jc w:val="both"/>
      </w:pPr>
      <w:r w:rsidRPr="007B63D5">
        <w:t xml:space="preserve">Самостоятельная работа включает в себя </w:t>
      </w:r>
      <w:r w:rsidRPr="00C82AC4">
        <w:t>изу</w:t>
      </w:r>
      <w:r>
        <w:t>чение учебной литературы, п</w:t>
      </w:r>
      <w:r w:rsidRPr="00C82AC4">
        <w:t>одготовк</w:t>
      </w:r>
      <w:r>
        <w:t>у</w:t>
      </w:r>
      <w:r w:rsidRPr="00C82AC4">
        <w:t xml:space="preserve"> к лекционным и практическим занятиям</w:t>
      </w:r>
      <w:r>
        <w:t xml:space="preserve">. </w:t>
      </w:r>
      <w:r w:rsidRPr="007B63D5">
        <w:t>Для лучшей организации времени при изучении дисциплины «</w:t>
      </w:r>
      <w:r w:rsidR="00C81F06" w:rsidRPr="00FF0083">
        <w:t>Современные материалы и системы в строительстве</w:t>
      </w:r>
      <w:r w:rsidRPr="007B63D5">
        <w:t>» студенту рекомендуется заниматься самостоятельной работой после каждого лекционного и практического занятия в течение всего семестра.</w:t>
      </w:r>
    </w:p>
    <w:p w:rsidR="00657563" w:rsidRDefault="00657563" w:rsidP="00657563">
      <w:pPr>
        <w:jc w:val="center"/>
      </w:pPr>
      <w:r>
        <w:t>Перечень примерных контрольных вопросов для самостоятельной работы.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Классификация строительных материалов по назначению.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Макроструктура строительных материалов. Виды макроструктур и их характеристика.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Микроструктура материалов и их характеристика.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Химический и минеральный состав материалов.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Понятие о плотности материалов. Определение, расчетные формулы, примеры.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Понятие о пористости материалов. Расчетные формулы, примеры. Связь с другими свойствами.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Влажность и </w:t>
      </w:r>
      <w:proofErr w:type="spellStart"/>
      <w:r w:rsidRPr="009E1E0F">
        <w:t>водопоглощение</w:t>
      </w:r>
      <w:proofErr w:type="spellEnd"/>
      <w:r w:rsidRPr="009E1E0F">
        <w:t>. Определение, расчетные формулы, практическое значение.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Гигроскопичность. Определение, примеры.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Водостойкость материалов. Методы оценки и практическое значение. Примеры.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Морозостойкость. Методы оценки, марки, связь с другими свойствами.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Теплопроводность материалов и связь с другими свойствами.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Теплоемкость и термостойкость. Определение, примеры и практическое значение этих свойств.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lastRenderedPageBreak/>
        <w:t xml:space="preserve"> Огнестойкость и огнеупорность. Определение, классификация, примеры материалов и их применение.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Механические свойства. Виды нагрузок. Напряжения.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Деформации: упругие, пластические.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Понятие о прочности. Методы определения прочности. Связь с другими свойствами.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Хрупкость, ударная вязкость, истирание, износ. 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Сырье для производства строительных материалов.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>Гидравлические вяжущие вещества. Химический состав. Применение.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Портландцемент. Основы технологии. Химико-минеральный состав.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Строительные свойства портландцемента.</w:t>
      </w:r>
    </w:p>
    <w:p w:rsidR="00657563" w:rsidRPr="009E1E0F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Специальные виды цементов.</w:t>
      </w:r>
    </w:p>
    <w:p w:rsidR="00657563" w:rsidRDefault="00657563" w:rsidP="00657563">
      <w:pPr>
        <w:numPr>
          <w:ilvl w:val="0"/>
          <w:numId w:val="45"/>
        </w:numPr>
        <w:ind w:left="414" w:hanging="425"/>
      </w:pPr>
      <w:r w:rsidRPr="009E1E0F">
        <w:t xml:space="preserve"> Цементы с минеральными и органическими добавками.</w:t>
      </w:r>
    </w:p>
    <w:p w:rsidR="00657563" w:rsidRDefault="00657563" w:rsidP="00657563">
      <w:pPr>
        <w:numPr>
          <w:ilvl w:val="0"/>
          <w:numId w:val="45"/>
        </w:numPr>
        <w:ind w:left="414" w:hanging="425"/>
      </w:pPr>
      <w:r w:rsidRPr="009E1E0F">
        <w:t>Понятие о бетоне и железобетоне. Классификация.</w:t>
      </w:r>
    </w:p>
    <w:p w:rsidR="00657563" w:rsidRPr="00A50970" w:rsidRDefault="00657563" w:rsidP="00657563">
      <w:pPr>
        <w:widowControl/>
        <w:spacing w:before="120" w:after="120"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657563" w:rsidRPr="00B44752" w:rsidRDefault="00657563" w:rsidP="00B44752">
      <w:pPr>
        <w:jc w:val="both"/>
        <w:rPr>
          <w:bCs/>
          <w:iCs/>
        </w:rPr>
      </w:pPr>
    </w:p>
    <w:p w:rsidR="00B44752" w:rsidRDefault="00B44752" w:rsidP="007A215C">
      <w:pPr>
        <w:widowControl/>
        <w:ind w:firstLine="567"/>
        <w:jc w:val="both"/>
        <w:rPr>
          <w:i/>
        </w:rPr>
      </w:pPr>
    </w:p>
    <w:p w:rsidR="007A215C" w:rsidRPr="00A50970" w:rsidRDefault="007A215C" w:rsidP="007A215C">
      <w:pPr>
        <w:widowControl/>
        <w:ind w:firstLine="567"/>
        <w:jc w:val="both"/>
        <w:rPr>
          <w:i/>
          <w:color w:val="FF0000"/>
          <w:highlight w:val="yellow"/>
        </w:rPr>
      </w:pPr>
    </w:p>
    <w:p w:rsidR="0030788A" w:rsidRPr="00A50970" w:rsidRDefault="0030788A" w:rsidP="00596F88">
      <w:pPr>
        <w:widowControl/>
        <w:spacing w:before="120" w:after="120"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8C4D03" w:rsidRPr="00A50970" w:rsidRDefault="008C4D03" w:rsidP="008C4D03">
      <w:pPr>
        <w:widowControl/>
        <w:ind w:firstLine="567"/>
        <w:jc w:val="both"/>
        <w:rPr>
          <w:i/>
          <w:color w:val="FF0000"/>
        </w:rPr>
      </w:pPr>
      <w:r w:rsidRPr="00A50970">
        <w:rPr>
          <w:i/>
          <w:color w:val="FF0000"/>
        </w:rPr>
        <w:t xml:space="preserve">  </w:t>
      </w:r>
    </w:p>
    <w:p w:rsidR="00B86EC5" w:rsidRDefault="00B86EC5" w:rsidP="00B86EC5">
      <w:pPr>
        <w:tabs>
          <w:tab w:val="left" w:pos="2612"/>
        </w:tabs>
        <w:jc w:val="both"/>
        <w:sectPr w:rsidR="00B86EC5" w:rsidSect="00151A8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86EC5" w:rsidRPr="00C81F06" w:rsidRDefault="00B86EC5" w:rsidP="00B86EC5">
      <w:pPr>
        <w:rPr>
          <w:b/>
        </w:rPr>
      </w:pPr>
    </w:p>
    <w:p w:rsidR="00B86EC5" w:rsidRDefault="00B86EC5" w:rsidP="00B86EC5">
      <w:pPr>
        <w:pStyle w:val="1"/>
        <w:rPr>
          <w:rStyle w:val="FontStyle20"/>
          <w:sz w:val="24"/>
          <w:szCs w:val="24"/>
        </w:rPr>
      </w:pPr>
      <w:r w:rsidRPr="00C81F06">
        <w:rPr>
          <w:b/>
          <w:i w:val="0"/>
        </w:rPr>
        <w:tab/>
      </w:r>
      <w:r w:rsidRPr="00C81F06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</w:t>
      </w:r>
      <w:r w:rsidR="00C81F06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.</w:t>
      </w:r>
      <w:r w:rsidRPr="00C81F06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 xml:space="preserve"> Оценочные средства для проведения промежуточной аттестации</w:t>
      </w:r>
    </w:p>
    <w:p w:rsidR="00B86EC5" w:rsidRPr="00E03C50" w:rsidRDefault="00B86EC5" w:rsidP="00B86EC5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B86EC5" w:rsidRPr="00457C1A" w:rsidRDefault="00B86EC5" w:rsidP="00B86EC5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92"/>
        <w:gridCol w:w="3998"/>
        <w:gridCol w:w="8340"/>
      </w:tblGrid>
      <w:tr w:rsidR="00B86EC5" w:rsidRPr="00224E7C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t xml:space="preserve">Структурный элемент </w:t>
            </w:r>
            <w:r w:rsidRPr="00224E7C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86EC5" w:rsidRPr="00224E7C" w:rsidRDefault="00B86EC5" w:rsidP="00EF719F">
            <w:pPr>
              <w:jc w:val="center"/>
            </w:pPr>
            <w:r w:rsidRPr="00224E7C">
              <w:t>Оценочные средства</w:t>
            </w:r>
          </w:p>
        </w:tc>
      </w:tr>
      <w:tr w:rsidR="00A50970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rPr>
                <w:color w:val="C00000"/>
                <w:highlight w:val="yellow"/>
              </w:rPr>
            </w:pPr>
            <w:r w:rsidRPr="00224E7C">
              <w:rPr>
                <w:rFonts w:eastAsia="Calibri"/>
                <w:b/>
                <w:iCs/>
              </w:rPr>
              <w:t xml:space="preserve">ПК-3: </w:t>
            </w:r>
            <w:r w:rsidRPr="00C81F06">
              <w:rPr>
                <w:rFonts w:eastAsia="Calibri"/>
                <w:b/>
                <w:iCs/>
              </w:rPr>
      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</w:t>
            </w:r>
          </w:p>
        </w:tc>
      </w:tr>
      <w:tr w:rsidR="00A50970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A50970" w:rsidP="0044220D">
            <w:pPr>
              <w:pStyle w:val="26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4E7C">
              <w:rPr>
                <w:rFonts w:ascii="Times New Roman" w:hAnsi="Times New Roman"/>
                <w:sz w:val="24"/>
                <w:szCs w:val="24"/>
              </w:rPr>
              <w:t>-</w:t>
            </w:r>
            <w:r w:rsidRPr="00224E7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 w:rsidRPr="00224E7C">
              <w:rPr>
                <w:rFonts w:ascii="Times New Roman" w:hAnsi="Times New Roman"/>
                <w:iCs/>
                <w:sz w:val="24"/>
                <w:szCs w:val="24"/>
              </w:rPr>
              <w:t>критерии технико-экономического обосновани</w:t>
            </w:r>
            <w:r w:rsidR="00FE0819">
              <w:rPr>
                <w:rFonts w:ascii="Times New Roman" w:hAnsi="Times New Roman"/>
                <w:iCs/>
                <w:sz w:val="24"/>
                <w:szCs w:val="24"/>
              </w:rPr>
              <w:t>я</w:t>
            </w:r>
            <w:r w:rsidRPr="00224E7C">
              <w:rPr>
                <w:rFonts w:ascii="Times New Roman" w:hAnsi="Times New Roman"/>
                <w:iCs/>
                <w:sz w:val="24"/>
                <w:szCs w:val="24"/>
              </w:rPr>
              <w:t xml:space="preserve"> проектных решений</w:t>
            </w:r>
            <w:r w:rsidRPr="00224E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50970" w:rsidRPr="00224E7C" w:rsidRDefault="00A50970" w:rsidP="0044220D">
            <w:pPr>
              <w:jc w:val="both"/>
              <w:rPr>
                <w:highlight w:val="yellow"/>
              </w:rPr>
            </w:pPr>
            <w:r w:rsidRPr="00224E7C">
              <w:t xml:space="preserve">- </w:t>
            </w:r>
            <w:r w:rsidRPr="00224E7C">
              <w:rPr>
                <w:iCs/>
              </w:rPr>
              <w:t xml:space="preserve">правила оформления </w:t>
            </w:r>
            <w:r w:rsidRPr="00224E7C">
              <w:rPr>
                <w:rFonts w:eastAsia="Calibri"/>
                <w:iCs/>
              </w:rPr>
              <w:t>законченных проектно-конструкторских работ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50970" w:rsidRPr="00FE0819" w:rsidRDefault="00A50970" w:rsidP="0044220D">
            <w:r w:rsidRPr="00FE0819">
              <w:t>Теоретические вопросы:</w:t>
            </w:r>
          </w:p>
          <w:p w:rsidR="009040E1" w:rsidRDefault="009040E1" w:rsidP="0044220D">
            <w:r w:rsidRPr="00FE0819">
              <w:t>1. На основе чего разрабатываются основные</w:t>
            </w:r>
            <w:r>
              <w:t xml:space="preserve"> требования к будущему проекту объекта строительства и составляется «Техническое задание»?</w:t>
            </w:r>
          </w:p>
          <w:p w:rsidR="009040E1" w:rsidRDefault="009040E1" w:rsidP="0044220D">
            <w:r>
              <w:t>2. Что такое «Техническое задание»?</w:t>
            </w:r>
          </w:p>
          <w:p w:rsidR="00FE0819" w:rsidRDefault="00FE0819" w:rsidP="0044220D">
            <w:r>
              <w:t xml:space="preserve">3. Назовите </w:t>
            </w:r>
            <w:r w:rsidRPr="00224E7C">
              <w:t xml:space="preserve">основные </w:t>
            </w:r>
            <w:r w:rsidRPr="00224E7C">
              <w:rPr>
                <w:iCs/>
              </w:rPr>
              <w:t>критерии технико-экономического обосновани</w:t>
            </w:r>
            <w:r>
              <w:rPr>
                <w:iCs/>
              </w:rPr>
              <w:t>я</w:t>
            </w:r>
            <w:r w:rsidRPr="00224E7C">
              <w:rPr>
                <w:iCs/>
              </w:rPr>
              <w:t xml:space="preserve"> проектных решений</w:t>
            </w:r>
            <w:r>
              <w:rPr>
                <w:iCs/>
              </w:rPr>
              <w:t>.</w:t>
            </w:r>
          </w:p>
          <w:p w:rsidR="00FE0819" w:rsidRDefault="00FE0819" w:rsidP="0044220D">
            <w:r>
              <w:t xml:space="preserve">4. Перечислите </w:t>
            </w:r>
            <w:r w:rsidRPr="00224E7C">
              <w:rPr>
                <w:iCs/>
              </w:rPr>
              <w:t xml:space="preserve">правила оформления </w:t>
            </w:r>
            <w:r w:rsidRPr="00224E7C">
              <w:rPr>
                <w:rFonts w:eastAsia="Calibri"/>
                <w:iCs/>
              </w:rPr>
              <w:t>законченных проектно-конструкторских работ</w:t>
            </w:r>
            <w:r>
              <w:t>.</w:t>
            </w:r>
          </w:p>
          <w:p w:rsidR="00FE0819" w:rsidRDefault="00FE0819" w:rsidP="0044220D">
            <w:r>
              <w:t>5</w:t>
            </w:r>
            <w:r w:rsidR="009040E1" w:rsidRPr="009040E1">
              <w:t>.</w:t>
            </w:r>
            <w:r>
              <w:t xml:space="preserve"> Назовите </w:t>
            </w:r>
            <w:r w:rsidR="009040E1" w:rsidRPr="009040E1">
              <w:t>Методы оценки эффект</w:t>
            </w:r>
            <w:r>
              <w:t>ивности инвестиционных проектов.</w:t>
            </w:r>
          </w:p>
          <w:p w:rsidR="00FE0819" w:rsidRDefault="00FE0819" w:rsidP="0044220D">
            <w:r>
              <w:t>6</w:t>
            </w:r>
            <w:r w:rsidR="009040E1" w:rsidRPr="009040E1">
              <w:t>.</w:t>
            </w:r>
            <w:r>
              <w:t xml:space="preserve"> </w:t>
            </w:r>
            <w:r w:rsidR="009040E1" w:rsidRPr="009040E1">
              <w:t xml:space="preserve">Жизненный цикл инвестиционного проекта </w:t>
            </w:r>
          </w:p>
          <w:p w:rsidR="00FE0819" w:rsidRDefault="00FE0819" w:rsidP="0044220D">
            <w:r>
              <w:t>7</w:t>
            </w:r>
            <w:r w:rsidR="009040E1" w:rsidRPr="009040E1">
              <w:t>.</w:t>
            </w:r>
            <w:r>
              <w:t xml:space="preserve"> Назовите т</w:t>
            </w:r>
            <w:r w:rsidR="009040E1" w:rsidRPr="009040E1">
              <w:t>радиционные методы оценки эффективности инвестиционного проекта</w:t>
            </w:r>
            <w:r>
              <w:t>.</w:t>
            </w:r>
          </w:p>
          <w:p w:rsidR="00FE0819" w:rsidRDefault="00FE0819" w:rsidP="0044220D">
            <w:r>
              <w:t>8</w:t>
            </w:r>
            <w:r w:rsidR="009040E1" w:rsidRPr="009040E1">
              <w:t>.</w:t>
            </w:r>
            <w:r>
              <w:t xml:space="preserve"> Назовите о</w:t>
            </w:r>
            <w:r w:rsidR="009040E1" w:rsidRPr="009040E1">
              <w:t>сновные критерии и оценка эффективности инвестиционных проектов</w:t>
            </w:r>
            <w:r>
              <w:t>.</w:t>
            </w:r>
          </w:p>
          <w:p w:rsidR="00FE0819" w:rsidRDefault="00FE0819" w:rsidP="0044220D">
            <w:r>
              <w:t>9</w:t>
            </w:r>
            <w:r w:rsidR="009040E1" w:rsidRPr="009040E1">
              <w:t>.</w:t>
            </w:r>
            <w:r>
              <w:t xml:space="preserve"> Дайте определение точки безубыточности.</w:t>
            </w:r>
          </w:p>
          <w:p w:rsidR="00A50970" w:rsidRPr="00FE0819" w:rsidRDefault="00FE0819" w:rsidP="0044220D">
            <w:r>
              <w:t>10</w:t>
            </w:r>
            <w:r w:rsidR="009040E1" w:rsidRPr="009040E1">
              <w:t>.</w:t>
            </w:r>
            <w:r>
              <w:t xml:space="preserve"> Как производится у</w:t>
            </w:r>
            <w:r w:rsidR="009040E1" w:rsidRPr="009040E1">
              <w:t>чет неопределенности и риска при оценке эффективности инвестиций</w:t>
            </w:r>
            <w:r>
              <w:t>.</w:t>
            </w:r>
            <w:r w:rsidR="009040E1" w:rsidRPr="009040E1">
              <w:t xml:space="preserve"> </w:t>
            </w:r>
          </w:p>
        </w:tc>
      </w:tr>
      <w:tr w:rsidR="00FE0819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rPr>
                <w:highlight w:val="yellow"/>
              </w:rPr>
            </w:pPr>
            <w:r w:rsidRPr="00224E7C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24E7C">
              <w:rPr>
                <w:iCs/>
                <w:sz w:val="24"/>
                <w:szCs w:val="24"/>
              </w:rPr>
              <w:t>проводить предварительное технико-экономическое обоснование проектных решений, разрабатывать проектную и рабочую техническую документацию</w:t>
            </w:r>
            <w:r w:rsidRPr="00224E7C">
              <w:rPr>
                <w:sz w:val="24"/>
                <w:szCs w:val="24"/>
              </w:rPr>
              <w:t>;</w:t>
            </w:r>
          </w:p>
          <w:p w:rsidR="00FE0819" w:rsidRPr="00224E7C" w:rsidRDefault="00FE0819" w:rsidP="0044220D">
            <w:pPr>
              <w:pStyle w:val="af9"/>
              <w:numPr>
                <w:ilvl w:val="0"/>
                <w:numId w:val="38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224E7C">
              <w:rPr>
                <w:sz w:val="24"/>
                <w:szCs w:val="24"/>
              </w:rPr>
              <w:t xml:space="preserve"> </w:t>
            </w:r>
            <w:r w:rsidRPr="00224E7C">
              <w:rPr>
                <w:iCs/>
                <w:sz w:val="24"/>
                <w:szCs w:val="24"/>
              </w:rPr>
              <w:t xml:space="preserve">контролировать соответствие </w:t>
            </w:r>
            <w:r w:rsidRPr="00224E7C">
              <w:rPr>
                <w:iCs/>
                <w:sz w:val="24"/>
                <w:szCs w:val="24"/>
              </w:rPr>
              <w:lastRenderedPageBreak/>
              <w:t>разрабатываемых проектов техническому заданию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5545E" w:rsidRDefault="00C5545E" w:rsidP="00C5545E">
            <w:pPr>
              <w:rPr>
                <w:iCs/>
              </w:rPr>
            </w:pPr>
            <w:r>
              <w:rPr>
                <w:iCs/>
              </w:rPr>
              <w:lastRenderedPageBreak/>
              <w:t>Практические работы.</w:t>
            </w:r>
          </w:p>
          <w:p w:rsidR="00C5545E" w:rsidRDefault="00C5545E" w:rsidP="00C5545E">
            <w:pPr>
              <w:rPr>
                <w:rFonts w:eastAsia="Calibri"/>
                <w:kern w:val="24"/>
              </w:rPr>
            </w:pPr>
            <w:r>
              <w:rPr>
                <w:iCs/>
              </w:rPr>
              <w:t xml:space="preserve">Выполнить </w:t>
            </w:r>
            <w:r w:rsidRPr="00224E7C">
              <w:rPr>
                <w:iCs/>
              </w:rPr>
              <w:t>предварительное технико-экономическое обоснование проектных решений</w:t>
            </w:r>
            <w:r w:rsidR="00712EE0">
              <w:rPr>
                <w:iCs/>
              </w:rPr>
              <w:t>:</w:t>
            </w:r>
          </w:p>
          <w:p w:rsidR="00C5545E" w:rsidRPr="0018588C" w:rsidRDefault="00C5545E" w:rsidP="00C5545E">
            <w:pPr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>1</w:t>
            </w:r>
            <w:r w:rsidRPr="0018588C">
              <w:rPr>
                <w:rFonts w:eastAsia="Calibri"/>
                <w:kern w:val="24"/>
              </w:rPr>
              <w:t xml:space="preserve">. </w:t>
            </w:r>
            <w:r w:rsidR="00F84784">
              <w:rPr>
                <w:rFonts w:eastAsia="Calibri"/>
                <w:kern w:val="24"/>
              </w:rPr>
              <w:t>Использование</w:t>
            </w:r>
            <w:r w:rsidRPr="0018588C">
              <w:rPr>
                <w:rFonts w:eastAsia="Calibri"/>
                <w:kern w:val="24"/>
              </w:rPr>
              <w:t xml:space="preserve"> </w:t>
            </w:r>
            <w:proofErr w:type="spellStart"/>
            <w:r w:rsidRPr="0018588C">
              <w:rPr>
                <w:rFonts w:eastAsia="Calibri"/>
                <w:kern w:val="24"/>
              </w:rPr>
              <w:t>суперпластификатора</w:t>
            </w:r>
            <w:proofErr w:type="spellEnd"/>
            <w:r w:rsidRPr="0018588C">
              <w:rPr>
                <w:rFonts w:eastAsia="Calibri"/>
                <w:kern w:val="24"/>
              </w:rPr>
              <w:t xml:space="preserve"> для бетонной смеси класса В70</w:t>
            </w:r>
            <w:r>
              <w:rPr>
                <w:rFonts w:eastAsia="Calibri"/>
                <w:kern w:val="24"/>
              </w:rPr>
              <w:t>.</w:t>
            </w:r>
          </w:p>
          <w:p w:rsidR="00C5545E" w:rsidRPr="0018588C" w:rsidRDefault="00C5545E" w:rsidP="00C5545E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 xml:space="preserve">2. </w:t>
            </w:r>
            <w:r w:rsidR="00F84784">
              <w:rPr>
                <w:rFonts w:eastAsia="Calibri"/>
                <w:kern w:val="24"/>
              </w:rPr>
              <w:t>Использование</w:t>
            </w:r>
            <w:r w:rsidR="00F84784" w:rsidRPr="0018588C">
              <w:rPr>
                <w:rFonts w:eastAsia="Calibri"/>
                <w:kern w:val="24"/>
              </w:rPr>
              <w:t xml:space="preserve"> </w:t>
            </w:r>
            <w:r w:rsidRPr="0018588C">
              <w:rPr>
                <w:rFonts w:eastAsia="Calibri"/>
                <w:kern w:val="24"/>
              </w:rPr>
              <w:t>модификатора для бетонной смеси класса В70</w:t>
            </w:r>
            <w:r>
              <w:rPr>
                <w:rFonts w:eastAsia="Calibri"/>
                <w:kern w:val="24"/>
              </w:rPr>
              <w:t>.</w:t>
            </w:r>
          </w:p>
          <w:p w:rsidR="00C5545E" w:rsidRPr="0018588C" w:rsidRDefault="00C5545E" w:rsidP="00C5545E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 xml:space="preserve">3. </w:t>
            </w:r>
            <w:r w:rsidR="00F84784">
              <w:rPr>
                <w:rFonts w:eastAsia="Calibri"/>
                <w:kern w:val="24"/>
              </w:rPr>
              <w:t>Использование</w:t>
            </w:r>
            <w:r w:rsidR="00F84784" w:rsidRPr="0018588C">
              <w:rPr>
                <w:rFonts w:eastAsia="Calibri"/>
                <w:kern w:val="24"/>
              </w:rPr>
              <w:t xml:space="preserve"> </w:t>
            </w:r>
            <w:r>
              <w:rPr>
                <w:rFonts w:eastAsia="Calibri"/>
                <w:kern w:val="24"/>
              </w:rPr>
              <w:t>бетонной смеси класса В70.</w:t>
            </w:r>
          </w:p>
          <w:p w:rsidR="00FE0819" w:rsidRPr="00224E7C" w:rsidRDefault="00C5545E" w:rsidP="00F84784">
            <w:pPr>
              <w:rPr>
                <w:rFonts w:eastAsia="Calibri"/>
                <w:color w:val="FF0000"/>
                <w:kern w:val="24"/>
              </w:rPr>
            </w:pPr>
            <w:r w:rsidRPr="0018588C">
              <w:rPr>
                <w:rFonts w:eastAsia="Calibri"/>
                <w:kern w:val="24"/>
              </w:rPr>
              <w:lastRenderedPageBreak/>
              <w:t xml:space="preserve">4. </w:t>
            </w:r>
            <w:r w:rsidR="00F84784">
              <w:rPr>
                <w:rFonts w:eastAsia="Calibri"/>
                <w:kern w:val="24"/>
              </w:rPr>
              <w:t>Использование</w:t>
            </w:r>
            <w:r w:rsidR="00F84784" w:rsidRPr="0018588C">
              <w:rPr>
                <w:rFonts w:eastAsia="Calibri"/>
                <w:kern w:val="24"/>
              </w:rPr>
              <w:t xml:space="preserve"> </w:t>
            </w:r>
            <w:proofErr w:type="spellStart"/>
            <w:r w:rsidR="00F84784">
              <w:rPr>
                <w:rFonts w:eastAsia="Calibri"/>
                <w:kern w:val="24"/>
              </w:rPr>
              <w:t>самонапрягающего</w:t>
            </w:r>
            <w:proofErr w:type="spellEnd"/>
            <w:r w:rsidR="00F84784">
              <w:rPr>
                <w:rFonts w:eastAsia="Calibri"/>
                <w:kern w:val="24"/>
              </w:rPr>
              <w:t xml:space="preserve"> бетона</w:t>
            </w:r>
            <w:r w:rsidRPr="0018588C">
              <w:rPr>
                <w:rFonts w:eastAsia="Calibri"/>
                <w:kern w:val="24"/>
              </w:rPr>
              <w:t xml:space="preserve"> класса В70</w:t>
            </w:r>
            <w:r>
              <w:rPr>
                <w:rFonts w:eastAsia="Calibri"/>
                <w:kern w:val="24"/>
              </w:rPr>
              <w:t>.</w:t>
            </w:r>
          </w:p>
        </w:tc>
      </w:tr>
      <w:tr w:rsidR="00FE0819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rPr>
                <w:highlight w:val="yellow"/>
              </w:rPr>
            </w:pPr>
            <w:r w:rsidRPr="00224E7C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9E1E0F" w:rsidRDefault="0044220D" w:rsidP="0044220D">
            <w:pPr>
              <w:pStyle w:val="26"/>
              <w:shd w:val="clear" w:color="auto" w:fill="auto"/>
              <w:tabs>
                <w:tab w:val="left" w:pos="302"/>
              </w:tabs>
              <w:spacing w:after="0" w:line="240" w:lineRule="auto"/>
              <w:ind w:left="20" w:right="2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FE0819" w:rsidRPr="009E1E0F">
              <w:rPr>
                <w:rFonts w:ascii="Times New Roman" w:hAnsi="Times New Roman"/>
                <w:sz w:val="24"/>
                <w:szCs w:val="24"/>
              </w:rPr>
              <w:t>навыками</w:t>
            </w:r>
            <w:r w:rsidR="00FE0819" w:rsidRPr="009E1E0F">
              <w:rPr>
                <w:rFonts w:ascii="Times New Roman" w:hAnsi="Times New Roman"/>
                <w:iCs/>
                <w:sz w:val="24"/>
                <w:szCs w:val="24"/>
              </w:rPr>
              <w:t xml:space="preserve"> проведения предварительного технико-экономического обоснования проектных решений, разработки проектной и рабочей технической документации, оформления законченных проектно-конструкторских работ;</w:t>
            </w:r>
          </w:p>
          <w:p w:rsidR="00FE0819" w:rsidRPr="00224E7C" w:rsidRDefault="00FE0819" w:rsidP="0044220D">
            <w:pPr>
              <w:jc w:val="both"/>
              <w:rPr>
                <w:highlight w:val="yellow"/>
              </w:rPr>
            </w:pPr>
            <w:r w:rsidRPr="00224E7C">
              <w:t>- навыками</w:t>
            </w:r>
            <w:r w:rsidRPr="00224E7C">
              <w:rPr>
                <w:iCs/>
              </w:rPr>
              <w:t xml:space="preserve"> проведения контроля соответствия разрабатываемых проектов техническому заданию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E0819" w:rsidRPr="00224E7C" w:rsidRDefault="00FE0819" w:rsidP="0044220D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Комплексное практическое задание</w:t>
            </w:r>
          </w:p>
          <w:p w:rsidR="005E1820" w:rsidRPr="00224E7C" w:rsidRDefault="005E1820" w:rsidP="005E1820">
            <w:pPr>
              <w:rPr>
                <w:rFonts w:eastAsia="Calibri"/>
                <w:kern w:val="24"/>
              </w:rPr>
            </w:pPr>
            <w:r>
              <w:rPr>
                <w:iCs/>
              </w:rPr>
              <w:t xml:space="preserve">Выполнить комплексное </w:t>
            </w:r>
            <w:r w:rsidRPr="00224E7C">
              <w:rPr>
                <w:iCs/>
              </w:rPr>
              <w:t>предварительное технико-экономическое обоснование проектн</w:t>
            </w:r>
            <w:r>
              <w:rPr>
                <w:iCs/>
              </w:rPr>
              <w:t>ого</w:t>
            </w:r>
            <w:r w:rsidRPr="00224E7C">
              <w:rPr>
                <w:iCs/>
              </w:rPr>
              <w:t xml:space="preserve"> решен</w:t>
            </w:r>
            <w:r>
              <w:rPr>
                <w:iCs/>
              </w:rPr>
              <w:t xml:space="preserve">ия по использованию </w:t>
            </w:r>
            <w:r>
              <w:rPr>
                <w:rFonts w:eastAsia="Calibri"/>
                <w:kern w:val="24"/>
              </w:rPr>
              <w:t>высокопрочного напрягающего самоуплотняющегося бетона класса В70 для строительства уникальных зданий и сооружений.</w:t>
            </w:r>
          </w:p>
          <w:p w:rsidR="005E1820" w:rsidRDefault="005E1820" w:rsidP="005E1820">
            <w:pPr>
              <w:rPr>
                <w:rFonts w:eastAsia="Calibri"/>
                <w:kern w:val="24"/>
              </w:rPr>
            </w:pPr>
          </w:p>
          <w:p w:rsidR="00FE0819" w:rsidRPr="00224E7C" w:rsidRDefault="00FE0819" w:rsidP="005E1820">
            <w:pPr>
              <w:rPr>
                <w:highlight w:val="yellow"/>
              </w:rPr>
            </w:pPr>
          </w:p>
        </w:tc>
      </w:tr>
      <w:tr w:rsidR="00514D51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224E7C" w:rsidRDefault="00514D51" w:rsidP="0066009E">
            <w:pPr>
              <w:rPr>
                <w:color w:val="C00000"/>
                <w:highlight w:val="yellow"/>
              </w:rPr>
            </w:pPr>
            <w:r>
              <w:rPr>
                <w:rFonts w:eastAsia="Calibri"/>
                <w:b/>
                <w:iCs/>
              </w:rPr>
              <w:t>ПК-9</w:t>
            </w:r>
            <w:r w:rsidRPr="00C81F06">
              <w:rPr>
                <w:rFonts w:eastAsia="Calibri"/>
                <w:b/>
                <w:iCs/>
              </w:rPr>
              <w:t>: знанием основных свойств и показателей строительных материалов, применяемых при строительстве уникальных зданий и сооружений</w:t>
            </w:r>
          </w:p>
        </w:tc>
      </w:tr>
      <w:tr w:rsidR="00514D51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224E7C" w:rsidRDefault="00514D51" w:rsidP="0066009E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D55DDF" w:rsidRDefault="00514D51" w:rsidP="0066009E">
            <w:pPr>
              <w:jc w:val="both"/>
              <w:rPr>
                <w:rFonts w:eastAsia="Calibri"/>
                <w:iCs/>
              </w:rPr>
            </w:pPr>
            <w:r w:rsidRPr="00D55DDF">
              <w:t xml:space="preserve">- </w:t>
            </w:r>
            <w:r w:rsidRPr="00D55DDF">
              <w:rPr>
                <w:rFonts w:eastAsia="Calibri"/>
                <w:iCs/>
              </w:rPr>
              <w:t>основные свойства и показатели строительных материалов, применяемых при строительстве 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14D51" w:rsidRPr="00FE0819" w:rsidRDefault="00514D51" w:rsidP="0066009E">
            <w:r w:rsidRPr="00FE0819">
              <w:t>Теоретические вопросы: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Классификация строительных материалов по назначению.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Макроструктура строительных материалов. Виды макроструктур и их характеристика.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Микроструктура материалов и их характеристика.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Химический и минеральный состав материалов.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Понятие о плотности материалов. Определение, расчетные формулы, примеры.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Понятие о пористости материалов. Расчетные формулы, примеры. Связь с другими свойствами.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Влажность и </w:t>
            </w:r>
            <w:proofErr w:type="spellStart"/>
            <w:r w:rsidRPr="009E1E0F">
              <w:t>водопоглощение</w:t>
            </w:r>
            <w:proofErr w:type="spellEnd"/>
            <w:r w:rsidRPr="009E1E0F">
              <w:t>. Определение, расчетные формулы, практическое значение.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Гигроскопичность. Определение, примеры.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Водостойкость материалов. Методы оценки и практическое значение. Примеры.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lastRenderedPageBreak/>
              <w:t xml:space="preserve"> Морозостойкость. Методы оценки, марки, связь с другими свойствами.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Теплопроводность материалов и связь с другими свойствами.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Теплоемкость и термостойкость. Определение, примеры и практическое значение этих свойств.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Огнестойкость и огнеупорность. Определение, классификация, примеры материалов и их применение.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Механические свойства. Виды нагрузок. Напряжения.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Деформации: упругие, пластические.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Понятие о прочности. Методы определения прочности. Связь с другими свойствами.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Хрупкость, ударная вязкость, истирание, износ. 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Сырье для производства строительных материалов.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>Гидравлические вяжущие вещества. Химический состав. Применение.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Портландцемент. Основы технологии. Химико-минеральный состав.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Строительные свойства портландцемента.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Специальные виды цементов.</w:t>
            </w:r>
          </w:p>
          <w:p w:rsidR="009E1E0F" w:rsidRPr="009E1E0F" w:rsidRDefault="009E1E0F" w:rsidP="009E1E0F">
            <w:pPr>
              <w:numPr>
                <w:ilvl w:val="0"/>
                <w:numId w:val="45"/>
              </w:numPr>
              <w:ind w:left="414" w:hanging="425"/>
            </w:pPr>
            <w:r w:rsidRPr="009E1E0F">
              <w:t xml:space="preserve"> Цементы с минеральными и органическими добавками.</w:t>
            </w:r>
          </w:p>
          <w:p w:rsidR="00514D51" w:rsidRPr="00FE0819" w:rsidRDefault="009E1E0F" w:rsidP="0066009E">
            <w:pPr>
              <w:numPr>
                <w:ilvl w:val="0"/>
                <w:numId w:val="45"/>
              </w:numPr>
              <w:ind w:left="414" w:hanging="425"/>
            </w:pPr>
            <w:r w:rsidRPr="009E1E0F">
              <w:t>Понятие о бетоне и железобетоне. Классификация.</w:t>
            </w:r>
          </w:p>
        </w:tc>
      </w:tr>
      <w:tr w:rsidR="00514D51" w:rsidRPr="00224E7C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224E7C" w:rsidRDefault="00514D51" w:rsidP="0066009E">
            <w:pPr>
              <w:rPr>
                <w:highlight w:val="yellow"/>
              </w:rPr>
            </w:pPr>
            <w:r w:rsidRPr="00224E7C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D55DDF" w:rsidRDefault="00514D51" w:rsidP="0066009E">
            <w:pPr>
              <w:pStyle w:val="af9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D55DDF">
              <w:rPr>
                <w:iCs/>
                <w:sz w:val="24"/>
                <w:szCs w:val="24"/>
              </w:rPr>
              <w:t>проводить подбор основных свойств и показателей строительных материалов, применяемых при строительстве 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9E1E0F" w:rsidRDefault="0018588C" w:rsidP="0066009E">
            <w:pPr>
              <w:rPr>
                <w:rFonts w:eastAsia="Calibri"/>
                <w:kern w:val="24"/>
              </w:rPr>
            </w:pPr>
            <w:r w:rsidRPr="009E1E0F">
              <w:rPr>
                <w:rFonts w:eastAsia="Calibri"/>
                <w:kern w:val="24"/>
              </w:rPr>
              <w:t>Практические работы</w:t>
            </w:r>
          </w:p>
          <w:p w:rsidR="0018588C" w:rsidRPr="0018588C" w:rsidRDefault="0018588C" w:rsidP="0018588C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 xml:space="preserve">1. Подбор </w:t>
            </w:r>
            <w:proofErr w:type="spellStart"/>
            <w:r w:rsidRPr="0018588C">
              <w:rPr>
                <w:rFonts w:eastAsia="Calibri"/>
                <w:kern w:val="24"/>
              </w:rPr>
              <w:t>суперпластификатора</w:t>
            </w:r>
            <w:proofErr w:type="spellEnd"/>
            <w:r w:rsidRPr="0018588C">
              <w:rPr>
                <w:rFonts w:eastAsia="Calibri"/>
                <w:kern w:val="24"/>
              </w:rPr>
              <w:t xml:space="preserve"> для бетонной смеси класса В70</w:t>
            </w:r>
            <w:r>
              <w:rPr>
                <w:rFonts w:eastAsia="Calibri"/>
                <w:kern w:val="24"/>
              </w:rPr>
              <w:t>.</w:t>
            </w:r>
          </w:p>
          <w:p w:rsidR="0018588C" w:rsidRPr="0018588C" w:rsidRDefault="0018588C" w:rsidP="0018588C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>2. Подбор модификатора для бетонной смеси класса В70</w:t>
            </w:r>
            <w:r>
              <w:rPr>
                <w:rFonts w:eastAsia="Calibri"/>
                <w:kern w:val="24"/>
              </w:rPr>
              <w:t>.</w:t>
            </w:r>
          </w:p>
          <w:p w:rsidR="0018588C" w:rsidRPr="0018588C" w:rsidRDefault="0018588C" w:rsidP="0018588C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>3. Подбор со</w:t>
            </w:r>
            <w:r>
              <w:rPr>
                <w:rFonts w:eastAsia="Calibri"/>
                <w:kern w:val="24"/>
              </w:rPr>
              <w:t>става бетонной смеси класса В70.</w:t>
            </w:r>
          </w:p>
          <w:p w:rsidR="00514D51" w:rsidRPr="0018588C" w:rsidRDefault="0018588C" w:rsidP="0066009E">
            <w:pPr>
              <w:rPr>
                <w:rFonts w:eastAsia="Calibri"/>
                <w:kern w:val="24"/>
              </w:rPr>
            </w:pPr>
            <w:r w:rsidRPr="0018588C">
              <w:rPr>
                <w:rFonts w:eastAsia="Calibri"/>
                <w:kern w:val="24"/>
              </w:rPr>
              <w:t xml:space="preserve">4. Расчет марки по </w:t>
            </w:r>
            <w:proofErr w:type="spellStart"/>
            <w:r w:rsidRPr="0018588C">
              <w:rPr>
                <w:rFonts w:eastAsia="Calibri"/>
                <w:kern w:val="24"/>
              </w:rPr>
              <w:t>самонапряжению</w:t>
            </w:r>
            <w:proofErr w:type="spellEnd"/>
            <w:r w:rsidRPr="0018588C">
              <w:rPr>
                <w:rFonts w:eastAsia="Calibri"/>
                <w:kern w:val="24"/>
              </w:rPr>
              <w:t xml:space="preserve"> бетонной смеси класса В70</w:t>
            </w:r>
            <w:r>
              <w:rPr>
                <w:rFonts w:eastAsia="Calibri"/>
                <w:kern w:val="24"/>
              </w:rPr>
              <w:t>.</w:t>
            </w:r>
          </w:p>
        </w:tc>
      </w:tr>
      <w:tr w:rsidR="00514D51" w:rsidRPr="00224E7C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224E7C" w:rsidRDefault="00514D51" w:rsidP="0066009E">
            <w:pPr>
              <w:rPr>
                <w:highlight w:val="yellow"/>
              </w:rPr>
            </w:pPr>
            <w:r w:rsidRPr="00224E7C"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D55DDF" w:rsidRDefault="00514D51" w:rsidP="0066009E">
            <w:pPr>
              <w:jc w:val="both"/>
            </w:pPr>
            <w:r w:rsidRPr="00D55DDF">
              <w:t>- навыками</w:t>
            </w:r>
            <w:r w:rsidRPr="00D55DDF">
              <w:rPr>
                <w:iCs/>
              </w:rPr>
              <w:t xml:space="preserve"> подбора основных свойств и показателей строительных материалов, применяемых при строительстве уникальных зданий и сооружений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14D51" w:rsidRPr="00224E7C" w:rsidRDefault="00514D51" w:rsidP="0066009E">
            <w:pPr>
              <w:rPr>
                <w:rFonts w:eastAsia="Calibri"/>
                <w:kern w:val="24"/>
              </w:rPr>
            </w:pPr>
            <w:r w:rsidRPr="00224E7C">
              <w:rPr>
                <w:rFonts w:eastAsia="Calibri"/>
                <w:kern w:val="24"/>
              </w:rPr>
              <w:t>Комплексное практическое задание</w:t>
            </w:r>
            <w:r w:rsidR="009E1E0F">
              <w:rPr>
                <w:rFonts w:eastAsia="Calibri"/>
                <w:kern w:val="24"/>
              </w:rPr>
              <w:t xml:space="preserve"> по подбору высокопрочного напрягающего самоуплотняющегося бетона класса В70 для строительства уникальных зданий и сооружений</w:t>
            </w:r>
          </w:p>
          <w:p w:rsidR="00514D51" w:rsidRPr="00224E7C" w:rsidRDefault="00514D51" w:rsidP="009E1E0F">
            <w:pPr>
              <w:rPr>
                <w:highlight w:val="yellow"/>
              </w:rPr>
            </w:pPr>
          </w:p>
        </w:tc>
      </w:tr>
      <w:tr w:rsidR="00A50970" w:rsidRPr="00224E7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50970" w:rsidRPr="00224E7C" w:rsidRDefault="00514D51" w:rsidP="00514D51">
            <w:pPr>
              <w:jc w:val="both"/>
              <w:rPr>
                <w:color w:val="C00000"/>
                <w:highlight w:val="yellow"/>
              </w:rPr>
            </w:pPr>
            <w:r w:rsidRPr="00D55DDF">
              <w:rPr>
                <w:rFonts w:eastAsia="Calibri"/>
                <w:b/>
                <w:iCs/>
              </w:rPr>
              <w:t>ПСК-1.5</w:t>
            </w:r>
            <w:r w:rsidRPr="00DA55A4">
              <w:rPr>
                <w:rFonts w:eastAsia="Calibri"/>
                <w:b/>
                <w:iCs/>
              </w:rPr>
              <w:t>: знанием основных химических характеристик неорганических строительных вяжущих материалов</w:t>
            </w:r>
          </w:p>
        </w:tc>
      </w:tr>
      <w:tr w:rsidR="00E52A23" w:rsidRPr="00224E7C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E52A23" w:rsidP="0044220D">
            <w:pPr>
              <w:rPr>
                <w:highlight w:val="yellow"/>
              </w:rPr>
            </w:pPr>
            <w:r w:rsidRPr="00224E7C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52A23" w:rsidRPr="00224E7C" w:rsidRDefault="00514D51" w:rsidP="0044220D">
            <w:pPr>
              <w:jc w:val="both"/>
              <w:rPr>
                <w:rFonts w:eastAsia="Calibri"/>
                <w:iCs/>
              </w:rPr>
            </w:pPr>
            <w:r w:rsidRPr="00D55DDF">
              <w:t xml:space="preserve">- </w:t>
            </w:r>
            <w:r w:rsidRPr="00D55DDF">
              <w:rPr>
                <w:rFonts w:eastAsia="Calibri"/>
                <w:iCs/>
              </w:rPr>
              <w:t xml:space="preserve">основные химические </w:t>
            </w:r>
            <w:r w:rsidRPr="00D55DDF">
              <w:rPr>
                <w:rFonts w:eastAsia="Calibri"/>
                <w:iCs/>
              </w:rPr>
              <w:lastRenderedPageBreak/>
              <w:t>характеристики неорганических строительных вяжущих материалов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52A23" w:rsidRPr="00A47211" w:rsidRDefault="00E52A23" w:rsidP="0044220D">
            <w:r w:rsidRPr="00A47211">
              <w:lastRenderedPageBreak/>
              <w:t>Теоретические вопросы: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lastRenderedPageBreak/>
              <w:t>Сырье для тяжелого бетона и его кратная характеристика.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>Состав бетонной смеси и её свойства.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 Свойства тяжелого бетона. Марки и классы бетона по прочности.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 Легкие бетоны. Классификация, общие свойства, применение.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 Легкие бетоны на пористых заполнителях и их краткая характеристика.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 Ячеистые бетоны. Состав, основные свойства и применение.</w:t>
            </w:r>
          </w:p>
          <w:p w:rsidR="009E1E0F" w:rsidRPr="00E41567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Полимерцементные и полимербетоны. </w:t>
            </w:r>
            <w:proofErr w:type="spellStart"/>
            <w:r w:rsidRPr="00E41567">
              <w:t>Бетонополимеры</w:t>
            </w:r>
            <w:proofErr w:type="spellEnd"/>
            <w:r w:rsidRPr="00E41567">
              <w:t>. Состав, свойства, применение.</w:t>
            </w:r>
          </w:p>
          <w:p w:rsidR="00A47211" w:rsidRPr="009E1E0F" w:rsidRDefault="009E1E0F" w:rsidP="00DA55A4">
            <w:pPr>
              <w:pStyle w:val="11"/>
              <w:widowControl/>
              <w:numPr>
                <w:ilvl w:val="0"/>
                <w:numId w:val="46"/>
              </w:numPr>
              <w:autoSpaceDE/>
              <w:autoSpaceDN/>
              <w:adjustRightInd/>
              <w:ind w:left="414" w:hanging="414"/>
              <w:jc w:val="both"/>
            </w:pPr>
            <w:r w:rsidRPr="00E41567">
              <w:t xml:space="preserve"> </w:t>
            </w:r>
            <w:r>
              <w:t>Х</w:t>
            </w:r>
            <w:r w:rsidRPr="00D55DDF">
              <w:rPr>
                <w:iCs/>
              </w:rPr>
              <w:t>имические характеристики неорганических строительных вяжущих материалов</w:t>
            </w:r>
            <w:r w:rsidRPr="00E41567">
              <w:t>.</w:t>
            </w:r>
          </w:p>
        </w:tc>
      </w:tr>
    </w:tbl>
    <w:p w:rsidR="00A50970" w:rsidRPr="00A50970" w:rsidRDefault="00A50970" w:rsidP="00A50970">
      <w:pPr>
        <w:sectPr w:rsidR="00A50970" w:rsidRPr="00A50970" w:rsidSect="00B86EC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64A5B" w:rsidRPr="009266D5" w:rsidRDefault="00164A5B" w:rsidP="00164A5B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64A5B" w:rsidRPr="00DA55A4" w:rsidRDefault="00164A5B" w:rsidP="00DA55A4">
      <w:pPr>
        <w:jc w:val="both"/>
      </w:pPr>
      <w:r w:rsidRPr="00DA55A4">
        <w:t xml:space="preserve">Промежуточная аттестация проводится в форме </w:t>
      </w:r>
      <w:r w:rsidR="000029BF">
        <w:t>зачета</w:t>
      </w:r>
      <w:r w:rsidRPr="00DA55A4">
        <w:t xml:space="preserve"> по вопросам, охватывающие теоретические основы дисциплины «</w:t>
      </w:r>
      <w:r w:rsidR="00C81F06" w:rsidRPr="00DA55A4">
        <w:t>Современные материалы и системы в строительстве</w:t>
      </w:r>
      <w:r w:rsidRPr="00DA55A4">
        <w:t>».</w:t>
      </w:r>
    </w:p>
    <w:p w:rsidR="00164A5B" w:rsidRPr="00DA55A4" w:rsidRDefault="00164A5B" w:rsidP="00DA55A4">
      <w:pPr>
        <w:jc w:val="both"/>
      </w:pPr>
      <w:r w:rsidRPr="00DA55A4">
        <w:t xml:space="preserve">Защита практических работ проводится в публичной форме непосредственно на практических занятиях. </w:t>
      </w:r>
    </w:p>
    <w:p w:rsidR="008C794B" w:rsidRPr="002E7EB6" w:rsidRDefault="008C794B" w:rsidP="00C34832">
      <w:pPr>
        <w:pStyle w:val="ae"/>
        <w:ind w:firstLine="567"/>
        <w:jc w:val="both"/>
      </w:pPr>
    </w:p>
    <w:p w:rsidR="00300858" w:rsidRPr="003649A1" w:rsidRDefault="00300858" w:rsidP="00300858">
      <w:pPr>
        <w:tabs>
          <w:tab w:val="left" w:pos="851"/>
        </w:tabs>
        <w:rPr>
          <w:rFonts w:eastAsia="Calibri"/>
          <w:b/>
        </w:rPr>
      </w:pPr>
      <w:r w:rsidRPr="003649A1">
        <w:rPr>
          <w:rFonts w:eastAsia="Calibri"/>
          <w:b/>
        </w:rPr>
        <w:t xml:space="preserve">Критерии оценки </w:t>
      </w:r>
    </w:p>
    <w:p w:rsidR="00300858" w:rsidRPr="00DA55A4" w:rsidRDefault="00300858" w:rsidP="00DA55A4">
      <w:pPr>
        <w:tabs>
          <w:tab w:val="left" w:pos="851"/>
        </w:tabs>
        <w:jc w:val="both"/>
        <w:rPr>
          <w:rFonts w:eastAsia="Calibri"/>
        </w:rPr>
      </w:pPr>
      <w:r w:rsidRPr="00DA55A4">
        <w:rPr>
          <w:rFonts w:eastAsia="Calibri"/>
        </w:rPr>
        <w:t xml:space="preserve">– на оценку </w:t>
      </w:r>
      <w:r w:rsidRPr="00DA55A4">
        <w:rPr>
          <w:rFonts w:eastAsia="Calibri"/>
          <w:b/>
        </w:rPr>
        <w:t>«</w:t>
      </w:r>
      <w:r w:rsidR="000029BF">
        <w:rPr>
          <w:rFonts w:eastAsia="Calibri"/>
          <w:b/>
        </w:rPr>
        <w:t>зачтено</w:t>
      </w:r>
      <w:r w:rsidRPr="00DA55A4">
        <w:rPr>
          <w:rFonts w:eastAsia="Calibri"/>
          <w:b/>
        </w:rPr>
        <w:t>»</w:t>
      </w:r>
      <w:r w:rsidRPr="00DA55A4">
        <w:rPr>
          <w:rFonts w:eastAsia="Calibri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300858" w:rsidRPr="00DA55A4" w:rsidRDefault="00300858" w:rsidP="00DA55A4">
      <w:pPr>
        <w:tabs>
          <w:tab w:val="left" w:pos="851"/>
        </w:tabs>
        <w:jc w:val="both"/>
        <w:rPr>
          <w:rFonts w:eastAsia="Calibri"/>
        </w:rPr>
      </w:pPr>
      <w:r w:rsidRPr="00DA55A4">
        <w:rPr>
          <w:rFonts w:eastAsia="Calibri"/>
        </w:rPr>
        <w:t xml:space="preserve">– на оценку </w:t>
      </w:r>
      <w:r w:rsidRPr="00DA55A4">
        <w:rPr>
          <w:rFonts w:eastAsia="Calibri"/>
          <w:b/>
        </w:rPr>
        <w:t>«</w:t>
      </w:r>
      <w:r w:rsidR="000029BF">
        <w:rPr>
          <w:rFonts w:eastAsia="Calibri"/>
          <w:b/>
        </w:rPr>
        <w:t>не зачтено</w:t>
      </w:r>
      <w:r w:rsidRPr="00DA55A4">
        <w:rPr>
          <w:rFonts w:eastAsia="Calibri"/>
          <w:b/>
        </w:rPr>
        <w:t>»</w:t>
      </w:r>
      <w:r w:rsidRPr="00DA55A4">
        <w:rPr>
          <w:rFonts w:eastAsia="Calibri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57563" w:rsidRDefault="00657563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</w:p>
    <w:p w:rsidR="00657563" w:rsidRDefault="00657563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</w:p>
    <w:p w:rsidR="004477DE" w:rsidRP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iCs/>
          <w:noProof/>
        </w:rPr>
      </w:pPr>
      <w:r w:rsidRPr="004477DE">
        <w:rPr>
          <w:b/>
          <w:bCs/>
          <w:iCs/>
          <w:noProof/>
        </w:rPr>
        <w:t>8 Учебно-методическое и информационное обеспечение дисциплины</w:t>
      </w:r>
    </w:p>
    <w:p w:rsidR="00667A0A" w:rsidRDefault="00667A0A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</w:p>
    <w:p w:rsid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4477DE">
        <w:rPr>
          <w:b/>
          <w:bCs/>
          <w:noProof/>
        </w:rPr>
        <w:t xml:space="preserve">а) Основная </w:t>
      </w:r>
      <w:r w:rsidRPr="004477DE">
        <w:rPr>
          <w:b/>
          <w:noProof/>
        </w:rPr>
        <w:t>литература:</w:t>
      </w:r>
    </w:p>
    <w:p w:rsidR="00502605" w:rsidRDefault="00502605" w:rsidP="004477DE">
      <w:pPr>
        <w:keepNext/>
        <w:numPr>
          <w:ilvl w:val="0"/>
          <w:numId w:val="40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r w:rsidRPr="00502605">
        <w:rPr>
          <w:noProof/>
        </w:rPr>
        <w:t>Хрипачева И. С. Строительные материалы [Электронный ресурс] : практикум / И. С. Хрипачева, Д. Д. Хамидулина ; МГТУ. - Магнитогорск : МГТУ, 2016. - 1 электрон. опт. диск (CD-ROM). - Режим доступа: https://magtu.informsystema.ru/uploader/fileUpload?name=2356.pdf&amp;show=dcatalogues/1/1129914/2356.pdf&amp;view=true. - Макрообъект</w:t>
      </w:r>
      <w:r>
        <w:rPr>
          <w:noProof/>
        </w:rPr>
        <w:t xml:space="preserve">. </w:t>
      </w:r>
      <w:r w:rsidRPr="004477DE">
        <w:rPr>
          <w:noProof/>
        </w:rPr>
        <w:t xml:space="preserve"> </w:t>
      </w:r>
      <w:r w:rsidRPr="00450B1B">
        <w:rPr>
          <w:noProof/>
        </w:rPr>
        <w:t>- Загл. с экрана.</w:t>
      </w:r>
    </w:p>
    <w:p w:rsidR="00780211" w:rsidRPr="005D1C3E" w:rsidRDefault="00780211" w:rsidP="00780211">
      <w:pPr>
        <w:keepNext/>
        <w:numPr>
          <w:ilvl w:val="0"/>
          <w:numId w:val="40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proofErr w:type="spellStart"/>
      <w:r w:rsidRPr="005D1C3E">
        <w:rPr>
          <w:noProof/>
        </w:rPr>
        <w:t>Сетков</w:t>
      </w:r>
      <w:proofErr w:type="spellEnd"/>
      <w:r w:rsidRPr="005D1C3E">
        <w:rPr>
          <w:noProof/>
        </w:rPr>
        <w:t>, В.И. Строительные конструкции. Расчет и проектирование [Электро</w:t>
      </w:r>
      <w:r w:rsidRPr="005D1C3E">
        <w:rPr>
          <w:noProof/>
        </w:rPr>
        <w:t>н</w:t>
      </w:r>
      <w:r w:rsidRPr="005D1C3E">
        <w:rPr>
          <w:noProof/>
        </w:rPr>
        <w:t xml:space="preserve">ный ресурс]: учебник / В.И. </w:t>
      </w:r>
      <w:proofErr w:type="spellStart"/>
      <w:r w:rsidRPr="005D1C3E">
        <w:rPr>
          <w:noProof/>
        </w:rPr>
        <w:t>Сетков</w:t>
      </w:r>
      <w:proofErr w:type="spellEnd"/>
      <w:r w:rsidRPr="005D1C3E">
        <w:rPr>
          <w:noProof/>
        </w:rPr>
        <w:t xml:space="preserve">, Е.П. Сербин. – 3-е изд., </w:t>
      </w:r>
      <w:proofErr w:type="spellStart"/>
      <w:r w:rsidRPr="005D1C3E">
        <w:rPr>
          <w:noProof/>
        </w:rPr>
        <w:t>испр</w:t>
      </w:r>
      <w:proofErr w:type="spellEnd"/>
      <w:r w:rsidRPr="005D1C3E">
        <w:rPr>
          <w:noProof/>
        </w:rPr>
        <w:t>. и доп. – М.: ИНФРА-М, 2019. – 444 с. – ISBN 978-5-16-003989-3. – Режим доступа: https://znanium.com/catalog/product/988154 (дата обращения: 30.08.2020).</w:t>
      </w:r>
    </w:p>
    <w:p w:rsidR="000029BF" w:rsidRDefault="000029BF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</w:p>
    <w:p w:rsidR="004477DE" w:rsidRPr="004477DE" w:rsidRDefault="004477DE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 w:rsidRPr="004477DE">
        <w:rPr>
          <w:b/>
          <w:noProof/>
        </w:rPr>
        <w:t>б) Дополнительная литература:</w:t>
      </w:r>
    </w:p>
    <w:p w:rsidR="00780211" w:rsidRPr="00C56295" w:rsidRDefault="00780211" w:rsidP="00780211">
      <w:pPr>
        <w:keepNext/>
        <w:numPr>
          <w:ilvl w:val="0"/>
          <w:numId w:val="49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proofErr w:type="spellStart"/>
      <w:r w:rsidRPr="00C56295">
        <w:rPr>
          <w:noProof/>
        </w:rPr>
        <w:t>Цай</w:t>
      </w:r>
      <w:proofErr w:type="spellEnd"/>
      <w:r w:rsidRPr="00C56295">
        <w:rPr>
          <w:noProof/>
        </w:rPr>
        <w:t>, Т.Н. Строительные конструкции. Железобетонные конструкции [Электро</w:t>
      </w:r>
      <w:r w:rsidRPr="00C56295">
        <w:rPr>
          <w:noProof/>
        </w:rPr>
        <w:t>н</w:t>
      </w:r>
      <w:r w:rsidRPr="00C56295">
        <w:rPr>
          <w:noProof/>
        </w:rPr>
        <w:t xml:space="preserve">ный ресурс]: учебник / Т.Н. </w:t>
      </w:r>
      <w:proofErr w:type="spellStart"/>
      <w:r w:rsidRPr="00C56295">
        <w:rPr>
          <w:noProof/>
        </w:rPr>
        <w:t>Цай</w:t>
      </w:r>
      <w:proofErr w:type="spellEnd"/>
      <w:r w:rsidRPr="00C56295">
        <w:rPr>
          <w:noProof/>
        </w:rPr>
        <w:t xml:space="preserve">. – СПб.: Лань, 2012. – 464 с. – ISBN 978-5-8114-1314-0. – Режим доступа: </w:t>
      </w:r>
      <w:hyperlink r:id="rId9" w:history="1">
        <w:r w:rsidRPr="00780211">
          <w:rPr>
            <w:noProof/>
          </w:rPr>
          <w:t>http://e.lanbook.com/book/9468</w:t>
        </w:r>
      </w:hyperlink>
      <w:r w:rsidRPr="00C56295">
        <w:rPr>
          <w:noProof/>
        </w:rPr>
        <w:t xml:space="preserve"> (дата обращения 30.08.2020).</w:t>
      </w:r>
    </w:p>
    <w:p w:rsidR="00780211" w:rsidRDefault="00780211" w:rsidP="00780211">
      <w:pPr>
        <w:keepNext/>
        <w:numPr>
          <w:ilvl w:val="0"/>
          <w:numId w:val="49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r w:rsidRPr="00C56295">
        <w:rPr>
          <w:noProof/>
        </w:rPr>
        <w:t>Семенов, К.В. Конструкции из дерева и пластмасс. Деревянные конструкции [Электронный ресурс]: учеб</w:t>
      </w:r>
      <w:proofErr w:type="gramStart"/>
      <w:r w:rsidRPr="00C56295">
        <w:rPr>
          <w:noProof/>
        </w:rPr>
        <w:t>.</w:t>
      </w:r>
      <w:proofErr w:type="gramEnd"/>
      <w:r w:rsidRPr="00C56295">
        <w:rPr>
          <w:noProof/>
        </w:rPr>
        <w:t xml:space="preserve"> </w:t>
      </w:r>
      <w:proofErr w:type="gramStart"/>
      <w:r w:rsidRPr="00C56295">
        <w:rPr>
          <w:noProof/>
        </w:rPr>
        <w:t>п</w:t>
      </w:r>
      <w:proofErr w:type="gramEnd"/>
      <w:r w:rsidRPr="00C56295">
        <w:rPr>
          <w:noProof/>
        </w:rPr>
        <w:t>особие / К.В. Семенов, М.Ю. Кононова. – 2-е изд. – Санкт-Петербург: Лань, 2016. – 136 с. – ISBN 978-5-8114-2285-2. – Режим д</w:t>
      </w:r>
      <w:r w:rsidRPr="00C56295">
        <w:rPr>
          <w:noProof/>
        </w:rPr>
        <w:t>о</w:t>
      </w:r>
      <w:r w:rsidRPr="00C56295">
        <w:rPr>
          <w:noProof/>
        </w:rPr>
        <w:t xml:space="preserve">ступа: </w:t>
      </w:r>
      <w:hyperlink r:id="rId10" w:history="1">
        <w:r w:rsidRPr="00C56295">
          <w:rPr>
            <w:noProof/>
          </w:rPr>
          <w:t>https://e.lanbook.com/book/75517</w:t>
        </w:r>
      </w:hyperlink>
      <w:r w:rsidRPr="00C56295">
        <w:rPr>
          <w:noProof/>
        </w:rPr>
        <w:t xml:space="preserve"> (дата обращения: 30.08.2020).</w:t>
      </w:r>
    </w:p>
    <w:p w:rsidR="00780211" w:rsidRPr="00C56295" w:rsidRDefault="00780211" w:rsidP="00780211">
      <w:pPr>
        <w:keepNext/>
        <w:numPr>
          <w:ilvl w:val="0"/>
          <w:numId w:val="49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r w:rsidRPr="00C56295">
        <w:rPr>
          <w:noProof/>
        </w:rPr>
        <w:t>Гаврилов, В.Б. Проектирование оснований и фундаментов. Конспект лекций [Электронный ресурс]: учеб</w:t>
      </w:r>
      <w:proofErr w:type="gramStart"/>
      <w:r w:rsidRPr="00C56295">
        <w:rPr>
          <w:noProof/>
        </w:rPr>
        <w:t>.</w:t>
      </w:r>
      <w:proofErr w:type="gramEnd"/>
      <w:r w:rsidRPr="00C56295">
        <w:rPr>
          <w:noProof/>
        </w:rPr>
        <w:t xml:space="preserve"> </w:t>
      </w:r>
      <w:proofErr w:type="gramStart"/>
      <w:r w:rsidRPr="00C56295">
        <w:rPr>
          <w:noProof/>
        </w:rPr>
        <w:t>п</w:t>
      </w:r>
      <w:proofErr w:type="gramEnd"/>
      <w:r w:rsidRPr="00C56295">
        <w:rPr>
          <w:noProof/>
        </w:rPr>
        <w:t xml:space="preserve">особие / В.Б. Гаврилов, А.И. </w:t>
      </w:r>
      <w:proofErr w:type="spellStart"/>
      <w:r w:rsidRPr="00C56295">
        <w:rPr>
          <w:noProof/>
        </w:rPr>
        <w:t>Сагадатов</w:t>
      </w:r>
      <w:proofErr w:type="spellEnd"/>
      <w:r w:rsidRPr="00C56295">
        <w:rPr>
          <w:noProof/>
        </w:rPr>
        <w:t>. – Магн</w:t>
      </w:r>
      <w:r w:rsidRPr="00C56295">
        <w:rPr>
          <w:noProof/>
        </w:rPr>
        <w:t>и</w:t>
      </w:r>
      <w:r w:rsidRPr="00C56295">
        <w:rPr>
          <w:noProof/>
        </w:rPr>
        <w:t xml:space="preserve">тогорск: МГТУ, 2017. – Режим доступа: </w:t>
      </w:r>
      <w:hyperlink r:id="rId11" w:history="1">
        <w:r w:rsidRPr="00C56295">
          <w:rPr>
            <w:noProof/>
          </w:rPr>
          <w:t>http://magtu.ru:8085/marcweb2/Download.asp?type=2&amp;filename=Гаврилов%20В.%20Б.%20Проектирование%20оснований%20и%20фундаментов.%20Конспект.pdf&amp;reserved=Гаврилов%20В.%20Б.%20Проектирование%20оснований%20и%20фундаментов.%20Конспект</w:t>
        </w:r>
      </w:hyperlink>
      <w:r w:rsidRPr="00C56295">
        <w:rPr>
          <w:noProof/>
        </w:rPr>
        <w:t xml:space="preserve"> (дата обращения 30.08.2020).</w:t>
      </w:r>
    </w:p>
    <w:p w:rsidR="00780211" w:rsidRPr="00C56295" w:rsidRDefault="00780211" w:rsidP="00780211">
      <w:pPr>
        <w:keepNext/>
        <w:numPr>
          <w:ilvl w:val="0"/>
          <w:numId w:val="49"/>
        </w:numPr>
        <w:autoSpaceDE/>
        <w:autoSpaceDN/>
        <w:adjustRightInd/>
        <w:ind w:left="567" w:hanging="207"/>
        <w:jc w:val="both"/>
        <w:outlineLvl w:val="0"/>
        <w:rPr>
          <w:noProof/>
        </w:rPr>
      </w:pPr>
      <w:proofErr w:type="spellStart"/>
      <w:r w:rsidRPr="00C56295">
        <w:rPr>
          <w:noProof/>
        </w:rPr>
        <w:t>Берлинов</w:t>
      </w:r>
      <w:proofErr w:type="spellEnd"/>
      <w:r w:rsidRPr="00C56295">
        <w:rPr>
          <w:noProof/>
        </w:rPr>
        <w:t xml:space="preserve">, М.В. Основания и фундаменты [Электронный ресурс]: учебник / М.В. </w:t>
      </w:r>
      <w:proofErr w:type="spellStart"/>
      <w:r w:rsidRPr="00C56295">
        <w:rPr>
          <w:noProof/>
        </w:rPr>
        <w:t>Берлинов</w:t>
      </w:r>
      <w:proofErr w:type="spellEnd"/>
      <w:r w:rsidRPr="00C56295">
        <w:rPr>
          <w:noProof/>
        </w:rPr>
        <w:t xml:space="preserve">. – 7-е изд. – Санкт-Петербург: Лань, 2019. – 320 с. – ISBN 978-5-8114-1200-6. – Режим доступа: </w:t>
      </w:r>
      <w:hyperlink r:id="rId12" w:history="1">
        <w:r w:rsidRPr="00C56295">
          <w:rPr>
            <w:noProof/>
          </w:rPr>
          <w:t>https://e.lanbook.com/book/112075</w:t>
        </w:r>
      </w:hyperlink>
      <w:r w:rsidRPr="00C56295">
        <w:rPr>
          <w:noProof/>
        </w:rPr>
        <w:t xml:space="preserve"> (дата обращения: 30.08.2020).</w:t>
      </w:r>
    </w:p>
    <w:p w:rsidR="00127BE3" w:rsidRPr="004477DE" w:rsidRDefault="00127BE3" w:rsidP="004477DE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</w:p>
    <w:p w:rsidR="00657563" w:rsidRDefault="00657563" w:rsidP="00657563">
      <w:pPr>
        <w:pStyle w:val="Style10"/>
        <w:widowControl/>
        <w:ind w:left="360"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657563" w:rsidRPr="009053BE" w:rsidRDefault="00657563" w:rsidP="00657563">
      <w:pPr>
        <w:keepNext/>
        <w:autoSpaceDE/>
        <w:autoSpaceDN/>
        <w:adjustRightInd/>
        <w:ind w:left="567" w:hanging="207"/>
        <w:jc w:val="both"/>
        <w:outlineLvl w:val="0"/>
        <w:rPr>
          <w:noProof/>
        </w:rPr>
      </w:pPr>
      <w:r>
        <w:rPr>
          <w:noProof/>
        </w:rPr>
        <w:t>1</w:t>
      </w:r>
      <w:r w:rsidRPr="009053BE">
        <w:rPr>
          <w:noProof/>
        </w:rPr>
        <w:t xml:space="preserve">. Хрипачева, И. С. Строительные материалы : практикум / И. С. Хрипачева, Д. Д. Хамидулина ; МГТУ. - Магнитогорск : МГТУ, 2016. - 1 электрон. опт. диск (CD-ROM). - Загл. с титул. экрана. - URL: </w:t>
      </w:r>
      <w:r w:rsidRPr="009053BE">
        <w:rPr>
          <w:noProof/>
        </w:rPr>
        <w:lastRenderedPageBreak/>
        <w:t>https://magtu.informsystema.ru/uploader/fileUpload?name=2303.pdf&amp;show=dcatalogues/1/1130003/2303.pdf&amp;view=true (дата обращения: 23.10.2020). - Макрообъект. - Текст : электронный. - Сведения доступны также на CD-ROM.</w:t>
      </w:r>
    </w:p>
    <w:p w:rsidR="00657563" w:rsidRDefault="00657563" w:rsidP="00657563">
      <w:pPr>
        <w:keepNext/>
        <w:autoSpaceDE/>
        <w:autoSpaceDN/>
        <w:adjustRightInd/>
        <w:ind w:left="567" w:hanging="207"/>
        <w:jc w:val="both"/>
        <w:outlineLvl w:val="0"/>
        <w:rPr>
          <w:b/>
          <w:bCs/>
          <w:noProof/>
        </w:rPr>
      </w:pPr>
      <w:r>
        <w:rPr>
          <w:noProof/>
        </w:rPr>
        <w:t xml:space="preserve">2. </w:t>
      </w:r>
      <w:r w:rsidRPr="00D6702A">
        <w:rPr>
          <w:noProof/>
        </w:rPr>
        <w:t>Круциляк Ю.М., Наркевич М.Ю. Статический расчет несущих конструкций одноэтажного каркасного здания: Методические указания. – Магнитогорск: МГТУ им. Г.И. Носова, 2010, 50 с.</w:t>
      </w:r>
    </w:p>
    <w:p w:rsidR="00657563" w:rsidRDefault="00657563" w:rsidP="00657563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  <w:r>
        <w:rPr>
          <w:bCs/>
          <w:noProof/>
        </w:rPr>
        <w:t>3</w:t>
      </w:r>
      <w:r w:rsidRPr="00164967">
        <w:rPr>
          <w:bCs/>
          <w:noProof/>
        </w:rPr>
        <w:t>.</w:t>
      </w:r>
      <w:r w:rsidRPr="00164967">
        <w:rPr>
          <w:bCs/>
          <w:noProof/>
        </w:rPr>
        <w:tab/>
        <w:t xml:space="preserve"> Кришан, А.Л. Примеры оформления рабочих чертежей железобетонных конструкций многоэтажного промышленного здания [Текст]: методические указания / А.Л. Кришан, А.И. Сагадатов. – Магнитогорск: Изд-во Магнитогорск. Гос. Техн. ун-та им. Г.И.Носова, 2010.</w:t>
      </w:r>
    </w:p>
    <w:p w:rsidR="00657563" w:rsidRPr="00164967" w:rsidRDefault="00657563" w:rsidP="00657563">
      <w:pPr>
        <w:keepNext/>
        <w:autoSpaceDE/>
        <w:autoSpaceDN/>
        <w:adjustRightInd/>
        <w:ind w:left="567" w:hanging="207"/>
        <w:jc w:val="both"/>
        <w:outlineLvl w:val="0"/>
        <w:rPr>
          <w:bCs/>
          <w:noProof/>
        </w:rPr>
      </w:pPr>
    </w:p>
    <w:p w:rsidR="00657563" w:rsidRDefault="00657563" w:rsidP="00657563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  <w:r>
        <w:rPr>
          <w:b/>
          <w:bCs/>
          <w:noProof/>
        </w:rPr>
        <w:t>г</w:t>
      </w:r>
      <w:r w:rsidRPr="004477DE">
        <w:rPr>
          <w:b/>
          <w:bCs/>
          <w:noProof/>
        </w:rPr>
        <w:t>) П</w:t>
      </w:r>
      <w:r w:rsidRPr="004477DE">
        <w:rPr>
          <w:b/>
          <w:noProof/>
        </w:rPr>
        <w:t>рограммное обеспечение и Интернет-ресурсы:</w:t>
      </w:r>
    </w:p>
    <w:p w:rsidR="00657563" w:rsidRDefault="00657563" w:rsidP="004477DE">
      <w:pPr>
        <w:keepNext/>
        <w:autoSpaceDE/>
        <w:autoSpaceDN/>
        <w:adjustRightInd/>
        <w:ind w:left="567" w:hanging="207"/>
        <w:jc w:val="both"/>
        <w:outlineLvl w:val="0"/>
        <w:rPr>
          <w:b/>
          <w:noProof/>
        </w:rPr>
      </w:pPr>
    </w:p>
    <w:tbl>
      <w:tblPr>
        <w:tblW w:w="7380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0"/>
        <w:gridCol w:w="2620"/>
        <w:gridCol w:w="2440"/>
      </w:tblGrid>
      <w:tr w:rsidR="001C151E" w:rsidRPr="00780211" w:rsidTr="00E80A0D">
        <w:trPr>
          <w:trHeight w:val="585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 xml:space="preserve">Наименование </w:t>
            </w:r>
            <w:proofErr w:type="gramStart"/>
            <w:r w:rsidRPr="00780211">
              <w:rPr>
                <w:color w:val="000000"/>
              </w:rPr>
              <w:t>ПО</w:t>
            </w:r>
            <w:proofErr w:type="gramEnd"/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№ договора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Срок действия лицензии</w:t>
            </w:r>
          </w:p>
        </w:tc>
      </w:tr>
      <w:tr w:rsidR="001C151E" w:rsidRPr="00780211" w:rsidTr="00E80A0D">
        <w:trPr>
          <w:trHeight w:val="966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proofErr w:type="spellStart"/>
            <w:r w:rsidRPr="00780211">
              <w:rPr>
                <w:color w:val="000000"/>
              </w:rPr>
              <w:t>Windows</w:t>
            </w:r>
            <w:proofErr w:type="spellEnd"/>
            <w:r w:rsidRPr="00780211">
              <w:rPr>
                <w:color w:val="000000"/>
              </w:rPr>
              <w:t xml:space="preserve"> 7 (подписка </w:t>
            </w:r>
            <w:proofErr w:type="spellStart"/>
            <w:r w:rsidRPr="00780211">
              <w:rPr>
                <w:color w:val="000000"/>
              </w:rPr>
              <w:t>Imagine</w:t>
            </w:r>
            <w:proofErr w:type="spellEnd"/>
            <w:r w:rsidRPr="00780211">
              <w:rPr>
                <w:color w:val="000000"/>
              </w:rPr>
              <w:t xml:space="preserve"> </w:t>
            </w:r>
            <w:proofErr w:type="spellStart"/>
            <w:r w:rsidRPr="00780211">
              <w:rPr>
                <w:color w:val="000000"/>
              </w:rPr>
              <w:t>Premium</w:t>
            </w:r>
            <w:proofErr w:type="spellEnd"/>
            <w:r w:rsidRPr="00780211">
              <w:rPr>
                <w:color w:val="000000"/>
              </w:rPr>
              <w:t>)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Д-1227 от 8.10.2018</w:t>
            </w:r>
            <w:r w:rsidRPr="00780211">
              <w:rPr>
                <w:color w:val="000000"/>
              </w:rPr>
              <w:br/>
              <w:t>Д-757-17 от 27.06.2017</w:t>
            </w:r>
            <w:r w:rsidRPr="00780211">
              <w:rPr>
                <w:color w:val="000000"/>
              </w:rPr>
              <w:br/>
              <w:t>Д-593-16 от 20.05.2016</w:t>
            </w:r>
            <w:r w:rsidRPr="00780211">
              <w:rPr>
                <w:color w:val="000000"/>
              </w:rPr>
              <w:br/>
              <w:t>Д-1421-15 от 13.07.2015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11.10.2021</w:t>
            </w:r>
            <w:r w:rsidRPr="00780211">
              <w:rPr>
                <w:color w:val="000000"/>
              </w:rPr>
              <w:br/>
              <w:t>27.07.2018</w:t>
            </w:r>
            <w:r w:rsidRPr="00780211">
              <w:rPr>
                <w:color w:val="000000"/>
              </w:rPr>
              <w:br/>
              <w:t>20.05.2017</w:t>
            </w:r>
            <w:r w:rsidRPr="00780211">
              <w:rPr>
                <w:color w:val="000000"/>
              </w:rPr>
              <w:br/>
              <w:t>13.07.2016</w:t>
            </w:r>
          </w:p>
        </w:tc>
      </w:tr>
      <w:tr w:rsidR="001C151E" w:rsidRPr="00780211" w:rsidTr="00E80A0D">
        <w:trPr>
          <w:trHeight w:val="569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 xml:space="preserve">MS </w:t>
            </w:r>
            <w:proofErr w:type="spellStart"/>
            <w:r w:rsidRPr="00780211">
              <w:rPr>
                <w:color w:val="000000"/>
              </w:rPr>
              <w:t>Office</w:t>
            </w:r>
            <w:proofErr w:type="spellEnd"/>
            <w:r w:rsidRPr="00780211">
              <w:rPr>
                <w:color w:val="000000"/>
              </w:rPr>
              <w:t xml:space="preserve"> 2007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 xml:space="preserve">№ 135 от </w:t>
            </w:r>
            <w:r w:rsidRPr="00780211">
              <w:rPr>
                <w:color w:val="000000"/>
              </w:rPr>
              <w:br/>
              <w:t>17.09.2007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бессрочно</w:t>
            </w:r>
          </w:p>
        </w:tc>
      </w:tr>
      <w:tr w:rsidR="001C151E" w:rsidRPr="00780211" w:rsidTr="00E80A0D">
        <w:trPr>
          <w:trHeight w:val="421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7Zip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 xml:space="preserve">свободно </w:t>
            </w:r>
            <w:proofErr w:type="spellStart"/>
            <w:proofErr w:type="gramStart"/>
            <w:r w:rsidRPr="00780211">
              <w:rPr>
                <w:color w:val="000000"/>
              </w:rPr>
              <w:t>распро-страняемое</w:t>
            </w:r>
            <w:proofErr w:type="spellEnd"/>
            <w:proofErr w:type="gramEnd"/>
            <w:r w:rsidRPr="00780211">
              <w:rPr>
                <w:color w:val="000000"/>
              </w:rPr>
              <w:t xml:space="preserve"> ПО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бессрочно</w:t>
            </w:r>
          </w:p>
        </w:tc>
      </w:tr>
      <w:tr w:rsidR="001C151E" w:rsidRPr="00780211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Лира-САПР 2014</w:t>
            </w:r>
          </w:p>
        </w:tc>
        <w:tc>
          <w:tcPr>
            <w:tcW w:w="262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Д-780-14 от</w:t>
            </w:r>
            <w:r w:rsidRPr="00780211">
              <w:rPr>
                <w:color w:val="000000"/>
              </w:rPr>
              <w:br/>
              <w:t>25.06.2014</w:t>
            </w:r>
          </w:p>
        </w:tc>
        <w:tc>
          <w:tcPr>
            <w:tcW w:w="2440" w:type="dxa"/>
            <w:shd w:val="clear" w:color="auto" w:fill="auto"/>
            <w:vAlign w:val="center"/>
            <w:hideMark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бессрочно</w:t>
            </w:r>
          </w:p>
        </w:tc>
      </w:tr>
      <w:tr w:rsidR="001C151E" w:rsidRPr="00780211" w:rsidTr="00E80A0D">
        <w:trPr>
          <w:trHeight w:val="683"/>
          <w:jc w:val="center"/>
        </w:trPr>
        <w:tc>
          <w:tcPr>
            <w:tcW w:w="2320" w:type="dxa"/>
            <w:shd w:val="clear" w:color="auto" w:fill="auto"/>
            <w:vAlign w:val="center"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  <w:lang w:val="en-US"/>
              </w:rPr>
            </w:pPr>
            <w:r w:rsidRPr="00780211">
              <w:rPr>
                <w:color w:val="000000"/>
                <w:lang w:val="en-US"/>
              </w:rPr>
              <w:t>STARK ES</w:t>
            </w:r>
          </w:p>
        </w:tc>
        <w:tc>
          <w:tcPr>
            <w:tcW w:w="2620" w:type="dxa"/>
            <w:shd w:val="clear" w:color="auto" w:fill="auto"/>
            <w:vAlign w:val="center"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Д-894-14 от</w:t>
            </w:r>
            <w:r w:rsidRPr="00780211">
              <w:rPr>
                <w:color w:val="000000"/>
              </w:rPr>
              <w:br/>
              <w:t>14.07.2014</w:t>
            </w:r>
          </w:p>
        </w:tc>
        <w:tc>
          <w:tcPr>
            <w:tcW w:w="2440" w:type="dxa"/>
            <w:shd w:val="clear" w:color="auto" w:fill="auto"/>
            <w:vAlign w:val="center"/>
          </w:tcPr>
          <w:p w:rsidR="001C151E" w:rsidRPr="00780211" w:rsidRDefault="001C151E" w:rsidP="00E80A0D">
            <w:pPr>
              <w:widowControl/>
              <w:autoSpaceDE/>
              <w:autoSpaceDN/>
              <w:jc w:val="center"/>
              <w:rPr>
                <w:color w:val="000000"/>
              </w:rPr>
            </w:pPr>
            <w:r w:rsidRPr="00780211">
              <w:rPr>
                <w:color w:val="000000"/>
              </w:rPr>
              <w:t>бессрочно</w:t>
            </w:r>
          </w:p>
        </w:tc>
      </w:tr>
    </w:tbl>
    <w:p w:rsidR="001C151E" w:rsidRPr="004477DE" w:rsidRDefault="001C151E" w:rsidP="001C151E">
      <w:pPr>
        <w:keepNext/>
        <w:autoSpaceDE/>
        <w:autoSpaceDN/>
        <w:adjustRightInd/>
        <w:ind w:left="567" w:hanging="207"/>
        <w:jc w:val="center"/>
        <w:outlineLvl w:val="0"/>
        <w:rPr>
          <w:b/>
          <w:noProof/>
        </w:rPr>
      </w:pPr>
    </w:p>
    <w:p w:rsidR="00657563" w:rsidRPr="005C10D2" w:rsidRDefault="00657563" w:rsidP="00657563">
      <w:pPr>
        <w:widowControl/>
        <w:suppressAutoHyphens/>
        <w:autoSpaceDE/>
        <w:autoSpaceDN/>
        <w:adjustRightInd/>
        <w:spacing w:line="200" w:lineRule="atLeast"/>
        <w:jc w:val="both"/>
      </w:pPr>
      <w:r w:rsidRPr="005C10D2">
        <w:t>1. Электронно-библиотечная система «</w:t>
      </w:r>
      <w:proofErr w:type="spellStart"/>
      <w:r w:rsidRPr="005C10D2">
        <w:t>Юрайт</w:t>
      </w:r>
      <w:proofErr w:type="spellEnd"/>
      <w:r w:rsidRPr="005C10D2">
        <w:t>» – Режим доступа: https://biblio-online.ru/</w:t>
      </w:r>
    </w:p>
    <w:p w:rsidR="00657563" w:rsidRDefault="00657563" w:rsidP="00657563">
      <w:pPr>
        <w:widowControl/>
        <w:suppressAutoHyphens/>
        <w:autoSpaceDE/>
        <w:autoSpaceDN/>
        <w:adjustRightInd/>
        <w:spacing w:line="200" w:lineRule="atLeast"/>
        <w:jc w:val="both"/>
      </w:pPr>
      <w:r>
        <w:t>2</w:t>
      </w:r>
      <w:r w:rsidRPr="005C10D2">
        <w:t xml:space="preserve">. </w:t>
      </w:r>
      <w:r w:rsidRPr="00116BA5">
        <w:t xml:space="preserve">Электронно-библиотечная система «Консультант студента» – Режим доступа: </w:t>
      </w:r>
      <w:hyperlink r:id="rId13" w:history="1">
        <w:r w:rsidRPr="00116BA5">
          <w:rPr>
            <w:rStyle w:val="afd"/>
          </w:rPr>
          <w:t>http://www.studentlibrary.ru/</w:t>
        </w:r>
      </w:hyperlink>
    </w:p>
    <w:p w:rsidR="00657563" w:rsidRPr="00116BA5" w:rsidRDefault="00657563" w:rsidP="00657563">
      <w:pPr>
        <w:widowControl/>
        <w:suppressAutoHyphens/>
        <w:autoSpaceDE/>
        <w:autoSpaceDN/>
        <w:adjustRightInd/>
        <w:spacing w:line="200" w:lineRule="atLeast"/>
        <w:jc w:val="both"/>
      </w:pPr>
      <w:r>
        <w:t xml:space="preserve">3. Научная электронная библиотека eLIBRARY.RU </w:t>
      </w:r>
      <w:r w:rsidRPr="005C10D2">
        <w:t xml:space="preserve">– Режим доступа: </w:t>
      </w:r>
      <w:hyperlink r:id="rId14" w:history="1">
        <w:r w:rsidRPr="00116BA5">
          <w:rPr>
            <w:rStyle w:val="afd"/>
          </w:rPr>
          <w:t>https://elibrary.ru/defaultx.asp</w:t>
        </w:r>
      </w:hyperlink>
    </w:p>
    <w:p w:rsidR="00657563" w:rsidRPr="00116BA5" w:rsidRDefault="00657563" w:rsidP="00657563">
      <w:pPr>
        <w:widowControl/>
        <w:suppressAutoHyphens/>
        <w:autoSpaceDE/>
        <w:autoSpaceDN/>
        <w:adjustRightInd/>
        <w:spacing w:line="200" w:lineRule="atLeast"/>
        <w:jc w:val="both"/>
      </w:pPr>
      <w:r>
        <w:t>4</w:t>
      </w:r>
      <w:r w:rsidRPr="00116BA5">
        <w:t xml:space="preserve">. Журнал «Жилищное строительство» – Режим доступа: </w:t>
      </w:r>
      <w:hyperlink r:id="rId15" w:history="1">
        <w:r w:rsidRPr="00116BA5">
          <w:rPr>
            <w:rStyle w:val="afd"/>
          </w:rPr>
          <w:t>http://rifsm.ru/editions/journals/2</w:t>
        </w:r>
      </w:hyperlink>
    </w:p>
    <w:p w:rsidR="001C151E" w:rsidRDefault="001C151E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300858" w:rsidRDefault="00300858" w:rsidP="00300858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AF2BB2">
        <w:rPr>
          <w:rStyle w:val="FontStyle14"/>
          <w:sz w:val="24"/>
          <w:szCs w:val="24"/>
        </w:rPr>
        <w:t xml:space="preserve"> Материально-тех</w:t>
      </w:r>
      <w:r w:rsidR="00EF719F">
        <w:rPr>
          <w:rStyle w:val="FontStyle14"/>
          <w:sz w:val="24"/>
          <w:szCs w:val="24"/>
        </w:rPr>
        <w:t>ническое обеспечение дисциплины</w:t>
      </w:r>
    </w:p>
    <w:p w:rsidR="00300858" w:rsidRDefault="00300858" w:rsidP="00300858"/>
    <w:p w:rsidR="00300858" w:rsidRDefault="00300858" w:rsidP="00300858">
      <w:r>
        <w:t>Материально-техническое обеспечение дисциплины включает:</w:t>
      </w:r>
    </w:p>
    <w:p w:rsidR="002844EE" w:rsidRDefault="002844EE" w:rsidP="00300858"/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2"/>
        <w:gridCol w:w="5881"/>
      </w:tblGrid>
      <w:tr w:rsidR="001C151E" w:rsidTr="00E80A0D">
        <w:trPr>
          <w:trHeight w:val="277"/>
        </w:trPr>
        <w:tc>
          <w:tcPr>
            <w:tcW w:w="3692" w:type="dxa"/>
          </w:tcPr>
          <w:p w:rsidR="001C151E" w:rsidRDefault="001C151E" w:rsidP="00E80A0D">
            <w:pPr>
              <w:pStyle w:val="TableParagraph"/>
              <w:spacing w:line="258" w:lineRule="exact"/>
              <w:ind w:left="292" w:right="288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Тип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название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аудитории</w:t>
            </w:r>
            <w:proofErr w:type="spellEnd"/>
          </w:p>
        </w:tc>
        <w:tc>
          <w:tcPr>
            <w:tcW w:w="5881" w:type="dxa"/>
          </w:tcPr>
          <w:p w:rsidR="001C151E" w:rsidRDefault="001C151E" w:rsidP="00E80A0D">
            <w:pPr>
              <w:pStyle w:val="TableParagraph"/>
              <w:spacing w:line="258" w:lineRule="exact"/>
              <w:ind w:left="1785"/>
              <w:rPr>
                <w:sz w:val="24"/>
              </w:rPr>
            </w:pPr>
            <w:proofErr w:type="spellStart"/>
            <w:r>
              <w:rPr>
                <w:sz w:val="24"/>
              </w:rPr>
              <w:t>Оснащение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аудитории</w:t>
            </w:r>
            <w:proofErr w:type="spellEnd"/>
          </w:p>
        </w:tc>
      </w:tr>
      <w:tr w:rsidR="001C151E" w:rsidTr="00E80A0D">
        <w:trPr>
          <w:trHeight w:val="551"/>
        </w:trPr>
        <w:tc>
          <w:tcPr>
            <w:tcW w:w="3692" w:type="dxa"/>
            <w:vAlign w:val="center"/>
          </w:tcPr>
          <w:p w:rsidR="001C151E" w:rsidRPr="001C151E" w:rsidRDefault="001C151E" w:rsidP="00E80A0D">
            <w:pPr>
              <w:pStyle w:val="TableParagraph"/>
              <w:spacing w:before="128"/>
              <w:ind w:left="295" w:right="288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Учебные аудитории для проведения занятий лекционного типа</w:t>
            </w:r>
          </w:p>
        </w:tc>
        <w:tc>
          <w:tcPr>
            <w:tcW w:w="5881" w:type="dxa"/>
            <w:vAlign w:val="center"/>
          </w:tcPr>
          <w:p w:rsidR="001C151E" w:rsidRPr="001C151E" w:rsidRDefault="001C151E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Мультимедийные средства хранения, передачи и</w:t>
            </w:r>
          </w:p>
          <w:p w:rsidR="001C151E" w:rsidRPr="001C151E" w:rsidRDefault="001C151E" w:rsidP="00E80A0D">
            <w:pPr>
              <w:pStyle w:val="TableParagraph"/>
              <w:spacing w:line="264" w:lineRule="exact"/>
              <w:ind w:left="399" w:right="394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представления информации</w:t>
            </w:r>
          </w:p>
        </w:tc>
      </w:tr>
      <w:tr w:rsidR="001C151E" w:rsidTr="00E80A0D">
        <w:trPr>
          <w:trHeight w:val="827"/>
        </w:trPr>
        <w:tc>
          <w:tcPr>
            <w:tcW w:w="3692" w:type="dxa"/>
            <w:vAlign w:val="center"/>
          </w:tcPr>
          <w:p w:rsidR="001C151E" w:rsidRPr="001C151E" w:rsidRDefault="001C151E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</w:t>
            </w:r>
            <w:r w:rsidRPr="001C151E">
              <w:rPr>
                <w:sz w:val="24"/>
                <w:lang w:val="ru-RU"/>
              </w:rPr>
              <w:lastRenderedPageBreak/>
              <w:t>аттестации</w:t>
            </w:r>
          </w:p>
          <w:p w:rsidR="001C151E" w:rsidRPr="001C151E" w:rsidRDefault="001C151E" w:rsidP="00E80A0D">
            <w:pPr>
              <w:pStyle w:val="TableParagraph"/>
              <w:ind w:left="294" w:right="288"/>
              <w:rPr>
                <w:sz w:val="24"/>
                <w:lang w:val="ru-RU"/>
              </w:rPr>
            </w:pPr>
          </w:p>
        </w:tc>
        <w:tc>
          <w:tcPr>
            <w:tcW w:w="5881" w:type="dxa"/>
            <w:vAlign w:val="center"/>
          </w:tcPr>
          <w:p w:rsidR="001C151E" w:rsidRPr="001C151E" w:rsidRDefault="001C151E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lastRenderedPageBreak/>
              <w:t>Мультимедийные средства хранения, передачи и</w:t>
            </w:r>
          </w:p>
          <w:p w:rsidR="001C151E" w:rsidRPr="001C151E" w:rsidRDefault="001C151E" w:rsidP="00E80A0D">
            <w:pPr>
              <w:pStyle w:val="TableParagraph"/>
              <w:spacing w:line="270" w:lineRule="atLeast"/>
              <w:ind w:left="469" w:right="380" w:hanging="63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представления информации.</w:t>
            </w:r>
          </w:p>
          <w:p w:rsidR="001C151E" w:rsidRPr="001C151E" w:rsidRDefault="001C151E" w:rsidP="00E80A0D">
            <w:pPr>
              <w:pStyle w:val="TableParagraph"/>
              <w:spacing w:line="270" w:lineRule="atLeast"/>
              <w:ind w:left="469" w:right="380" w:hanging="63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1C151E" w:rsidTr="00E80A0D">
        <w:trPr>
          <w:trHeight w:val="827"/>
        </w:trPr>
        <w:tc>
          <w:tcPr>
            <w:tcW w:w="3692" w:type="dxa"/>
            <w:vAlign w:val="center"/>
          </w:tcPr>
          <w:p w:rsidR="001C151E" w:rsidRPr="001C151E" w:rsidRDefault="001C151E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lastRenderedPageBreak/>
              <w:t xml:space="preserve">Помещения для </w:t>
            </w:r>
            <w:bookmarkStart w:id="0" w:name="_GoBack"/>
            <w:bookmarkEnd w:id="0"/>
            <w:r w:rsidRPr="001C151E">
              <w:rPr>
                <w:sz w:val="24"/>
                <w:lang w:val="ru-RU"/>
              </w:rPr>
              <w:t xml:space="preserve">самостоятельной работы </w:t>
            </w:r>
            <w:proofErr w:type="gramStart"/>
            <w:r w:rsidRPr="001C151E">
              <w:rPr>
                <w:sz w:val="24"/>
                <w:lang w:val="ru-RU"/>
              </w:rPr>
              <w:t>обучающихся</w:t>
            </w:r>
            <w:proofErr w:type="gramEnd"/>
          </w:p>
        </w:tc>
        <w:tc>
          <w:tcPr>
            <w:tcW w:w="5881" w:type="dxa"/>
            <w:vAlign w:val="center"/>
          </w:tcPr>
          <w:p w:rsidR="001C151E" w:rsidRPr="009B18B3" w:rsidRDefault="001C151E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 xml:space="preserve">Персональные компьютеры с пакетом </w:t>
            </w:r>
            <w:r>
              <w:rPr>
                <w:sz w:val="24"/>
              </w:rPr>
              <w:t>MS</w:t>
            </w:r>
            <w:r w:rsidRPr="009B18B3"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Office</w:t>
            </w:r>
            <w:r w:rsidRPr="001C151E">
              <w:rPr>
                <w:sz w:val="24"/>
                <w:lang w:val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1C151E" w:rsidTr="00E80A0D">
        <w:trPr>
          <w:trHeight w:val="827"/>
        </w:trPr>
        <w:tc>
          <w:tcPr>
            <w:tcW w:w="3692" w:type="dxa"/>
            <w:vAlign w:val="center"/>
          </w:tcPr>
          <w:p w:rsidR="001C151E" w:rsidRPr="001C151E" w:rsidRDefault="001C151E" w:rsidP="00E80A0D">
            <w:pPr>
              <w:pStyle w:val="TableParagraph"/>
              <w:spacing w:before="128"/>
              <w:ind w:left="295" w:right="286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1" w:type="dxa"/>
            <w:vAlign w:val="center"/>
          </w:tcPr>
          <w:p w:rsidR="001C151E" w:rsidRPr="001C151E" w:rsidRDefault="001C151E" w:rsidP="00E80A0D">
            <w:pPr>
              <w:pStyle w:val="TableParagraph"/>
              <w:spacing w:line="268" w:lineRule="exact"/>
              <w:ind w:left="399" w:right="398"/>
              <w:rPr>
                <w:sz w:val="24"/>
                <w:lang w:val="ru-RU"/>
              </w:rPr>
            </w:pPr>
            <w:r w:rsidRPr="001C151E">
              <w:rPr>
                <w:sz w:val="24"/>
                <w:lang w:val="ru-RU"/>
              </w:rPr>
              <w:t>Шкафы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151A8D" w:rsidRDefault="00151A8D" w:rsidP="001C151E">
      <w:pPr>
        <w:jc w:val="center"/>
      </w:pPr>
    </w:p>
    <w:sectPr w:rsidR="00151A8D" w:rsidSect="0015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1737476"/>
    <w:multiLevelType w:val="hybridMultilevel"/>
    <w:tmpl w:val="278966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26141E8"/>
    <w:multiLevelType w:val="hybridMultilevel"/>
    <w:tmpl w:val="52390AA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BB70FFA1"/>
    <w:multiLevelType w:val="hybridMultilevel"/>
    <w:tmpl w:val="93DA691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4D3A85"/>
    <w:multiLevelType w:val="hybridMultilevel"/>
    <w:tmpl w:val="08C00E22"/>
    <w:lvl w:ilvl="0" w:tplc="770A5210">
      <w:start w:val="14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4">
    <w:nsid w:val="00987B7A"/>
    <w:multiLevelType w:val="hybridMultilevel"/>
    <w:tmpl w:val="D9C28D7C"/>
    <w:lvl w:ilvl="0" w:tplc="2B5842E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5">
    <w:nsid w:val="029D7B09"/>
    <w:multiLevelType w:val="multilevel"/>
    <w:tmpl w:val="EB94432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02EE07CB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32009F7"/>
    <w:multiLevelType w:val="hybridMultilevel"/>
    <w:tmpl w:val="93489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060172CE"/>
    <w:multiLevelType w:val="hybridMultilevel"/>
    <w:tmpl w:val="4432907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08A97AE1"/>
    <w:multiLevelType w:val="singleLevel"/>
    <w:tmpl w:val="CB54FBA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09ECB75B"/>
    <w:multiLevelType w:val="hybridMultilevel"/>
    <w:tmpl w:val="37CC2E1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9A7DA0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A892031"/>
    <w:multiLevelType w:val="multilevel"/>
    <w:tmpl w:val="9508E6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1D115BF8"/>
    <w:multiLevelType w:val="multilevel"/>
    <w:tmpl w:val="0B4CC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9875B8"/>
    <w:multiLevelType w:val="hybridMultilevel"/>
    <w:tmpl w:val="04C09C22"/>
    <w:lvl w:ilvl="0" w:tplc="32BE2826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0">
    <w:nsid w:val="1F0C3B0B"/>
    <w:multiLevelType w:val="hybridMultilevel"/>
    <w:tmpl w:val="6D4698FE"/>
    <w:lvl w:ilvl="0" w:tplc="C178A7DC">
      <w:start w:val="1"/>
      <w:numFmt w:val="decimal"/>
      <w:lvlText w:val="%1."/>
      <w:lvlJc w:val="left"/>
      <w:pPr>
        <w:ind w:left="720" w:hanging="360"/>
      </w:pPr>
      <w:rPr>
        <w:sz w:val="24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FBD52CC"/>
    <w:multiLevelType w:val="hybridMultilevel"/>
    <w:tmpl w:val="D564E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17B219D"/>
    <w:multiLevelType w:val="hybridMultilevel"/>
    <w:tmpl w:val="EEE43214"/>
    <w:lvl w:ilvl="0" w:tplc="20441A30">
      <w:start w:val="7"/>
      <w:numFmt w:val="decimal"/>
      <w:lvlText w:val="%1."/>
      <w:lvlJc w:val="left"/>
      <w:pPr>
        <w:tabs>
          <w:tab w:val="num" w:pos="462"/>
        </w:tabs>
        <w:ind w:left="4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2"/>
        </w:tabs>
        <w:ind w:left="11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2"/>
        </w:tabs>
        <w:ind w:left="19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2"/>
        </w:tabs>
        <w:ind w:left="26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2"/>
        </w:tabs>
        <w:ind w:left="33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2"/>
        </w:tabs>
        <w:ind w:left="40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2"/>
        </w:tabs>
        <w:ind w:left="47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2"/>
        </w:tabs>
        <w:ind w:left="55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2"/>
        </w:tabs>
        <w:ind w:left="6222" w:hanging="180"/>
      </w:pPr>
    </w:lvl>
  </w:abstractNum>
  <w:abstractNum w:abstractNumId="23">
    <w:nsid w:val="304217BE"/>
    <w:multiLevelType w:val="hybridMultilevel"/>
    <w:tmpl w:val="A1F81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2E667D0"/>
    <w:multiLevelType w:val="hybridMultilevel"/>
    <w:tmpl w:val="91F87D52"/>
    <w:lvl w:ilvl="0" w:tplc="FD9E2B0E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5">
    <w:nsid w:val="38403AF7"/>
    <w:multiLevelType w:val="hybridMultilevel"/>
    <w:tmpl w:val="2486A85A"/>
    <w:lvl w:ilvl="0" w:tplc="F682679C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26">
    <w:nsid w:val="3AC303EE"/>
    <w:multiLevelType w:val="hybridMultilevel"/>
    <w:tmpl w:val="85B8559E"/>
    <w:lvl w:ilvl="0" w:tplc="0419000F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AE47B39"/>
    <w:multiLevelType w:val="hybridMultilevel"/>
    <w:tmpl w:val="21BA45DA"/>
    <w:lvl w:ilvl="0" w:tplc="48C8A4EA">
      <w:start w:val="7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8">
    <w:nsid w:val="41910F0A"/>
    <w:multiLevelType w:val="multilevel"/>
    <w:tmpl w:val="7C42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C95F1E"/>
    <w:multiLevelType w:val="singleLevel"/>
    <w:tmpl w:val="8E0282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0">
    <w:nsid w:val="434B4B77"/>
    <w:multiLevelType w:val="hybridMultilevel"/>
    <w:tmpl w:val="8D383AE2"/>
    <w:lvl w:ilvl="0" w:tplc="E1203D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0634D8"/>
    <w:multiLevelType w:val="hybridMultilevel"/>
    <w:tmpl w:val="8A9C1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1491DB8"/>
    <w:multiLevelType w:val="hybridMultilevel"/>
    <w:tmpl w:val="ABEE4534"/>
    <w:lvl w:ilvl="0" w:tplc="0B121D4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4">
    <w:nsid w:val="53052954"/>
    <w:multiLevelType w:val="hybridMultilevel"/>
    <w:tmpl w:val="929A8F92"/>
    <w:lvl w:ilvl="0" w:tplc="2108BA52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5">
    <w:nsid w:val="57146AC8"/>
    <w:multiLevelType w:val="multilevel"/>
    <w:tmpl w:val="B2CA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8E2141A"/>
    <w:multiLevelType w:val="hybridMultilevel"/>
    <w:tmpl w:val="47E0C4BE"/>
    <w:lvl w:ilvl="0" w:tplc="5FD02D90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7">
    <w:nsid w:val="59A85C84"/>
    <w:multiLevelType w:val="hybridMultilevel"/>
    <w:tmpl w:val="359C0E42"/>
    <w:lvl w:ilvl="0" w:tplc="293E8EFE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</w:lvl>
  </w:abstractNum>
  <w:abstractNum w:abstractNumId="38">
    <w:nsid w:val="5C9161B2"/>
    <w:multiLevelType w:val="hybridMultilevel"/>
    <w:tmpl w:val="62060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E7D1B79"/>
    <w:multiLevelType w:val="hybridMultilevel"/>
    <w:tmpl w:val="411E8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DF5FF5"/>
    <w:multiLevelType w:val="hybridMultilevel"/>
    <w:tmpl w:val="BAE681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BCA672C"/>
    <w:multiLevelType w:val="hybridMultilevel"/>
    <w:tmpl w:val="91F87D52"/>
    <w:lvl w:ilvl="0" w:tplc="FD9E2B0E">
      <w:start w:val="1"/>
      <w:numFmt w:val="decimal"/>
      <w:lvlText w:val="%1."/>
      <w:lvlJc w:val="left"/>
      <w:pPr>
        <w:ind w:left="100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2">
    <w:nsid w:val="73FC5288"/>
    <w:multiLevelType w:val="hybridMultilevel"/>
    <w:tmpl w:val="E4D2E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306E56"/>
    <w:multiLevelType w:val="singleLevel"/>
    <w:tmpl w:val="555C217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4">
    <w:nsid w:val="781A44B3"/>
    <w:multiLevelType w:val="hybridMultilevel"/>
    <w:tmpl w:val="9E0CD2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6">
    <w:nsid w:val="7C5C337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2"/>
  </w:num>
  <w:num w:numId="4">
    <w:abstractNumId w:val="32"/>
  </w:num>
  <w:num w:numId="5">
    <w:abstractNumId w:val="47"/>
  </w:num>
  <w:num w:numId="6">
    <w:abstractNumId w:val="0"/>
  </w:num>
  <w:num w:numId="7">
    <w:abstractNumId w:val="11"/>
  </w:num>
  <w:num w:numId="8">
    <w:abstractNumId w:val="2"/>
  </w:num>
  <w:num w:numId="9">
    <w:abstractNumId w:val="1"/>
  </w:num>
  <w:num w:numId="10">
    <w:abstractNumId w:val="10"/>
  </w:num>
  <w:num w:numId="11">
    <w:abstractNumId w:val="35"/>
  </w:num>
  <w:num w:numId="12">
    <w:abstractNumId w:val="7"/>
  </w:num>
  <w:num w:numId="13">
    <w:abstractNumId w:val="18"/>
  </w:num>
  <w:num w:numId="14">
    <w:abstractNumId w:val="29"/>
  </w:num>
  <w:num w:numId="15">
    <w:abstractNumId w:val="22"/>
  </w:num>
  <w:num w:numId="16">
    <w:abstractNumId w:val="27"/>
  </w:num>
  <w:num w:numId="17">
    <w:abstractNumId w:val="33"/>
  </w:num>
  <w:num w:numId="18">
    <w:abstractNumId w:val="19"/>
  </w:num>
  <w:num w:numId="19">
    <w:abstractNumId w:val="37"/>
  </w:num>
  <w:num w:numId="20">
    <w:abstractNumId w:val="34"/>
  </w:num>
  <w:num w:numId="21">
    <w:abstractNumId w:val="23"/>
  </w:num>
  <w:num w:numId="22">
    <w:abstractNumId w:val="40"/>
  </w:num>
  <w:num w:numId="23">
    <w:abstractNumId w:val="4"/>
  </w:num>
  <w:num w:numId="24">
    <w:abstractNumId w:val="25"/>
  </w:num>
  <w:num w:numId="25">
    <w:abstractNumId w:val="26"/>
  </w:num>
  <w:num w:numId="26">
    <w:abstractNumId w:val="3"/>
  </w:num>
  <w:num w:numId="27">
    <w:abstractNumId w:val="42"/>
  </w:num>
  <w:num w:numId="28">
    <w:abstractNumId w:val="30"/>
  </w:num>
  <w:num w:numId="29">
    <w:abstractNumId w:val="9"/>
  </w:num>
  <w:num w:numId="30">
    <w:abstractNumId w:val="16"/>
  </w:num>
  <w:num w:numId="31">
    <w:abstractNumId w:val="5"/>
  </w:num>
  <w:num w:numId="32">
    <w:abstractNumId w:val="43"/>
  </w:num>
  <w:num w:numId="33">
    <w:abstractNumId w:val="36"/>
  </w:num>
  <w:num w:numId="34">
    <w:abstractNumId w:val="44"/>
  </w:num>
  <w:num w:numId="35">
    <w:abstractNumId w:val="21"/>
  </w:num>
  <w:num w:numId="36">
    <w:abstractNumId w:val="31"/>
  </w:num>
  <w:num w:numId="37">
    <w:abstractNumId w:val="38"/>
  </w:num>
  <w:num w:numId="38">
    <w:abstractNumId w:val="17"/>
  </w:num>
  <w:num w:numId="39">
    <w:abstractNumId w:val="17"/>
  </w:num>
  <w:num w:numId="40">
    <w:abstractNumId w:val="13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14"/>
  </w:num>
  <w:num w:numId="44">
    <w:abstractNumId w:val="39"/>
  </w:num>
  <w:num w:numId="45">
    <w:abstractNumId w:val="24"/>
  </w:num>
  <w:num w:numId="46">
    <w:abstractNumId w:val="41"/>
  </w:num>
  <w:num w:numId="47">
    <w:abstractNumId w:val="20"/>
  </w:num>
  <w:num w:numId="48">
    <w:abstractNumId w:val="45"/>
  </w:num>
  <w:num w:numId="49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473E"/>
    <w:rsid w:val="000029BF"/>
    <w:rsid w:val="00002BDF"/>
    <w:rsid w:val="0003248E"/>
    <w:rsid w:val="00070EE4"/>
    <w:rsid w:val="00086D03"/>
    <w:rsid w:val="0009005D"/>
    <w:rsid w:val="000931B6"/>
    <w:rsid w:val="000966A1"/>
    <w:rsid w:val="001122D8"/>
    <w:rsid w:val="0012081C"/>
    <w:rsid w:val="00124033"/>
    <w:rsid w:val="00127BE3"/>
    <w:rsid w:val="00131617"/>
    <w:rsid w:val="00144B29"/>
    <w:rsid w:val="00151A8D"/>
    <w:rsid w:val="0015426C"/>
    <w:rsid w:val="00157F1F"/>
    <w:rsid w:val="00164A5B"/>
    <w:rsid w:val="001773F0"/>
    <w:rsid w:val="00182F59"/>
    <w:rsid w:val="0018588C"/>
    <w:rsid w:val="001866A2"/>
    <w:rsid w:val="001A2404"/>
    <w:rsid w:val="001B2CFD"/>
    <w:rsid w:val="001B7B3E"/>
    <w:rsid w:val="001C151E"/>
    <w:rsid w:val="001C6515"/>
    <w:rsid w:val="00224E7C"/>
    <w:rsid w:val="00232F60"/>
    <w:rsid w:val="00256801"/>
    <w:rsid w:val="002736DF"/>
    <w:rsid w:val="002844EE"/>
    <w:rsid w:val="002A1ACF"/>
    <w:rsid w:val="002B45AF"/>
    <w:rsid w:val="002E2934"/>
    <w:rsid w:val="002E7EB6"/>
    <w:rsid w:val="00300858"/>
    <w:rsid w:val="0030788A"/>
    <w:rsid w:val="0032587A"/>
    <w:rsid w:val="0037068D"/>
    <w:rsid w:val="00374800"/>
    <w:rsid w:val="003C5C59"/>
    <w:rsid w:val="003D406E"/>
    <w:rsid w:val="003E246F"/>
    <w:rsid w:val="003F2972"/>
    <w:rsid w:val="00400D25"/>
    <w:rsid w:val="00415B8C"/>
    <w:rsid w:val="0044220D"/>
    <w:rsid w:val="00442C6C"/>
    <w:rsid w:val="004477DE"/>
    <w:rsid w:val="00451294"/>
    <w:rsid w:val="004603A9"/>
    <w:rsid w:val="0048002C"/>
    <w:rsid w:val="004B3B60"/>
    <w:rsid w:val="004D1F97"/>
    <w:rsid w:val="004D3A49"/>
    <w:rsid w:val="004E56F0"/>
    <w:rsid w:val="004E58F8"/>
    <w:rsid w:val="004F57C9"/>
    <w:rsid w:val="004F6335"/>
    <w:rsid w:val="00502605"/>
    <w:rsid w:val="00514D51"/>
    <w:rsid w:val="00553CAE"/>
    <w:rsid w:val="00596F88"/>
    <w:rsid w:val="005E1820"/>
    <w:rsid w:val="005E7E3A"/>
    <w:rsid w:val="00637C5D"/>
    <w:rsid w:val="00657563"/>
    <w:rsid w:val="0066009E"/>
    <w:rsid w:val="00667A0A"/>
    <w:rsid w:val="006857A3"/>
    <w:rsid w:val="006976D4"/>
    <w:rsid w:val="006C166B"/>
    <w:rsid w:val="006E133F"/>
    <w:rsid w:val="006E2CA6"/>
    <w:rsid w:val="006F7716"/>
    <w:rsid w:val="00712EE0"/>
    <w:rsid w:val="007265BC"/>
    <w:rsid w:val="00780211"/>
    <w:rsid w:val="007A1CA5"/>
    <w:rsid w:val="007A215C"/>
    <w:rsid w:val="007A67FB"/>
    <w:rsid w:val="007C64A2"/>
    <w:rsid w:val="007D739F"/>
    <w:rsid w:val="007E215B"/>
    <w:rsid w:val="00811843"/>
    <w:rsid w:val="00812F3C"/>
    <w:rsid w:val="00817156"/>
    <w:rsid w:val="008245C3"/>
    <w:rsid w:val="00861E19"/>
    <w:rsid w:val="00896A2C"/>
    <w:rsid w:val="008A1714"/>
    <w:rsid w:val="008C377F"/>
    <w:rsid w:val="008C44EF"/>
    <w:rsid w:val="008C4D03"/>
    <w:rsid w:val="008C794B"/>
    <w:rsid w:val="008E7AC0"/>
    <w:rsid w:val="008F32B7"/>
    <w:rsid w:val="009040E1"/>
    <w:rsid w:val="00915D8A"/>
    <w:rsid w:val="00930D1B"/>
    <w:rsid w:val="0094370E"/>
    <w:rsid w:val="00950F5F"/>
    <w:rsid w:val="00953AEC"/>
    <w:rsid w:val="00991DC4"/>
    <w:rsid w:val="00996A1D"/>
    <w:rsid w:val="009B2C11"/>
    <w:rsid w:val="009C3404"/>
    <w:rsid w:val="009E1E0F"/>
    <w:rsid w:val="00A428A7"/>
    <w:rsid w:val="00A47211"/>
    <w:rsid w:val="00A50970"/>
    <w:rsid w:val="00A54B3C"/>
    <w:rsid w:val="00A66B2F"/>
    <w:rsid w:val="00A83198"/>
    <w:rsid w:val="00AF4609"/>
    <w:rsid w:val="00B00887"/>
    <w:rsid w:val="00B06B45"/>
    <w:rsid w:val="00B37BBB"/>
    <w:rsid w:val="00B42FD4"/>
    <w:rsid w:val="00B44752"/>
    <w:rsid w:val="00B4555A"/>
    <w:rsid w:val="00B67DE2"/>
    <w:rsid w:val="00B7038A"/>
    <w:rsid w:val="00B86EC5"/>
    <w:rsid w:val="00B903AE"/>
    <w:rsid w:val="00B90F64"/>
    <w:rsid w:val="00BB0F20"/>
    <w:rsid w:val="00BB5247"/>
    <w:rsid w:val="00BD3724"/>
    <w:rsid w:val="00BD64E2"/>
    <w:rsid w:val="00BF55AD"/>
    <w:rsid w:val="00C12148"/>
    <w:rsid w:val="00C158A8"/>
    <w:rsid w:val="00C2390F"/>
    <w:rsid w:val="00C304F3"/>
    <w:rsid w:val="00C34832"/>
    <w:rsid w:val="00C42DE5"/>
    <w:rsid w:val="00C5545E"/>
    <w:rsid w:val="00C76D61"/>
    <w:rsid w:val="00C81F06"/>
    <w:rsid w:val="00CA3C54"/>
    <w:rsid w:val="00CC78E5"/>
    <w:rsid w:val="00CC7E65"/>
    <w:rsid w:val="00CD14EC"/>
    <w:rsid w:val="00D06D4A"/>
    <w:rsid w:val="00D55DDF"/>
    <w:rsid w:val="00D6473E"/>
    <w:rsid w:val="00D9091A"/>
    <w:rsid w:val="00D96BA7"/>
    <w:rsid w:val="00DA55A4"/>
    <w:rsid w:val="00DB218D"/>
    <w:rsid w:val="00DB27CB"/>
    <w:rsid w:val="00DB572A"/>
    <w:rsid w:val="00DC28FC"/>
    <w:rsid w:val="00DD0343"/>
    <w:rsid w:val="00DE081D"/>
    <w:rsid w:val="00DF1E65"/>
    <w:rsid w:val="00E25222"/>
    <w:rsid w:val="00E44DB7"/>
    <w:rsid w:val="00E474BD"/>
    <w:rsid w:val="00E52A23"/>
    <w:rsid w:val="00E54E18"/>
    <w:rsid w:val="00E742A5"/>
    <w:rsid w:val="00E92B4B"/>
    <w:rsid w:val="00E952BF"/>
    <w:rsid w:val="00EA5FBF"/>
    <w:rsid w:val="00EB3485"/>
    <w:rsid w:val="00EC1493"/>
    <w:rsid w:val="00EC7227"/>
    <w:rsid w:val="00ED645E"/>
    <w:rsid w:val="00ED6C51"/>
    <w:rsid w:val="00EF22B6"/>
    <w:rsid w:val="00EF719F"/>
    <w:rsid w:val="00F04FAA"/>
    <w:rsid w:val="00F31701"/>
    <w:rsid w:val="00F81C49"/>
    <w:rsid w:val="00F84784"/>
    <w:rsid w:val="00F867B4"/>
    <w:rsid w:val="00FB5428"/>
    <w:rsid w:val="00FB6A65"/>
    <w:rsid w:val="00FD7547"/>
    <w:rsid w:val="00FE0819"/>
    <w:rsid w:val="00FE2F99"/>
    <w:rsid w:val="00FF0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paragraph" w:customStyle="1" w:styleId="11">
    <w:name w:val="Абзац списка1"/>
    <w:basedOn w:val="a"/>
    <w:rsid w:val="009E1E0F"/>
    <w:pPr>
      <w:ind w:left="720"/>
      <w:contextualSpacing/>
    </w:pPr>
    <w:rPr>
      <w:rFonts w:eastAsia="Calibri"/>
    </w:rPr>
  </w:style>
  <w:style w:type="character" w:customStyle="1" w:styleId="afe">
    <w:name w:val="Знак Знак Знак"/>
    <w:rsid w:val="00DB27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C15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151E"/>
    <w:pPr>
      <w:adjustRightInd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4832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qFormat/>
    <w:rsid w:val="00C34832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34832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link w:val="2"/>
    <w:rsid w:val="00C34832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C34832"/>
  </w:style>
  <w:style w:type="paragraph" w:customStyle="1" w:styleId="Style2">
    <w:name w:val="Style2"/>
    <w:basedOn w:val="a"/>
    <w:rsid w:val="00C34832"/>
  </w:style>
  <w:style w:type="paragraph" w:customStyle="1" w:styleId="Style3">
    <w:name w:val="Style3"/>
    <w:basedOn w:val="a"/>
    <w:rsid w:val="00C34832"/>
  </w:style>
  <w:style w:type="paragraph" w:customStyle="1" w:styleId="Style4">
    <w:name w:val="Style4"/>
    <w:basedOn w:val="a"/>
    <w:rsid w:val="00C34832"/>
  </w:style>
  <w:style w:type="paragraph" w:customStyle="1" w:styleId="Style5">
    <w:name w:val="Style5"/>
    <w:basedOn w:val="a"/>
    <w:rsid w:val="00C34832"/>
  </w:style>
  <w:style w:type="paragraph" w:customStyle="1" w:styleId="Style6">
    <w:name w:val="Style6"/>
    <w:basedOn w:val="a"/>
    <w:rsid w:val="00C34832"/>
  </w:style>
  <w:style w:type="paragraph" w:customStyle="1" w:styleId="Style7">
    <w:name w:val="Style7"/>
    <w:basedOn w:val="a"/>
    <w:rsid w:val="00C34832"/>
  </w:style>
  <w:style w:type="paragraph" w:customStyle="1" w:styleId="Style8">
    <w:name w:val="Style8"/>
    <w:basedOn w:val="a"/>
    <w:rsid w:val="00C34832"/>
  </w:style>
  <w:style w:type="character" w:customStyle="1" w:styleId="FontStyle11">
    <w:name w:val="Font Style11"/>
    <w:rsid w:val="00C3483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C3483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C3483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C3483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C3483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C34832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C34832"/>
  </w:style>
  <w:style w:type="paragraph" w:customStyle="1" w:styleId="Style10">
    <w:name w:val="Style10"/>
    <w:basedOn w:val="a"/>
    <w:rsid w:val="00C34832"/>
  </w:style>
  <w:style w:type="paragraph" w:customStyle="1" w:styleId="Style11">
    <w:name w:val="Style11"/>
    <w:basedOn w:val="a"/>
    <w:rsid w:val="00C34832"/>
  </w:style>
  <w:style w:type="paragraph" w:customStyle="1" w:styleId="Style12">
    <w:name w:val="Style12"/>
    <w:basedOn w:val="a"/>
    <w:rsid w:val="00C34832"/>
  </w:style>
  <w:style w:type="paragraph" w:customStyle="1" w:styleId="Style13">
    <w:name w:val="Style13"/>
    <w:basedOn w:val="a"/>
    <w:rsid w:val="00C34832"/>
  </w:style>
  <w:style w:type="paragraph" w:customStyle="1" w:styleId="Style14">
    <w:name w:val="Style14"/>
    <w:basedOn w:val="a"/>
    <w:rsid w:val="00C34832"/>
  </w:style>
  <w:style w:type="paragraph" w:customStyle="1" w:styleId="Style15">
    <w:name w:val="Style15"/>
    <w:basedOn w:val="a"/>
    <w:rsid w:val="00C34832"/>
  </w:style>
  <w:style w:type="paragraph" w:customStyle="1" w:styleId="Style16">
    <w:name w:val="Style16"/>
    <w:basedOn w:val="a"/>
    <w:rsid w:val="00C34832"/>
  </w:style>
  <w:style w:type="paragraph" w:customStyle="1" w:styleId="Style17">
    <w:name w:val="Style17"/>
    <w:basedOn w:val="a"/>
    <w:rsid w:val="00C34832"/>
  </w:style>
  <w:style w:type="paragraph" w:customStyle="1" w:styleId="Style18">
    <w:name w:val="Style18"/>
    <w:basedOn w:val="a"/>
    <w:rsid w:val="00C34832"/>
  </w:style>
  <w:style w:type="paragraph" w:customStyle="1" w:styleId="Style19">
    <w:name w:val="Style19"/>
    <w:basedOn w:val="a"/>
    <w:rsid w:val="00C34832"/>
  </w:style>
  <w:style w:type="character" w:customStyle="1" w:styleId="FontStyle26">
    <w:name w:val="Font Style26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C34832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C3483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3483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C34832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C34832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C34832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C34832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C3483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C34832"/>
  </w:style>
  <w:style w:type="paragraph" w:customStyle="1" w:styleId="Style21">
    <w:name w:val="Style21"/>
    <w:basedOn w:val="a"/>
    <w:rsid w:val="00C34832"/>
  </w:style>
  <w:style w:type="paragraph" w:customStyle="1" w:styleId="Style22">
    <w:name w:val="Style22"/>
    <w:basedOn w:val="a"/>
    <w:rsid w:val="00C34832"/>
  </w:style>
  <w:style w:type="paragraph" w:customStyle="1" w:styleId="Style23">
    <w:name w:val="Style23"/>
    <w:basedOn w:val="a"/>
    <w:rsid w:val="00C34832"/>
  </w:style>
  <w:style w:type="paragraph" w:customStyle="1" w:styleId="Style24">
    <w:name w:val="Style24"/>
    <w:basedOn w:val="a"/>
    <w:rsid w:val="00C34832"/>
  </w:style>
  <w:style w:type="character" w:customStyle="1" w:styleId="FontStyle41">
    <w:name w:val="Font Style41"/>
    <w:rsid w:val="00C34832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C34832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C34832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C34832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C34832"/>
  </w:style>
  <w:style w:type="paragraph" w:customStyle="1" w:styleId="Style26">
    <w:name w:val="Style26"/>
    <w:basedOn w:val="a"/>
    <w:rsid w:val="00C34832"/>
  </w:style>
  <w:style w:type="paragraph" w:customStyle="1" w:styleId="Style27">
    <w:name w:val="Style27"/>
    <w:basedOn w:val="a"/>
    <w:rsid w:val="00C34832"/>
  </w:style>
  <w:style w:type="paragraph" w:customStyle="1" w:styleId="Style28">
    <w:name w:val="Style28"/>
    <w:basedOn w:val="a"/>
    <w:rsid w:val="00C34832"/>
  </w:style>
  <w:style w:type="paragraph" w:customStyle="1" w:styleId="Style29">
    <w:name w:val="Style29"/>
    <w:basedOn w:val="a"/>
    <w:rsid w:val="00C34832"/>
  </w:style>
  <w:style w:type="paragraph" w:customStyle="1" w:styleId="Style30">
    <w:name w:val="Style30"/>
    <w:basedOn w:val="a"/>
    <w:rsid w:val="00C34832"/>
  </w:style>
  <w:style w:type="paragraph" w:customStyle="1" w:styleId="Style31">
    <w:name w:val="Style31"/>
    <w:basedOn w:val="a"/>
    <w:rsid w:val="00C34832"/>
  </w:style>
  <w:style w:type="paragraph" w:customStyle="1" w:styleId="Style32">
    <w:name w:val="Style32"/>
    <w:basedOn w:val="a"/>
    <w:rsid w:val="00C34832"/>
  </w:style>
  <w:style w:type="paragraph" w:customStyle="1" w:styleId="Style33">
    <w:name w:val="Style33"/>
    <w:basedOn w:val="a"/>
    <w:rsid w:val="00C34832"/>
  </w:style>
  <w:style w:type="paragraph" w:customStyle="1" w:styleId="Style34">
    <w:name w:val="Style34"/>
    <w:basedOn w:val="a"/>
    <w:rsid w:val="00C34832"/>
  </w:style>
  <w:style w:type="paragraph" w:customStyle="1" w:styleId="Style35">
    <w:name w:val="Style35"/>
    <w:basedOn w:val="a"/>
    <w:rsid w:val="00C34832"/>
  </w:style>
  <w:style w:type="character" w:customStyle="1" w:styleId="FontStyle45">
    <w:name w:val="Font Style45"/>
    <w:rsid w:val="00C34832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C34832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C3483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C34832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C34832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C34832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C34832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C3483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C34832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C34832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C34832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C34832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C34832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C34832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C3483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34832"/>
  </w:style>
  <w:style w:type="table" w:styleId="a6">
    <w:name w:val="Table Grid"/>
    <w:basedOn w:val="a1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C34832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C34832"/>
  </w:style>
  <w:style w:type="character" w:customStyle="1" w:styleId="FontStyle278">
    <w:name w:val="Font Style278"/>
    <w:rsid w:val="00C34832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C34832"/>
  </w:style>
  <w:style w:type="paragraph" w:customStyle="1" w:styleId="Style63">
    <w:name w:val="Style63"/>
    <w:basedOn w:val="a"/>
    <w:rsid w:val="00C34832"/>
  </w:style>
  <w:style w:type="paragraph" w:customStyle="1" w:styleId="Style70">
    <w:name w:val="Style70"/>
    <w:basedOn w:val="a"/>
    <w:rsid w:val="00C34832"/>
  </w:style>
  <w:style w:type="paragraph" w:customStyle="1" w:styleId="Style79">
    <w:name w:val="Style79"/>
    <w:basedOn w:val="a"/>
    <w:rsid w:val="00C34832"/>
  </w:style>
  <w:style w:type="paragraph" w:customStyle="1" w:styleId="Style80">
    <w:name w:val="Style80"/>
    <w:basedOn w:val="a"/>
    <w:rsid w:val="00C34832"/>
  </w:style>
  <w:style w:type="paragraph" w:customStyle="1" w:styleId="Style85">
    <w:name w:val="Style85"/>
    <w:basedOn w:val="a"/>
    <w:rsid w:val="00C34832"/>
  </w:style>
  <w:style w:type="paragraph" w:customStyle="1" w:styleId="Style89">
    <w:name w:val="Style89"/>
    <w:basedOn w:val="a"/>
    <w:rsid w:val="00C34832"/>
  </w:style>
  <w:style w:type="paragraph" w:customStyle="1" w:styleId="Style113">
    <w:name w:val="Style113"/>
    <w:basedOn w:val="a"/>
    <w:rsid w:val="00C34832"/>
  </w:style>
  <w:style w:type="paragraph" w:customStyle="1" w:styleId="Style114">
    <w:name w:val="Style114"/>
    <w:basedOn w:val="a"/>
    <w:rsid w:val="00C34832"/>
  </w:style>
  <w:style w:type="paragraph" w:customStyle="1" w:styleId="Style116">
    <w:name w:val="Style116"/>
    <w:basedOn w:val="a"/>
    <w:rsid w:val="00C34832"/>
  </w:style>
  <w:style w:type="character" w:customStyle="1" w:styleId="FontStyle258">
    <w:name w:val="Font Style258"/>
    <w:rsid w:val="00C34832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C34832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C34832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C34832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C34832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C34832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C34832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7">
    <w:name w:val="Body Text Indent"/>
    <w:aliases w:val=" Знак,Знак"/>
    <w:basedOn w:val="a"/>
    <w:link w:val="a8"/>
    <w:rsid w:val="00C34832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aliases w:val=" Знак Знак,Знак Знак"/>
    <w:link w:val="a7"/>
    <w:rsid w:val="00C34832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C34832"/>
    <w:rPr>
      <w:i/>
      <w:iCs/>
    </w:rPr>
  </w:style>
  <w:style w:type="paragraph" w:styleId="aa">
    <w:name w:val="Balloon Text"/>
    <w:basedOn w:val="a"/>
    <w:link w:val="ab"/>
    <w:semiHidden/>
    <w:rsid w:val="00C34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semiHidden/>
    <w:rsid w:val="00C3483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3483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c">
    <w:name w:val="Plain Text"/>
    <w:basedOn w:val="Default"/>
    <w:next w:val="Default"/>
    <w:link w:val="ad"/>
    <w:rsid w:val="00C34832"/>
    <w:rPr>
      <w:rFonts w:eastAsia="Calibri"/>
      <w:color w:val="auto"/>
      <w:lang w:eastAsia="en-US"/>
    </w:rPr>
  </w:style>
  <w:style w:type="character" w:customStyle="1" w:styleId="ad">
    <w:name w:val="Текст Знак"/>
    <w:link w:val="ac"/>
    <w:uiPriority w:val="99"/>
    <w:rsid w:val="00C34832"/>
    <w:rPr>
      <w:rFonts w:ascii="Times New Roman" w:eastAsia="Calibri" w:hAnsi="Times New Roman" w:cs="Times New Roman"/>
      <w:sz w:val="24"/>
      <w:szCs w:val="24"/>
    </w:rPr>
  </w:style>
  <w:style w:type="paragraph" w:styleId="ae">
    <w:name w:val="Body Text"/>
    <w:basedOn w:val="a"/>
    <w:link w:val="af"/>
    <w:rsid w:val="00C34832"/>
    <w:pPr>
      <w:spacing w:after="120"/>
    </w:pPr>
  </w:style>
  <w:style w:type="character" w:customStyle="1" w:styleId="af">
    <w:name w:val="Основной текст Знак"/>
    <w:link w:val="ae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C34832"/>
    <w:pPr>
      <w:spacing w:after="120" w:line="480" w:lineRule="auto"/>
    </w:pPr>
  </w:style>
  <w:style w:type="character" w:customStyle="1" w:styleId="23">
    <w:name w:val="Основной текст 2 Знак"/>
    <w:link w:val="22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C34832"/>
    <w:pPr>
      <w:widowControl/>
      <w:adjustRightInd/>
      <w:jc w:val="center"/>
    </w:pPr>
  </w:style>
  <w:style w:type="character" w:customStyle="1" w:styleId="af1">
    <w:name w:val="Название Знак"/>
    <w:link w:val="af0"/>
    <w:rsid w:val="00C3483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текст примечания"/>
    <w:basedOn w:val="a"/>
    <w:rsid w:val="00C34832"/>
    <w:pPr>
      <w:widowControl/>
      <w:adjustRightInd/>
    </w:pPr>
    <w:rPr>
      <w:sz w:val="20"/>
      <w:szCs w:val="20"/>
    </w:rPr>
  </w:style>
  <w:style w:type="paragraph" w:styleId="3">
    <w:name w:val="Body Text 3"/>
    <w:basedOn w:val="a"/>
    <w:link w:val="30"/>
    <w:rsid w:val="00C34832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C3483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">
    <w:name w:val="Standard"/>
    <w:rsid w:val="00C34832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Textbodyindent">
    <w:name w:val="Text body indent"/>
    <w:basedOn w:val="Standard"/>
    <w:rsid w:val="00C34832"/>
    <w:pPr>
      <w:ind w:left="283" w:firstLine="709"/>
    </w:pPr>
    <w:rPr>
      <w:i/>
      <w:iCs/>
    </w:rPr>
  </w:style>
  <w:style w:type="paragraph" w:styleId="af3">
    <w:name w:val="List Paragraph"/>
    <w:basedOn w:val="a"/>
    <w:uiPriority w:val="34"/>
    <w:qFormat/>
    <w:rsid w:val="002E7EB6"/>
    <w:pPr>
      <w:ind w:left="720"/>
      <w:contextualSpacing/>
    </w:pPr>
  </w:style>
  <w:style w:type="paragraph" w:styleId="24">
    <w:name w:val="Body Text Indent 2"/>
    <w:basedOn w:val="a"/>
    <w:link w:val="25"/>
    <w:rsid w:val="002844EE"/>
    <w:pPr>
      <w:widowControl/>
      <w:autoSpaceDE/>
      <w:autoSpaceDN/>
      <w:adjustRightInd/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2844EE"/>
    <w:rPr>
      <w:rFonts w:ascii="Times New Roman" w:eastAsia="Times New Roman" w:hAnsi="Times New Roman"/>
      <w:sz w:val="24"/>
      <w:szCs w:val="24"/>
    </w:rPr>
  </w:style>
  <w:style w:type="paragraph" w:styleId="af4">
    <w:name w:val="header"/>
    <w:basedOn w:val="a"/>
    <w:link w:val="af5"/>
    <w:uiPriority w:val="99"/>
    <w:rsid w:val="00DB572A"/>
    <w:pPr>
      <w:tabs>
        <w:tab w:val="center" w:pos="4677"/>
        <w:tab w:val="right" w:pos="9355"/>
      </w:tabs>
      <w:ind w:firstLine="567"/>
      <w:jc w:val="both"/>
    </w:pPr>
    <w:rPr>
      <w:lang w:val="x-none" w:eastAsia="x-none"/>
    </w:rPr>
  </w:style>
  <w:style w:type="character" w:customStyle="1" w:styleId="af5">
    <w:name w:val="Верхний колонтитул Знак"/>
    <w:link w:val="af4"/>
    <w:uiPriority w:val="99"/>
    <w:rsid w:val="00DB572A"/>
    <w:rPr>
      <w:rFonts w:ascii="Times New Roman" w:eastAsia="Times New Roman" w:hAnsi="Times New Roman"/>
      <w:sz w:val="24"/>
      <w:szCs w:val="24"/>
      <w:lang w:val="x-none" w:eastAsia="x-none"/>
    </w:rPr>
  </w:style>
  <w:style w:type="character" w:styleId="af6">
    <w:name w:val="annotation reference"/>
    <w:rsid w:val="004603A9"/>
    <w:rPr>
      <w:sz w:val="16"/>
      <w:szCs w:val="16"/>
    </w:rPr>
  </w:style>
  <w:style w:type="paragraph" w:styleId="af7">
    <w:name w:val="annotation text"/>
    <w:basedOn w:val="a"/>
    <w:link w:val="af8"/>
    <w:rsid w:val="004603A9"/>
    <w:pPr>
      <w:ind w:firstLine="567"/>
      <w:jc w:val="both"/>
    </w:pPr>
    <w:rPr>
      <w:sz w:val="20"/>
      <w:szCs w:val="20"/>
    </w:rPr>
  </w:style>
  <w:style w:type="character" w:customStyle="1" w:styleId="af8">
    <w:name w:val="Текст примечания Знак"/>
    <w:link w:val="af7"/>
    <w:rsid w:val="004603A9"/>
    <w:rPr>
      <w:rFonts w:ascii="Times New Roman" w:eastAsia="Times New Roman" w:hAnsi="Times New Roman"/>
    </w:rPr>
  </w:style>
  <w:style w:type="paragraph" w:styleId="af9">
    <w:name w:val="footnote text"/>
    <w:basedOn w:val="a"/>
    <w:link w:val="afa"/>
    <w:rsid w:val="004603A9"/>
    <w:pPr>
      <w:ind w:firstLine="567"/>
      <w:jc w:val="both"/>
    </w:pPr>
    <w:rPr>
      <w:sz w:val="20"/>
      <w:szCs w:val="20"/>
    </w:rPr>
  </w:style>
  <w:style w:type="character" w:customStyle="1" w:styleId="afa">
    <w:name w:val="Текст сноски Знак"/>
    <w:link w:val="af9"/>
    <w:rsid w:val="004603A9"/>
    <w:rPr>
      <w:rFonts w:ascii="Times New Roman" w:eastAsia="Times New Roman" w:hAnsi="Times New Roman"/>
    </w:rPr>
  </w:style>
  <w:style w:type="paragraph" w:customStyle="1" w:styleId="afb">
    <w:name w:val="список с точками"/>
    <w:basedOn w:val="a"/>
    <w:rsid w:val="004603A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character" w:customStyle="1" w:styleId="afc">
    <w:name w:val="Основной текст_"/>
    <w:link w:val="26"/>
    <w:rsid w:val="004603A9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"/>
    <w:link w:val="afc"/>
    <w:rsid w:val="004603A9"/>
    <w:pPr>
      <w:widowControl/>
      <w:shd w:val="clear" w:color="auto" w:fill="FFFFFF"/>
      <w:autoSpaceDE/>
      <w:autoSpaceDN/>
      <w:adjustRightInd/>
      <w:spacing w:after="240" w:line="0" w:lineRule="atLeast"/>
    </w:pPr>
    <w:rPr>
      <w:rFonts w:ascii="Calibri" w:eastAsia="Calibri" w:hAnsi="Calibri"/>
      <w:sz w:val="19"/>
      <w:szCs w:val="19"/>
      <w:lang w:val="x-none" w:eastAsia="x-none"/>
    </w:rPr>
  </w:style>
  <w:style w:type="character" w:styleId="afd">
    <w:name w:val="Hyperlink"/>
    <w:uiPriority w:val="99"/>
    <w:unhideWhenUsed/>
    <w:rsid w:val="004477DE"/>
    <w:rPr>
      <w:color w:val="0000FF"/>
      <w:u w:val="single"/>
    </w:rPr>
  </w:style>
  <w:style w:type="paragraph" w:customStyle="1" w:styleId="11">
    <w:name w:val="Абзац списка1"/>
    <w:basedOn w:val="a"/>
    <w:rsid w:val="009E1E0F"/>
    <w:pPr>
      <w:ind w:left="720"/>
      <w:contextualSpacing/>
    </w:pPr>
    <w:rPr>
      <w:rFonts w:eastAsia="Calibri"/>
    </w:rPr>
  </w:style>
  <w:style w:type="character" w:customStyle="1" w:styleId="afe">
    <w:name w:val="Знак Знак Знак"/>
    <w:rsid w:val="00DB27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1C151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C151E"/>
    <w:pPr>
      <w:adjustRightInd/>
    </w:pPr>
    <w:rPr>
      <w:sz w:val="22"/>
      <w:szCs w:val="22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4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tudentlibrary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e.lanbook.com/book/11207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magtu.ru:8085/marcweb2/Download.asp?type=2&amp;filename=&#1043;&#1072;&#1074;&#1088;&#1080;&#1083;&#1086;&#1074;%20&#1042;.%20&#1041;.%20&#1055;&#1088;&#1086;&#1077;&#1082;&#1090;&#1080;&#1088;&#1086;&#1074;&#1072;&#1085;&#1080;&#1077;%20&#1086;&#1089;&#1085;&#1086;&#1074;&#1072;&#1085;&#1080;&#1081;%20&#1080;%20&#1092;&#1091;&#1085;&#1076;&#1072;&#1084;&#1077;&#1085;&#1090;&#1086;&#1074;.%20&#1050;&#1086;&#1085;&#1089;&#1087;&#1077;&#1082;&#1090;.pdf&amp;reserved=&#1043;&#1072;&#1074;&#1088;&#1080;&#1083;&#1086;&#1074;%20&#1042;.%20&#1041;.%20&#1055;&#1088;&#1086;&#1077;&#1082;&#1090;&#1080;&#1088;&#1086;&#1074;&#1072;&#1085;&#1080;&#1077;%20&#1086;&#1089;&#1085;&#1086;&#1074;&#1072;&#1085;&#1080;&#1081;%20&#1080;%20&#1092;&#1091;&#1085;&#1076;&#1072;&#1084;&#1077;&#1085;&#1090;&#1086;&#1074;.%20&#1050;&#1086;&#1085;&#1089;&#1087;&#1077;&#1082;&#1090;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ifsm.ru/editions/journals/2" TargetMode="External"/><Relationship Id="rId10" Type="http://schemas.openxmlformats.org/officeDocument/2006/relationships/hyperlink" Target="https://e.lanbook.com/book/7551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9468" TargetMode="External"/><Relationship Id="rId14" Type="http://schemas.openxmlformats.org/officeDocument/2006/relationships/hyperlink" Target="https://elibrary.ru/defaultx.asp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2;&#1080;&#1096;&#1072;\Desktop\&#1041;%203.&#1042;.&#1044;&#1042;.3.1._&#1054;&#1089;&#1085;&#1086;&#1074;&#1099;%20&#1087;&#1088;&#1086;&#1077;&#1082;&#1090;&#1080;&#1088;&#1086;&#1074;&#1072;&#1085;&#1080;&#1103;%20&#1089;&#1090;&#1088;&#1086;&#1080;&#1090;&#1077;&#1083;&#1100;&#1085;&#1099;&#1093;%20&#1082;&#1086;&#1085;&#1089;&#1090;&#1088;&#1091;&#1082;&#1094;&#1080;&#1081;_&#1053;&#1072;&#1088;&#1082;&#1077;&#1074;&#1080;&#1095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 3.В.ДВ.3.1._Основы проектирования строительных конструкций_Наркевич</Template>
  <TotalTime>13</TotalTime>
  <Pages>17</Pages>
  <Words>3089</Words>
  <Characters>17612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20660</CharactersWithSpaces>
  <SharedDoc>false</SharedDoc>
  <HLinks>
    <vt:vector size="24" baseType="variant">
      <vt:variant>
        <vt:i4>3211363</vt:i4>
      </vt:variant>
      <vt:variant>
        <vt:i4>9</vt:i4>
      </vt:variant>
      <vt:variant>
        <vt:i4>0</vt:i4>
      </vt:variant>
      <vt:variant>
        <vt:i4>5</vt:i4>
      </vt:variant>
      <vt:variant>
        <vt:lpwstr>http://rifsm.ru/editions/journals/2</vt:lpwstr>
      </vt:variant>
      <vt:variant>
        <vt:lpwstr/>
      </vt:variant>
      <vt:variant>
        <vt:i4>5963849</vt:i4>
      </vt:variant>
      <vt:variant>
        <vt:i4>6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917578</vt:i4>
      </vt:variant>
      <vt:variant>
        <vt:i4>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http://polpred.com/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cp:lastModifiedBy>R</cp:lastModifiedBy>
  <cp:revision>9</cp:revision>
  <dcterms:created xsi:type="dcterms:W3CDTF">2019-02-14T07:30:00Z</dcterms:created>
  <dcterms:modified xsi:type="dcterms:W3CDTF">2020-12-01T21:18:00Z</dcterms:modified>
</cp:coreProperties>
</file>