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C9C07" w14:textId="576E475D" w:rsidR="00DC54A1" w:rsidRDefault="00DC54A1">
      <w:pPr>
        <w:rPr>
          <w:sz w:val="0"/>
          <w:szCs w:val="0"/>
        </w:rPr>
      </w:pPr>
    </w:p>
    <w:p w14:paraId="1639E1D2" w14:textId="783D7E35" w:rsidR="00DC54A1" w:rsidRPr="005E3BF8" w:rsidRDefault="00DC54A1">
      <w:pPr>
        <w:rPr>
          <w:sz w:val="0"/>
          <w:szCs w:val="0"/>
          <w:lang w:val="ru-RU"/>
        </w:rPr>
      </w:pPr>
    </w:p>
    <w:p w14:paraId="4889C060" w14:textId="708852D4" w:rsidR="007E16A7" w:rsidRDefault="007E16A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8DE913E" wp14:editId="6401F64C">
            <wp:extent cx="5898625" cy="8322129"/>
            <wp:effectExtent l="0" t="0" r="0" b="0"/>
            <wp:docPr id="24" name="Рисунок 1" descr="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402" cy="83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C7D9" w14:textId="56DBC7B8" w:rsidR="007E16A7" w:rsidRPr="007E16A7" w:rsidRDefault="007E16A7">
      <w:pPr>
        <w:rPr>
          <w:lang w:val="ru-RU"/>
        </w:rPr>
      </w:pPr>
      <w:r w:rsidRPr="007E16A7">
        <w:rPr>
          <w:lang w:val="ru-RU"/>
        </w:rPr>
        <w:br w:type="page"/>
      </w:r>
    </w:p>
    <w:p w14:paraId="46C447DA" w14:textId="670230CE" w:rsidR="007E16A7" w:rsidRDefault="007E16A7"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5A174260" wp14:editId="72A44ADE">
            <wp:extent cx="5889736" cy="8284029"/>
            <wp:effectExtent l="0" t="0" r="0" b="0"/>
            <wp:docPr id="25" name="Рисунок 2" descr="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698" cy="82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D6D2" w14:textId="314BDF5A" w:rsidR="007E16A7" w:rsidRDefault="007E16A7">
      <w:r>
        <w:br w:type="page"/>
      </w:r>
    </w:p>
    <w:p w14:paraId="403D9441" w14:textId="7B79801A" w:rsidR="007E16A7" w:rsidRDefault="007E16A7"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7F345E14" wp14:editId="31EA6E60">
            <wp:extent cx="5807528" cy="8199812"/>
            <wp:effectExtent l="0" t="0" r="0" b="0"/>
            <wp:docPr id="4" name="Рисунок 3" descr="scan_2020092415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415203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9413" cy="820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D9D0" w14:textId="2DD0D9BB" w:rsidR="007E16A7" w:rsidRDefault="007E16A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C54A1" w14:paraId="19E68DAF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9901CA" w14:textId="23D90BA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C54A1" w14:paraId="67CA96EB" w14:textId="77777777" w:rsidTr="007E16A7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D62A3F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«Динамические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E3BF8">
              <w:rPr>
                <w:lang w:val="ru-RU"/>
              </w:rPr>
              <w:t xml:space="preserve"> </w:t>
            </w:r>
          </w:p>
          <w:p w14:paraId="7F1F8B26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5E3BF8">
              <w:rPr>
                <w:lang w:val="ru-RU"/>
              </w:rPr>
              <w:t xml:space="preserve"> </w:t>
            </w:r>
          </w:p>
          <w:p w14:paraId="782A2FF4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E3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14:paraId="057EAD4A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C54A1" w14:paraId="7E1A4ABC" w14:textId="77777777" w:rsidTr="007E16A7">
        <w:trPr>
          <w:trHeight w:hRule="exact" w:val="138"/>
        </w:trPr>
        <w:tc>
          <w:tcPr>
            <w:tcW w:w="1999" w:type="dxa"/>
          </w:tcPr>
          <w:p w14:paraId="620CA78F" w14:textId="77777777" w:rsidR="00DC54A1" w:rsidRDefault="00DC54A1"/>
        </w:tc>
        <w:tc>
          <w:tcPr>
            <w:tcW w:w="7386" w:type="dxa"/>
          </w:tcPr>
          <w:p w14:paraId="1A851243" w14:textId="77777777" w:rsidR="00DC54A1" w:rsidRDefault="00DC54A1"/>
        </w:tc>
      </w:tr>
      <w:tr w:rsidR="00DC54A1" w:rsidRPr="00DE2096" w14:paraId="36255EC8" w14:textId="77777777" w:rsidTr="007E16A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B2098E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545C6F0C" w14:textId="77777777" w:rsidTr="007E16A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B20276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E3BF8">
              <w:rPr>
                <w:lang w:val="ru-RU"/>
              </w:rPr>
              <w:t xml:space="preserve"> </w:t>
            </w:r>
          </w:p>
          <w:p w14:paraId="1215409D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14:paraId="678B2B75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1CF90C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DC54A1" w14:paraId="18DE5132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0F0922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DC54A1" w14:paraId="070D9769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DD9799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DC54A1" w14:paraId="689801BE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764DEB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DC54A1" w:rsidRPr="00DE2096" w14:paraId="33F3B1A1" w14:textId="77777777" w:rsidTr="007E16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87B9E8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14:paraId="35514E17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F237BE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DC54A1" w:rsidRPr="00DE2096" w14:paraId="6CDD1610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2D8893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540B514E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A45986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14:paraId="5F5FBD0D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3AFF44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C54A1" w:rsidRPr="00DE2096" w14:paraId="37B80D61" w14:textId="77777777" w:rsidTr="007E16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E48465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368BCC53" w14:textId="77777777" w:rsidTr="007E16A7">
        <w:trPr>
          <w:trHeight w:hRule="exact" w:val="138"/>
        </w:trPr>
        <w:tc>
          <w:tcPr>
            <w:tcW w:w="1999" w:type="dxa"/>
          </w:tcPr>
          <w:p w14:paraId="2AE6114A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57320F8F" w14:textId="77777777" w:rsidR="00DC54A1" w:rsidRPr="005E3BF8" w:rsidRDefault="00DC54A1">
            <w:pPr>
              <w:rPr>
                <w:lang w:val="ru-RU"/>
              </w:rPr>
            </w:pPr>
          </w:p>
        </w:tc>
      </w:tr>
      <w:tr w:rsidR="00DC54A1" w:rsidRPr="00DE2096" w14:paraId="011500FF" w14:textId="77777777" w:rsidTr="007E16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2A4ACB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E3BF8">
              <w:rPr>
                <w:lang w:val="ru-RU"/>
              </w:rPr>
              <w:t xml:space="preserve"> </w:t>
            </w:r>
          </w:p>
          <w:p w14:paraId="6D8421E3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66AF21DC" w14:textId="77777777" w:rsidTr="007E16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D3F01C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«Динамические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7925570B" w14:textId="77777777" w:rsidTr="007E16A7">
        <w:trPr>
          <w:trHeight w:hRule="exact" w:val="277"/>
        </w:trPr>
        <w:tc>
          <w:tcPr>
            <w:tcW w:w="1999" w:type="dxa"/>
          </w:tcPr>
          <w:p w14:paraId="67B2E965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55B0C293" w14:textId="77777777" w:rsidR="00DC54A1" w:rsidRPr="005E3BF8" w:rsidRDefault="00DC54A1">
            <w:pPr>
              <w:rPr>
                <w:lang w:val="ru-RU"/>
              </w:rPr>
            </w:pPr>
          </w:p>
        </w:tc>
      </w:tr>
      <w:tr w:rsidR="00DC54A1" w14:paraId="6650F30C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893270" w14:textId="77777777" w:rsidR="00DC54A1" w:rsidRDefault="005E3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260CCD4" w14:textId="77777777" w:rsidR="00DC54A1" w:rsidRDefault="005E3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469EA833" w14:textId="77777777" w:rsidR="00DC54A1" w:rsidRDefault="005E3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A7756F" w14:textId="77777777" w:rsidR="00DC54A1" w:rsidRDefault="005E3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C54A1" w:rsidRPr="00DE2096" w14:paraId="03877D9D" w14:textId="77777777" w:rsidTr="007E16A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88F763" w14:textId="77777777" w:rsidR="00DC54A1" w:rsidRPr="005E3BF8" w:rsidRDefault="005E3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DC54A1" w:rsidRPr="00DE2096" w14:paraId="1EDFE48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EAB20B" w14:textId="77777777" w:rsidR="00DC54A1" w:rsidRDefault="005E3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BD512C" w14:textId="77777777" w:rsidR="00DC54A1" w:rsidRPr="005E3BF8" w:rsidRDefault="005E3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 назначение, устройство и условия работы металлургических машин.</w:t>
            </w:r>
          </w:p>
        </w:tc>
      </w:tr>
      <w:tr w:rsidR="00DC54A1" w:rsidRPr="00DE2096" w14:paraId="5D323D2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4E8C80" w14:textId="77777777" w:rsidR="00DC54A1" w:rsidRDefault="005E3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70B73B" w14:textId="77777777" w:rsidR="00DC54A1" w:rsidRPr="005E3BF8" w:rsidRDefault="005E3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и обработку информации о техническом состоянии технологического оборудования металлургических машин.</w:t>
            </w:r>
          </w:p>
        </w:tc>
      </w:tr>
      <w:tr w:rsidR="00DC54A1" w:rsidRPr="00DE2096" w14:paraId="068346BE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600E00" w14:textId="77777777" w:rsidR="00DC54A1" w:rsidRDefault="005E3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060F3B" w14:textId="77777777" w:rsidR="00DC54A1" w:rsidRPr="005E3BF8" w:rsidRDefault="005E3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 оценки технического состояния технологического оборудования металлургических машин.</w:t>
            </w:r>
          </w:p>
        </w:tc>
      </w:tr>
      <w:tr w:rsidR="00DC54A1" w:rsidRPr="00DE2096" w14:paraId="5953FB8A" w14:textId="77777777" w:rsidTr="007E16A7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3DA79C" w14:textId="77777777" w:rsidR="00DC54A1" w:rsidRPr="005E3BF8" w:rsidRDefault="005E3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</w:tbl>
    <w:p w14:paraId="05E5BE52" w14:textId="77777777" w:rsidR="00DC54A1" w:rsidRPr="005E3BF8" w:rsidRDefault="005E3BF8">
      <w:pPr>
        <w:rPr>
          <w:sz w:val="0"/>
          <w:szCs w:val="0"/>
          <w:lang w:val="ru-RU"/>
        </w:rPr>
      </w:pPr>
      <w:r w:rsidRPr="005E3B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C54A1" w:rsidRPr="00DE2096" w14:paraId="290E0A5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C2F374" w14:textId="77777777" w:rsidR="00DC54A1" w:rsidRDefault="005E3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0294AA" w14:textId="77777777" w:rsidR="00DC54A1" w:rsidRPr="005E3BF8" w:rsidRDefault="005E3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и сущность различных комплексов, процессов, оборудования и производственных объектов, деталей и узлов изделий технологических машин.</w:t>
            </w:r>
          </w:p>
        </w:tc>
      </w:tr>
      <w:tr w:rsidR="00DC54A1" w:rsidRPr="00DE2096" w14:paraId="7D3AC5B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AF5126" w14:textId="77777777" w:rsidR="00DC54A1" w:rsidRDefault="005E3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C8D25B" w14:textId="77777777" w:rsidR="00DC54A1" w:rsidRPr="005E3BF8" w:rsidRDefault="005E3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о конструкциях, назначениях, устройствах и условиях эксплуатации новых узлов и деталей, применяемых в технологическом оборудовании.</w:t>
            </w:r>
          </w:p>
        </w:tc>
      </w:tr>
      <w:tr w:rsidR="00DC54A1" w:rsidRPr="00DE2096" w14:paraId="36898A9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BF394C" w14:textId="77777777" w:rsidR="00DC54A1" w:rsidRDefault="005E3BF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05E75D" w14:textId="77777777" w:rsidR="00DC54A1" w:rsidRPr="005E3BF8" w:rsidRDefault="005E3B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Современными 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  получения</w:t>
            </w:r>
            <w:proofErr w:type="gramEnd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основных конструкционных материалов и способы повышения качества изделий.</w:t>
            </w:r>
          </w:p>
        </w:tc>
      </w:tr>
    </w:tbl>
    <w:p w14:paraId="55969859" w14:textId="77777777" w:rsidR="00DC54A1" w:rsidRPr="005E3BF8" w:rsidRDefault="005E3BF8">
      <w:pPr>
        <w:rPr>
          <w:sz w:val="0"/>
          <w:szCs w:val="0"/>
          <w:lang w:val="ru-RU"/>
        </w:rPr>
      </w:pPr>
      <w:r w:rsidRPr="005E3B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489"/>
        <w:gridCol w:w="396"/>
        <w:gridCol w:w="533"/>
        <w:gridCol w:w="621"/>
        <w:gridCol w:w="676"/>
        <w:gridCol w:w="555"/>
        <w:gridCol w:w="1543"/>
        <w:gridCol w:w="1626"/>
        <w:gridCol w:w="1247"/>
      </w:tblGrid>
      <w:tr w:rsidR="00DC54A1" w:rsidRPr="00DE2096" w14:paraId="6BF52F50" w14:textId="77777777">
        <w:trPr>
          <w:trHeight w:hRule="exact" w:val="285"/>
        </w:trPr>
        <w:tc>
          <w:tcPr>
            <w:tcW w:w="710" w:type="dxa"/>
          </w:tcPr>
          <w:p w14:paraId="0D5F71D7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19F00FA" w14:textId="77777777" w:rsidR="00DC54A1" w:rsidRPr="005E3BF8" w:rsidRDefault="005E3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0FEC0405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8250E9E" w14:textId="77777777" w:rsidR="00DC54A1" w:rsidRPr="005E3BF8" w:rsidRDefault="005E3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E3BF8">
              <w:rPr>
                <w:lang w:val="ru-RU"/>
              </w:rPr>
              <w:t xml:space="preserve"> </w:t>
            </w:r>
          </w:p>
          <w:p w14:paraId="00AE954D" w14:textId="77777777" w:rsidR="00DC54A1" w:rsidRPr="005E3BF8" w:rsidRDefault="005E3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17,2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E3BF8">
              <w:rPr>
                <w:lang w:val="ru-RU"/>
              </w:rPr>
              <w:t xml:space="preserve"> </w:t>
            </w:r>
          </w:p>
          <w:p w14:paraId="44A24C8A" w14:textId="77777777" w:rsidR="00DC54A1" w:rsidRPr="005E3BF8" w:rsidRDefault="005E3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3BF8">
              <w:rPr>
                <w:lang w:val="ru-RU"/>
              </w:rPr>
              <w:t xml:space="preserve"> </w:t>
            </w:r>
          </w:p>
          <w:p w14:paraId="215F325D" w14:textId="77777777" w:rsidR="00DC54A1" w:rsidRPr="005E3BF8" w:rsidRDefault="005E3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E3BF8">
              <w:rPr>
                <w:lang w:val="ru-RU"/>
              </w:rPr>
              <w:t xml:space="preserve"> </w:t>
            </w:r>
          </w:p>
          <w:p w14:paraId="5C1BCBC3" w14:textId="77777777" w:rsidR="00DC54A1" w:rsidRPr="005E3BF8" w:rsidRDefault="005E3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154,1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3BF8">
              <w:rPr>
                <w:lang w:val="ru-RU"/>
              </w:rPr>
              <w:t xml:space="preserve"> </w:t>
            </w:r>
          </w:p>
          <w:p w14:paraId="3164D799" w14:textId="77777777" w:rsidR="00DC54A1" w:rsidRPr="005E3BF8" w:rsidRDefault="005E3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E3BF8">
              <w:rPr>
                <w:lang w:val="ru-RU"/>
              </w:rPr>
              <w:t xml:space="preserve"> </w:t>
            </w:r>
          </w:p>
          <w:p w14:paraId="04AFE7AC" w14:textId="77777777" w:rsidR="00DC54A1" w:rsidRPr="005E3BF8" w:rsidRDefault="00DC54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B5751DA" w14:textId="77777777" w:rsidR="00DC54A1" w:rsidRPr="005E3BF8" w:rsidRDefault="005E3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58552A44" w14:textId="77777777">
        <w:trPr>
          <w:trHeight w:hRule="exact" w:val="138"/>
        </w:trPr>
        <w:tc>
          <w:tcPr>
            <w:tcW w:w="710" w:type="dxa"/>
          </w:tcPr>
          <w:p w14:paraId="6C62F5FA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B836092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A1C987A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6127F8C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EB40808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BA50382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4845B95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4BA364C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6C1F347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99EB365" w14:textId="77777777" w:rsidR="00DC54A1" w:rsidRPr="005E3BF8" w:rsidRDefault="00DC54A1">
            <w:pPr>
              <w:rPr>
                <w:lang w:val="ru-RU"/>
              </w:rPr>
            </w:pPr>
          </w:p>
        </w:tc>
      </w:tr>
      <w:tr w:rsidR="00DC54A1" w14:paraId="55E8044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36737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2DB942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CCE8616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ADA93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E3BF8">
              <w:rPr>
                <w:lang w:val="ru-RU"/>
              </w:rPr>
              <w:t xml:space="preserve"> </w:t>
            </w:r>
          </w:p>
          <w:p w14:paraId="37A0187D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E3BF8">
              <w:rPr>
                <w:lang w:val="ru-RU"/>
              </w:rPr>
              <w:t xml:space="preserve"> </w:t>
            </w:r>
          </w:p>
          <w:p w14:paraId="13D83A25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E3BF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93B62E6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DFA02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87CDA26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998DC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</w:p>
          <w:p w14:paraId="38F9D41D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E3B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B2C1B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C54A1" w14:paraId="42EBA2E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8733A" w14:textId="77777777" w:rsidR="00DC54A1" w:rsidRDefault="00DC54A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695FB3" w14:textId="77777777" w:rsidR="00DC54A1" w:rsidRDefault="00DC54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91185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1FDB3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C1E8275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FB8D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3E1FC7F" w14:textId="77777777" w:rsidR="00DC54A1" w:rsidRDefault="00DC54A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0746C" w14:textId="77777777" w:rsidR="00DC54A1" w:rsidRDefault="00DC54A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F165E" w14:textId="77777777" w:rsidR="00DC54A1" w:rsidRDefault="00DC54A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A0AC3" w14:textId="77777777" w:rsidR="00DC54A1" w:rsidRDefault="00DC54A1"/>
        </w:tc>
      </w:tr>
      <w:tr w:rsidR="00DC54A1" w14:paraId="4FB372F1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60788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BD768" w14:textId="77777777" w:rsidR="00DC54A1" w:rsidRDefault="00DC54A1"/>
        </w:tc>
      </w:tr>
      <w:tr w:rsidR="00DC54A1" w14:paraId="4549C90B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D704E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A2844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7A0EE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59757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BA605" w14:textId="77777777" w:rsidR="00DC54A1" w:rsidRDefault="00DC54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CD74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A6607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8E1BB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8657A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DC54A1" w14:paraId="61FAB5BC" w14:textId="77777777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28F07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выносливость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материалоемкости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заводов.</w:t>
            </w:r>
            <w:r w:rsidRPr="005E3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интенсификацией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5C5D3" w14:textId="77777777" w:rsidR="00DC54A1" w:rsidRDefault="00DC54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31808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D9F6F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A2576" w14:textId="77777777" w:rsidR="00DC54A1" w:rsidRDefault="00DC54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C0C4A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0466D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14:paraId="598AB1BE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1A05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FF22E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DC54A1" w14:paraId="4C7574E6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AE422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5E3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жесткостей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EC957" w14:textId="77777777" w:rsidR="00DC54A1" w:rsidRDefault="00DC54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ED20A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CB5C2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58B13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52932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A6671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8B984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1ED33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DC54A1" w14:paraId="417EEE8C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27E4F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системе.</w:t>
            </w:r>
            <w:r w:rsidRPr="005E3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485F9" w14:textId="77777777" w:rsidR="00DC54A1" w:rsidRDefault="00DC54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48329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8B6B3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5E624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AC94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74B62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3ABBD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07A4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DC54A1" w14:paraId="03B25A0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25005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49D85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BB8A6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7C77E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D0B1D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FFEF3" w14:textId="77777777" w:rsidR="00DC54A1" w:rsidRDefault="00DC54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47896" w14:textId="77777777" w:rsidR="00DC54A1" w:rsidRDefault="00DC54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2D0D5" w14:textId="77777777" w:rsidR="00DC54A1" w:rsidRDefault="00DC54A1"/>
        </w:tc>
      </w:tr>
      <w:tr w:rsidR="00DC54A1" w14:paraId="6B78B2B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40EBD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646D9" w14:textId="77777777" w:rsidR="00DC54A1" w:rsidRDefault="00DC54A1"/>
        </w:tc>
      </w:tr>
      <w:tr w:rsidR="00DC54A1" w14:paraId="786EFED6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E20E8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11DC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F34CE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9859A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7125B" w14:textId="77777777" w:rsidR="00DC54A1" w:rsidRDefault="00DC54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7E362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AF487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3C0C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65A32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DC54A1" w14:paraId="17BF7022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34D4E" w14:textId="77777777" w:rsidR="00DC54A1" w:rsidRPr="005E3BF8" w:rsidRDefault="005E3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колебания.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колебаний.</w:t>
            </w:r>
            <w:r w:rsidRPr="005E3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98307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46747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AF06E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65313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DD2B4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8EBDA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CE755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3793F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DC54A1" w14:paraId="5F24139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D80C6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1FD27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9971D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6F41F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03922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C882C" w14:textId="77777777" w:rsidR="00DC54A1" w:rsidRDefault="00DC54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0CA03" w14:textId="77777777" w:rsidR="00DC54A1" w:rsidRDefault="00DC54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2C09D" w14:textId="77777777" w:rsidR="00DC54A1" w:rsidRDefault="00DC54A1"/>
        </w:tc>
      </w:tr>
      <w:tr w:rsidR="00DC54A1" w14:paraId="3C6D6C1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139F1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8861A" w14:textId="77777777" w:rsidR="00DC54A1" w:rsidRDefault="00DC54A1"/>
        </w:tc>
      </w:tr>
      <w:tr w:rsidR="00DC54A1" w14:paraId="26B028E2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85D43" w14:textId="77777777" w:rsidR="00DC54A1" w:rsidRPr="005E3BF8" w:rsidRDefault="005E3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машинах.</w:t>
            </w:r>
            <w:r w:rsidRPr="005E3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EA1F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762C8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57064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58F15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F01E7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8DCB3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79A7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CAB9B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DC54A1" w14:paraId="1A573B66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D3C32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динамической</w:t>
            </w:r>
            <w:r w:rsidRPr="005E3BF8">
              <w:rPr>
                <w:lang w:val="ru-RU"/>
              </w:rPr>
              <w:t xml:space="preserve"> </w:t>
            </w:r>
            <w:proofErr w:type="spellStart"/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нагруженности</w:t>
            </w:r>
            <w:proofErr w:type="spell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5E3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усталостную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B18B1" w14:textId="77777777" w:rsidR="00DC54A1" w:rsidRDefault="00DC54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EFF9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F192C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56927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FD18A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662D7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AA56D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91FD7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DC54A1" w14:paraId="5F5120B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E65B0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FDC2B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E1F30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F257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C31F3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4FF36" w14:textId="77777777" w:rsidR="00DC54A1" w:rsidRDefault="00DC54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F7C7B" w14:textId="77777777" w:rsidR="00DC54A1" w:rsidRDefault="00DC54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74790" w14:textId="77777777" w:rsidR="00DC54A1" w:rsidRDefault="00DC54A1"/>
        </w:tc>
      </w:tr>
      <w:tr w:rsidR="00DC54A1" w14:paraId="6360AF4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14900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A5F24" w14:textId="77777777" w:rsidR="00DC54A1" w:rsidRDefault="00DC54A1"/>
        </w:tc>
      </w:tr>
      <w:tr w:rsidR="00DC54A1" w14:paraId="6D2FA8F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06640" w14:textId="77777777" w:rsidR="00DC54A1" w:rsidRPr="005E3BF8" w:rsidRDefault="005E3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опасными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колебаниями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5E3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F4E9C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79AB5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6B1AC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AFBDC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D18BD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AE133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E59DC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A4256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DC54A1" w14:paraId="0E7ABFE5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30A9D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Устранение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опасных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Уменьшение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амплитуд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возмущающих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собственными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частотами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частотами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возмущающих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5E3B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затухания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сопротивлений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B0A11" w14:textId="77777777" w:rsidR="00DC54A1" w:rsidRDefault="00DC54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E10A2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0E440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15D7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A8B0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33565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45EF3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B6265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DC54A1" w14:paraId="61E6A43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069C5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6592B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7C613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69FB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92C8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D3D95" w14:textId="77777777" w:rsidR="00DC54A1" w:rsidRDefault="00DC54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06C79" w14:textId="77777777" w:rsidR="00DC54A1" w:rsidRDefault="00DC54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E34A7" w14:textId="77777777" w:rsidR="00DC54A1" w:rsidRDefault="00DC54A1"/>
        </w:tc>
      </w:tr>
      <w:tr w:rsidR="00DC54A1" w14:paraId="0ADF9AC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698A3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A8A12" w14:textId="77777777" w:rsidR="00DC54A1" w:rsidRDefault="00DC54A1"/>
        </w:tc>
      </w:tr>
      <w:tr w:rsidR="00DC54A1" w14:paraId="66F2CC03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072CB" w14:textId="77777777" w:rsidR="00DC54A1" w:rsidRPr="005E3BF8" w:rsidRDefault="005E3BF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динамической</w:t>
            </w:r>
            <w:r w:rsidRPr="005E3BF8">
              <w:rPr>
                <w:lang w:val="ru-RU"/>
              </w:rPr>
              <w:t xml:space="preserve"> </w:t>
            </w:r>
            <w:proofErr w:type="spellStart"/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нагруженности</w:t>
            </w:r>
            <w:proofErr w:type="spell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приводах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5E3B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0B4AF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0565F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E4836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52751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2374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E7083" w14:textId="77777777" w:rsidR="00DC54A1" w:rsidRPr="005E3BF8" w:rsidRDefault="005E3B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F1865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7CD7A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DC54A1" w14:paraId="18AD6BB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97153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D35A6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FF980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34EF4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8F455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226EF" w14:textId="77777777" w:rsidR="00DC54A1" w:rsidRDefault="00DC54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C98A8" w14:textId="77777777" w:rsidR="00DC54A1" w:rsidRDefault="00DC54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94C36" w14:textId="77777777" w:rsidR="00DC54A1" w:rsidRDefault="00DC54A1"/>
        </w:tc>
      </w:tr>
      <w:tr w:rsidR="00DC54A1" w14:paraId="774930A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B0D5F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CDBF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E6BA4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44A2B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E3A6C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4232A" w14:textId="77777777" w:rsidR="00DC54A1" w:rsidRDefault="00DC54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5EB9B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C8222" w14:textId="77777777" w:rsidR="00DC54A1" w:rsidRDefault="00DC54A1"/>
        </w:tc>
      </w:tr>
      <w:tr w:rsidR="00DC54A1" w14:paraId="524D8328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D9DB6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83DF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CEC77" w14:textId="77777777" w:rsidR="00DC54A1" w:rsidRDefault="00DC5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867A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C292A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3E10A" w14:textId="77777777" w:rsidR="00DC54A1" w:rsidRDefault="00DC54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CF9A0" w14:textId="77777777" w:rsidR="00DC54A1" w:rsidRDefault="005E3B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14EEC" w14:textId="77777777" w:rsidR="00DC54A1" w:rsidRDefault="005E3BF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</w:tr>
    </w:tbl>
    <w:p w14:paraId="02AD840E" w14:textId="77777777" w:rsidR="00DC54A1" w:rsidRDefault="005E3B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C54A1" w14:paraId="52054B4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AFBD7D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C54A1" w14:paraId="43F61E65" w14:textId="77777777">
        <w:trPr>
          <w:trHeight w:hRule="exact" w:val="138"/>
        </w:trPr>
        <w:tc>
          <w:tcPr>
            <w:tcW w:w="9357" w:type="dxa"/>
          </w:tcPr>
          <w:p w14:paraId="30262F6C" w14:textId="77777777" w:rsidR="00DC54A1" w:rsidRDefault="00DC54A1"/>
        </w:tc>
      </w:tr>
      <w:tr w:rsidR="00DC54A1" w:rsidRPr="00DE2096" w14:paraId="60E2A2E7" w14:textId="77777777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F8F290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5E3BF8">
              <w:rPr>
                <w:lang w:val="ru-RU"/>
              </w:rPr>
              <w:t xml:space="preserve"> </w:t>
            </w:r>
          </w:p>
          <w:p w14:paraId="107E7168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lang w:val="ru-RU"/>
              </w:rPr>
              <w:t xml:space="preserve"> </w:t>
            </w:r>
          </w:p>
          <w:p w14:paraId="5DD15641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E3BF8">
              <w:rPr>
                <w:lang w:val="ru-RU"/>
              </w:rPr>
              <w:t xml:space="preserve"> </w:t>
            </w:r>
          </w:p>
          <w:p w14:paraId="42E6F3A6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5E3BF8">
              <w:rPr>
                <w:lang w:val="ru-RU"/>
              </w:rPr>
              <w:t xml:space="preserve"> </w:t>
            </w:r>
          </w:p>
          <w:p w14:paraId="311E00B2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E3BF8">
              <w:rPr>
                <w:lang w:val="ru-RU"/>
              </w:rPr>
              <w:t xml:space="preserve"> </w:t>
            </w:r>
          </w:p>
          <w:p w14:paraId="670D7AE3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E3BF8">
              <w:rPr>
                <w:lang w:val="ru-RU"/>
              </w:rPr>
              <w:t xml:space="preserve"> </w:t>
            </w:r>
          </w:p>
          <w:p w14:paraId="0B304896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E3BF8">
              <w:rPr>
                <w:lang w:val="ru-RU"/>
              </w:rPr>
              <w:t xml:space="preserve"> </w:t>
            </w:r>
          </w:p>
          <w:p w14:paraId="565D481B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5E3BF8">
              <w:rPr>
                <w:lang w:val="ru-RU"/>
              </w:rPr>
              <w:t xml:space="preserve"> </w:t>
            </w:r>
          </w:p>
          <w:p w14:paraId="53A414B1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5E3BF8">
              <w:rPr>
                <w:lang w:val="ru-RU"/>
              </w:rPr>
              <w:t xml:space="preserve"> </w:t>
            </w:r>
          </w:p>
          <w:p w14:paraId="58BA9ED2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5E3BF8">
              <w:rPr>
                <w:lang w:val="ru-RU"/>
              </w:rPr>
              <w:t xml:space="preserve"> </w:t>
            </w:r>
          </w:p>
          <w:p w14:paraId="0A6BB3F0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неограниченным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48A310E4" w14:textId="77777777">
        <w:trPr>
          <w:trHeight w:hRule="exact" w:val="277"/>
        </w:trPr>
        <w:tc>
          <w:tcPr>
            <w:tcW w:w="9357" w:type="dxa"/>
          </w:tcPr>
          <w:p w14:paraId="719051E7" w14:textId="77777777" w:rsidR="00DC54A1" w:rsidRPr="005E3BF8" w:rsidRDefault="00DC54A1">
            <w:pPr>
              <w:rPr>
                <w:lang w:val="ru-RU"/>
              </w:rPr>
            </w:pPr>
          </w:p>
        </w:tc>
      </w:tr>
      <w:tr w:rsidR="00DC54A1" w:rsidRPr="00DE2096" w14:paraId="4F5D04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CBCBFA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14:paraId="60AAA36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8DCAD2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C54A1" w14:paraId="3D211A2B" w14:textId="77777777">
        <w:trPr>
          <w:trHeight w:hRule="exact" w:val="138"/>
        </w:trPr>
        <w:tc>
          <w:tcPr>
            <w:tcW w:w="9357" w:type="dxa"/>
          </w:tcPr>
          <w:p w14:paraId="0D4C2481" w14:textId="77777777" w:rsidR="00DC54A1" w:rsidRDefault="00DC54A1"/>
        </w:tc>
      </w:tr>
      <w:tr w:rsidR="00DC54A1" w:rsidRPr="00DE2096" w14:paraId="20AF095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F5AB07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14:paraId="78EB0D0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06AB6B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C54A1" w14:paraId="26F47815" w14:textId="77777777">
        <w:trPr>
          <w:trHeight w:hRule="exact" w:val="138"/>
        </w:trPr>
        <w:tc>
          <w:tcPr>
            <w:tcW w:w="9357" w:type="dxa"/>
          </w:tcPr>
          <w:p w14:paraId="6C5F8169" w14:textId="77777777" w:rsidR="00DC54A1" w:rsidRDefault="00DC54A1"/>
        </w:tc>
      </w:tr>
      <w:tr w:rsidR="00DC54A1" w:rsidRPr="00DE2096" w14:paraId="6561E12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AF7681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14:paraId="0BAF17BB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7081233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C54A1" w14:paraId="1DF45044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72E154F" w14:textId="77777777" w:rsidR="00DC54A1" w:rsidRDefault="00DC54A1"/>
        </w:tc>
      </w:tr>
      <w:tr w:rsidR="00DC54A1" w:rsidRPr="00DE2096" w14:paraId="70246C15" w14:textId="77777777">
        <w:trPr>
          <w:trHeight w:hRule="exact" w:val="4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B80F01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E3BF8">
              <w:rPr>
                <w:lang w:val="ru-RU"/>
              </w:rPr>
              <w:t xml:space="preserve"> </w:t>
            </w:r>
          </w:p>
        </w:tc>
      </w:tr>
    </w:tbl>
    <w:p w14:paraId="40534FD9" w14:textId="77777777" w:rsidR="00DC54A1" w:rsidRPr="005E3BF8" w:rsidRDefault="005E3BF8">
      <w:pPr>
        <w:rPr>
          <w:sz w:val="0"/>
          <w:szCs w:val="0"/>
          <w:lang w:val="ru-RU"/>
        </w:rPr>
      </w:pPr>
      <w:r w:rsidRPr="005E3B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C54A1" w:rsidRPr="00DE2096" w14:paraId="1A66483D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2B192A" w14:textId="77777777" w:rsidR="00DC54A1" w:rsidRPr="005E3BF8" w:rsidRDefault="005E3B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3BF8">
              <w:rPr>
                <w:lang w:val="ru-RU"/>
              </w:rPr>
              <w:t xml:space="preserve"> 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E3BF8">
              <w:rPr>
                <w:lang w:val="ru-RU"/>
              </w:rPr>
              <w:t xml:space="preserve"> </w:t>
            </w:r>
            <w:hyperlink r:id="rId8" w:history="1"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=2934.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/1/1134653/2934.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3BF8">
              <w:rPr>
                <w:lang w:val="ru-RU"/>
              </w:rPr>
              <w:t xml:space="preserve"> </w:t>
            </w:r>
          </w:p>
          <w:p w14:paraId="2B71383A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3BF8">
              <w:rPr>
                <w:lang w:val="ru-RU"/>
              </w:rPr>
              <w:t xml:space="preserve"> </w:t>
            </w:r>
            <w:proofErr w:type="spell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E3BF8">
              <w:rPr>
                <w:lang w:val="ru-RU"/>
              </w:rPr>
              <w:t xml:space="preserve"> </w:t>
            </w:r>
            <w:hyperlink r:id="rId9" w:history="1"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=2539.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/1/1130341/2539.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3BF8">
              <w:rPr>
                <w:lang w:val="ru-RU"/>
              </w:rPr>
              <w:t xml:space="preserve"> </w:t>
            </w:r>
          </w:p>
          <w:p w14:paraId="3186C5FD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280FC3E3" w14:textId="77777777">
        <w:trPr>
          <w:trHeight w:hRule="exact" w:val="138"/>
        </w:trPr>
        <w:tc>
          <w:tcPr>
            <w:tcW w:w="9357" w:type="dxa"/>
          </w:tcPr>
          <w:p w14:paraId="60EE1104" w14:textId="77777777" w:rsidR="00DC54A1" w:rsidRPr="005E3BF8" w:rsidRDefault="00DC54A1">
            <w:pPr>
              <w:rPr>
                <w:lang w:val="ru-RU"/>
              </w:rPr>
            </w:pPr>
          </w:p>
        </w:tc>
      </w:tr>
      <w:tr w:rsidR="00DC54A1" w14:paraId="7F0C40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DA917C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C54A1" w:rsidRPr="00DE2096" w14:paraId="205492D4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1FC562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3BF8">
              <w:rPr>
                <w:lang w:val="ru-RU"/>
              </w:rPr>
              <w:t xml:space="preserve"> </w:t>
            </w:r>
            <w:proofErr w:type="spell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E3BF8">
              <w:rPr>
                <w:lang w:val="ru-RU"/>
              </w:rPr>
              <w:t xml:space="preserve"> </w:t>
            </w:r>
            <w:proofErr w:type="spell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5E3BF8">
              <w:rPr>
                <w:lang w:val="ru-RU"/>
              </w:rPr>
              <w:t xml:space="preserve"> 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E3BF8">
              <w:rPr>
                <w:lang w:val="ru-RU"/>
              </w:rPr>
              <w:t xml:space="preserve"> </w:t>
            </w:r>
            <w:hyperlink r:id="rId10" w:history="1"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=3122.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/1/1135740/3122.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3BF8">
              <w:rPr>
                <w:lang w:val="ru-RU"/>
              </w:rPr>
              <w:t xml:space="preserve"> </w:t>
            </w:r>
          </w:p>
          <w:p w14:paraId="21E3F547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3BF8">
              <w:rPr>
                <w:lang w:val="ru-RU"/>
              </w:rPr>
              <w:t xml:space="preserve"> </w:t>
            </w:r>
            <w:proofErr w:type="spell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E3BF8">
              <w:rPr>
                <w:lang w:val="ru-RU"/>
              </w:rPr>
              <w:t xml:space="preserve"> </w:t>
            </w:r>
            <w:hyperlink r:id="rId11" w:history="1"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=966.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/1/1119041/966.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3BF8">
              <w:rPr>
                <w:lang w:val="ru-RU"/>
              </w:rPr>
              <w:t xml:space="preserve"> </w:t>
            </w:r>
          </w:p>
          <w:p w14:paraId="414572DE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593014EE" w14:textId="77777777">
        <w:trPr>
          <w:trHeight w:hRule="exact" w:val="139"/>
        </w:trPr>
        <w:tc>
          <w:tcPr>
            <w:tcW w:w="9357" w:type="dxa"/>
          </w:tcPr>
          <w:p w14:paraId="6791A33C" w14:textId="77777777" w:rsidR="00DC54A1" w:rsidRPr="005E3BF8" w:rsidRDefault="00DC54A1">
            <w:pPr>
              <w:rPr>
                <w:lang w:val="ru-RU"/>
              </w:rPr>
            </w:pPr>
          </w:p>
        </w:tc>
      </w:tr>
      <w:tr w:rsidR="00DC54A1" w14:paraId="211620A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9FCA06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C54A1" w:rsidRPr="00DE2096" w14:paraId="75609BA5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F02DD0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жесткостей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определенному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5E3BF8">
              <w:rPr>
                <w:lang w:val="ru-RU"/>
              </w:rPr>
              <w:t xml:space="preserve"> </w:t>
            </w:r>
          </w:p>
          <w:p w14:paraId="611A81C4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5E3BF8">
              <w:rPr>
                <w:lang w:val="ru-RU"/>
              </w:rPr>
              <w:t xml:space="preserve"> </w:t>
            </w:r>
          </w:p>
          <w:p w14:paraId="50F12A0C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поперечной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5E3BF8">
              <w:rPr>
                <w:lang w:val="ru-RU"/>
              </w:rPr>
              <w:t xml:space="preserve"> </w:t>
            </w:r>
          </w:p>
          <w:p w14:paraId="4EE6F323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колебаний</w:t>
            </w:r>
            <w:r w:rsidRPr="005E3BF8">
              <w:rPr>
                <w:lang w:val="ru-RU"/>
              </w:rPr>
              <w:t xml:space="preserve"> </w:t>
            </w:r>
            <w:proofErr w:type="spell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одномассовой</w:t>
            </w:r>
            <w:proofErr w:type="spell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5E3BF8">
              <w:rPr>
                <w:lang w:val="ru-RU"/>
              </w:rPr>
              <w:t xml:space="preserve"> </w:t>
            </w:r>
          </w:p>
          <w:p w14:paraId="0D0A6B52" w14:textId="77777777" w:rsidR="00DC54A1" w:rsidRPr="007E16A7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5E3BF8">
              <w:rPr>
                <w:lang w:val="ru-RU"/>
              </w:rPr>
              <w:t xml:space="preserve"> </w:t>
            </w:r>
            <w:r w:rsidRPr="007E16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E16A7">
              <w:rPr>
                <w:lang w:val="ru-RU"/>
              </w:rPr>
              <w:t xml:space="preserve"> </w:t>
            </w:r>
            <w:proofErr w:type="gramStart"/>
            <w:r w:rsidRPr="007E16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указания.-</w:t>
            </w:r>
            <w:proofErr w:type="gramEnd"/>
            <w:r w:rsidRPr="007E16A7">
              <w:rPr>
                <w:lang w:val="ru-RU"/>
              </w:rPr>
              <w:t xml:space="preserve"> </w:t>
            </w:r>
            <w:r w:rsidRPr="007E16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E16A7">
              <w:rPr>
                <w:lang w:val="ru-RU"/>
              </w:rPr>
              <w:t xml:space="preserve"> </w:t>
            </w:r>
            <w:r w:rsidRPr="007E16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2007.-</w:t>
            </w:r>
            <w:r w:rsidRPr="007E16A7">
              <w:rPr>
                <w:lang w:val="ru-RU"/>
              </w:rPr>
              <w:t xml:space="preserve"> </w:t>
            </w:r>
            <w:r w:rsidRPr="007E16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7E16A7">
              <w:rPr>
                <w:lang w:val="ru-RU"/>
              </w:rPr>
              <w:t xml:space="preserve"> </w:t>
            </w:r>
            <w:r w:rsidRPr="007E16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16A7">
              <w:rPr>
                <w:lang w:val="ru-RU"/>
              </w:rPr>
              <w:t xml:space="preserve"> </w:t>
            </w:r>
          </w:p>
          <w:p w14:paraId="63C3E7F4" w14:textId="77777777" w:rsidR="00DC54A1" w:rsidRPr="004022CE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5E3BF8">
              <w:rPr>
                <w:lang w:val="ru-RU"/>
              </w:rPr>
              <w:t xml:space="preserve"> </w:t>
            </w:r>
            <w:r w:rsidRPr="004022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022CE">
              <w:rPr>
                <w:lang w:val="ru-RU"/>
              </w:rPr>
              <w:t xml:space="preserve"> </w:t>
            </w:r>
            <w:r w:rsidRPr="004022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практич.</w:t>
            </w:r>
            <w:r w:rsidRPr="004022CE">
              <w:rPr>
                <w:lang w:val="ru-RU"/>
              </w:rPr>
              <w:t xml:space="preserve"> </w:t>
            </w:r>
            <w:proofErr w:type="gramStart"/>
            <w:r w:rsidRPr="004022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занятий.-</w:t>
            </w:r>
            <w:proofErr w:type="gramEnd"/>
            <w:r w:rsidRPr="004022CE">
              <w:rPr>
                <w:lang w:val="ru-RU"/>
              </w:rPr>
              <w:t xml:space="preserve"> </w:t>
            </w:r>
            <w:r w:rsidRPr="004022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022CE">
              <w:rPr>
                <w:lang w:val="ru-RU"/>
              </w:rPr>
              <w:t xml:space="preserve"> </w:t>
            </w:r>
            <w:r w:rsidRPr="004022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2005.-</w:t>
            </w:r>
            <w:r w:rsidRPr="004022CE">
              <w:rPr>
                <w:lang w:val="ru-RU"/>
              </w:rPr>
              <w:t xml:space="preserve"> </w:t>
            </w:r>
            <w:r w:rsidRPr="004022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4022CE">
              <w:rPr>
                <w:lang w:val="ru-RU"/>
              </w:rPr>
              <w:t xml:space="preserve"> </w:t>
            </w:r>
            <w:r w:rsidRPr="004022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022CE">
              <w:rPr>
                <w:lang w:val="ru-RU"/>
              </w:rPr>
              <w:t xml:space="preserve"> </w:t>
            </w:r>
          </w:p>
          <w:p w14:paraId="6DA65A33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5E3BF8">
              <w:rPr>
                <w:lang w:val="ru-RU"/>
              </w:rPr>
              <w:t xml:space="preserve"> 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5E3BF8">
              <w:rPr>
                <w:lang w:val="ru-RU"/>
              </w:rPr>
              <w:t xml:space="preserve"> </w:t>
            </w:r>
          </w:p>
          <w:p w14:paraId="21DF3936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"Теоретическая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механика"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Степанищев]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Белорецкий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филиал.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E3BF8">
              <w:rPr>
                <w:lang w:val="ru-RU"/>
              </w:rPr>
              <w:t xml:space="preserve"> </w:t>
            </w:r>
            <w:hyperlink r:id="rId12" w:history="1"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=3121.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/1/1135723/3121.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58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3BF8">
              <w:rPr>
                <w:lang w:val="ru-RU"/>
              </w:rPr>
              <w:t xml:space="preserve"> </w:t>
            </w:r>
          </w:p>
          <w:p w14:paraId="0BA288A3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lang w:val="ru-RU"/>
              </w:rPr>
              <w:t xml:space="preserve"> </w:t>
            </w:r>
          </w:p>
        </w:tc>
      </w:tr>
    </w:tbl>
    <w:p w14:paraId="163FFF42" w14:textId="77777777" w:rsidR="00DC54A1" w:rsidRPr="005E3BF8" w:rsidRDefault="005E3BF8">
      <w:pPr>
        <w:rPr>
          <w:sz w:val="0"/>
          <w:szCs w:val="0"/>
          <w:lang w:val="ru-RU"/>
        </w:rPr>
      </w:pPr>
      <w:r w:rsidRPr="005E3B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DC54A1" w:rsidRPr="00DE2096" w14:paraId="442B523A" w14:textId="77777777" w:rsidTr="004022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0303343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55C6EC66" w14:textId="77777777" w:rsidTr="004022C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FE6073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02357B92" w14:textId="77777777" w:rsidTr="004022CE">
        <w:trPr>
          <w:trHeight w:hRule="exact" w:val="277"/>
        </w:trPr>
        <w:tc>
          <w:tcPr>
            <w:tcW w:w="250" w:type="dxa"/>
          </w:tcPr>
          <w:p w14:paraId="4B67EFFA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6D6E2B60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3682EEBF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580DEC61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29321AA9" w14:textId="77777777" w:rsidR="00DC54A1" w:rsidRPr="005E3BF8" w:rsidRDefault="00DC54A1">
            <w:pPr>
              <w:rPr>
                <w:lang w:val="ru-RU"/>
              </w:rPr>
            </w:pPr>
          </w:p>
        </w:tc>
      </w:tr>
      <w:tr w:rsidR="00DC54A1" w14:paraId="1754FB08" w14:textId="77777777" w:rsidTr="004022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D25007" w14:textId="77777777" w:rsidR="00DC54A1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C54A1" w14:paraId="35E17DAC" w14:textId="77777777" w:rsidTr="004022CE">
        <w:trPr>
          <w:trHeight w:hRule="exact" w:val="548"/>
        </w:trPr>
        <w:tc>
          <w:tcPr>
            <w:tcW w:w="250" w:type="dxa"/>
          </w:tcPr>
          <w:p w14:paraId="322F2E42" w14:textId="77777777" w:rsidR="00DC54A1" w:rsidRDefault="00DC54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E7756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50485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договора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B39D6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Срок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действия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лицензии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30368037" w14:textId="77777777" w:rsidR="00DC54A1" w:rsidRDefault="00DC54A1"/>
        </w:tc>
      </w:tr>
      <w:tr w:rsidR="00DC54A1" w14:paraId="270585ED" w14:textId="77777777" w:rsidTr="004022CE">
        <w:trPr>
          <w:trHeight w:hRule="exact" w:val="7"/>
        </w:trPr>
        <w:tc>
          <w:tcPr>
            <w:tcW w:w="250" w:type="dxa"/>
          </w:tcPr>
          <w:p w14:paraId="269EF219" w14:textId="77777777" w:rsidR="00DC54A1" w:rsidRDefault="00DC54A1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A6EEA" w14:textId="77777777" w:rsidR="00DC54A1" w:rsidRPr="00DE2096" w:rsidRDefault="005E3BF8">
            <w:pPr>
              <w:spacing w:after="0" w:line="240" w:lineRule="auto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MS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Windows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DE2096">
              <w:rPr>
                <w:sz w:val="20"/>
                <w:szCs w:val="20"/>
              </w:rPr>
              <w:t xml:space="preserve"> </w:t>
            </w:r>
            <w:proofErr w:type="gram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Professional(</w:t>
            </w:r>
            <w:proofErr w:type="spellStart"/>
            <w:proofErr w:type="gramEnd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классов</w:t>
            </w:r>
            <w:proofErr w:type="spellEnd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DEBF0" w14:textId="77777777" w:rsidR="00DC54A1" w:rsidRPr="00DE2096" w:rsidRDefault="005E3BF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Д-1227-18</w:t>
            </w:r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08.10.2018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1235C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11.10.2021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3A068412" w14:textId="77777777" w:rsidR="00DC54A1" w:rsidRDefault="00DC54A1"/>
        </w:tc>
      </w:tr>
      <w:tr w:rsidR="00DC54A1" w14:paraId="060FED27" w14:textId="77777777" w:rsidTr="004022CE">
        <w:trPr>
          <w:trHeight w:hRule="exact" w:val="818"/>
        </w:trPr>
        <w:tc>
          <w:tcPr>
            <w:tcW w:w="250" w:type="dxa"/>
          </w:tcPr>
          <w:p w14:paraId="19EF9158" w14:textId="77777777" w:rsidR="00DC54A1" w:rsidRDefault="00DC54A1"/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791F2" w14:textId="77777777" w:rsidR="00DC54A1" w:rsidRPr="00DE2096" w:rsidRDefault="00DC54A1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6B480" w14:textId="77777777" w:rsidR="00DC54A1" w:rsidRPr="00DE2096" w:rsidRDefault="00DC54A1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76631" w14:textId="77777777" w:rsidR="00DC54A1" w:rsidRPr="00DE2096" w:rsidRDefault="00DC54A1">
            <w:pPr>
              <w:rPr>
                <w:sz w:val="20"/>
                <w:szCs w:val="20"/>
              </w:rPr>
            </w:pPr>
          </w:p>
        </w:tc>
        <w:tc>
          <w:tcPr>
            <w:tcW w:w="88" w:type="dxa"/>
          </w:tcPr>
          <w:p w14:paraId="583861E2" w14:textId="77777777" w:rsidR="00DC54A1" w:rsidRDefault="00DC54A1"/>
        </w:tc>
      </w:tr>
      <w:tr w:rsidR="00DC54A1" w14:paraId="072CB3DF" w14:textId="77777777" w:rsidTr="004022CE">
        <w:trPr>
          <w:trHeight w:hRule="exact" w:val="555"/>
        </w:trPr>
        <w:tc>
          <w:tcPr>
            <w:tcW w:w="250" w:type="dxa"/>
          </w:tcPr>
          <w:p w14:paraId="2C09A0AD" w14:textId="77777777" w:rsidR="00DC54A1" w:rsidRDefault="00DC54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5C679" w14:textId="77777777" w:rsidR="00DC54A1" w:rsidRPr="00DE2096" w:rsidRDefault="005E3BF8">
            <w:pPr>
              <w:spacing w:after="0" w:line="240" w:lineRule="auto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MS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Office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BB738" w14:textId="77777777" w:rsidR="00DC54A1" w:rsidRPr="00DE2096" w:rsidRDefault="005E3BF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17.09.2007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0C013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754585D8" w14:textId="77777777" w:rsidR="00DC54A1" w:rsidRDefault="00DC54A1"/>
        </w:tc>
      </w:tr>
      <w:tr w:rsidR="00DC54A1" w14:paraId="3AAAB3E5" w14:textId="77777777" w:rsidTr="004022CE">
        <w:trPr>
          <w:trHeight w:hRule="exact" w:val="285"/>
        </w:trPr>
        <w:tc>
          <w:tcPr>
            <w:tcW w:w="250" w:type="dxa"/>
          </w:tcPr>
          <w:p w14:paraId="58FD23FD" w14:textId="77777777" w:rsidR="00DC54A1" w:rsidRDefault="00DC54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A80AC" w14:textId="77777777" w:rsidR="00DC54A1" w:rsidRPr="00DE2096" w:rsidRDefault="005E3BF8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Браузер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Yandex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6FF34" w14:textId="77777777" w:rsidR="00DC54A1" w:rsidRPr="00DE2096" w:rsidRDefault="005E3BF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95AFD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42A4785F" w14:textId="77777777" w:rsidR="00DC54A1" w:rsidRDefault="00DC54A1"/>
        </w:tc>
      </w:tr>
      <w:tr w:rsidR="00DC54A1" w14:paraId="74E8BA76" w14:textId="77777777" w:rsidTr="004022CE">
        <w:trPr>
          <w:trHeight w:hRule="exact" w:val="555"/>
        </w:trPr>
        <w:tc>
          <w:tcPr>
            <w:tcW w:w="250" w:type="dxa"/>
          </w:tcPr>
          <w:p w14:paraId="41C43ACC" w14:textId="77777777" w:rsidR="00DC54A1" w:rsidRDefault="00DC54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07F73" w14:textId="77777777" w:rsidR="00DC54A1" w:rsidRPr="00DE2096" w:rsidRDefault="005E3BF8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Браузер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Mozilla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Firefox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6225D" w14:textId="77777777" w:rsidR="00DC54A1" w:rsidRPr="00DE2096" w:rsidRDefault="005E3BF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11D7C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4E24CD67" w14:textId="77777777" w:rsidR="00DC54A1" w:rsidRDefault="00DC54A1"/>
        </w:tc>
      </w:tr>
      <w:tr w:rsidR="00DC54A1" w14:paraId="45813F5E" w14:textId="77777777" w:rsidTr="004022CE">
        <w:trPr>
          <w:trHeight w:hRule="exact" w:val="1096"/>
        </w:trPr>
        <w:tc>
          <w:tcPr>
            <w:tcW w:w="250" w:type="dxa"/>
          </w:tcPr>
          <w:p w14:paraId="1F463D1A" w14:textId="77777777" w:rsidR="00DC54A1" w:rsidRDefault="00DC54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2C837" w14:textId="77777777" w:rsidR="00DC54A1" w:rsidRPr="00DE2096" w:rsidRDefault="005E3B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Электронные</w:t>
            </w:r>
            <w:r w:rsidRPr="00DE2096">
              <w:rPr>
                <w:sz w:val="20"/>
                <w:szCs w:val="20"/>
                <w:lang w:val="ru-RU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плакаты</w:t>
            </w:r>
            <w:r w:rsidRPr="00DE2096">
              <w:rPr>
                <w:sz w:val="20"/>
                <w:szCs w:val="20"/>
                <w:lang w:val="ru-RU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DE2096">
              <w:rPr>
                <w:sz w:val="20"/>
                <w:szCs w:val="20"/>
                <w:lang w:val="ru-RU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дисциплине</w:t>
            </w:r>
            <w:r w:rsidRPr="00DE2096">
              <w:rPr>
                <w:sz w:val="20"/>
                <w:szCs w:val="20"/>
                <w:lang w:val="ru-RU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"Детали</w:t>
            </w:r>
            <w:r w:rsidRPr="00DE2096">
              <w:rPr>
                <w:sz w:val="20"/>
                <w:szCs w:val="20"/>
                <w:lang w:val="ru-RU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машин"</w:t>
            </w:r>
            <w:r w:rsidRPr="00DE2096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7C18B" w14:textId="77777777" w:rsidR="00DC54A1" w:rsidRPr="00DE2096" w:rsidRDefault="005E3BF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К-278-11</w:t>
            </w:r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15.07.2011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8C9FC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6F69B63D" w14:textId="77777777" w:rsidR="00DC54A1" w:rsidRDefault="00DC54A1"/>
        </w:tc>
      </w:tr>
      <w:tr w:rsidR="00DC54A1" w14:paraId="0D1DB9F3" w14:textId="77777777" w:rsidTr="004022CE">
        <w:trPr>
          <w:trHeight w:hRule="exact" w:val="285"/>
        </w:trPr>
        <w:tc>
          <w:tcPr>
            <w:tcW w:w="250" w:type="dxa"/>
          </w:tcPr>
          <w:p w14:paraId="0A68C0B5" w14:textId="77777777" w:rsidR="00DC54A1" w:rsidRDefault="00DC54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5A523" w14:textId="77777777" w:rsidR="00DC54A1" w:rsidRPr="00DE2096" w:rsidRDefault="005E3BF8">
            <w:pPr>
              <w:spacing w:after="0" w:line="240" w:lineRule="auto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Adobe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Reader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D1133" w14:textId="77777777" w:rsidR="00DC54A1" w:rsidRPr="00DE2096" w:rsidRDefault="005E3BF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99125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11A1F416" w14:textId="77777777" w:rsidR="00DC54A1" w:rsidRDefault="00DC54A1"/>
        </w:tc>
      </w:tr>
      <w:tr w:rsidR="00DC54A1" w14:paraId="52358D3F" w14:textId="77777777" w:rsidTr="004022CE">
        <w:trPr>
          <w:trHeight w:hRule="exact" w:val="555"/>
        </w:trPr>
        <w:tc>
          <w:tcPr>
            <w:tcW w:w="250" w:type="dxa"/>
          </w:tcPr>
          <w:p w14:paraId="48735D78" w14:textId="77777777" w:rsidR="00DC54A1" w:rsidRDefault="00DC54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5954C" w14:textId="77777777" w:rsidR="00DC54A1" w:rsidRPr="00DE2096" w:rsidRDefault="005E3BF8">
            <w:pPr>
              <w:spacing w:after="0" w:line="240" w:lineRule="auto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АСКОН</w:t>
            </w:r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Компас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3D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в.16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D29C5" w14:textId="77777777" w:rsidR="00DC54A1" w:rsidRPr="00DE2096" w:rsidRDefault="005E3BF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Д-261-17</w:t>
            </w:r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16.03.2017</w:t>
            </w:r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86E5D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313ED31B" w14:textId="77777777" w:rsidR="00DC54A1" w:rsidRDefault="00DC54A1"/>
        </w:tc>
      </w:tr>
      <w:tr w:rsidR="00DC54A1" w14:paraId="6B84F5F8" w14:textId="77777777" w:rsidTr="00DE2096">
        <w:trPr>
          <w:trHeight w:hRule="exact" w:val="683"/>
        </w:trPr>
        <w:tc>
          <w:tcPr>
            <w:tcW w:w="250" w:type="dxa"/>
          </w:tcPr>
          <w:p w14:paraId="6B788CF1" w14:textId="77777777" w:rsidR="00DC54A1" w:rsidRDefault="00DC54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3D857" w14:textId="77777777" w:rsidR="00DC54A1" w:rsidRPr="00DE2096" w:rsidRDefault="005E3BF8">
            <w:pPr>
              <w:spacing w:after="0" w:line="240" w:lineRule="auto"/>
              <w:rPr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Autodesk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AutoCAD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Mechanical</w:t>
            </w:r>
            <w:r w:rsidRPr="00DE2096">
              <w:rPr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  <w:r w:rsidRPr="00DE209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F2C8B" w14:textId="77777777" w:rsidR="00DC54A1" w:rsidRPr="00DE2096" w:rsidRDefault="005E3BF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учебная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версия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C870A" w14:textId="77777777" w:rsidR="00DC54A1" w:rsidRPr="00DE2096" w:rsidRDefault="005E3B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E20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3C8593D4" w14:textId="77777777" w:rsidR="00DC54A1" w:rsidRDefault="00DC54A1"/>
        </w:tc>
      </w:tr>
      <w:tr w:rsidR="00DE2096" w14:paraId="45A1562F" w14:textId="77777777" w:rsidTr="00DE2096">
        <w:trPr>
          <w:trHeight w:hRule="exact" w:val="581"/>
        </w:trPr>
        <w:tc>
          <w:tcPr>
            <w:tcW w:w="250" w:type="dxa"/>
          </w:tcPr>
          <w:p w14:paraId="06E61DA6" w14:textId="77777777" w:rsidR="00DE2096" w:rsidRDefault="00DE2096" w:rsidP="00DE209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C1BCE" w14:textId="1E8DC027" w:rsidR="00DE2096" w:rsidRPr="00DE2096" w:rsidRDefault="00DE2096" w:rsidP="00DE20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FAR</w:t>
            </w:r>
            <w:r w:rsidRPr="00DE2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Manager</w:t>
            </w:r>
            <w:r w:rsidRPr="00DE2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39802" w14:textId="3F116BCA" w:rsidR="00DE2096" w:rsidRPr="00DE2096" w:rsidRDefault="00DE2096" w:rsidP="00DE2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DE2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DE2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B6D54" w14:textId="1A60F323" w:rsidR="00DE2096" w:rsidRPr="00DE2096" w:rsidRDefault="00DE2096" w:rsidP="00DE20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E2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</w:p>
        </w:tc>
        <w:tc>
          <w:tcPr>
            <w:tcW w:w="88" w:type="dxa"/>
          </w:tcPr>
          <w:p w14:paraId="13DDF8E0" w14:textId="77777777" w:rsidR="00DE2096" w:rsidRDefault="00DE2096" w:rsidP="00DE2096"/>
        </w:tc>
      </w:tr>
      <w:tr w:rsidR="00DC54A1" w14:paraId="6F6C189F" w14:textId="77777777" w:rsidTr="004022CE">
        <w:trPr>
          <w:trHeight w:hRule="exact" w:val="138"/>
        </w:trPr>
        <w:tc>
          <w:tcPr>
            <w:tcW w:w="250" w:type="dxa"/>
          </w:tcPr>
          <w:p w14:paraId="66DD0FA5" w14:textId="77777777" w:rsidR="00DC54A1" w:rsidRDefault="00DC54A1"/>
        </w:tc>
        <w:tc>
          <w:tcPr>
            <w:tcW w:w="1865" w:type="dxa"/>
          </w:tcPr>
          <w:p w14:paraId="49AE2427" w14:textId="77777777" w:rsidR="00DC54A1" w:rsidRDefault="00DC54A1"/>
        </w:tc>
        <w:tc>
          <w:tcPr>
            <w:tcW w:w="2940" w:type="dxa"/>
          </w:tcPr>
          <w:p w14:paraId="38ADC5A2" w14:textId="77777777" w:rsidR="00DC54A1" w:rsidRDefault="00DC54A1"/>
        </w:tc>
        <w:tc>
          <w:tcPr>
            <w:tcW w:w="4281" w:type="dxa"/>
          </w:tcPr>
          <w:p w14:paraId="7D83AD0B" w14:textId="77777777" w:rsidR="00DC54A1" w:rsidRDefault="00DC54A1"/>
        </w:tc>
        <w:tc>
          <w:tcPr>
            <w:tcW w:w="88" w:type="dxa"/>
          </w:tcPr>
          <w:p w14:paraId="3F926CFE" w14:textId="77777777" w:rsidR="00DC54A1" w:rsidRDefault="00DC54A1"/>
        </w:tc>
      </w:tr>
      <w:tr w:rsidR="00DC54A1" w:rsidRPr="00DE2096" w14:paraId="21026E7A" w14:textId="77777777" w:rsidTr="004022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F98F7D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14:paraId="491F9A54" w14:textId="77777777" w:rsidTr="004022CE">
        <w:trPr>
          <w:trHeight w:hRule="exact" w:val="270"/>
        </w:trPr>
        <w:tc>
          <w:tcPr>
            <w:tcW w:w="250" w:type="dxa"/>
          </w:tcPr>
          <w:p w14:paraId="7554FD68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A7CBC" w14:textId="77777777" w:rsidR="00DC54A1" w:rsidRDefault="005E3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01F2C" w14:textId="77777777" w:rsidR="00DC54A1" w:rsidRDefault="005E3B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5818C3E2" w14:textId="77777777" w:rsidR="00DC54A1" w:rsidRDefault="00DC54A1"/>
        </w:tc>
      </w:tr>
      <w:tr w:rsidR="004022CE" w14:paraId="1211FFFA" w14:textId="77777777" w:rsidTr="004022CE">
        <w:trPr>
          <w:trHeight w:hRule="exact" w:val="14"/>
        </w:trPr>
        <w:tc>
          <w:tcPr>
            <w:tcW w:w="250" w:type="dxa"/>
          </w:tcPr>
          <w:p w14:paraId="5C707190" w14:textId="77777777" w:rsidR="004022CE" w:rsidRDefault="004022CE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1947A" w14:textId="77777777" w:rsidR="004022CE" w:rsidRPr="006D5089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9ED20" w14:textId="77777777" w:rsidR="004022CE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63BAD88A" w14:textId="77777777" w:rsidR="004022CE" w:rsidRDefault="004022CE"/>
        </w:tc>
      </w:tr>
      <w:tr w:rsidR="004022CE" w14:paraId="043ECA87" w14:textId="77777777" w:rsidTr="004022CE">
        <w:trPr>
          <w:trHeight w:hRule="exact" w:val="811"/>
        </w:trPr>
        <w:tc>
          <w:tcPr>
            <w:tcW w:w="250" w:type="dxa"/>
          </w:tcPr>
          <w:p w14:paraId="5795C521" w14:textId="77777777" w:rsidR="004022CE" w:rsidRDefault="004022CE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85C61" w14:textId="77777777" w:rsidR="004022CE" w:rsidRDefault="004022C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CC376" w14:textId="77777777" w:rsidR="004022CE" w:rsidRDefault="004022CE"/>
        </w:tc>
        <w:tc>
          <w:tcPr>
            <w:tcW w:w="88" w:type="dxa"/>
          </w:tcPr>
          <w:p w14:paraId="72A377FB" w14:textId="77777777" w:rsidR="004022CE" w:rsidRDefault="004022CE"/>
        </w:tc>
      </w:tr>
      <w:tr w:rsidR="004022CE" w14:paraId="40A525A3" w14:textId="77777777" w:rsidTr="004022CE">
        <w:trPr>
          <w:trHeight w:hRule="exact" w:val="555"/>
        </w:trPr>
        <w:tc>
          <w:tcPr>
            <w:tcW w:w="250" w:type="dxa"/>
          </w:tcPr>
          <w:p w14:paraId="77EC57B5" w14:textId="77777777" w:rsidR="004022CE" w:rsidRDefault="004022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DC393" w14:textId="77777777" w:rsidR="004022CE" w:rsidRPr="006D5089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4ABF3" w14:textId="77777777" w:rsidR="004022CE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22F58968" w14:textId="77777777" w:rsidR="004022CE" w:rsidRDefault="004022CE"/>
        </w:tc>
      </w:tr>
      <w:tr w:rsidR="004022CE" w14:paraId="1C202AEB" w14:textId="77777777" w:rsidTr="004022CE">
        <w:trPr>
          <w:trHeight w:hRule="exact" w:val="555"/>
        </w:trPr>
        <w:tc>
          <w:tcPr>
            <w:tcW w:w="250" w:type="dxa"/>
          </w:tcPr>
          <w:p w14:paraId="1AA1A34D" w14:textId="77777777" w:rsidR="004022CE" w:rsidRDefault="004022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28695" w14:textId="77777777" w:rsidR="004022CE" w:rsidRPr="006D5089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1D226" w14:textId="77777777" w:rsidR="004022CE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7D17FBB4" w14:textId="77777777" w:rsidR="004022CE" w:rsidRDefault="004022CE"/>
        </w:tc>
      </w:tr>
      <w:tr w:rsidR="004022CE" w14:paraId="05E4F291" w14:textId="77777777" w:rsidTr="004022CE">
        <w:trPr>
          <w:trHeight w:hRule="exact" w:val="826"/>
        </w:trPr>
        <w:tc>
          <w:tcPr>
            <w:tcW w:w="250" w:type="dxa"/>
          </w:tcPr>
          <w:p w14:paraId="191B3D09" w14:textId="77777777" w:rsidR="004022CE" w:rsidRDefault="004022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13692" w14:textId="77777777" w:rsidR="004022CE" w:rsidRPr="006D5089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750A2" w14:textId="77777777" w:rsidR="004022CE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79FD4FA2" w14:textId="77777777" w:rsidR="004022CE" w:rsidRDefault="004022CE"/>
        </w:tc>
      </w:tr>
      <w:tr w:rsidR="004022CE" w14:paraId="3C2C70B1" w14:textId="77777777" w:rsidTr="004022CE">
        <w:trPr>
          <w:trHeight w:hRule="exact" w:val="555"/>
        </w:trPr>
        <w:tc>
          <w:tcPr>
            <w:tcW w:w="250" w:type="dxa"/>
          </w:tcPr>
          <w:p w14:paraId="3B3A49C4" w14:textId="77777777" w:rsidR="004022CE" w:rsidRDefault="004022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CBAAC" w14:textId="77777777" w:rsidR="004022CE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2237D" w14:textId="77777777" w:rsidR="004022CE" w:rsidRDefault="00DE2096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4022CE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022CE">
              <w:t xml:space="preserve"> </w:t>
            </w:r>
          </w:p>
        </w:tc>
        <w:tc>
          <w:tcPr>
            <w:tcW w:w="88" w:type="dxa"/>
          </w:tcPr>
          <w:p w14:paraId="1618456F" w14:textId="77777777" w:rsidR="004022CE" w:rsidRDefault="004022CE"/>
        </w:tc>
      </w:tr>
      <w:tr w:rsidR="004022CE" w14:paraId="6F062C70" w14:textId="77777777" w:rsidTr="004022CE">
        <w:trPr>
          <w:trHeight w:hRule="exact" w:val="826"/>
        </w:trPr>
        <w:tc>
          <w:tcPr>
            <w:tcW w:w="250" w:type="dxa"/>
          </w:tcPr>
          <w:p w14:paraId="0FEC0714" w14:textId="77777777" w:rsidR="004022CE" w:rsidRDefault="004022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83665" w14:textId="77777777" w:rsidR="004022CE" w:rsidRPr="006D5089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BC05F" w14:textId="77777777" w:rsidR="004022CE" w:rsidRDefault="00DE2096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4022CE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4022CE">
              <w:t xml:space="preserve"> </w:t>
            </w:r>
          </w:p>
        </w:tc>
        <w:tc>
          <w:tcPr>
            <w:tcW w:w="88" w:type="dxa"/>
          </w:tcPr>
          <w:p w14:paraId="00FFC3C6" w14:textId="77777777" w:rsidR="004022CE" w:rsidRDefault="004022CE"/>
        </w:tc>
      </w:tr>
      <w:tr w:rsidR="004022CE" w14:paraId="7ADA3FE5" w14:textId="77777777" w:rsidTr="004022CE">
        <w:trPr>
          <w:trHeight w:hRule="exact" w:val="555"/>
        </w:trPr>
        <w:tc>
          <w:tcPr>
            <w:tcW w:w="250" w:type="dxa"/>
          </w:tcPr>
          <w:p w14:paraId="5AE3B6A7" w14:textId="77777777" w:rsidR="004022CE" w:rsidRDefault="004022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314AF" w14:textId="77777777" w:rsidR="004022CE" w:rsidRPr="006D5089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D6C9E" w14:textId="77777777" w:rsidR="004022CE" w:rsidRDefault="00DE2096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4022CE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4022CE">
              <w:t xml:space="preserve"> </w:t>
            </w:r>
          </w:p>
        </w:tc>
        <w:tc>
          <w:tcPr>
            <w:tcW w:w="88" w:type="dxa"/>
          </w:tcPr>
          <w:p w14:paraId="585CCABB" w14:textId="77777777" w:rsidR="004022CE" w:rsidRDefault="004022CE"/>
        </w:tc>
      </w:tr>
      <w:tr w:rsidR="004022CE" w14:paraId="4D9C08ED" w14:textId="77777777" w:rsidTr="004022CE">
        <w:trPr>
          <w:trHeight w:hRule="exact" w:val="555"/>
        </w:trPr>
        <w:tc>
          <w:tcPr>
            <w:tcW w:w="250" w:type="dxa"/>
          </w:tcPr>
          <w:p w14:paraId="21D23DD6" w14:textId="77777777" w:rsidR="004022CE" w:rsidRDefault="004022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B0825" w14:textId="77777777" w:rsidR="004022CE" w:rsidRPr="006D5089" w:rsidRDefault="004022CE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43F44" w14:textId="77777777" w:rsidR="004022CE" w:rsidRDefault="00DE2096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4022CE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4022CE">
              <w:t xml:space="preserve"> </w:t>
            </w:r>
          </w:p>
        </w:tc>
        <w:tc>
          <w:tcPr>
            <w:tcW w:w="88" w:type="dxa"/>
          </w:tcPr>
          <w:p w14:paraId="314C0D03" w14:textId="77777777" w:rsidR="004022CE" w:rsidRDefault="004022CE"/>
        </w:tc>
      </w:tr>
      <w:tr w:rsidR="00DC54A1" w:rsidRPr="00DE2096" w14:paraId="4348765E" w14:textId="77777777" w:rsidTr="004022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0F47F5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3BF8">
              <w:rPr>
                <w:lang w:val="ru-RU"/>
              </w:rPr>
              <w:t xml:space="preserve"> </w:t>
            </w:r>
          </w:p>
        </w:tc>
      </w:tr>
      <w:tr w:rsidR="00DC54A1" w:rsidRPr="00DE2096" w14:paraId="5AD939AA" w14:textId="77777777" w:rsidTr="004022CE">
        <w:trPr>
          <w:trHeight w:hRule="exact" w:val="138"/>
        </w:trPr>
        <w:tc>
          <w:tcPr>
            <w:tcW w:w="250" w:type="dxa"/>
          </w:tcPr>
          <w:p w14:paraId="4DF1D16F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50FC6EA2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7F2D187C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01152DF" w14:textId="77777777" w:rsidR="00DC54A1" w:rsidRPr="005E3BF8" w:rsidRDefault="00DC54A1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33A4F860" w14:textId="77777777" w:rsidR="00DC54A1" w:rsidRPr="005E3BF8" w:rsidRDefault="00DC54A1">
            <w:pPr>
              <w:rPr>
                <w:lang w:val="ru-RU"/>
              </w:rPr>
            </w:pPr>
          </w:p>
        </w:tc>
      </w:tr>
      <w:tr w:rsidR="00DC54A1" w:rsidRPr="00DE2096" w14:paraId="664C017D" w14:textId="77777777" w:rsidTr="004022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A861E79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E3BF8">
              <w:rPr>
                <w:lang w:val="ru-RU"/>
              </w:rPr>
              <w:t xml:space="preserve"> </w:t>
            </w:r>
          </w:p>
        </w:tc>
      </w:tr>
    </w:tbl>
    <w:p w14:paraId="0CE20A14" w14:textId="77777777" w:rsidR="00DC54A1" w:rsidRPr="005E3BF8" w:rsidRDefault="005E3BF8">
      <w:pPr>
        <w:rPr>
          <w:sz w:val="0"/>
          <w:szCs w:val="0"/>
          <w:lang w:val="ru-RU"/>
        </w:rPr>
      </w:pPr>
      <w:r w:rsidRPr="005E3B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C54A1" w:rsidRPr="00DE2096" w14:paraId="3FB39A34" w14:textId="777777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A969CC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иллюстрации.</w:t>
            </w:r>
            <w:r w:rsidRPr="005E3BF8">
              <w:rPr>
                <w:lang w:val="ru-RU"/>
              </w:rPr>
              <w:t xml:space="preserve"> </w:t>
            </w:r>
          </w:p>
          <w:p w14:paraId="3C4C8A5B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E3BF8">
              <w:rPr>
                <w:lang w:val="ru-RU"/>
              </w:rPr>
              <w:t xml:space="preserve"> </w:t>
            </w:r>
          </w:p>
          <w:p w14:paraId="5F649754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E3BF8">
              <w:rPr>
                <w:lang w:val="ru-RU"/>
              </w:rPr>
              <w:t xml:space="preserve"> </w:t>
            </w:r>
          </w:p>
          <w:p w14:paraId="310E5C4A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E3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E3B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E3BF8">
              <w:rPr>
                <w:lang w:val="ru-RU"/>
              </w:rPr>
              <w:t xml:space="preserve"> </w:t>
            </w:r>
          </w:p>
          <w:p w14:paraId="0EF75682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E3BF8">
              <w:rPr>
                <w:lang w:val="ru-RU"/>
              </w:rPr>
              <w:t xml:space="preserve"> </w:t>
            </w:r>
            <w:r w:rsidRPr="005E3B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E3BF8">
              <w:rPr>
                <w:lang w:val="ru-RU"/>
              </w:rPr>
              <w:t xml:space="preserve"> </w:t>
            </w:r>
          </w:p>
          <w:p w14:paraId="41BE619D" w14:textId="77777777" w:rsidR="00DC54A1" w:rsidRPr="005E3BF8" w:rsidRDefault="005E3B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3BF8">
              <w:rPr>
                <w:lang w:val="ru-RU"/>
              </w:rPr>
              <w:t xml:space="preserve"> </w:t>
            </w:r>
          </w:p>
        </w:tc>
      </w:tr>
    </w:tbl>
    <w:p w14:paraId="682F9262" w14:textId="77777777" w:rsidR="00DC54A1" w:rsidRPr="004022CE" w:rsidRDefault="00DC54A1">
      <w:pPr>
        <w:rPr>
          <w:lang w:val="ru-RU"/>
        </w:rPr>
      </w:pPr>
    </w:p>
    <w:p w14:paraId="040F9D1C" w14:textId="77777777" w:rsidR="005E3BF8" w:rsidRPr="005E3BF8" w:rsidRDefault="005E3BF8" w:rsidP="005E3BF8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E3BF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660AF70A" w14:textId="77777777" w:rsidR="005E3BF8" w:rsidRPr="005E3BF8" w:rsidRDefault="005E3BF8" w:rsidP="005E3BF8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5E3BF8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4DB4197E" w14:textId="77777777" w:rsidR="005E3BF8" w:rsidRPr="00763991" w:rsidRDefault="005E3BF8" w:rsidP="005E3BF8">
      <w:pPr>
        <w:pStyle w:val="a6"/>
        <w:spacing w:line="240" w:lineRule="auto"/>
        <w:ind w:left="0" w:firstLine="567"/>
        <w:rPr>
          <w:b/>
          <w:szCs w:val="24"/>
        </w:rPr>
      </w:pPr>
    </w:p>
    <w:p w14:paraId="1142CEF8" w14:textId="77777777" w:rsidR="005E3BF8" w:rsidRPr="005E3BF8" w:rsidRDefault="005E3BF8" w:rsidP="005E3BF8">
      <w:pPr>
        <w:ind w:firstLine="709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5E3BF8">
        <w:rPr>
          <w:rStyle w:val="FontStyle16"/>
          <w:sz w:val="24"/>
          <w:szCs w:val="24"/>
          <w:lang w:val="ru-RU"/>
        </w:rPr>
        <w:t xml:space="preserve">«Динамические расчеты машин и механизмов» 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14:paraId="4B0AAB8D" w14:textId="77777777" w:rsidR="005E3BF8" w:rsidRPr="005E3BF8" w:rsidRDefault="005E3BF8" w:rsidP="005E3BF8">
      <w:pPr>
        <w:ind w:firstLine="709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Аудиторная самостоятельная работа студентов предполагает выполнение практических работ.</w:t>
      </w:r>
    </w:p>
    <w:p w14:paraId="7364278C" w14:textId="77777777" w:rsidR="005E3BF8" w:rsidRPr="005E3BF8" w:rsidRDefault="005E3BF8" w:rsidP="005E3BF8">
      <w:pPr>
        <w:ind w:firstLine="709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В процессе обучения необходимо изучить теоретические и технологические основы динамики и прочности технологических машин.</w:t>
      </w:r>
    </w:p>
    <w:p w14:paraId="644E1234" w14:textId="77777777" w:rsidR="005E3BF8" w:rsidRPr="005E3BF8" w:rsidRDefault="005E3BF8" w:rsidP="005E3BF8">
      <w:pPr>
        <w:ind w:left="360"/>
        <w:rPr>
          <w:rFonts w:ascii="Times New Roman" w:hAnsi="Times New Roman"/>
          <w:sz w:val="24"/>
          <w:szCs w:val="24"/>
          <w:lang w:val="ru-RU"/>
        </w:rPr>
      </w:pPr>
    </w:p>
    <w:p w14:paraId="221D47E8" w14:textId="77777777" w:rsidR="005E3BF8" w:rsidRPr="005E3BF8" w:rsidRDefault="005E3BF8" w:rsidP="005E3BF8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ПРАКТИЧЕСКАЯ РАБОТА № 1</w:t>
      </w:r>
    </w:p>
    <w:p w14:paraId="585C6227" w14:textId="77777777" w:rsidR="005E3BF8" w:rsidRPr="005E3BF8" w:rsidRDefault="005E3BF8" w:rsidP="005E3BF8">
      <w:pPr>
        <w:ind w:left="360"/>
        <w:rPr>
          <w:rFonts w:ascii="Times New Roman" w:hAnsi="Times New Roman"/>
          <w:sz w:val="24"/>
          <w:szCs w:val="24"/>
          <w:lang w:val="ru-RU"/>
        </w:rPr>
      </w:pPr>
    </w:p>
    <w:p w14:paraId="6B2E47F5" w14:textId="77777777" w:rsidR="005E3BF8" w:rsidRPr="005E3BF8" w:rsidRDefault="005E3BF8" w:rsidP="005E3BF8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Вариант 1</w:t>
      </w:r>
    </w:p>
    <w:p w14:paraId="698B8161" w14:textId="77777777" w:rsidR="005E3BF8" w:rsidRPr="005E3BF8" w:rsidRDefault="005E3BF8" w:rsidP="005E3BF8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</w:p>
    <w:p w14:paraId="27EF5E5A" w14:textId="77777777" w:rsidR="005E3BF8" w:rsidRPr="009F6884" w:rsidRDefault="005E3BF8" w:rsidP="005E3BF8">
      <w:pPr>
        <w:pStyle w:val="2"/>
        <w:spacing w:line="240" w:lineRule="auto"/>
      </w:pPr>
      <w:r w:rsidRPr="009F6884">
        <w:t xml:space="preserve">Часто на практике применяются передачи гибкой связью. Рассмотрим ременную или канатную передачи. Преобразуем схему заданной ременной передачи (рис. </w:t>
      </w:r>
      <w:proofErr w:type="gramStart"/>
      <w:r w:rsidRPr="009F6884">
        <w:t>1,а</w:t>
      </w:r>
      <w:proofErr w:type="gramEnd"/>
      <w:r w:rsidRPr="009F6884">
        <w:t>) в эквивалентную приведенную расчетную схему (рис. 1,б).</w:t>
      </w:r>
    </w:p>
    <w:p w14:paraId="25035CB1" w14:textId="77777777" w:rsidR="005E3BF8" w:rsidRPr="005E3BF8" w:rsidRDefault="005E3BF8" w:rsidP="005E3BF8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Жесткости будем приводить к валу </w:t>
      </w:r>
      <w:r w:rsidRPr="009F6884">
        <w:rPr>
          <w:rFonts w:ascii="Times New Roman" w:hAnsi="Times New Roman"/>
          <w:sz w:val="24"/>
          <w:szCs w:val="24"/>
        </w:rPr>
        <w:t>A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. На приведенной расчетной схеме (рис. </w:t>
      </w:r>
      <w:proofErr w:type="gramStart"/>
      <w:r w:rsidRPr="005E3BF8">
        <w:rPr>
          <w:rFonts w:ascii="Times New Roman" w:hAnsi="Times New Roman"/>
          <w:sz w:val="24"/>
          <w:szCs w:val="24"/>
          <w:lang w:val="ru-RU"/>
        </w:rPr>
        <w:t>1,б</w:t>
      </w:r>
      <w:proofErr w:type="gramEnd"/>
      <w:r w:rsidRPr="005E3BF8">
        <w:rPr>
          <w:rFonts w:ascii="Times New Roman" w:hAnsi="Times New Roman"/>
          <w:sz w:val="24"/>
          <w:szCs w:val="24"/>
          <w:lang w:val="ru-RU"/>
        </w:rPr>
        <w:t>):</w:t>
      </w:r>
    </w:p>
    <w:tbl>
      <w:tblPr>
        <w:tblW w:w="0" w:type="auto"/>
        <w:tblInd w:w="357" w:type="dxa"/>
        <w:tblLayout w:type="fixed"/>
        <w:tblLook w:val="0000" w:firstRow="0" w:lastRow="0" w:firstColumn="0" w:lastColumn="0" w:noHBand="0" w:noVBand="0"/>
      </w:tblPr>
      <w:tblGrid>
        <w:gridCol w:w="602"/>
        <w:gridCol w:w="5607"/>
      </w:tblGrid>
      <w:tr w:rsidR="005E3BF8" w:rsidRPr="009F6884" w14:paraId="5FC38C19" w14:textId="77777777" w:rsidTr="005E3BF8">
        <w:tc>
          <w:tcPr>
            <w:tcW w:w="602" w:type="dxa"/>
          </w:tcPr>
          <w:p w14:paraId="0D07BC69" w14:textId="77777777" w:rsidR="005E3BF8" w:rsidRPr="009F6884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260" w:dyaOrig="340" w14:anchorId="51907B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85pt;height:17.15pt" o:ole="" fillcolor="window">
                  <v:imagedata r:id="rId21" o:title=""/>
                </v:shape>
                <o:OLEObject Type="Embed" ProgID="Equation.3" ShapeID="_x0000_i1025" DrawAspect="Content" ObjectID="_1667749135" r:id="rId22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607" w:type="dxa"/>
            <w:vAlign w:val="center"/>
          </w:tcPr>
          <w:p w14:paraId="7CD3ADE8" w14:textId="77777777" w:rsidR="005E3BF8" w:rsidRPr="009F6884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момент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инерции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шкива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A;</w:t>
            </w:r>
          </w:p>
        </w:tc>
      </w:tr>
      <w:tr w:rsidR="005E3BF8" w:rsidRPr="00DE2096" w14:paraId="1659EA06" w14:textId="77777777" w:rsidTr="005E3BF8">
        <w:tc>
          <w:tcPr>
            <w:tcW w:w="602" w:type="dxa"/>
          </w:tcPr>
          <w:p w14:paraId="6BE28DCB" w14:textId="77777777" w:rsidR="005E3BF8" w:rsidRPr="009F6884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40" w14:anchorId="2ED75D5E">
                <v:shape id="_x0000_i1026" type="#_x0000_t75" style="width:14.15pt;height:17.15pt" o:ole="" fillcolor="window">
                  <v:imagedata r:id="rId23" o:title=""/>
                </v:shape>
                <o:OLEObject Type="Embed" ProgID="Equation.3" ShapeID="_x0000_i1026" DrawAspect="Content" ObjectID="_1667749136" r:id="rId24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07" w:type="dxa"/>
            <w:vAlign w:val="center"/>
          </w:tcPr>
          <w:p w14:paraId="6D66A878" w14:textId="77777777" w:rsidR="005E3BF8" w:rsidRPr="005E3BF8" w:rsidRDefault="005E3BF8" w:rsidP="005E3BF8">
            <w:pPr>
              <w:ind w:hanging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момент инерции шкива </w:t>
            </w:r>
            <w:r w:rsidRPr="009F6884">
              <w:rPr>
                <w:rFonts w:ascii="Times New Roman" w:hAnsi="Times New Roman"/>
                <w:sz w:val="24"/>
                <w:szCs w:val="24"/>
              </w:rPr>
              <w:t>B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приведенный к валу </w:t>
            </w:r>
            <w:r w:rsidRPr="009F6884">
              <w:rPr>
                <w:rFonts w:ascii="Times New Roman" w:hAnsi="Times New Roman"/>
                <w:sz w:val="24"/>
                <w:szCs w:val="24"/>
              </w:rPr>
              <w:t>A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(в данной методической работе приведение масс не рассматривается);</w:t>
            </w:r>
          </w:p>
        </w:tc>
      </w:tr>
    </w:tbl>
    <w:p w14:paraId="1273A759" w14:textId="77777777" w:rsidR="005E3BF8" w:rsidRPr="009F6884" w:rsidRDefault="005E3BF8" w:rsidP="005E3BF8">
      <w:pPr>
        <w:tabs>
          <w:tab w:val="left" w:pos="2268"/>
        </w:tabs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725A68F" wp14:editId="1A737366">
            <wp:extent cx="3594100" cy="1073150"/>
            <wp:effectExtent l="19050" t="0" r="635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7B986" w14:textId="77777777" w:rsidR="005E3BF8" w:rsidRPr="009F6884" w:rsidRDefault="005E3BF8" w:rsidP="005E3BF8">
      <w:pPr>
        <w:ind w:left="357" w:firstLine="397"/>
        <w:jc w:val="center"/>
        <w:rPr>
          <w:rFonts w:ascii="Times New Roman" w:hAnsi="Times New Roman"/>
          <w:sz w:val="24"/>
          <w:szCs w:val="24"/>
        </w:rPr>
      </w:pPr>
    </w:p>
    <w:p w14:paraId="49C552B9" w14:textId="77777777" w:rsidR="005E3BF8" w:rsidRPr="005E3BF8" w:rsidRDefault="005E3BF8" w:rsidP="005E3BF8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   Рис. 1. Заданная и приведенная расчетные схемы ременной передачи</w:t>
      </w:r>
    </w:p>
    <w:p w14:paraId="32036597" w14:textId="77777777" w:rsidR="005E3BF8" w:rsidRPr="005E3BF8" w:rsidRDefault="005E3BF8" w:rsidP="005E3BF8">
      <w:pPr>
        <w:rPr>
          <w:rFonts w:ascii="Times New Roman" w:hAnsi="Times New Roman"/>
          <w:sz w:val="24"/>
          <w:szCs w:val="24"/>
          <w:lang w:val="ru-RU"/>
        </w:rPr>
      </w:pPr>
    </w:p>
    <w:p w14:paraId="475D184A" w14:textId="77777777" w:rsidR="005E3BF8" w:rsidRPr="005E3BF8" w:rsidRDefault="005E3BF8" w:rsidP="005E3BF8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Вариант 2</w:t>
      </w:r>
    </w:p>
    <w:p w14:paraId="59799ED4" w14:textId="77777777" w:rsidR="005E3BF8" w:rsidRPr="005E3BF8" w:rsidRDefault="005E3BF8" w:rsidP="005E3BF8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29CF23F4" w14:textId="77777777" w:rsidR="005E3BF8" w:rsidRPr="005E3BF8" w:rsidRDefault="005E3BF8" w:rsidP="005E3BF8">
      <w:pPr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Рассмотрим схемы, когда несколько упругих связей последовательно соединены друг с другом передаточными механизмами. На рис. 2 представлены заданная (рис. 2.а) и </w:t>
      </w:r>
      <w:r w:rsidRPr="005E3BF8">
        <w:rPr>
          <w:rFonts w:ascii="Times New Roman" w:hAnsi="Times New Roman"/>
          <w:sz w:val="24"/>
          <w:szCs w:val="24"/>
          <w:lang w:val="ru-RU"/>
        </w:rPr>
        <w:lastRenderedPageBreak/>
        <w:t xml:space="preserve">приведенная (рис. </w:t>
      </w:r>
      <w:proofErr w:type="gramStart"/>
      <w:r w:rsidRPr="005E3BF8">
        <w:rPr>
          <w:rFonts w:ascii="Times New Roman" w:hAnsi="Times New Roman"/>
          <w:sz w:val="24"/>
          <w:szCs w:val="24"/>
          <w:lang w:val="ru-RU"/>
        </w:rPr>
        <w:t>2,б</w:t>
      </w:r>
      <w:proofErr w:type="gramEnd"/>
      <w:r w:rsidRPr="005E3BF8">
        <w:rPr>
          <w:rFonts w:ascii="Times New Roman" w:hAnsi="Times New Roman"/>
          <w:sz w:val="24"/>
          <w:szCs w:val="24"/>
          <w:lang w:val="ru-RU"/>
        </w:rPr>
        <w:t xml:space="preserve">) расчетные схемы с последовательным соединением упругих связей линейной жесткости с передаточными механизмами. На рис. </w:t>
      </w:r>
      <w:proofErr w:type="gramStart"/>
      <w:r w:rsidRPr="005E3BF8">
        <w:rPr>
          <w:rFonts w:ascii="Times New Roman" w:hAnsi="Times New Roman"/>
          <w:sz w:val="24"/>
          <w:szCs w:val="24"/>
          <w:lang w:val="ru-RU"/>
        </w:rPr>
        <w:t>3,а</w:t>
      </w:r>
      <w:proofErr w:type="gramEnd"/>
      <w:r w:rsidRPr="005E3BF8">
        <w:rPr>
          <w:rFonts w:ascii="Times New Roman" w:hAnsi="Times New Roman"/>
          <w:sz w:val="24"/>
          <w:szCs w:val="24"/>
          <w:lang w:val="ru-RU"/>
        </w:rPr>
        <w:t xml:space="preserve"> изображена схема последовательного соединения упругих связей с крутильной жесткостью. Упругие связи с крутильными жесткостями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680" w:dyaOrig="340" w14:anchorId="5A1ED36A">
          <v:shape id="_x0000_i1027" type="#_x0000_t75" style="width:33.85pt;height:17.15pt" o:ole="" fillcolor="window">
            <v:imagedata r:id="rId26" o:title=""/>
          </v:shape>
          <o:OLEObject Type="Embed" ProgID="Equation.3" ShapeID="_x0000_i1027" DrawAspect="Content" ObjectID="_1667749137" r:id="rId27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620" w:dyaOrig="360" w14:anchorId="6BA16EA9">
          <v:shape id="_x0000_i1028" type="#_x0000_t75" style="width:31.3pt;height:18pt" o:ole="" fillcolor="window">
            <v:imagedata r:id="rId28" o:title=""/>
          </v:shape>
          <o:OLEObject Type="Embed" ProgID="Equation.3" ShapeID="_x0000_i1028" DrawAspect="Content" ObjectID="_1667749138" r:id="rId29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соединены между собой зубчатыми передачами с передаточными отношениями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980" w:dyaOrig="360" w14:anchorId="2B1F2B7A">
          <v:shape id="_x0000_i1029" type="#_x0000_t75" style="width:48.85pt;height:18pt" o:ole="" fillcolor="window">
            <v:imagedata r:id="rId30" o:title=""/>
          </v:shape>
          <o:OLEObject Type="Embed" ProgID="Equation.3" ShapeID="_x0000_i1029" DrawAspect="Content" ObjectID="_1667749139" r:id="rId31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. На рис. </w:t>
      </w:r>
      <w:proofErr w:type="gramStart"/>
      <w:r w:rsidRPr="005E3BF8">
        <w:rPr>
          <w:rFonts w:ascii="Times New Roman" w:hAnsi="Times New Roman"/>
          <w:sz w:val="24"/>
          <w:szCs w:val="24"/>
          <w:lang w:val="ru-RU"/>
        </w:rPr>
        <w:t>3,б</w:t>
      </w:r>
      <w:proofErr w:type="gramEnd"/>
      <w:r w:rsidRPr="005E3BF8">
        <w:rPr>
          <w:rFonts w:ascii="Times New Roman" w:hAnsi="Times New Roman"/>
          <w:sz w:val="24"/>
          <w:szCs w:val="24"/>
          <w:lang w:val="ru-RU"/>
        </w:rPr>
        <w:t xml:space="preserve"> представлена приведенная схема, эквивалентная заданной, с приведенной жесткостью </w:t>
      </w:r>
      <w:r w:rsidRPr="009F6884">
        <w:rPr>
          <w:rFonts w:ascii="Times New Roman" w:hAnsi="Times New Roman"/>
          <w:sz w:val="24"/>
          <w:szCs w:val="24"/>
        </w:rPr>
        <w:t>C</w:t>
      </w:r>
      <w:r w:rsidRPr="005E3BF8">
        <w:rPr>
          <w:rFonts w:ascii="Times New Roman" w:hAnsi="Times New Roman"/>
          <w:sz w:val="24"/>
          <w:szCs w:val="24"/>
          <w:lang w:val="ru-RU"/>
        </w:rPr>
        <w:t>. Обе схемы на рис. 2 и 3 идентичны, различен только вид жесткости упругих связей.</w:t>
      </w:r>
    </w:p>
    <w:p w14:paraId="0AA30190" w14:textId="77777777" w:rsidR="005E3BF8" w:rsidRPr="009F6884" w:rsidRDefault="005E3BF8" w:rsidP="005E3BF8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5D3B851" wp14:editId="0652E2D5">
            <wp:extent cx="2838450" cy="23139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FB473" w14:textId="77777777" w:rsidR="005E3BF8" w:rsidRPr="009F6884" w:rsidRDefault="005E3BF8" w:rsidP="005E3BF8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9F6884">
        <w:rPr>
          <w:rFonts w:ascii="Times New Roman" w:hAnsi="Times New Roman"/>
          <w:sz w:val="24"/>
          <w:szCs w:val="24"/>
        </w:rPr>
        <w:t>Рис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. 2. </w:t>
      </w:r>
      <w:proofErr w:type="spellStart"/>
      <w:r w:rsidRPr="009F6884">
        <w:rPr>
          <w:rFonts w:ascii="Times New Roman" w:hAnsi="Times New Roman"/>
          <w:sz w:val="24"/>
          <w:szCs w:val="24"/>
        </w:rPr>
        <w:t>Приведение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линейных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жесткостей</w:t>
      </w:r>
      <w:proofErr w:type="spellEnd"/>
    </w:p>
    <w:p w14:paraId="003A7008" w14:textId="77777777" w:rsidR="005E3BF8" w:rsidRPr="009F6884" w:rsidRDefault="005E3BF8" w:rsidP="005E3BF8">
      <w:pPr>
        <w:jc w:val="center"/>
        <w:rPr>
          <w:rFonts w:ascii="Times New Roman" w:hAnsi="Times New Roman"/>
          <w:sz w:val="24"/>
          <w:szCs w:val="24"/>
        </w:rPr>
      </w:pPr>
    </w:p>
    <w:p w14:paraId="5CE8849F" w14:textId="77777777" w:rsidR="005E3BF8" w:rsidRPr="009F6884" w:rsidRDefault="005E3BF8" w:rsidP="005E3BF8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4D4ABF8" wp14:editId="5DD61179">
            <wp:extent cx="3999230" cy="1605915"/>
            <wp:effectExtent l="19050" t="0" r="127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34BDEC" w14:textId="77777777" w:rsidR="005E3BF8" w:rsidRPr="005E3BF8" w:rsidRDefault="005E3BF8" w:rsidP="005E3BF8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Рис. 3. Приведение крутильных жесткостей</w:t>
      </w:r>
    </w:p>
    <w:p w14:paraId="0567001F" w14:textId="77777777" w:rsidR="005E3BF8" w:rsidRPr="005E3BF8" w:rsidRDefault="005E3BF8" w:rsidP="005E3BF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B7C62A0" w14:textId="77777777" w:rsidR="005E3BF8" w:rsidRPr="005E3BF8" w:rsidRDefault="005E3BF8" w:rsidP="005E3BF8">
      <w:pPr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Вариант 3</w:t>
      </w:r>
    </w:p>
    <w:p w14:paraId="4DE08B43" w14:textId="77777777" w:rsidR="005E3BF8" w:rsidRPr="005E3BF8" w:rsidRDefault="005E3BF8" w:rsidP="005E3BF8">
      <w:pPr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3A4B5BD6" w14:textId="77777777" w:rsidR="005E3BF8" w:rsidRPr="005E3BF8" w:rsidRDefault="005E3BF8" w:rsidP="005E3BF8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Движение от двигателя Д и две пары зубчатых колес передается валу исполнительного органа машины В. Двигатель и исполнительный орган машины соединены зубчатыми колесами и тремя упругими связями (валами), крутильная жесткость которых соответственно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360" w:dyaOrig="340" w14:anchorId="78693AA0">
          <v:shape id="_x0000_i1030" type="#_x0000_t75" style="width:18pt;height:17.15pt" o:ole="" fillcolor="window">
            <v:imagedata r:id="rId34" o:title=""/>
          </v:shape>
          <o:OLEObject Type="Embed" ProgID="Equation.3" ShapeID="_x0000_i1030" DrawAspect="Content" ObjectID="_1667749140" r:id="rId35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600" w:dyaOrig="360" w14:anchorId="77FB0D00">
          <v:shape id="_x0000_i1031" type="#_x0000_t75" style="width:30pt;height:18pt" o:ole="" fillcolor="window">
            <v:imagedata r:id="rId36" o:title=""/>
          </v:shape>
          <o:OLEObject Type="Embed" ProgID="Equation.3" ShapeID="_x0000_i1031" DrawAspect="Content" ObjectID="_1667749141" r:id="rId37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– (рис. 4,а). Требуется составить эквивалентную приведенную расчетную схему для изучения </w:t>
      </w:r>
      <w:proofErr w:type="spellStart"/>
      <w:r w:rsidRPr="005E3BF8">
        <w:rPr>
          <w:rFonts w:ascii="Times New Roman" w:hAnsi="Times New Roman"/>
          <w:sz w:val="24"/>
          <w:szCs w:val="24"/>
          <w:lang w:val="ru-RU"/>
        </w:rPr>
        <w:t>нагруженности</w:t>
      </w:r>
      <w:proofErr w:type="spellEnd"/>
      <w:r w:rsidRPr="005E3BF8">
        <w:rPr>
          <w:rFonts w:ascii="Times New Roman" w:hAnsi="Times New Roman"/>
          <w:sz w:val="24"/>
          <w:szCs w:val="24"/>
          <w:lang w:val="ru-RU"/>
        </w:rPr>
        <w:t xml:space="preserve"> вала двигателя, считая массы зубчатых колес незначительными в сравнении с массами двигателя и исполнительного органа машины.</w:t>
      </w:r>
    </w:p>
    <w:p w14:paraId="780EFA0E" w14:textId="77777777" w:rsidR="005E3BF8" w:rsidRPr="009F6884" w:rsidRDefault="005E3BF8" w:rsidP="005E3BF8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52EA305" wp14:editId="1930F7EC">
            <wp:extent cx="3999230" cy="1621790"/>
            <wp:effectExtent l="19050" t="0" r="127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BD8B4" w14:textId="77777777" w:rsidR="005E3BF8" w:rsidRPr="005E3BF8" w:rsidRDefault="005E3BF8" w:rsidP="005E3BF8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Рис. 4. Заданная и приведенная расчетные схемы машины</w:t>
      </w:r>
    </w:p>
    <w:p w14:paraId="02D567B5" w14:textId="77777777" w:rsidR="005E3BF8" w:rsidRPr="005E3BF8" w:rsidRDefault="005E3BF8" w:rsidP="005E3BF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4FF83709" w14:textId="77777777" w:rsidR="005E3BF8" w:rsidRPr="005E3BF8" w:rsidRDefault="005E3BF8" w:rsidP="005E3BF8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Вариант 4</w:t>
      </w:r>
    </w:p>
    <w:p w14:paraId="00643B87" w14:textId="77777777" w:rsidR="005E3BF8" w:rsidRPr="005E3BF8" w:rsidRDefault="005E3BF8" w:rsidP="005E3BF8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204C59B3" w14:textId="77777777" w:rsidR="005E3BF8" w:rsidRPr="009F6884" w:rsidRDefault="005E3BF8" w:rsidP="005E3BF8">
      <w:pPr>
        <w:ind w:left="357" w:firstLine="397"/>
        <w:rPr>
          <w:rFonts w:ascii="Times New Roman" w:hAnsi="Times New Roman"/>
          <w:sz w:val="24"/>
          <w:szCs w:val="24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Упорная плита 1 опускающего упора останавливает движущуюся заготовку 2 (привод подъема–опускания упорной плиты не показан). Энергия движущейся заготовки поглощается амортизатором 3. состоящим из четырех параллельно установленных пружин с линейной жесткостью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279" w:dyaOrig="340" w14:anchorId="06A3CB04">
          <v:shape id="_x0000_i1032" type="#_x0000_t75" style="width:14.15pt;height:17.15pt" o:ole="" fillcolor="window">
            <v:imagedata r:id="rId39" o:title=""/>
          </v:shape>
          <o:OLEObject Type="Embed" ProgID="Equation.3" ShapeID="_x0000_i1032" DrawAspect="Content" ObjectID="_1667749142" r:id="rId40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F6884">
        <w:rPr>
          <w:rFonts w:ascii="Times New Roman" w:hAnsi="Times New Roman"/>
          <w:sz w:val="24"/>
          <w:szCs w:val="24"/>
        </w:rPr>
        <w:t>(</w:t>
      </w:r>
      <w:proofErr w:type="spellStart"/>
      <w:r w:rsidRPr="009F6884">
        <w:rPr>
          <w:rFonts w:ascii="Times New Roman" w:hAnsi="Times New Roman"/>
          <w:sz w:val="24"/>
          <w:szCs w:val="24"/>
        </w:rPr>
        <w:t>рис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. 5,а). </w:t>
      </w:r>
      <w:proofErr w:type="spellStart"/>
      <w:r w:rsidRPr="009F6884">
        <w:rPr>
          <w:rFonts w:ascii="Times New Roman" w:hAnsi="Times New Roman"/>
          <w:sz w:val="24"/>
          <w:szCs w:val="24"/>
        </w:rPr>
        <w:t>Требуется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составить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приведенную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расчетную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схему</w:t>
      </w:r>
      <w:proofErr w:type="spellEnd"/>
      <w:r w:rsidRPr="009F6884">
        <w:rPr>
          <w:rFonts w:ascii="Times New Roman" w:hAnsi="Times New Roman"/>
          <w:sz w:val="24"/>
          <w:szCs w:val="24"/>
        </w:rPr>
        <w:t>.</w:t>
      </w:r>
    </w:p>
    <w:p w14:paraId="2C19EF96" w14:textId="77777777" w:rsidR="005E3BF8" w:rsidRPr="009F6884" w:rsidRDefault="005E3BF8" w:rsidP="005E3BF8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4B0075B" wp14:editId="00172307">
            <wp:extent cx="3172460" cy="1876425"/>
            <wp:effectExtent l="19050" t="0" r="8890" b="0"/>
            <wp:docPr id="19" name="Рисунок 19" descr="метод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тодичк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92142" w14:textId="77777777" w:rsidR="005E3BF8" w:rsidRPr="005E3BF8" w:rsidRDefault="005E3BF8" w:rsidP="005E3BF8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Рис. 5. Упор для остановки металла на рольганге</w:t>
      </w:r>
    </w:p>
    <w:p w14:paraId="4B4DE407" w14:textId="77777777" w:rsidR="005E3BF8" w:rsidRPr="005E3BF8" w:rsidRDefault="005E3BF8" w:rsidP="005E3BF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0631AE8C" w14:textId="77777777" w:rsidR="005E3BF8" w:rsidRPr="005E3BF8" w:rsidRDefault="005E3BF8" w:rsidP="005E3BF8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Вариант 5</w:t>
      </w:r>
    </w:p>
    <w:p w14:paraId="3B01E7B5" w14:textId="77777777" w:rsidR="005E3BF8" w:rsidRPr="005E3BF8" w:rsidRDefault="005E3BF8" w:rsidP="005E3BF8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322E318" w14:textId="77777777" w:rsidR="005E3BF8" w:rsidRPr="005E3BF8" w:rsidRDefault="005E3BF8" w:rsidP="005E3BF8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Определить численное значение приведенной жесткости системы (рис. 6,а), состоящих из двух ступенчатых стержней 1, соединенных шарнирно с балкой 2 прямоугольного поперечного сечения, к которой на цилиндрической пружине 3 подвешен груз массой </w:t>
      </w:r>
      <w:r w:rsidRPr="009F6884">
        <w:rPr>
          <w:rFonts w:ascii="Times New Roman" w:hAnsi="Times New Roman"/>
          <w:sz w:val="24"/>
          <w:szCs w:val="24"/>
        </w:rPr>
        <w:t>m</w:t>
      </w:r>
      <w:r w:rsidRPr="005E3BF8">
        <w:rPr>
          <w:rFonts w:ascii="Times New Roman" w:hAnsi="Times New Roman"/>
          <w:sz w:val="24"/>
          <w:szCs w:val="24"/>
          <w:lang w:val="ru-RU"/>
        </w:rPr>
        <w:t>.</w:t>
      </w:r>
    </w:p>
    <w:p w14:paraId="7C6EEF79" w14:textId="77777777" w:rsidR="005E3BF8" w:rsidRPr="005E3BF8" w:rsidRDefault="005E3BF8" w:rsidP="005E3BF8">
      <w:pPr>
        <w:ind w:left="357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Исходные данные: </w:t>
      </w:r>
      <w:r w:rsidRPr="009F6884">
        <w:rPr>
          <w:rFonts w:ascii="Times New Roman" w:hAnsi="Times New Roman"/>
          <w:sz w:val="24"/>
          <w:szCs w:val="24"/>
        </w:rPr>
        <w:t>l</w:t>
      </w:r>
      <w:r w:rsidRPr="005E3BF8">
        <w:rPr>
          <w:rFonts w:ascii="Times New Roman" w:hAnsi="Times New Roman"/>
          <w:sz w:val="24"/>
          <w:szCs w:val="24"/>
          <w:vertAlign w:val="subscript"/>
          <w:lang w:val="ru-RU"/>
        </w:rPr>
        <w:t>1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=0,5 м; </w:t>
      </w:r>
      <w:r w:rsidRPr="009F6884">
        <w:rPr>
          <w:rFonts w:ascii="Times New Roman" w:hAnsi="Times New Roman"/>
          <w:sz w:val="24"/>
          <w:szCs w:val="24"/>
        </w:rPr>
        <w:t>l</w:t>
      </w:r>
      <w:r w:rsidRPr="005E3BF8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=2 м; </w:t>
      </w:r>
      <w:r w:rsidRPr="009F6884">
        <w:rPr>
          <w:rFonts w:ascii="Times New Roman" w:hAnsi="Times New Roman"/>
          <w:sz w:val="24"/>
          <w:szCs w:val="24"/>
        </w:rPr>
        <w:t>l</w:t>
      </w:r>
      <w:r w:rsidRPr="005E3BF8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=0,8 м; </w:t>
      </w:r>
      <w:r w:rsidRPr="009F6884">
        <w:rPr>
          <w:rFonts w:ascii="Times New Roman" w:hAnsi="Times New Roman"/>
          <w:sz w:val="24"/>
          <w:szCs w:val="24"/>
        </w:rPr>
        <w:t>d</w:t>
      </w:r>
      <w:r w:rsidRPr="005E3BF8">
        <w:rPr>
          <w:rFonts w:ascii="Times New Roman" w:hAnsi="Times New Roman"/>
          <w:sz w:val="24"/>
          <w:szCs w:val="24"/>
          <w:vertAlign w:val="subscript"/>
          <w:lang w:val="ru-RU"/>
        </w:rPr>
        <w:t>1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=100 мм; </w:t>
      </w:r>
      <w:r w:rsidRPr="009F6884">
        <w:rPr>
          <w:rFonts w:ascii="Times New Roman" w:hAnsi="Times New Roman"/>
          <w:sz w:val="24"/>
          <w:szCs w:val="24"/>
        </w:rPr>
        <w:t>d</w:t>
      </w:r>
      <w:r w:rsidRPr="005E3BF8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=40 мм; </w:t>
      </w:r>
      <w:r w:rsidRPr="009F6884">
        <w:rPr>
          <w:rFonts w:ascii="Times New Roman" w:hAnsi="Times New Roman"/>
          <w:sz w:val="24"/>
          <w:szCs w:val="24"/>
        </w:rPr>
        <w:t>h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=300 мм; </w:t>
      </w:r>
      <w:r w:rsidRPr="009F6884">
        <w:rPr>
          <w:rFonts w:ascii="Times New Roman" w:hAnsi="Times New Roman"/>
          <w:sz w:val="24"/>
          <w:szCs w:val="24"/>
        </w:rPr>
        <w:t>b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=150 мм; средний диаметр витков пружины </w:t>
      </w:r>
      <w:r w:rsidRPr="009F6884">
        <w:rPr>
          <w:rFonts w:ascii="Times New Roman" w:hAnsi="Times New Roman"/>
          <w:position w:val="-14"/>
          <w:sz w:val="24"/>
          <w:szCs w:val="24"/>
        </w:rPr>
        <w:object w:dxaOrig="380" w:dyaOrig="380" w14:anchorId="12A7656A">
          <v:shape id="_x0000_i1033" type="#_x0000_t75" style="width:18.85pt;height:18.85pt" o:ole="" fillcolor="window">
            <v:imagedata r:id="rId42" o:title=""/>
          </v:shape>
          <o:OLEObject Type="Embed" ProgID="Equation.3" ShapeID="_x0000_i1033" DrawAspect="Content" ObjectID="_1667749143" r:id="rId43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=140 мм; число витков пружины </w:t>
      </w:r>
      <w:r w:rsidRPr="009F6884">
        <w:rPr>
          <w:rFonts w:ascii="Times New Roman" w:hAnsi="Times New Roman"/>
          <w:sz w:val="24"/>
          <w:szCs w:val="24"/>
        </w:rPr>
        <w:t>n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=12; диаметр проволоки, из которой свита пружина, </w:t>
      </w:r>
      <w:r w:rsidRPr="009F6884">
        <w:rPr>
          <w:rFonts w:ascii="Times New Roman" w:hAnsi="Times New Roman"/>
          <w:sz w:val="24"/>
          <w:szCs w:val="24"/>
        </w:rPr>
        <w:t>d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=10 мм; модуль упругости при растяжении (сжатии) </w:t>
      </w:r>
      <w:r w:rsidRPr="009F6884">
        <w:rPr>
          <w:rFonts w:ascii="Times New Roman" w:hAnsi="Times New Roman"/>
          <w:sz w:val="24"/>
          <w:szCs w:val="24"/>
        </w:rPr>
        <w:t>E</w:t>
      </w:r>
      <w:r w:rsidRPr="005E3BF8">
        <w:rPr>
          <w:rFonts w:ascii="Times New Roman" w:hAnsi="Times New Roman"/>
          <w:sz w:val="24"/>
          <w:szCs w:val="24"/>
          <w:lang w:val="ru-RU"/>
        </w:rPr>
        <w:t>=2∙10</w:t>
      </w:r>
      <w:r w:rsidRPr="005E3BF8">
        <w:rPr>
          <w:rFonts w:ascii="Times New Roman" w:hAnsi="Times New Roman"/>
          <w:sz w:val="24"/>
          <w:szCs w:val="24"/>
          <w:vertAlign w:val="superscript"/>
          <w:lang w:val="ru-RU"/>
        </w:rPr>
        <w:t>5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МПа; модуль упругости при сдвиге </w:t>
      </w:r>
      <w:r w:rsidRPr="009F6884">
        <w:rPr>
          <w:rFonts w:ascii="Times New Roman" w:hAnsi="Times New Roman"/>
          <w:sz w:val="24"/>
          <w:szCs w:val="24"/>
        </w:rPr>
        <w:t>G</w:t>
      </w:r>
      <w:r w:rsidRPr="005E3BF8">
        <w:rPr>
          <w:rFonts w:ascii="Times New Roman" w:hAnsi="Times New Roman"/>
          <w:sz w:val="24"/>
          <w:szCs w:val="24"/>
          <w:lang w:val="ru-RU"/>
        </w:rPr>
        <w:t>=8∙10</w:t>
      </w:r>
      <w:r w:rsidRPr="005E3BF8">
        <w:rPr>
          <w:rFonts w:ascii="Times New Roman" w:hAnsi="Times New Roman"/>
          <w:sz w:val="24"/>
          <w:szCs w:val="24"/>
          <w:vertAlign w:val="superscript"/>
          <w:lang w:val="ru-RU"/>
        </w:rPr>
        <w:t>4</w: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МПа.</w:t>
      </w:r>
    </w:p>
    <w:p w14:paraId="46E5FA67" w14:textId="77777777" w:rsidR="005E3BF8" w:rsidRPr="005E3BF8" w:rsidRDefault="005E3BF8" w:rsidP="005E3BF8">
      <w:pPr>
        <w:ind w:left="357"/>
        <w:rPr>
          <w:rFonts w:ascii="Times New Roman" w:hAnsi="Times New Roman"/>
          <w:sz w:val="24"/>
          <w:szCs w:val="24"/>
          <w:lang w:val="ru-RU"/>
        </w:rPr>
      </w:pPr>
    </w:p>
    <w:p w14:paraId="7FC42E96" w14:textId="77777777" w:rsidR="005E3BF8" w:rsidRPr="009F6884" w:rsidRDefault="005E3BF8" w:rsidP="005E3BF8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AEA4AE2" wp14:editId="49478A26">
            <wp:extent cx="2584450" cy="2242185"/>
            <wp:effectExtent l="19050" t="0" r="6350" b="0"/>
            <wp:docPr id="21" name="Рисунок 21" descr="методич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тодичка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C2349" w14:textId="77777777" w:rsidR="005E3BF8" w:rsidRPr="005E3BF8" w:rsidRDefault="005E3BF8" w:rsidP="005E3BF8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>Рис. 6. Расчетная и эквивалентная схемы</w:t>
      </w:r>
    </w:p>
    <w:p w14:paraId="3222657D" w14:textId="77777777" w:rsidR="005E3BF8" w:rsidRPr="005E3BF8" w:rsidRDefault="005E3BF8" w:rsidP="005E3BF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C9C2833" w14:textId="77777777" w:rsidR="005E3BF8" w:rsidRPr="009F6884" w:rsidRDefault="005E3BF8" w:rsidP="005E3BF8">
      <w:pPr>
        <w:pStyle w:val="2"/>
        <w:spacing w:after="0" w:line="240" w:lineRule="auto"/>
        <w:ind w:left="0"/>
        <w:jc w:val="center"/>
      </w:pPr>
      <w:r w:rsidRPr="009F6884">
        <w:t>Вариант 6</w:t>
      </w:r>
    </w:p>
    <w:p w14:paraId="3DBF2AC8" w14:textId="77777777" w:rsidR="005E3BF8" w:rsidRPr="009F6884" w:rsidRDefault="005E3BF8" w:rsidP="005E3BF8">
      <w:pPr>
        <w:pStyle w:val="2"/>
        <w:spacing w:after="0" w:line="240" w:lineRule="auto"/>
        <w:ind w:left="0"/>
        <w:jc w:val="center"/>
      </w:pPr>
    </w:p>
    <w:p w14:paraId="69D9170A" w14:textId="77777777" w:rsidR="005E3BF8" w:rsidRPr="009F6884" w:rsidRDefault="005E3BF8" w:rsidP="005E3BF8">
      <w:pPr>
        <w:pStyle w:val="2"/>
        <w:spacing w:after="0" w:line="240" w:lineRule="auto"/>
        <w:ind w:left="0"/>
      </w:pPr>
      <w:r w:rsidRPr="009F6884">
        <w:t xml:space="preserve">Определить численное значение крутильной жесткости ступенчатого вала (рис. </w:t>
      </w:r>
      <w:proofErr w:type="gramStart"/>
      <w:r w:rsidRPr="009F6884">
        <w:t>7,а</w:t>
      </w:r>
      <w:proofErr w:type="gramEnd"/>
      <w:r w:rsidRPr="009F6884">
        <w:t>), если d</w:t>
      </w:r>
      <w:r w:rsidRPr="009F6884">
        <w:rPr>
          <w:vertAlign w:val="subscript"/>
        </w:rPr>
        <w:t>1</w:t>
      </w:r>
      <w:r w:rsidRPr="009F6884">
        <w:t>=100 мм; d</w:t>
      </w:r>
      <w:r w:rsidRPr="009F6884">
        <w:rPr>
          <w:vertAlign w:val="subscript"/>
        </w:rPr>
        <w:t>2</w:t>
      </w:r>
      <w:r w:rsidRPr="009F6884">
        <w:t>=200 мм; l</w:t>
      </w:r>
      <w:r w:rsidRPr="009F6884">
        <w:rPr>
          <w:vertAlign w:val="subscript"/>
        </w:rPr>
        <w:t>1</w:t>
      </w:r>
      <w:r w:rsidRPr="009F6884">
        <w:t>=2 м; l</w:t>
      </w:r>
      <w:r w:rsidRPr="009F6884">
        <w:rPr>
          <w:vertAlign w:val="subscript"/>
        </w:rPr>
        <w:t>2</w:t>
      </w:r>
      <w:r w:rsidRPr="009F6884">
        <w:t>=4 м; G=8∙10</w:t>
      </w:r>
      <w:r w:rsidRPr="009F6884">
        <w:rPr>
          <w:vertAlign w:val="superscript"/>
        </w:rPr>
        <w:t>4</w:t>
      </w:r>
      <w:r w:rsidRPr="009F6884">
        <w:t xml:space="preserve"> МПа.</w:t>
      </w:r>
    </w:p>
    <w:p w14:paraId="4855D969" w14:textId="77777777" w:rsidR="005E3BF8" w:rsidRPr="009F6884" w:rsidRDefault="005E3BF8" w:rsidP="005E3BF8">
      <w:pPr>
        <w:pStyle w:val="2"/>
        <w:spacing w:after="0" w:line="240" w:lineRule="auto"/>
        <w:ind w:left="0"/>
      </w:pPr>
    </w:p>
    <w:p w14:paraId="208277E0" w14:textId="77777777" w:rsidR="005E3BF8" w:rsidRPr="009F6884" w:rsidRDefault="005E3BF8" w:rsidP="005E3BF8">
      <w:pPr>
        <w:pStyle w:val="2"/>
        <w:spacing w:after="0" w:line="240" w:lineRule="auto"/>
        <w:ind w:left="0"/>
        <w:jc w:val="center"/>
      </w:pPr>
      <w:r w:rsidRPr="009F6884">
        <w:rPr>
          <w:noProof/>
          <w:lang w:eastAsia="ru-RU"/>
        </w:rPr>
        <w:drawing>
          <wp:inline distT="0" distB="0" distL="0" distR="0" wp14:anchorId="588BB775" wp14:editId="0309F3AD">
            <wp:extent cx="3180715" cy="1685925"/>
            <wp:effectExtent l="19050" t="0" r="635" b="0"/>
            <wp:docPr id="22" name="Рисунок 22" descr="методич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етодичка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D80F9" w14:textId="77777777" w:rsidR="005E3BF8" w:rsidRPr="009F6884" w:rsidRDefault="005E3BF8" w:rsidP="005E3BF8">
      <w:pPr>
        <w:pStyle w:val="2"/>
        <w:spacing w:after="0" w:line="240" w:lineRule="auto"/>
        <w:ind w:left="0"/>
        <w:jc w:val="center"/>
      </w:pPr>
      <w:r w:rsidRPr="009F6884">
        <w:t>Рис. 7.  Расчетная и эквивалентная схемы</w:t>
      </w:r>
    </w:p>
    <w:p w14:paraId="7A89BDED" w14:textId="77777777" w:rsidR="005E3BF8" w:rsidRPr="005E3BF8" w:rsidRDefault="005E3BF8" w:rsidP="005E3BF8">
      <w:pPr>
        <w:ind w:left="360"/>
        <w:rPr>
          <w:rFonts w:ascii="Times New Roman" w:hAnsi="Times New Roman"/>
          <w:sz w:val="24"/>
          <w:szCs w:val="24"/>
          <w:lang w:val="ru-RU"/>
        </w:rPr>
      </w:pPr>
    </w:p>
    <w:p w14:paraId="11481567" w14:textId="77777777" w:rsidR="005E3BF8" w:rsidRPr="009F6884" w:rsidRDefault="005E3BF8" w:rsidP="005E3BF8">
      <w:pPr>
        <w:pStyle w:val="a9"/>
        <w:jc w:val="center"/>
      </w:pPr>
      <w:r w:rsidRPr="009F6884">
        <w:t>ПРАКТИЧЕСКАЯ №2</w:t>
      </w:r>
    </w:p>
    <w:p w14:paraId="1569BDE7" w14:textId="77777777" w:rsidR="005E3BF8" w:rsidRPr="009F6884" w:rsidRDefault="005E3BF8" w:rsidP="005E3BF8">
      <w:pPr>
        <w:pStyle w:val="a9"/>
        <w:jc w:val="center"/>
      </w:pPr>
    </w:p>
    <w:p w14:paraId="14A70436" w14:textId="77777777" w:rsidR="005E3BF8" w:rsidRPr="009F6884" w:rsidRDefault="005E3BF8" w:rsidP="005E3BF8">
      <w:pPr>
        <w:pStyle w:val="a9"/>
        <w:ind w:firstLine="397"/>
      </w:pPr>
      <w:r w:rsidRPr="009F6884">
        <w:t>В контрольной работе требуется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Приведение выполнять в общем виде. Так как внешние силы и моменты не задаются, то их приведение не делается. Тем не менее, нужно помнить, что колебательные процессы возникают в результате изменения внешних сил и моментов, действующих на механическую систему, массы которой соединены упругими связями. Принятую механическую модель колебаний иллюстрировать схемой.</w:t>
      </w:r>
    </w:p>
    <w:p w14:paraId="6659556B" w14:textId="77777777" w:rsidR="005E3BF8" w:rsidRPr="009F6884" w:rsidRDefault="005E3BF8" w:rsidP="005E3BF8">
      <w:pPr>
        <w:pStyle w:val="a9"/>
        <w:ind w:firstLine="397"/>
      </w:pPr>
      <w:r w:rsidRPr="009F6884">
        <w:t>Ниже приведены кинематические схемы (рис.8) устройств и формулировка условий десяти задач.</w:t>
      </w:r>
    </w:p>
    <w:p w14:paraId="0C2EE6DB" w14:textId="77777777" w:rsidR="005E3BF8" w:rsidRPr="009F6884" w:rsidRDefault="005E3BF8" w:rsidP="005E3BF8">
      <w:pPr>
        <w:pStyle w:val="a9"/>
        <w:jc w:val="center"/>
      </w:pPr>
    </w:p>
    <w:p w14:paraId="7E5B1222" w14:textId="77777777" w:rsidR="005E3BF8" w:rsidRPr="009F6884" w:rsidRDefault="005E3BF8" w:rsidP="005E3BF8">
      <w:pPr>
        <w:pStyle w:val="a9"/>
        <w:jc w:val="center"/>
        <w:rPr>
          <w:b/>
        </w:rPr>
      </w:pPr>
      <w:r w:rsidRPr="009F6884">
        <w:rPr>
          <w:b/>
        </w:rPr>
        <w:t>ЗАДАЧА № 1</w:t>
      </w:r>
    </w:p>
    <w:p w14:paraId="06D3937F" w14:textId="77777777" w:rsidR="005E3BF8" w:rsidRPr="009F6884" w:rsidRDefault="005E3BF8" w:rsidP="005E3BF8">
      <w:pPr>
        <w:pStyle w:val="a9"/>
      </w:pPr>
      <w:r w:rsidRPr="009F6884">
        <w:lastRenderedPageBreak/>
        <w:t xml:space="preserve">        </w:t>
      </w:r>
      <w:r w:rsidRPr="009F6884">
        <w:rPr>
          <w:noProof/>
          <w:lang w:eastAsia="ru-RU"/>
        </w:rPr>
        <w:drawing>
          <wp:inline distT="0" distB="0" distL="0" distR="0" wp14:anchorId="2FD5E41A" wp14:editId="3B9C9263">
            <wp:extent cx="3267710" cy="1757045"/>
            <wp:effectExtent l="19050" t="0" r="8890" b="0"/>
            <wp:docPr id="23" name="Рисунок 23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E2D66" w14:textId="77777777" w:rsidR="005E3BF8" w:rsidRPr="009F6884" w:rsidRDefault="005E3BF8" w:rsidP="005E3BF8">
      <w:pPr>
        <w:pStyle w:val="a9"/>
      </w:pPr>
    </w:p>
    <w:p w14:paraId="69B0A015" w14:textId="77777777" w:rsidR="005E3BF8" w:rsidRPr="009F6884" w:rsidRDefault="005E3BF8" w:rsidP="005E3BF8">
      <w:pPr>
        <w:pStyle w:val="a9"/>
      </w:pPr>
      <w:r w:rsidRPr="009F6884">
        <w:t xml:space="preserve">                   Рис.8. Кинематическая схема привода</w:t>
      </w:r>
    </w:p>
    <w:p w14:paraId="37FA338D" w14:textId="77777777" w:rsidR="005E3BF8" w:rsidRPr="009F6884" w:rsidRDefault="005E3BF8" w:rsidP="005E3BF8">
      <w:pPr>
        <w:pStyle w:val="a9"/>
      </w:pPr>
    </w:p>
    <w:p w14:paraId="14986D9C" w14:textId="77777777" w:rsidR="005E3BF8" w:rsidRPr="009F6884" w:rsidRDefault="005E3BF8" w:rsidP="005E3BF8">
      <w:pPr>
        <w:pStyle w:val="a9"/>
        <w:ind w:firstLine="397"/>
      </w:pPr>
      <w:proofErr w:type="gramStart"/>
      <w:r w:rsidRPr="009F6884">
        <w:t>Движение  от</w:t>
      </w:r>
      <w:proofErr w:type="gramEnd"/>
      <w:r w:rsidRPr="009F6884">
        <w:t xml:space="preserve"> двигателя и двух пар зубчатых колес передаётся валу исполнительного органа машины А (рис.3.1) . Двигатель и исполнительный орган машины соединены  зубчатыми колёсами, число зубьев которых </w:t>
      </w:r>
      <w:r w:rsidRPr="009F6884">
        <w:rPr>
          <w:position w:val="-12"/>
        </w:rPr>
        <w:object w:dxaOrig="1340" w:dyaOrig="360" w14:anchorId="00A8C1C0">
          <v:shape id="_x0000_i1034" type="#_x0000_t75" style="width:66.85pt;height:18pt" o:ole="" fillcolor="window">
            <v:imagedata r:id="rId47" o:title=""/>
          </v:shape>
          <o:OLEObject Type="Embed" ProgID="Equation.3" ShapeID="_x0000_i1034" DrawAspect="Content" ObjectID="_1667749144" r:id="rId48"/>
        </w:object>
      </w:r>
      <w:r w:rsidRPr="009F6884">
        <w:t xml:space="preserve"> и моменты инерции соответственно равны</w:t>
      </w:r>
      <w:r w:rsidRPr="009F6884">
        <w:rPr>
          <w:position w:val="-12"/>
        </w:rPr>
        <w:object w:dxaOrig="1359" w:dyaOrig="360" w14:anchorId="651D97CC">
          <v:shape id="_x0000_i1035" type="#_x0000_t75" style="width:68.15pt;height:18pt" o:ole="" fillcolor="window">
            <v:imagedata r:id="rId49" o:title=""/>
          </v:shape>
          <o:OLEObject Type="Embed" ProgID="Equation.3" ShapeID="_x0000_i1035" DrawAspect="Content" ObjectID="_1667749145" r:id="rId50"/>
        </w:object>
      </w:r>
      <w:r w:rsidRPr="009F6884">
        <w:t xml:space="preserve"> и тремя упругими связями (валами), крутильные жесткости которых равны соответственно </w:t>
      </w:r>
      <w:r w:rsidRPr="009F6884">
        <w:rPr>
          <w:position w:val="-12"/>
        </w:rPr>
        <w:object w:dxaOrig="1060" w:dyaOrig="360" w14:anchorId="3B555E07">
          <v:shape id="_x0000_i1036" type="#_x0000_t75" style="width:53.15pt;height:18pt" o:ole="" fillcolor="window">
            <v:imagedata r:id="rId51" o:title=""/>
          </v:shape>
          <o:OLEObject Type="Embed" ProgID="Equation.3" ShapeID="_x0000_i1036" DrawAspect="Content" ObjectID="_1667749146" r:id="rId52"/>
        </w:object>
      </w:r>
    </w:p>
    <w:p w14:paraId="36B1B4CB" w14:textId="77777777" w:rsidR="005E3BF8" w:rsidRPr="009F6884" w:rsidRDefault="005E3BF8" w:rsidP="005E3BF8">
      <w:pPr>
        <w:pStyle w:val="a9"/>
        <w:ind w:firstLine="720"/>
      </w:pPr>
      <w:r w:rsidRPr="009F6884">
        <w:rPr>
          <w:position w:val="-14"/>
        </w:rPr>
        <w:object w:dxaOrig="320" w:dyaOrig="380" w14:anchorId="55050D94">
          <v:shape id="_x0000_i1037" type="#_x0000_t75" style="width:16.3pt;height:18.85pt" o:ole="" fillcolor="window">
            <v:imagedata r:id="rId53" o:title=""/>
          </v:shape>
          <o:OLEObject Type="Embed" ProgID="Equation.3" ShapeID="_x0000_i1037" DrawAspect="Content" ObjectID="_1667749147" r:id="rId54"/>
        </w:object>
      </w:r>
      <w:r w:rsidRPr="009F6884">
        <w:t>– момент инерции ротора двигателя.</w:t>
      </w:r>
    </w:p>
    <w:p w14:paraId="5A718F49" w14:textId="77777777" w:rsidR="005E3BF8" w:rsidRPr="009F6884" w:rsidRDefault="005E3BF8" w:rsidP="005E3BF8">
      <w:pPr>
        <w:pStyle w:val="a9"/>
        <w:ind w:firstLine="720"/>
      </w:pPr>
      <w:r w:rsidRPr="009F6884">
        <w:t xml:space="preserve"> </w:t>
      </w:r>
      <w:r w:rsidRPr="009F6884">
        <w:rPr>
          <w:position w:val="-10"/>
        </w:rPr>
        <w:object w:dxaOrig="320" w:dyaOrig="340" w14:anchorId="3DE6DB34">
          <v:shape id="_x0000_i1038" type="#_x0000_t75" style="width:16.3pt;height:17.15pt" o:ole="" fillcolor="window">
            <v:imagedata r:id="rId55" o:title=""/>
          </v:shape>
          <o:OLEObject Type="Embed" ProgID="Equation.3" ShapeID="_x0000_i1038" DrawAspect="Content" ObjectID="_1667749148" r:id="rId56"/>
        </w:object>
      </w:r>
      <w:r w:rsidRPr="009F6884">
        <w:t>– момент инерции исполнительного органа.</w:t>
      </w:r>
    </w:p>
    <w:p w14:paraId="5192BE8F" w14:textId="77777777" w:rsidR="005E3BF8" w:rsidRPr="009F6884" w:rsidRDefault="005E3BF8" w:rsidP="005E3BF8">
      <w:pPr>
        <w:pStyle w:val="a9"/>
        <w:ind w:firstLine="397"/>
      </w:pPr>
      <w:r w:rsidRPr="009F6884">
        <w:t xml:space="preserve">При внезапном (мгновенном) сбросе технологической нагрузки на исполнительном органе в системе возникают колебания. Составить механическую модель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двигателя, пренебрегая зазорами в зацеплении передач и жесткостью зацеплений.</w:t>
      </w:r>
    </w:p>
    <w:p w14:paraId="05A54207" w14:textId="77777777" w:rsidR="005E3BF8" w:rsidRPr="009F6884" w:rsidRDefault="005E3BF8" w:rsidP="005E3BF8">
      <w:pPr>
        <w:pStyle w:val="a9"/>
      </w:pPr>
    </w:p>
    <w:p w14:paraId="2FE2C45C" w14:textId="77777777" w:rsidR="005E3BF8" w:rsidRPr="009F6884" w:rsidRDefault="005E3BF8" w:rsidP="005E3BF8">
      <w:pPr>
        <w:pStyle w:val="a9"/>
        <w:jc w:val="center"/>
        <w:rPr>
          <w:b/>
        </w:rPr>
      </w:pPr>
      <w:r w:rsidRPr="009F6884">
        <w:rPr>
          <w:b/>
        </w:rPr>
        <w:t>ЗАДАЧА № 2</w:t>
      </w:r>
    </w:p>
    <w:p w14:paraId="2993D1A5" w14:textId="77777777" w:rsidR="005E3BF8" w:rsidRPr="009F6884" w:rsidRDefault="005E3BF8" w:rsidP="005E3BF8">
      <w:pPr>
        <w:pStyle w:val="a9"/>
        <w:jc w:val="center"/>
      </w:pPr>
    </w:p>
    <w:p w14:paraId="26DE60B7" w14:textId="77777777" w:rsidR="005E3BF8" w:rsidRPr="009F6884" w:rsidRDefault="005E3BF8" w:rsidP="005E3BF8">
      <w:pPr>
        <w:pStyle w:val="a9"/>
      </w:pPr>
      <w:r w:rsidRPr="009F6884">
        <w:t xml:space="preserve">            </w:t>
      </w:r>
      <w:r w:rsidRPr="009F6884">
        <w:rPr>
          <w:noProof/>
          <w:lang w:eastAsia="ru-RU"/>
        </w:rPr>
        <w:drawing>
          <wp:inline distT="0" distB="0" distL="0" distR="0" wp14:anchorId="5C743E11" wp14:editId="727E0CC1">
            <wp:extent cx="3100705" cy="1057275"/>
            <wp:effectExtent l="19050" t="0" r="4445" b="0"/>
            <wp:docPr id="29" name="Рисунок 29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101AE" w14:textId="77777777" w:rsidR="005E3BF8" w:rsidRPr="009F6884" w:rsidRDefault="005E3BF8" w:rsidP="005E3BF8">
      <w:pPr>
        <w:pStyle w:val="a9"/>
        <w:jc w:val="center"/>
      </w:pPr>
      <w:r w:rsidRPr="009F6884">
        <w:t xml:space="preserve"> </w:t>
      </w:r>
    </w:p>
    <w:p w14:paraId="3F1A48B4" w14:textId="77777777" w:rsidR="005E3BF8" w:rsidRPr="009F6884" w:rsidRDefault="005E3BF8" w:rsidP="005E3BF8">
      <w:pPr>
        <w:pStyle w:val="a9"/>
        <w:jc w:val="center"/>
      </w:pPr>
      <w:r w:rsidRPr="009F6884">
        <w:t>Рис.9. Приводная линия блюминга 1150</w:t>
      </w:r>
    </w:p>
    <w:p w14:paraId="6E63E8B8" w14:textId="77777777" w:rsidR="005E3BF8" w:rsidRPr="009F6884" w:rsidRDefault="005E3BF8" w:rsidP="005E3BF8">
      <w:pPr>
        <w:pStyle w:val="a9"/>
        <w:jc w:val="center"/>
      </w:pPr>
    </w:p>
    <w:p w14:paraId="09E3D80D" w14:textId="77777777" w:rsidR="005E3BF8" w:rsidRPr="009F6884" w:rsidRDefault="005E3BF8" w:rsidP="005E3BF8">
      <w:pPr>
        <w:pStyle w:val="a9"/>
        <w:ind w:firstLine="397"/>
      </w:pPr>
      <w:r w:rsidRPr="009F6884">
        <w:t xml:space="preserve">Каждый валок блюминга 1150 имеет индивидуальный привод. Приводная линия нижнего валка состоит из электродвигателя 1, вала </w:t>
      </w:r>
    </w:p>
    <w:p w14:paraId="04E43248" w14:textId="77777777" w:rsidR="005E3BF8" w:rsidRPr="009F6884" w:rsidRDefault="005E3BF8" w:rsidP="005E3BF8">
      <w:pPr>
        <w:pStyle w:val="a9"/>
      </w:pPr>
      <w:r w:rsidRPr="009F6884">
        <w:t xml:space="preserve"> электродвигателя 2, муфты 3, промежуточного вала 4, шпинделя 5, хвостовика 6, прокатного валка 7 (рис.3.2).</w:t>
      </w:r>
    </w:p>
    <w:p w14:paraId="4169B98A" w14:textId="77777777" w:rsidR="005E3BF8" w:rsidRPr="009F6884" w:rsidRDefault="005E3BF8" w:rsidP="005E3BF8">
      <w:pPr>
        <w:pStyle w:val="a9"/>
      </w:pPr>
      <w:r w:rsidRPr="009F6884">
        <w:rPr>
          <w:position w:val="-12"/>
        </w:rPr>
        <w:object w:dxaOrig="1700" w:dyaOrig="360" w14:anchorId="68BC4E9B">
          <v:shape id="_x0000_i1039" type="#_x0000_t75" style="width:84.85pt;height:18pt" o:ole="" fillcolor="window">
            <v:imagedata r:id="rId58" o:title=""/>
          </v:shape>
          <o:OLEObject Type="Embed" ProgID="Equation.3" ShapeID="_x0000_i1039" DrawAspect="Content" ObjectID="_1667749149" r:id="rId59"/>
        </w:object>
      </w:r>
      <w:r w:rsidRPr="009F6884">
        <w:t xml:space="preserve"> – жесткости  соответственно вала  2, муфты 3, промежуточного вала 4, шпинделя 5, хвостовика 6 прокатного валка 7 </w:t>
      </w:r>
      <w:r w:rsidRPr="009F6884">
        <w:rPr>
          <w:position w:val="-14"/>
        </w:rPr>
        <w:object w:dxaOrig="1880" w:dyaOrig="380" w14:anchorId="1B209250">
          <v:shape id="_x0000_i1040" type="#_x0000_t75" style="width:93.85pt;height:18.85pt" o:ole="" fillcolor="window">
            <v:imagedata r:id="rId60" o:title=""/>
          </v:shape>
          <o:OLEObject Type="Embed" ProgID="Equation.3" ShapeID="_x0000_i1040" DrawAspect="Content" ObjectID="_1667749150" r:id="rId61"/>
        </w:object>
      </w:r>
      <w:r w:rsidRPr="009F6884">
        <w:t>– моменты инерции  соответственно ротора электродвигателя с валом; муфты, промежуточного вала, шпинделя, прокатного валка.</w:t>
      </w:r>
    </w:p>
    <w:p w14:paraId="0FFFC49E" w14:textId="77777777" w:rsidR="005E3BF8" w:rsidRPr="009F6884" w:rsidRDefault="005E3BF8" w:rsidP="005E3BF8">
      <w:pPr>
        <w:pStyle w:val="a9"/>
        <w:ind w:firstLine="397"/>
      </w:pPr>
      <w:r w:rsidRPr="009F6884">
        <w:lastRenderedPageBreak/>
        <w:t xml:space="preserve">После захвата полосы валками в приводной линии нижнего валка возникают колебания. Составить механическую модель приводной линии нижнего валка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электродвигателя, пренебрегая зазорами в шпиндельных соединениях.</w:t>
      </w:r>
    </w:p>
    <w:p w14:paraId="6226A0F0" w14:textId="77777777" w:rsidR="005E3BF8" w:rsidRPr="009F6884" w:rsidRDefault="005E3BF8" w:rsidP="005E3BF8">
      <w:pPr>
        <w:pStyle w:val="a9"/>
        <w:jc w:val="center"/>
      </w:pPr>
      <w:r w:rsidRPr="009F6884">
        <w:rPr>
          <w:b/>
        </w:rPr>
        <w:t>ЗАДАЧА № 3</w:t>
      </w:r>
    </w:p>
    <w:p w14:paraId="7EF8F239" w14:textId="77777777" w:rsidR="005E3BF8" w:rsidRPr="009F6884" w:rsidRDefault="005E3BF8" w:rsidP="005E3BF8">
      <w:pPr>
        <w:pStyle w:val="a9"/>
      </w:pPr>
      <w:r w:rsidRPr="009F6884">
        <w:t xml:space="preserve">             </w:t>
      </w:r>
      <w:r w:rsidRPr="009F6884">
        <w:rPr>
          <w:noProof/>
          <w:lang w:eastAsia="ru-RU"/>
        </w:rPr>
        <w:drawing>
          <wp:inline distT="0" distB="0" distL="0" distR="0" wp14:anchorId="4B99C028" wp14:editId="646DA81A">
            <wp:extent cx="3204210" cy="1240155"/>
            <wp:effectExtent l="19050" t="0" r="0" b="0"/>
            <wp:docPr id="32" name="Рисунок 32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16926" w14:textId="77777777" w:rsidR="005E3BF8" w:rsidRPr="009F6884" w:rsidRDefault="005E3BF8" w:rsidP="005E3BF8">
      <w:pPr>
        <w:pStyle w:val="a9"/>
      </w:pPr>
    </w:p>
    <w:p w14:paraId="2CDB94C6" w14:textId="77777777" w:rsidR="005E3BF8" w:rsidRPr="009F6884" w:rsidRDefault="005E3BF8" w:rsidP="005E3BF8">
      <w:pPr>
        <w:pStyle w:val="a9"/>
        <w:jc w:val="center"/>
      </w:pPr>
      <w:r w:rsidRPr="009F6884">
        <w:t>Рис.10. Приводная линия блюминга 1150</w:t>
      </w:r>
    </w:p>
    <w:p w14:paraId="7EE72BB8" w14:textId="77777777" w:rsidR="005E3BF8" w:rsidRPr="009F6884" w:rsidRDefault="005E3BF8" w:rsidP="005E3BF8">
      <w:pPr>
        <w:pStyle w:val="a9"/>
        <w:jc w:val="center"/>
      </w:pPr>
    </w:p>
    <w:p w14:paraId="0585301A" w14:textId="77777777" w:rsidR="005E3BF8" w:rsidRPr="009F6884" w:rsidRDefault="005E3BF8" w:rsidP="005E3BF8">
      <w:pPr>
        <w:pStyle w:val="a9"/>
        <w:ind w:firstLine="397"/>
      </w:pPr>
      <w:r w:rsidRPr="009F6884">
        <w:t xml:space="preserve">Каждый валок блюминга 1150 имеет индивидуальный привод (рис.10). Приводная линия верхнего валка состоит из электродвигателя 1, вала электродвигателя 2, муфт 3, промежуточных валов 4 и 5, шпинделя 6, хвостовика 6, прокатного валка 8. </w:t>
      </w:r>
    </w:p>
    <w:p w14:paraId="61930B78" w14:textId="77777777" w:rsidR="005E3BF8" w:rsidRPr="009F6884" w:rsidRDefault="005E3BF8" w:rsidP="005E3BF8">
      <w:pPr>
        <w:pStyle w:val="a9"/>
      </w:pPr>
      <w:r w:rsidRPr="009F6884">
        <w:rPr>
          <w:position w:val="-12"/>
        </w:rPr>
        <w:object w:dxaOrig="2040" w:dyaOrig="360" w14:anchorId="5DD6EB06">
          <v:shape id="_x0000_i1041" type="#_x0000_t75" style="width:102pt;height:18pt" o:ole="" fillcolor="window">
            <v:imagedata r:id="rId63" o:title=""/>
          </v:shape>
          <o:OLEObject Type="Embed" ProgID="Equation.3" ShapeID="_x0000_i1041" DrawAspect="Content" ObjectID="_1667749151" r:id="rId64"/>
        </w:object>
      </w:r>
      <w:r w:rsidRPr="009F6884">
        <w:t>– жесткости соответственно вала 2, муфты 3, промежуточного вала 4, вала 5, шпинделя 6, хвостовика 7.</w:t>
      </w:r>
      <w:r w:rsidRPr="009F6884">
        <w:tab/>
      </w:r>
    </w:p>
    <w:p w14:paraId="612BD302" w14:textId="77777777" w:rsidR="005E3BF8" w:rsidRPr="009F6884" w:rsidRDefault="005E3BF8" w:rsidP="005E3BF8">
      <w:pPr>
        <w:pStyle w:val="a9"/>
        <w:ind w:firstLine="720"/>
      </w:pPr>
      <w:r w:rsidRPr="009F6884">
        <w:rPr>
          <w:position w:val="-14"/>
        </w:rPr>
        <w:object w:dxaOrig="300" w:dyaOrig="380" w14:anchorId="19032F81">
          <v:shape id="_x0000_i1042" type="#_x0000_t75" style="width:15pt;height:18.85pt" o:ole="" fillcolor="window">
            <v:imagedata r:id="rId65" o:title=""/>
          </v:shape>
          <o:OLEObject Type="Embed" ProgID="Equation.3" ShapeID="_x0000_i1042" DrawAspect="Content" ObjectID="_1667749152" r:id="rId66"/>
        </w:object>
      </w:r>
      <w:r w:rsidRPr="009F6884">
        <w:t>-момент инерции ротора двигателя.</w:t>
      </w:r>
    </w:p>
    <w:p w14:paraId="694ADA73" w14:textId="77777777" w:rsidR="005E3BF8" w:rsidRPr="009F6884" w:rsidRDefault="005E3BF8" w:rsidP="005E3BF8">
      <w:pPr>
        <w:pStyle w:val="a9"/>
        <w:ind w:left="720"/>
      </w:pPr>
      <w:r w:rsidRPr="009F6884">
        <w:rPr>
          <w:position w:val="-12"/>
        </w:rPr>
        <w:object w:dxaOrig="460" w:dyaOrig="360" w14:anchorId="2A42380A">
          <v:shape id="_x0000_i1043" type="#_x0000_t75" style="width:23.15pt;height:18pt" o:ole="" fillcolor="window">
            <v:imagedata r:id="rId67" o:title=""/>
          </v:shape>
          <o:OLEObject Type="Embed" ProgID="Equation.3" ShapeID="_x0000_i1043" DrawAspect="Content" ObjectID="_1667749153" r:id="rId68"/>
        </w:object>
      </w:r>
      <w:r w:rsidRPr="009F6884">
        <w:t xml:space="preserve"> – момент инерции промежуточного вала, учитывающий                                             массы муфт 3 и валов 4 и 5.</w:t>
      </w:r>
    </w:p>
    <w:p w14:paraId="77AB6F1A" w14:textId="77777777" w:rsidR="005E3BF8" w:rsidRPr="009F6884" w:rsidRDefault="005E3BF8" w:rsidP="005E3BF8">
      <w:pPr>
        <w:pStyle w:val="a9"/>
        <w:ind w:firstLine="720"/>
      </w:pPr>
      <w:r w:rsidRPr="009F6884">
        <w:rPr>
          <w:position w:val="-12"/>
        </w:rPr>
        <w:object w:dxaOrig="340" w:dyaOrig="360" w14:anchorId="496C98BF">
          <v:shape id="_x0000_i1044" type="#_x0000_t75" style="width:17.15pt;height:18pt" o:ole="" fillcolor="window">
            <v:imagedata r:id="rId69" o:title=""/>
          </v:shape>
          <o:OLEObject Type="Embed" ProgID="Equation.3" ShapeID="_x0000_i1044" DrawAspect="Content" ObjectID="_1667749154" r:id="rId70"/>
        </w:object>
      </w:r>
      <w:r w:rsidRPr="009F6884">
        <w:t>- момент инерции шпинделя.</w:t>
      </w:r>
    </w:p>
    <w:p w14:paraId="06D225EB" w14:textId="77777777" w:rsidR="005E3BF8" w:rsidRPr="009F6884" w:rsidRDefault="005E3BF8" w:rsidP="005E3BF8">
      <w:pPr>
        <w:pStyle w:val="a9"/>
        <w:ind w:firstLine="720"/>
      </w:pPr>
      <w:r w:rsidRPr="009F6884">
        <w:t>- момент инерции прокатного валка.</w:t>
      </w:r>
    </w:p>
    <w:p w14:paraId="47056A62" w14:textId="77777777" w:rsidR="005E3BF8" w:rsidRPr="009F6884" w:rsidRDefault="005E3BF8" w:rsidP="005E3BF8">
      <w:pPr>
        <w:pStyle w:val="a9"/>
        <w:ind w:firstLine="397"/>
      </w:pPr>
      <w:r w:rsidRPr="009F6884">
        <w:t xml:space="preserve">После захвата полосы валками в приводной линии верхнего валка возникают колебания. Составить механическую модель при водной линии верхнего валка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верхнего шпинделя, пренебрегая зазорами в шпиндельных соединениях.</w:t>
      </w:r>
    </w:p>
    <w:p w14:paraId="35CF0C6A" w14:textId="77777777" w:rsidR="005E3BF8" w:rsidRPr="009F6884" w:rsidRDefault="005E3BF8" w:rsidP="005E3BF8">
      <w:pPr>
        <w:pStyle w:val="a9"/>
        <w:ind w:firstLine="720"/>
        <w:jc w:val="center"/>
      </w:pPr>
    </w:p>
    <w:p w14:paraId="631C1E0A" w14:textId="77777777" w:rsidR="005E3BF8" w:rsidRPr="009F6884" w:rsidRDefault="005E3BF8" w:rsidP="005E3BF8">
      <w:pPr>
        <w:pStyle w:val="a9"/>
        <w:ind w:firstLine="720"/>
      </w:pPr>
      <w:r w:rsidRPr="009F6884">
        <w:rPr>
          <w:b/>
        </w:rPr>
        <w:t xml:space="preserve">                           ЗАДАЧА № 4</w:t>
      </w:r>
    </w:p>
    <w:p w14:paraId="48B9562D" w14:textId="77777777" w:rsidR="005E3BF8" w:rsidRPr="009F6884" w:rsidRDefault="005E3BF8" w:rsidP="005E3BF8">
      <w:pPr>
        <w:pStyle w:val="a9"/>
        <w:ind w:firstLine="720"/>
      </w:pPr>
      <w:r w:rsidRPr="009F6884">
        <w:rPr>
          <w:noProof/>
          <w:lang w:eastAsia="ru-RU"/>
        </w:rPr>
        <w:drawing>
          <wp:inline distT="0" distB="0" distL="0" distR="0" wp14:anchorId="662CAB4E" wp14:editId="5AB4B9F5">
            <wp:extent cx="2941955" cy="1089025"/>
            <wp:effectExtent l="19050" t="0" r="0" b="0"/>
            <wp:docPr id="37" name="Рисунок 37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BCF72" w14:textId="77777777" w:rsidR="005E3BF8" w:rsidRPr="009F6884" w:rsidRDefault="005E3BF8" w:rsidP="005E3BF8">
      <w:pPr>
        <w:pStyle w:val="a9"/>
        <w:ind w:firstLine="720"/>
        <w:jc w:val="center"/>
      </w:pPr>
    </w:p>
    <w:p w14:paraId="70C20CBF" w14:textId="77777777" w:rsidR="005E3BF8" w:rsidRPr="009F6884" w:rsidRDefault="005E3BF8" w:rsidP="005E3BF8">
      <w:pPr>
        <w:pStyle w:val="a9"/>
        <w:ind w:firstLine="397"/>
      </w:pPr>
      <w:r w:rsidRPr="009F6884">
        <w:t xml:space="preserve">             Рис.10. Приводная линия блюминга 1000</w:t>
      </w:r>
    </w:p>
    <w:p w14:paraId="5F6FEE66" w14:textId="77777777" w:rsidR="005E3BF8" w:rsidRPr="009F6884" w:rsidRDefault="005E3BF8" w:rsidP="005E3BF8">
      <w:pPr>
        <w:pStyle w:val="a9"/>
        <w:ind w:firstLine="720"/>
      </w:pPr>
    </w:p>
    <w:p w14:paraId="6419B85D" w14:textId="77777777" w:rsidR="005E3BF8" w:rsidRPr="009F6884" w:rsidRDefault="005E3BF8" w:rsidP="005E3BF8">
      <w:pPr>
        <w:pStyle w:val="a9"/>
        <w:ind w:firstLine="397"/>
      </w:pPr>
      <w:r w:rsidRPr="009F6884">
        <w:t>Оба валка блюминга 1000 приводятся в движение от одного электродвигателя (рис.10). Приводная линия состоит из электродвигателя 1, вала электродвигателя 2, муфты 3; вал-шестерня 4; шпинделей 5, хвостовиков 6, прокатных валков 7.</w:t>
      </w:r>
    </w:p>
    <w:p w14:paraId="49C2A48C" w14:textId="77777777" w:rsidR="005E3BF8" w:rsidRPr="009F6884" w:rsidRDefault="005E3BF8" w:rsidP="005E3BF8">
      <w:pPr>
        <w:pStyle w:val="a9"/>
      </w:pPr>
      <w:r w:rsidRPr="009F6884">
        <w:lastRenderedPageBreak/>
        <w:t>C1; C2; C3; C4; C</w:t>
      </w:r>
      <w:proofErr w:type="gramStart"/>
      <w:r w:rsidRPr="009F6884">
        <w:t>5  -</w:t>
      </w:r>
      <w:proofErr w:type="gramEnd"/>
      <w:r w:rsidRPr="009F6884">
        <w:t xml:space="preserve"> жесткости соответственно вала электродвигателя, муфты, вал-шестерни, шпинделя, хвостовика прокатного валка.</w:t>
      </w:r>
    </w:p>
    <w:p w14:paraId="4B2F63C1" w14:textId="77777777" w:rsidR="005E3BF8" w:rsidRPr="009F6884" w:rsidRDefault="005E3BF8" w:rsidP="005E3BF8">
      <w:pPr>
        <w:pStyle w:val="a9"/>
      </w:pPr>
      <w:proofErr w:type="spellStart"/>
      <w:r w:rsidRPr="009F6884">
        <w:t>Jр</w:t>
      </w:r>
      <w:proofErr w:type="spellEnd"/>
      <w:r w:rsidRPr="009F6884">
        <w:t xml:space="preserve">; </w:t>
      </w:r>
      <w:proofErr w:type="spellStart"/>
      <w:r w:rsidRPr="009F6884">
        <w:t>Jм</w:t>
      </w:r>
      <w:proofErr w:type="spellEnd"/>
      <w:r w:rsidRPr="009F6884">
        <w:t xml:space="preserve">; </w:t>
      </w:r>
      <w:proofErr w:type="spellStart"/>
      <w:r w:rsidRPr="009F6884">
        <w:t>J</w:t>
      </w:r>
      <w:proofErr w:type="gramStart"/>
      <w:r w:rsidRPr="009F6884">
        <w:t>в.ш</w:t>
      </w:r>
      <w:proofErr w:type="spellEnd"/>
      <w:proofErr w:type="gramEnd"/>
      <w:r w:rsidRPr="009F6884">
        <w:t xml:space="preserve">; </w:t>
      </w:r>
      <w:proofErr w:type="spellStart"/>
      <w:r w:rsidRPr="009F6884">
        <w:t>Jш</w:t>
      </w:r>
      <w:proofErr w:type="spellEnd"/>
      <w:r w:rsidRPr="009F6884">
        <w:t xml:space="preserve">; </w:t>
      </w:r>
      <w:proofErr w:type="spellStart"/>
      <w:r w:rsidRPr="009F6884">
        <w:t>Jв</w:t>
      </w:r>
      <w:proofErr w:type="spellEnd"/>
      <w:r w:rsidRPr="009F6884">
        <w:t xml:space="preserve">  - моменты инерции соответственно ротора электродвигателя, муфты, вал-шестерни, шпинделя, прокатного валка.</w:t>
      </w:r>
    </w:p>
    <w:p w14:paraId="7412B53B" w14:textId="77777777" w:rsidR="005E3BF8" w:rsidRPr="009F6884" w:rsidRDefault="005E3BF8" w:rsidP="005E3BF8">
      <w:pPr>
        <w:pStyle w:val="a9"/>
        <w:ind w:firstLine="397"/>
      </w:pPr>
      <w:r w:rsidRPr="009F6884">
        <w:t xml:space="preserve"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электродвигателя, пренебрегая зацеплении зазорами в зацеплении и шпиндельных соединениях. </w:t>
      </w:r>
    </w:p>
    <w:p w14:paraId="0CBF9BA3" w14:textId="77777777" w:rsidR="005E3BF8" w:rsidRPr="009F6884" w:rsidRDefault="005E3BF8" w:rsidP="005E3BF8">
      <w:pPr>
        <w:pStyle w:val="a9"/>
      </w:pPr>
    </w:p>
    <w:p w14:paraId="2DC271CA" w14:textId="77777777" w:rsidR="005E3BF8" w:rsidRPr="009F6884" w:rsidRDefault="005E3BF8" w:rsidP="005E3BF8">
      <w:pPr>
        <w:pStyle w:val="a9"/>
      </w:pPr>
      <w:r w:rsidRPr="009F6884">
        <w:rPr>
          <w:b/>
        </w:rPr>
        <w:t xml:space="preserve">                                      ЗАДАЧА № 5 </w:t>
      </w:r>
    </w:p>
    <w:p w14:paraId="1794275B" w14:textId="77777777" w:rsidR="005E3BF8" w:rsidRPr="009F6884" w:rsidRDefault="005E3BF8" w:rsidP="005E3BF8">
      <w:pPr>
        <w:pStyle w:val="a9"/>
        <w:jc w:val="center"/>
      </w:pPr>
      <w:r w:rsidRPr="009F6884">
        <w:rPr>
          <w:noProof/>
          <w:lang w:eastAsia="ru-RU"/>
        </w:rPr>
        <w:drawing>
          <wp:inline distT="0" distB="0" distL="0" distR="0" wp14:anchorId="624ED80C" wp14:editId="05C341B8">
            <wp:extent cx="3681730" cy="3387090"/>
            <wp:effectExtent l="19050" t="0" r="0" b="0"/>
            <wp:docPr id="38" name="Рисунок 38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680C9" w14:textId="77777777" w:rsidR="005E3BF8" w:rsidRPr="009F6884" w:rsidRDefault="005E3BF8" w:rsidP="005E3BF8">
      <w:pPr>
        <w:pStyle w:val="a9"/>
        <w:jc w:val="center"/>
      </w:pPr>
      <w:r w:rsidRPr="009F6884">
        <w:t>Рис.11. Механизм рычажных балансиров</w:t>
      </w:r>
    </w:p>
    <w:p w14:paraId="597777BC" w14:textId="77777777" w:rsidR="005E3BF8" w:rsidRPr="009F6884" w:rsidRDefault="005E3BF8" w:rsidP="005E3BF8">
      <w:pPr>
        <w:pStyle w:val="a9"/>
        <w:ind w:firstLine="397"/>
      </w:pPr>
      <w:r w:rsidRPr="009F6884">
        <w:t>Механизм рычажных балансиров большого конуса засыпного аппарата доменной печи  (рис.11)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</w:r>
    </w:p>
    <w:p w14:paraId="57394388" w14:textId="77777777" w:rsidR="005E3BF8" w:rsidRPr="009F6884" w:rsidRDefault="005E3BF8" w:rsidP="005E3BF8">
      <w:pPr>
        <w:pStyle w:val="a9"/>
      </w:pPr>
      <w:proofErr w:type="gramStart"/>
      <w:r w:rsidRPr="009F6884">
        <w:t>V  -</w:t>
      </w:r>
      <w:proofErr w:type="gramEnd"/>
      <w:r w:rsidRPr="009F6884">
        <w:t xml:space="preserve"> скорость конуса в момент контакта с чашей;</w:t>
      </w:r>
    </w:p>
    <w:p w14:paraId="4AE0A93F" w14:textId="77777777" w:rsidR="005E3BF8" w:rsidRPr="009F6884" w:rsidRDefault="005E3BF8" w:rsidP="005E3BF8">
      <w:pPr>
        <w:pStyle w:val="a9"/>
      </w:pPr>
      <w:r w:rsidRPr="009F6884">
        <w:rPr>
          <w:position w:val="-10"/>
        </w:rPr>
        <w:object w:dxaOrig="200" w:dyaOrig="340" w14:anchorId="2EBCDEE6">
          <v:shape id="_x0000_i1045" type="#_x0000_t75" style="width:9.85pt;height:17.15pt" o:ole="" fillcolor="window">
            <v:imagedata r:id="rId73" o:title=""/>
          </v:shape>
          <o:OLEObject Type="Embed" ProgID="Equation.3" ShapeID="_x0000_i1045" DrawAspect="Content" ObjectID="_1667749155" r:id="rId74"/>
        </w:object>
      </w:r>
      <w:r w:rsidRPr="009F6884">
        <w:t xml:space="preserve">  - радиус, определяющий положение точки Д.</w:t>
      </w:r>
    </w:p>
    <w:p w14:paraId="27C9C4DB" w14:textId="77777777" w:rsidR="005E3BF8" w:rsidRPr="009F6884" w:rsidRDefault="005E3BF8" w:rsidP="005E3BF8">
      <w:pPr>
        <w:pStyle w:val="a9"/>
      </w:pPr>
      <w:r w:rsidRPr="009F6884">
        <w:rPr>
          <w:position w:val="-10"/>
        </w:rPr>
        <w:object w:dxaOrig="240" w:dyaOrig="340" w14:anchorId="1EBFFA18">
          <v:shape id="_x0000_i1046" type="#_x0000_t75" style="width:12pt;height:17.15pt" o:ole="" fillcolor="window">
            <v:imagedata r:id="rId75" o:title=""/>
          </v:shape>
          <o:OLEObject Type="Embed" ProgID="Equation.3" ShapeID="_x0000_i1046" DrawAspect="Content" ObjectID="_1667749156" r:id="rId76"/>
        </w:object>
      </w:r>
      <w:r w:rsidRPr="009F6884">
        <w:t xml:space="preserve"> - радиус, определяющий положение точки   </w:t>
      </w:r>
      <w:proofErr w:type="gramStart"/>
      <w:r w:rsidRPr="009F6884">
        <w:t>А  –</w:t>
      </w:r>
      <w:proofErr w:type="gramEnd"/>
      <w:r w:rsidRPr="009F6884">
        <w:t xml:space="preserve"> центра тяжести  </w:t>
      </w:r>
    </w:p>
    <w:p w14:paraId="0291DFC7" w14:textId="77777777" w:rsidR="005E3BF8" w:rsidRPr="009F6884" w:rsidRDefault="005E3BF8" w:rsidP="005E3BF8">
      <w:pPr>
        <w:pStyle w:val="a9"/>
      </w:pPr>
      <w:r w:rsidRPr="009F6884">
        <w:t xml:space="preserve">       рычагов балансира;</w:t>
      </w:r>
    </w:p>
    <w:p w14:paraId="31427D15" w14:textId="77777777" w:rsidR="005E3BF8" w:rsidRPr="009F6884" w:rsidRDefault="005E3BF8" w:rsidP="005E3BF8">
      <w:pPr>
        <w:pStyle w:val="a9"/>
      </w:pPr>
      <w:r w:rsidRPr="009F6884">
        <w:t xml:space="preserve"> </w:t>
      </w:r>
      <w:r w:rsidRPr="009F6884">
        <w:rPr>
          <w:position w:val="-12"/>
        </w:rPr>
        <w:object w:dxaOrig="220" w:dyaOrig="360" w14:anchorId="45EA2AB5">
          <v:shape id="_x0000_i1047" type="#_x0000_t75" style="width:11.55pt;height:18pt" o:ole="" fillcolor="window">
            <v:imagedata r:id="rId77" o:title=""/>
          </v:shape>
          <o:OLEObject Type="Embed" ProgID="Equation.3" ShapeID="_x0000_i1047" DrawAspect="Content" ObjectID="_1667749157" r:id="rId78"/>
        </w:object>
      </w:r>
      <w:r w:rsidRPr="009F6884">
        <w:t xml:space="preserve"> - радиус, определяющий положение </w:t>
      </w:r>
      <w:proofErr w:type="gramStart"/>
      <w:r w:rsidRPr="009F6884">
        <w:t>точки  В</w:t>
      </w:r>
      <w:proofErr w:type="gramEnd"/>
      <w:r w:rsidRPr="009F6884">
        <w:t xml:space="preserve">  –  центра тяжести </w:t>
      </w:r>
    </w:p>
    <w:p w14:paraId="5EC5536A" w14:textId="77777777" w:rsidR="005E3BF8" w:rsidRPr="009F6884" w:rsidRDefault="005E3BF8" w:rsidP="005E3BF8">
      <w:pPr>
        <w:pStyle w:val="a9"/>
      </w:pPr>
      <w:r w:rsidRPr="009F6884">
        <w:t xml:space="preserve">        </w:t>
      </w:r>
      <w:proofErr w:type="spellStart"/>
      <w:proofErr w:type="gramStart"/>
      <w:r w:rsidRPr="009F6884">
        <w:t>контр-груза</w:t>
      </w:r>
      <w:proofErr w:type="spellEnd"/>
      <w:proofErr w:type="gramEnd"/>
      <w:r w:rsidRPr="009F6884">
        <w:t>;</w:t>
      </w:r>
    </w:p>
    <w:p w14:paraId="531DF09C" w14:textId="77777777" w:rsidR="005E3BF8" w:rsidRPr="009F6884" w:rsidRDefault="005E3BF8" w:rsidP="005E3BF8">
      <w:pPr>
        <w:pStyle w:val="a9"/>
      </w:pPr>
      <w:r w:rsidRPr="009F6884">
        <w:rPr>
          <w:position w:val="-10"/>
        </w:rPr>
        <w:object w:dxaOrig="1060" w:dyaOrig="340" w14:anchorId="4375403D">
          <v:shape id="_x0000_i1048" type="#_x0000_t75" style="width:53.15pt;height:17.15pt" o:ole="" fillcolor="window">
            <v:imagedata r:id="rId79" o:title=""/>
          </v:shape>
          <o:OLEObject Type="Embed" ProgID="Equation.3" ShapeID="_x0000_i1048" DrawAspect="Content" ObjectID="_1667749158" r:id="rId80"/>
        </w:object>
      </w:r>
      <w:r w:rsidRPr="009F6884">
        <w:t xml:space="preserve">- соответственно массы большого конуса, </w:t>
      </w:r>
      <w:proofErr w:type="spellStart"/>
      <w:proofErr w:type="gramStart"/>
      <w:r w:rsidRPr="009F6884">
        <w:t>контр-груза</w:t>
      </w:r>
      <w:proofErr w:type="spellEnd"/>
      <w:proofErr w:type="gramEnd"/>
      <w:r w:rsidRPr="009F6884">
        <w:t xml:space="preserve"> и</w:t>
      </w:r>
    </w:p>
    <w:p w14:paraId="3EA4681D" w14:textId="77777777" w:rsidR="005E3BF8" w:rsidRPr="009F6884" w:rsidRDefault="005E3BF8" w:rsidP="005E3BF8">
      <w:pPr>
        <w:pStyle w:val="a9"/>
      </w:pPr>
      <w:r w:rsidRPr="009F6884">
        <w:t xml:space="preserve">        рычагов балансира;</w:t>
      </w:r>
    </w:p>
    <w:p w14:paraId="443AF966" w14:textId="77777777" w:rsidR="005E3BF8" w:rsidRPr="009F6884" w:rsidRDefault="005E3BF8" w:rsidP="005E3BF8">
      <w:pPr>
        <w:pStyle w:val="a9"/>
      </w:pPr>
      <w:r w:rsidRPr="009F6884">
        <w:rPr>
          <w:position w:val="-10"/>
        </w:rPr>
        <w:object w:dxaOrig="639" w:dyaOrig="340" w14:anchorId="042E3FE0">
          <v:shape id="_x0000_i1049" type="#_x0000_t75" style="width:32.15pt;height:17.15pt" o:ole="" fillcolor="window">
            <v:imagedata r:id="rId81" o:title=""/>
          </v:shape>
          <o:OLEObject Type="Embed" ProgID="Equation.3" ShapeID="_x0000_i1049" DrawAspect="Content" ObjectID="_1667749159" r:id="rId82"/>
        </w:object>
      </w:r>
      <w:r w:rsidRPr="009F6884">
        <w:t xml:space="preserve"> - жесткости соответственно чаши и штанги.</w:t>
      </w:r>
    </w:p>
    <w:p w14:paraId="257EA83B" w14:textId="77777777" w:rsidR="005E3BF8" w:rsidRPr="009F6884" w:rsidRDefault="005E3BF8" w:rsidP="005E3BF8">
      <w:pPr>
        <w:pStyle w:val="a9"/>
        <w:ind w:left="1215"/>
      </w:pPr>
    </w:p>
    <w:p w14:paraId="0708A1AD" w14:textId="77777777" w:rsidR="005E3BF8" w:rsidRPr="009F6884" w:rsidRDefault="005E3BF8" w:rsidP="005E3BF8">
      <w:pPr>
        <w:pStyle w:val="a9"/>
      </w:pPr>
      <w:r w:rsidRPr="009F6884">
        <w:lastRenderedPageBreak/>
        <w:tab/>
        <w:t xml:space="preserve">После соприкосновения с чашей конуса, движущегося со </w:t>
      </w:r>
      <w:proofErr w:type="gramStart"/>
      <w:r w:rsidRPr="009F6884">
        <w:t>скоростью  V</w:t>
      </w:r>
      <w:proofErr w:type="gramEnd"/>
      <w:r w:rsidRPr="009F6884">
        <w:t xml:space="preserve"> , в системе возбуждаются продольные колебания. Составить механическую модель для определения динамической нагрузки штанги.</w:t>
      </w:r>
    </w:p>
    <w:p w14:paraId="712F0CD6" w14:textId="77777777" w:rsidR="005E3BF8" w:rsidRPr="009F6884" w:rsidRDefault="005E3BF8" w:rsidP="005E3BF8">
      <w:pPr>
        <w:pStyle w:val="a9"/>
      </w:pPr>
      <w:r w:rsidRPr="009F6884">
        <w:tab/>
        <w:t>У к а з а н и я. В соответствии с поставленной задачей движущиеся массы системы нужно разместить в большом конусе 4 и в т. Д крепления штанги 3 к рычагам балансира 1, приняв за звено приведения штангу 3. Элементами, обладающими жесткостью, будут чаша 5 и штанга 3. Демпфирующими свойствами, по условию задачи, система не обладает.</w:t>
      </w:r>
    </w:p>
    <w:p w14:paraId="350C6747" w14:textId="77777777" w:rsidR="005E3BF8" w:rsidRPr="009F6884" w:rsidRDefault="005E3BF8" w:rsidP="005E3BF8">
      <w:pPr>
        <w:pStyle w:val="a9"/>
      </w:pPr>
      <w:r w:rsidRPr="009F6884">
        <w:t xml:space="preserve">Так как штанга движется поступательно со скоростью V , то т. Д можно принять за точку приведения, к которой должны быть приведены вращающиеся массы балансира относительно точки О следует вычислять как сумму моментов инерции масс, сосредоточенных в точках А и В. В результате должны получить </w:t>
      </w:r>
      <w:proofErr w:type="spellStart"/>
      <w:r w:rsidRPr="009F6884">
        <w:t>двухмассовую</w:t>
      </w:r>
      <w:proofErr w:type="spellEnd"/>
      <w:r w:rsidRPr="009F6884">
        <w:t xml:space="preserve"> модель продольных </w:t>
      </w:r>
      <w:proofErr w:type="spellStart"/>
      <w:r w:rsidRPr="009F6884">
        <w:t>колебанний</w:t>
      </w:r>
      <w:proofErr w:type="spellEnd"/>
      <w:r w:rsidRPr="009F6884">
        <w:t>.</w:t>
      </w:r>
    </w:p>
    <w:p w14:paraId="37E2DA3F" w14:textId="77777777" w:rsidR="005E3BF8" w:rsidRPr="009F6884" w:rsidRDefault="005E3BF8" w:rsidP="005E3BF8">
      <w:pPr>
        <w:pStyle w:val="a9"/>
      </w:pPr>
    </w:p>
    <w:p w14:paraId="14DB795B" w14:textId="77777777" w:rsidR="005E3BF8" w:rsidRPr="009F6884" w:rsidRDefault="005E3BF8" w:rsidP="005E3BF8">
      <w:pPr>
        <w:pStyle w:val="a9"/>
        <w:rPr>
          <w:b/>
        </w:rPr>
      </w:pPr>
      <w:r w:rsidRPr="009F6884">
        <w:rPr>
          <w:b/>
        </w:rPr>
        <w:t xml:space="preserve">                                         ЗАДАЧА № 6</w:t>
      </w:r>
    </w:p>
    <w:p w14:paraId="42CB6310" w14:textId="77777777" w:rsidR="005E3BF8" w:rsidRPr="009F6884" w:rsidRDefault="005E3BF8" w:rsidP="005E3BF8">
      <w:pPr>
        <w:pStyle w:val="a9"/>
        <w:jc w:val="center"/>
      </w:pPr>
    </w:p>
    <w:p w14:paraId="0FA42FD6" w14:textId="77777777" w:rsidR="005E3BF8" w:rsidRPr="009F6884" w:rsidRDefault="005E3BF8" w:rsidP="005E3BF8">
      <w:pPr>
        <w:pStyle w:val="a9"/>
      </w:pPr>
      <w:r w:rsidRPr="009F6884">
        <w:tab/>
        <w:t>Ролик рольганга 1 приводится в движение от электродвигателя 2 через цилиндрическую зубчатую передачу 3. Число зубьев шестерни и колеса, соответственно, равно Z1 и Z2 (12).</w:t>
      </w:r>
    </w:p>
    <w:p w14:paraId="28CBE21C" w14:textId="77777777" w:rsidR="005E3BF8" w:rsidRPr="009F6884" w:rsidRDefault="005E3BF8" w:rsidP="005E3BF8">
      <w:pPr>
        <w:pStyle w:val="a9"/>
      </w:pPr>
      <w:r w:rsidRPr="009F6884">
        <w:tab/>
        <w:t xml:space="preserve">При мгновенной остановке работающего рольганга в природе возникают крутильные колебания. Пренебрегая зазорами в зацеплении и жесткостью передачи, составит механическую модель для определения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электродвигателя.</w:t>
      </w:r>
    </w:p>
    <w:p w14:paraId="30AE1CF2" w14:textId="77777777" w:rsidR="005E3BF8" w:rsidRPr="009F6884" w:rsidRDefault="005E3BF8" w:rsidP="005E3BF8">
      <w:pPr>
        <w:pStyle w:val="a9"/>
        <w:jc w:val="center"/>
      </w:pPr>
      <w:r w:rsidRPr="009F6884">
        <w:rPr>
          <w:noProof/>
          <w:lang w:eastAsia="ru-RU"/>
        </w:rPr>
        <w:drawing>
          <wp:inline distT="0" distB="0" distL="0" distR="0" wp14:anchorId="7D55346F" wp14:editId="48C99224">
            <wp:extent cx="3133090" cy="1503045"/>
            <wp:effectExtent l="19050" t="0" r="0" b="0"/>
            <wp:docPr id="44" name="Рисунок 44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9426A" w14:textId="77777777" w:rsidR="005E3BF8" w:rsidRPr="009F6884" w:rsidRDefault="005E3BF8" w:rsidP="005E3BF8">
      <w:pPr>
        <w:pStyle w:val="a9"/>
        <w:jc w:val="center"/>
      </w:pPr>
    </w:p>
    <w:p w14:paraId="6C958F75" w14:textId="77777777" w:rsidR="005E3BF8" w:rsidRPr="009F6884" w:rsidRDefault="005E3BF8" w:rsidP="005E3BF8">
      <w:pPr>
        <w:pStyle w:val="a9"/>
        <w:jc w:val="center"/>
      </w:pPr>
      <w:r w:rsidRPr="009F6884">
        <w:t>Рис.12. Привод ролика рольганга</w:t>
      </w:r>
    </w:p>
    <w:p w14:paraId="40AD6920" w14:textId="77777777" w:rsidR="005E3BF8" w:rsidRPr="009F6884" w:rsidRDefault="005E3BF8" w:rsidP="005E3BF8">
      <w:pPr>
        <w:pStyle w:val="a9"/>
      </w:pPr>
    </w:p>
    <w:p w14:paraId="57A6C093" w14:textId="77777777" w:rsidR="005E3BF8" w:rsidRPr="009F6884" w:rsidRDefault="005E3BF8" w:rsidP="005E3BF8">
      <w:pPr>
        <w:pStyle w:val="a9"/>
        <w:jc w:val="center"/>
        <w:rPr>
          <w:b/>
        </w:rPr>
      </w:pPr>
      <w:r w:rsidRPr="009F6884">
        <w:rPr>
          <w:b/>
        </w:rPr>
        <w:t>ЗАДАЧА № 7</w:t>
      </w:r>
    </w:p>
    <w:p w14:paraId="333699F9" w14:textId="77777777" w:rsidR="005E3BF8" w:rsidRPr="009F6884" w:rsidRDefault="005E3BF8" w:rsidP="005E3BF8">
      <w:pPr>
        <w:pStyle w:val="a9"/>
        <w:jc w:val="center"/>
      </w:pPr>
    </w:p>
    <w:p w14:paraId="50BDC5BD" w14:textId="77777777" w:rsidR="005E3BF8" w:rsidRPr="009F6884" w:rsidRDefault="005E3BF8" w:rsidP="005E3BF8">
      <w:pPr>
        <w:pStyle w:val="a9"/>
      </w:pPr>
      <w:r w:rsidRPr="009F6884">
        <w:tab/>
        <w:t xml:space="preserve">Механизм подъема груза </w:t>
      </w:r>
      <w:proofErr w:type="spellStart"/>
      <w:r w:rsidRPr="009F6884">
        <w:t>электромостового</w:t>
      </w:r>
      <w:proofErr w:type="spellEnd"/>
      <w:r w:rsidRPr="009F6884">
        <w:t xml:space="preserve"> крана устроен следующим образом (рис.</w:t>
      </w:r>
      <w:proofErr w:type="gramStart"/>
      <w:r w:rsidRPr="009F6884">
        <w:t>13,а</w:t>
      </w:r>
      <w:proofErr w:type="gramEnd"/>
      <w:r w:rsidRPr="009F6884">
        <w:t>, б).</w:t>
      </w:r>
    </w:p>
    <w:p w14:paraId="1B57CD29" w14:textId="77777777" w:rsidR="005E3BF8" w:rsidRPr="009F6884" w:rsidRDefault="005E3BF8" w:rsidP="005E3BF8">
      <w:pPr>
        <w:pStyle w:val="a9"/>
      </w:pPr>
      <w:r w:rsidRPr="009F6884">
        <w:t>Вал 1 (рис.</w:t>
      </w:r>
      <w:proofErr w:type="gramStart"/>
      <w:r w:rsidRPr="009F6884">
        <w:t>13,а</w:t>
      </w:r>
      <w:proofErr w:type="gramEnd"/>
      <w:r w:rsidRPr="009F6884">
        <w:t>) электродвигателя 2 муфтой 3, промежуточным валом 4 и муфтой-тормозом 5 соединен с ведущим валом 6 редуктора 7. На ведущем валу 6 неподвижно установлена шестерня 8, которая сцеплена с установленной неподвижно на валу 10 шестерней 9 первой ступени. На валу 10 также неподвижно установлена ведущая шестерня 11 второй ступени, которая находится в зацеплении с ведомой шестерней 12. Ведомая шестерня 12 неподвижно установлена на валу 13 барабана 14. К барабану 14 (рис.</w:t>
      </w:r>
      <w:proofErr w:type="gramStart"/>
      <w:r w:rsidRPr="009F6884">
        <w:t>13,б</w:t>
      </w:r>
      <w:proofErr w:type="gramEnd"/>
      <w:r w:rsidRPr="009F6884">
        <w:t>) на двух канатах 15 подвешен сдвоенный трехкратный полиспаст, состоящий из верхней обоймы 16 и нижней подвижной обоймы 17. К нижней обойме подвешены грузозахватное приспособление и груз 18.</w:t>
      </w:r>
    </w:p>
    <w:p w14:paraId="12666E25" w14:textId="77777777" w:rsidR="005E3BF8" w:rsidRPr="009F6884" w:rsidRDefault="005E3BF8" w:rsidP="005E3BF8">
      <w:pPr>
        <w:pStyle w:val="a9"/>
        <w:ind w:firstLine="397"/>
      </w:pPr>
      <w:r w:rsidRPr="009F6884">
        <w:lastRenderedPageBreak/>
        <w:t xml:space="preserve">При подъёме груза с подхватом (когда подъём начинается при ослабленных канатах и номинальной скорости двигателя) в механизме подъёма возникают колебания. Пренебрегая массой валов, составить механическую модель колебательной системы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электродвигателя, если:</w:t>
      </w:r>
    </w:p>
    <w:p w14:paraId="7E9C4985" w14:textId="77777777" w:rsidR="005E3BF8" w:rsidRPr="009F6884" w:rsidRDefault="005E3BF8" w:rsidP="005E3BF8">
      <w:pPr>
        <w:pStyle w:val="a9"/>
        <w:tabs>
          <w:tab w:val="num" w:pos="1429"/>
        </w:tabs>
      </w:pPr>
      <w:r w:rsidRPr="009F6884">
        <w:rPr>
          <w:position w:val="-6"/>
        </w:rPr>
        <w:object w:dxaOrig="440" w:dyaOrig="220" w14:anchorId="77F846D1">
          <v:shape id="_x0000_i1050" type="#_x0000_t75" style="width:21.85pt;height:11.55pt" o:ole="" fillcolor="window">
            <v:imagedata r:id="rId84" o:title=""/>
          </v:shape>
          <o:OLEObject Type="Embed" ProgID="Equation.3" ShapeID="_x0000_i1050" DrawAspect="Content" ObjectID="_1667749160" r:id="rId85"/>
        </w:object>
      </w:r>
      <w:r w:rsidRPr="009F6884">
        <w:t xml:space="preserve">масса нижней обоймы грузозахватного устройства с </w:t>
      </w:r>
      <w:proofErr w:type="spellStart"/>
      <w:r w:rsidRPr="009F6884">
        <w:t>поднима</w:t>
      </w:r>
      <w:proofErr w:type="spellEnd"/>
      <w:r w:rsidRPr="009F6884">
        <w:t>-</w:t>
      </w:r>
    </w:p>
    <w:p w14:paraId="4CBD697A" w14:textId="77777777" w:rsidR="005E3BF8" w:rsidRPr="009F6884" w:rsidRDefault="005E3BF8" w:rsidP="005E3BF8">
      <w:pPr>
        <w:pStyle w:val="a9"/>
        <w:tabs>
          <w:tab w:val="num" w:pos="1429"/>
        </w:tabs>
      </w:pPr>
      <w:r w:rsidRPr="009F6884">
        <w:t xml:space="preserve">       </w:t>
      </w:r>
      <w:proofErr w:type="spellStart"/>
      <w:r w:rsidRPr="009F6884">
        <w:t>емым</w:t>
      </w:r>
      <w:proofErr w:type="spellEnd"/>
      <w:r w:rsidRPr="009F6884">
        <w:t xml:space="preserve"> грузом;</w:t>
      </w:r>
    </w:p>
    <w:p w14:paraId="19845865" w14:textId="77777777" w:rsidR="005E3BF8" w:rsidRPr="009F6884" w:rsidRDefault="005E3BF8" w:rsidP="005E3BF8">
      <w:pPr>
        <w:pStyle w:val="a9"/>
      </w:pPr>
    </w:p>
    <w:p w14:paraId="053FE3D3" w14:textId="77777777" w:rsidR="005E3BF8" w:rsidRPr="009F6884" w:rsidRDefault="005E3BF8" w:rsidP="005E3BF8">
      <w:pPr>
        <w:pStyle w:val="a9"/>
      </w:pPr>
      <w:r w:rsidRPr="009F6884">
        <w:t xml:space="preserve">       </w:t>
      </w:r>
      <w:r w:rsidRPr="009F6884">
        <w:rPr>
          <w:noProof/>
          <w:lang w:eastAsia="ru-RU"/>
        </w:rPr>
        <w:drawing>
          <wp:inline distT="0" distB="0" distL="0" distR="0" wp14:anchorId="0AC1B4AB" wp14:editId="443CB799">
            <wp:extent cx="3427095" cy="4246245"/>
            <wp:effectExtent l="19050" t="0" r="1905" b="0"/>
            <wp:docPr id="46" name="Рисунок 46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3D3EA" w14:textId="77777777" w:rsidR="005E3BF8" w:rsidRPr="009F6884" w:rsidRDefault="005E3BF8" w:rsidP="005E3BF8">
      <w:pPr>
        <w:pStyle w:val="a9"/>
      </w:pPr>
    </w:p>
    <w:p w14:paraId="36B5B60A" w14:textId="77777777" w:rsidR="005E3BF8" w:rsidRPr="009F6884" w:rsidRDefault="005E3BF8" w:rsidP="005E3BF8">
      <w:pPr>
        <w:pStyle w:val="a9"/>
        <w:jc w:val="center"/>
      </w:pPr>
      <w:r w:rsidRPr="009F6884">
        <w:t>Рис.13. Механизм подъема груза мостового электрического</w:t>
      </w:r>
    </w:p>
    <w:p w14:paraId="74156530" w14:textId="77777777" w:rsidR="005E3BF8" w:rsidRPr="009F6884" w:rsidRDefault="005E3BF8" w:rsidP="005E3BF8">
      <w:pPr>
        <w:pStyle w:val="a9"/>
        <w:jc w:val="center"/>
      </w:pPr>
      <w:r w:rsidRPr="009F6884">
        <w:t>крана: а – кинематическая схема привода;</w:t>
      </w:r>
    </w:p>
    <w:p w14:paraId="73D7CE2E" w14:textId="77777777" w:rsidR="005E3BF8" w:rsidRPr="009F6884" w:rsidRDefault="005E3BF8" w:rsidP="005E3BF8">
      <w:pPr>
        <w:pStyle w:val="a9"/>
        <w:jc w:val="center"/>
      </w:pPr>
      <w:proofErr w:type="gramStart"/>
      <w:r w:rsidRPr="009F6884">
        <w:t>б  -</w:t>
      </w:r>
      <w:proofErr w:type="gramEnd"/>
      <w:r w:rsidRPr="009F6884">
        <w:t xml:space="preserve"> схема полиспастной подвески</w:t>
      </w:r>
    </w:p>
    <w:p w14:paraId="390DC2B5" w14:textId="77777777" w:rsidR="005E3BF8" w:rsidRPr="009F6884" w:rsidRDefault="005E3BF8" w:rsidP="005E3BF8">
      <w:pPr>
        <w:pStyle w:val="a9"/>
      </w:pPr>
    </w:p>
    <w:p w14:paraId="5FF3674E" w14:textId="77777777" w:rsidR="005E3BF8" w:rsidRPr="009F6884" w:rsidRDefault="005E3BF8" w:rsidP="005E3BF8">
      <w:pPr>
        <w:pStyle w:val="a9"/>
      </w:pPr>
      <w:r w:rsidRPr="009F6884">
        <w:tab/>
      </w:r>
    </w:p>
    <w:p w14:paraId="17CEF51A" w14:textId="77777777" w:rsidR="005E3BF8" w:rsidRPr="009F6884" w:rsidRDefault="005E3BF8" w:rsidP="005E3BF8">
      <w:pPr>
        <w:pStyle w:val="a9"/>
      </w:pPr>
      <w:r w:rsidRPr="009F6884">
        <w:rPr>
          <w:position w:val="-10"/>
        </w:rPr>
        <w:object w:dxaOrig="499" w:dyaOrig="340" w14:anchorId="685C3A40">
          <v:shape id="_x0000_i1051" type="#_x0000_t75" style="width:24.85pt;height:17.15pt" o:ole="" o:bullet="t" fillcolor="window">
            <v:imagedata r:id="rId87" o:title=""/>
          </v:shape>
          <o:OLEObject Type="Embed" ProgID="Equation.3" ShapeID="_x0000_i1051" DrawAspect="Content" ObjectID="_1667749161" r:id="rId88"/>
        </w:object>
      </w:r>
      <w:r w:rsidRPr="009F6884">
        <w:t>площадь металлической части сечения каната;</w:t>
      </w:r>
    </w:p>
    <w:p w14:paraId="799DB125" w14:textId="77777777" w:rsidR="005E3BF8" w:rsidRPr="009F6884" w:rsidRDefault="005E3BF8" w:rsidP="005E3BF8">
      <w:pPr>
        <w:pStyle w:val="a9"/>
      </w:pPr>
      <w:r w:rsidRPr="009F6884">
        <w:rPr>
          <w:position w:val="-10"/>
        </w:rPr>
        <w:object w:dxaOrig="520" w:dyaOrig="340" w14:anchorId="3533A901">
          <v:shape id="_x0000_i1052" type="#_x0000_t75" style="width:26.55pt;height:17.15pt" o:ole="" fillcolor="window">
            <v:imagedata r:id="rId89" o:title=""/>
          </v:shape>
          <o:OLEObject Type="Embed" ProgID="Equation.3" ShapeID="_x0000_i1052" DrawAspect="Content" ObjectID="_1667749162" r:id="rId90"/>
        </w:object>
      </w:r>
      <w:r w:rsidRPr="009F6884">
        <w:t>модуль упругости каната;</w:t>
      </w:r>
    </w:p>
    <w:p w14:paraId="31A1DC51" w14:textId="77777777" w:rsidR="005E3BF8" w:rsidRPr="009F6884" w:rsidRDefault="005E3BF8" w:rsidP="005E3BF8">
      <w:pPr>
        <w:pStyle w:val="a9"/>
      </w:pPr>
      <w:r w:rsidRPr="009F6884">
        <w:rPr>
          <w:position w:val="-6"/>
        </w:rPr>
        <w:object w:dxaOrig="820" w:dyaOrig="279" w14:anchorId="19E75997">
          <v:shape id="_x0000_i1053" type="#_x0000_t75" style="width:40.7pt;height:14.15pt" o:ole="" fillcolor="window">
            <v:imagedata r:id="rId91" o:title=""/>
          </v:shape>
          <o:OLEObject Type="Embed" ProgID="Equation.3" ShapeID="_x0000_i1053" DrawAspect="Content" ObjectID="_1667749163" r:id="rId92"/>
        </w:object>
      </w:r>
      <w:r w:rsidRPr="009F6884">
        <w:t>число ветвей каната, на которых подвешен груз;</w:t>
      </w:r>
    </w:p>
    <w:p w14:paraId="298DDD47" w14:textId="77777777" w:rsidR="005E3BF8" w:rsidRPr="009F6884" w:rsidRDefault="005E3BF8" w:rsidP="005E3BF8">
      <w:pPr>
        <w:pStyle w:val="a9"/>
      </w:pPr>
      <w:r w:rsidRPr="009F6884">
        <w:rPr>
          <w:position w:val="-10"/>
        </w:rPr>
        <w:object w:dxaOrig="460" w:dyaOrig="340" w14:anchorId="5B64C19B">
          <v:shape id="_x0000_i1054" type="#_x0000_t75" style="width:23.15pt;height:17.15pt" o:ole="" fillcolor="window">
            <v:imagedata r:id="rId93" o:title=""/>
          </v:shape>
          <o:OLEObject Type="Embed" ProgID="Equation.3" ShapeID="_x0000_i1054" DrawAspect="Content" ObjectID="_1667749164" r:id="rId94"/>
        </w:object>
      </w:r>
      <w:r w:rsidRPr="009F6884">
        <w:t>длина ветвей канатов 15, наматывающихся на барабан;</w:t>
      </w:r>
    </w:p>
    <w:p w14:paraId="426EBC11" w14:textId="77777777" w:rsidR="005E3BF8" w:rsidRPr="009F6884" w:rsidRDefault="005E3BF8" w:rsidP="005E3BF8">
      <w:pPr>
        <w:pStyle w:val="a9"/>
      </w:pPr>
      <w:r w:rsidRPr="009F6884">
        <w:rPr>
          <w:position w:val="-10"/>
        </w:rPr>
        <w:object w:dxaOrig="480" w:dyaOrig="340" w14:anchorId="436449A6">
          <v:shape id="_x0000_i1055" type="#_x0000_t75" style="width:24pt;height:17.15pt" o:ole="" fillcolor="window">
            <v:imagedata r:id="rId95" o:title=""/>
          </v:shape>
          <o:OLEObject Type="Embed" ProgID="Equation.3" ShapeID="_x0000_i1055" DrawAspect="Content" ObjectID="_1667749165" r:id="rId96"/>
        </w:object>
      </w:r>
      <w:r w:rsidRPr="009F6884">
        <w:t>длина ветвей каната в полиспасте;</w:t>
      </w:r>
    </w:p>
    <w:p w14:paraId="2D31B8C3" w14:textId="77777777" w:rsidR="005E3BF8" w:rsidRPr="009F6884" w:rsidRDefault="005E3BF8" w:rsidP="005E3BF8">
      <w:pPr>
        <w:pStyle w:val="a9"/>
      </w:pPr>
      <w:r w:rsidRPr="009F6884">
        <w:t xml:space="preserve"> </w:t>
      </w:r>
      <w:r w:rsidRPr="009F6884">
        <w:rPr>
          <w:position w:val="-10"/>
          <w:lang w:val="en-US"/>
        </w:rPr>
        <w:object w:dxaOrig="440" w:dyaOrig="340" w14:anchorId="796A462F">
          <v:shape id="_x0000_i1056" type="#_x0000_t75" style="width:21.85pt;height:17.15pt" o:ole="" fillcolor="window">
            <v:imagedata r:id="rId97" o:title=""/>
          </v:shape>
          <o:OLEObject Type="Embed" ProgID="Equation.3" ShapeID="_x0000_i1056" DrawAspect="Content" ObjectID="_1667749166" r:id="rId98"/>
        </w:object>
      </w:r>
      <w:r w:rsidRPr="009F6884">
        <w:t>диаметр барабана;</w:t>
      </w:r>
    </w:p>
    <w:p w14:paraId="6789C97C" w14:textId="77777777" w:rsidR="005E3BF8" w:rsidRPr="009F6884" w:rsidRDefault="005E3BF8" w:rsidP="005E3BF8">
      <w:pPr>
        <w:pStyle w:val="a9"/>
      </w:pPr>
      <w:r w:rsidRPr="009F6884">
        <w:t xml:space="preserve"> </w:t>
      </w:r>
      <w:r w:rsidRPr="009F6884">
        <w:rPr>
          <w:position w:val="-12"/>
        </w:rPr>
        <w:object w:dxaOrig="1540" w:dyaOrig="360" w14:anchorId="7D1373F4">
          <v:shape id="_x0000_i1057" type="#_x0000_t75" style="width:77.15pt;height:18pt" o:ole="" fillcolor="window">
            <v:imagedata r:id="rId99" o:title=""/>
          </v:shape>
          <o:OLEObject Type="Embed" ProgID="Equation.3" ShapeID="_x0000_i1057" DrawAspect="Content" ObjectID="_1667749167" r:id="rId100"/>
        </w:object>
      </w:r>
      <w:r w:rsidRPr="009F6884">
        <w:t xml:space="preserve">соответственно число зубьев шестерен; </w:t>
      </w:r>
    </w:p>
    <w:p w14:paraId="2C03802D" w14:textId="77777777" w:rsidR="005E3BF8" w:rsidRPr="009F6884" w:rsidRDefault="005E3BF8" w:rsidP="005E3BF8">
      <w:pPr>
        <w:pStyle w:val="a9"/>
      </w:pPr>
      <w:r w:rsidRPr="009F6884">
        <w:lastRenderedPageBreak/>
        <w:t xml:space="preserve"> </w:t>
      </w:r>
      <w:r w:rsidRPr="009F6884">
        <w:rPr>
          <w:position w:val="-10"/>
        </w:rPr>
        <w:object w:dxaOrig="340" w:dyaOrig="340" w14:anchorId="6E5453A5">
          <v:shape id="_x0000_i1058" type="#_x0000_t75" style="width:17.15pt;height:17.15pt" o:ole="" fillcolor="window">
            <v:imagedata r:id="rId101" o:title=""/>
          </v:shape>
          <o:OLEObject Type="Embed" ProgID="Equation.3" ShapeID="_x0000_i1058" DrawAspect="Content" ObjectID="_1667749168" r:id="rId102"/>
        </w:object>
      </w:r>
      <w:r w:rsidRPr="009F6884">
        <w:t xml:space="preserve"> - момент инерции ротора двигателя и муфт</w:t>
      </w:r>
    </w:p>
    <w:p w14:paraId="1D5907EE" w14:textId="77777777" w:rsidR="005E3BF8" w:rsidRPr="009F6884" w:rsidRDefault="005E3BF8" w:rsidP="005E3BF8">
      <w:pPr>
        <w:pStyle w:val="a9"/>
      </w:pPr>
      <w:r w:rsidRPr="009F6884">
        <w:t xml:space="preserve"> </w:t>
      </w:r>
      <w:r w:rsidRPr="009F6884">
        <w:rPr>
          <w:position w:val="-14"/>
        </w:rPr>
        <w:object w:dxaOrig="1640" w:dyaOrig="380" w14:anchorId="3419D275">
          <v:shape id="_x0000_i1059" type="#_x0000_t75" style="width:81.85pt;height:18.85pt" o:ole="" fillcolor="window">
            <v:imagedata r:id="rId103" o:title=""/>
          </v:shape>
          <o:OLEObject Type="Embed" ProgID="Equation.3" ShapeID="_x0000_i1059" DrawAspect="Content" ObjectID="_1667749169" r:id="rId104"/>
        </w:object>
      </w:r>
      <w:r w:rsidRPr="009F6884">
        <w:t xml:space="preserve">- соответственно моменты инерции шестерен; </w:t>
      </w:r>
      <w:r w:rsidRPr="009F6884">
        <w:rPr>
          <w:position w:val="-10"/>
        </w:rPr>
        <w:object w:dxaOrig="320" w:dyaOrig="340" w14:anchorId="5DABB389">
          <v:shape id="_x0000_i1060" type="#_x0000_t75" style="width:16.3pt;height:17.15pt" o:ole="" fillcolor="window">
            <v:imagedata r:id="rId105" o:title=""/>
          </v:shape>
          <o:OLEObject Type="Embed" ProgID="Equation.3" ShapeID="_x0000_i1060" DrawAspect="Content" ObjectID="_1667749170" r:id="rId106"/>
        </w:object>
      </w:r>
      <w:r w:rsidRPr="009F6884">
        <w:t xml:space="preserve"> - момент инерции барабана;</w:t>
      </w:r>
    </w:p>
    <w:p w14:paraId="7B91F72B" w14:textId="77777777" w:rsidR="005E3BF8" w:rsidRPr="009F6884" w:rsidRDefault="005E3BF8" w:rsidP="005E3BF8">
      <w:pPr>
        <w:pStyle w:val="a9"/>
      </w:pPr>
      <w:r w:rsidRPr="009F6884">
        <w:rPr>
          <w:position w:val="-12"/>
        </w:rPr>
        <w:object w:dxaOrig="1820" w:dyaOrig="360" w14:anchorId="1F13713A">
          <v:shape id="_x0000_i1061" type="#_x0000_t75" style="width:90.85pt;height:18pt" o:ole="" fillcolor="window">
            <v:imagedata r:id="rId107" o:title=""/>
          </v:shape>
          <o:OLEObject Type="Embed" ProgID="Equation.3" ShapeID="_x0000_i1061" DrawAspect="Content" ObjectID="_1667749171" r:id="rId108"/>
        </w:object>
      </w:r>
      <w:r w:rsidRPr="009F6884">
        <w:t xml:space="preserve"> - жесткости соответственно валов 1,4, 6, 10, 13.</w:t>
      </w:r>
    </w:p>
    <w:p w14:paraId="29C4384A" w14:textId="77777777" w:rsidR="005E3BF8" w:rsidRPr="009F6884" w:rsidRDefault="005E3BF8" w:rsidP="005E3BF8">
      <w:pPr>
        <w:pStyle w:val="a9"/>
        <w:ind w:left="284"/>
      </w:pPr>
    </w:p>
    <w:p w14:paraId="67B03889" w14:textId="77777777" w:rsidR="005E3BF8" w:rsidRPr="009F6884" w:rsidRDefault="005E3BF8" w:rsidP="005E3BF8">
      <w:pPr>
        <w:pStyle w:val="a9"/>
        <w:rPr>
          <w:b/>
        </w:rPr>
      </w:pPr>
      <w:r w:rsidRPr="009F6884">
        <w:rPr>
          <w:b/>
        </w:rPr>
        <w:t xml:space="preserve">                                         ЗАДАЧА № 8</w:t>
      </w:r>
    </w:p>
    <w:p w14:paraId="6E75CED0" w14:textId="77777777" w:rsidR="005E3BF8" w:rsidRPr="009F6884" w:rsidRDefault="005E3BF8" w:rsidP="005E3BF8">
      <w:pPr>
        <w:pStyle w:val="a9"/>
        <w:jc w:val="center"/>
      </w:pPr>
    </w:p>
    <w:p w14:paraId="388BE2BF" w14:textId="77777777" w:rsidR="005E3BF8" w:rsidRPr="009F6884" w:rsidRDefault="005E3BF8" w:rsidP="005E3BF8">
      <w:pPr>
        <w:pStyle w:val="a9"/>
        <w:ind w:firstLine="397"/>
      </w:pPr>
      <w:r w:rsidRPr="009F6884">
        <w:t>Ролик рольганга 1 приводится в движение от электродвигателя 2 через цилиндрическую зубчатую передачу 3 (рис.14). Число зубьев шестерни и колеса, соответственно, равно Z</w:t>
      </w:r>
      <w:r w:rsidRPr="009F6884">
        <w:rPr>
          <w:vertAlign w:val="subscript"/>
        </w:rPr>
        <w:t>1</w:t>
      </w:r>
      <w:r w:rsidRPr="009F6884">
        <w:t xml:space="preserve"> и Z</w:t>
      </w:r>
      <w:r w:rsidRPr="009F6884">
        <w:rPr>
          <w:vertAlign w:val="subscript"/>
        </w:rPr>
        <w:t>2</w:t>
      </w:r>
      <w:r w:rsidRPr="009F6884">
        <w:t>.</w:t>
      </w:r>
    </w:p>
    <w:p w14:paraId="6986837D" w14:textId="77777777" w:rsidR="005E3BF8" w:rsidRPr="009F6884" w:rsidRDefault="005E3BF8" w:rsidP="005E3BF8">
      <w:pPr>
        <w:pStyle w:val="a9"/>
        <w:ind w:firstLine="397"/>
      </w:pPr>
      <w:r w:rsidRPr="009F6884">
        <w:t xml:space="preserve">   </w:t>
      </w:r>
      <w:r w:rsidRPr="009F6884">
        <w:rPr>
          <w:noProof/>
          <w:lang w:eastAsia="ru-RU"/>
        </w:rPr>
        <w:drawing>
          <wp:inline distT="0" distB="0" distL="0" distR="0" wp14:anchorId="47EB8B79" wp14:editId="32526CC9">
            <wp:extent cx="3133090" cy="1503045"/>
            <wp:effectExtent l="19050" t="0" r="0" b="0"/>
            <wp:docPr id="58" name="Рисунок 58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F44E6" w14:textId="77777777" w:rsidR="005E3BF8" w:rsidRPr="009F6884" w:rsidRDefault="005E3BF8" w:rsidP="005E3BF8">
      <w:pPr>
        <w:pStyle w:val="a9"/>
      </w:pPr>
      <w:r w:rsidRPr="009F6884">
        <w:t xml:space="preserve">                          Рис.14. Привод ролика рольганга</w:t>
      </w:r>
    </w:p>
    <w:p w14:paraId="0FB31A60" w14:textId="77777777" w:rsidR="005E3BF8" w:rsidRPr="009F6884" w:rsidRDefault="005E3BF8" w:rsidP="005E3BF8">
      <w:pPr>
        <w:pStyle w:val="a9"/>
        <w:ind w:firstLine="397"/>
      </w:pPr>
    </w:p>
    <w:p w14:paraId="6507A126" w14:textId="77777777" w:rsidR="005E3BF8" w:rsidRPr="009F6884" w:rsidRDefault="005E3BF8" w:rsidP="005E3BF8">
      <w:pPr>
        <w:pStyle w:val="a9"/>
        <w:ind w:left="2127" w:hanging="2127"/>
      </w:pPr>
      <w:r w:rsidRPr="009F6884">
        <w:rPr>
          <w:position w:val="-14"/>
        </w:rPr>
        <w:object w:dxaOrig="2100" w:dyaOrig="380" w14:anchorId="1F242DF8">
          <v:shape id="_x0000_i1062" type="#_x0000_t75" style="width:105pt;height:18.85pt" o:ole="" fillcolor="window">
            <v:imagedata r:id="rId109" o:title=""/>
          </v:shape>
          <o:OLEObject Type="Embed" ProgID="Equation.3" ShapeID="_x0000_i1062" DrawAspect="Content" ObjectID="_1667749172" r:id="rId110"/>
        </w:object>
      </w:r>
      <w:r w:rsidRPr="009F6884">
        <w:t>соответственно моменты инерции ротора электродвигателя, ролика рольганга, колеса, шестерни и муфты.</w:t>
      </w:r>
    </w:p>
    <w:p w14:paraId="70BE2B8F" w14:textId="77777777" w:rsidR="005E3BF8" w:rsidRPr="009F6884" w:rsidRDefault="005E3BF8" w:rsidP="005E3BF8">
      <w:pPr>
        <w:pStyle w:val="a9"/>
        <w:ind w:left="1134" w:hanging="1134"/>
      </w:pPr>
      <w:r w:rsidRPr="009F6884">
        <w:rPr>
          <w:position w:val="-12"/>
        </w:rPr>
        <w:object w:dxaOrig="1200" w:dyaOrig="360" w14:anchorId="4A04397E">
          <v:shape id="_x0000_i1063" type="#_x0000_t75" style="width:60pt;height:18pt" o:ole="" fillcolor="window">
            <v:imagedata r:id="rId111" o:title=""/>
          </v:shape>
          <o:OLEObject Type="Embed" ProgID="Equation.3" ShapeID="_x0000_i1063" DrawAspect="Content" ObjectID="_1667749173" r:id="rId112"/>
        </w:object>
      </w:r>
      <w:r w:rsidRPr="009F6884">
        <w:t>соответственно жесткости вала шестерни, муфты и вала электродвигателя.</w:t>
      </w:r>
    </w:p>
    <w:p w14:paraId="4A99F759" w14:textId="77777777" w:rsidR="005E3BF8" w:rsidRPr="009F6884" w:rsidRDefault="005E3BF8" w:rsidP="005E3BF8">
      <w:pPr>
        <w:pStyle w:val="a9"/>
        <w:ind w:left="1134" w:hanging="1134"/>
      </w:pPr>
    </w:p>
    <w:p w14:paraId="0FB2E87A" w14:textId="77777777" w:rsidR="005E3BF8" w:rsidRPr="009F6884" w:rsidRDefault="005E3BF8" w:rsidP="005E3BF8">
      <w:pPr>
        <w:pStyle w:val="a9"/>
        <w:ind w:firstLine="397"/>
      </w:pPr>
      <w:r w:rsidRPr="009F6884">
        <w:t xml:space="preserve"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 и жесткостью передачи, составим механическую модель для определения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электродвигателя. </w:t>
      </w:r>
    </w:p>
    <w:p w14:paraId="5D8D4D4F" w14:textId="77777777" w:rsidR="005E3BF8" w:rsidRPr="009F6884" w:rsidRDefault="005E3BF8" w:rsidP="005E3BF8">
      <w:pPr>
        <w:pStyle w:val="a9"/>
        <w:ind w:firstLine="397"/>
      </w:pPr>
    </w:p>
    <w:p w14:paraId="10DBCA5C" w14:textId="77777777" w:rsidR="005E3BF8" w:rsidRPr="009F6884" w:rsidRDefault="005E3BF8" w:rsidP="005E3BF8">
      <w:pPr>
        <w:pStyle w:val="a9"/>
        <w:ind w:firstLine="397"/>
      </w:pPr>
    </w:p>
    <w:p w14:paraId="5AEEEC29" w14:textId="77777777" w:rsidR="005E3BF8" w:rsidRPr="009F6884" w:rsidRDefault="005E3BF8" w:rsidP="005E3BF8">
      <w:pPr>
        <w:pStyle w:val="a9"/>
        <w:jc w:val="center"/>
      </w:pPr>
    </w:p>
    <w:p w14:paraId="1AE6B857" w14:textId="77777777" w:rsidR="005E3BF8" w:rsidRPr="005E3BF8" w:rsidRDefault="005E3BF8" w:rsidP="005E3BF8">
      <w:pPr>
        <w:ind w:firstLine="397"/>
        <w:rPr>
          <w:rFonts w:ascii="Times New Roman" w:hAnsi="Times New Roman"/>
          <w:b/>
          <w:sz w:val="24"/>
          <w:szCs w:val="24"/>
          <w:lang w:val="ru-RU"/>
        </w:rPr>
      </w:pPr>
      <w:r w:rsidRPr="005E3BF8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ЗАДАЧА №9</w:t>
      </w:r>
    </w:p>
    <w:p w14:paraId="203A941C" w14:textId="77777777" w:rsidR="005E3BF8" w:rsidRPr="005E3BF8" w:rsidRDefault="005E3BF8" w:rsidP="005E3BF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0250B9FC" w14:textId="77777777" w:rsidR="005E3BF8" w:rsidRPr="005E3BF8" w:rsidRDefault="005E3BF8" w:rsidP="005E3BF8">
      <w:pPr>
        <w:ind w:firstLine="397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Барабан смесителя 1 установлен на роликовых опорах 2 (Рис.15). Зубчатый бандаж 3 с числом зубьев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300" w:dyaOrig="360" w14:anchorId="1F1E6BAB">
          <v:shape id="_x0000_i1064" type="#_x0000_t75" style="width:15pt;height:18pt" o:ole="" fillcolor="window">
            <v:imagedata r:id="rId113" o:title=""/>
          </v:shape>
          <o:OLEObject Type="Embed" ProgID="Equation.3" ShapeID="_x0000_i1064" DrawAspect="Content" ObjectID="_1667749174" r:id="rId114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находится в зацеплении с шестерней 4, число зубьев которой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300" w:dyaOrig="360" w14:anchorId="6D15513D">
          <v:shape id="_x0000_i1065" type="#_x0000_t75" style="width:15pt;height:18pt" o:ole="" fillcolor="window">
            <v:imagedata r:id="rId115" o:title=""/>
          </v:shape>
          <o:OLEObject Type="Embed" ProgID="Equation.3" ShapeID="_x0000_i1065" DrawAspect="Content" ObjectID="_1667749175" r:id="rId116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>. Вал 5 шестерни 4 муфтой 6 соединен с валом 7 зубчатой шестерни 8 с числом зубьев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320" w:dyaOrig="340" w14:anchorId="65DA945C">
          <v:shape id="_x0000_i1066" type="#_x0000_t75" style="width:16.3pt;height:17.15pt" o:ole="" fillcolor="window">
            <v:imagedata r:id="rId117" o:title=""/>
          </v:shape>
          <o:OLEObject Type="Embed" ProgID="Equation.3" ShapeID="_x0000_i1066" DrawAspect="Content" ObjectID="_1667749176" r:id="rId118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.Шестерня 8 сцеплена с шестерней 9 с числом зубьев 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300" w:dyaOrig="360" w14:anchorId="0D7A695D">
          <v:shape id="_x0000_i1067" type="#_x0000_t75" style="width:15pt;height:18pt" o:ole="" fillcolor="window">
            <v:imagedata r:id="rId119" o:title=""/>
          </v:shape>
          <o:OLEObject Type="Embed" ProgID="Equation.3" ShapeID="_x0000_i1067" DrawAspect="Content" ObjectID="_1667749177" r:id="rId120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. Шестерня 9 и шестерня 11 с числом зубьев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320" w:dyaOrig="340" w14:anchorId="2C28C364">
          <v:shape id="_x0000_i1068" type="#_x0000_t75" style="width:16.3pt;height:17.15pt" o:ole="" fillcolor="window">
            <v:imagedata r:id="rId121" o:title=""/>
          </v:shape>
          <o:OLEObject Type="Embed" ProgID="Equation.3" ShapeID="_x0000_i1068" DrawAspect="Content" ObjectID="_1667749178" r:id="rId122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находятся на одном валу 10. Шестерня 11 сцеплена с шестерней 12 с числом зубьев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279" w:dyaOrig="340" w14:anchorId="32DCAC6B">
          <v:shape id="_x0000_i1069" type="#_x0000_t75" style="width:14.15pt;height:17.15pt" o:ole="" fillcolor="window">
            <v:imagedata r:id="rId123" o:title=""/>
          </v:shape>
          <o:OLEObject Type="Embed" ProgID="Equation.3" ShapeID="_x0000_i1069" DrawAspect="Content" ObjectID="_1667749179" r:id="rId124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>. Вал 13 шестерни 13 муфтой 14 соединен свалом 15 электродвигателя 16.</w:t>
      </w:r>
    </w:p>
    <w:p w14:paraId="6DFBBAC8" w14:textId="77777777" w:rsidR="005E3BF8" w:rsidRPr="005E3BF8" w:rsidRDefault="005E3BF8" w:rsidP="005E3BF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D397A60" w14:textId="77777777" w:rsidR="005E3BF8" w:rsidRPr="009F6884" w:rsidRDefault="005E3BF8" w:rsidP="005E3BF8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6CF5D96" wp14:editId="6C461FBA">
            <wp:extent cx="3228340" cy="1693545"/>
            <wp:effectExtent l="19050" t="0" r="0" b="0"/>
            <wp:docPr id="67" name="Рисунок 67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89F0C" w14:textId="77777777" w:rsidR="005E3BF8" w:rsidRPr="009F6884" w:rsidRDefault="005E3BF8" w:rsidP="005E3BF8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sz w:val="24"/>
          <w:szCs w:val="24"/>
        </w:rPr>
        <w:t xml:space="preserve"> Рис.15. </w:t>
      </w:r>
      <w:proofErr w:type="spellStart"/>
      <w:r w:rsidRPr="009F6884">
        <w:rPr>
          <w:rFonts w:ascii="Times New Roman" w:hAnsi="Times New Roman"/>
          <w:sz w:val="24"/>
          <w:szCs w:val="24"/>
        </w:rPr>
        <w:t>Привод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барабанного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смесителя-окомкователя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14:paraId="389A7809" w14:textId="77777777" w:rsidR="005E3BF8" w:rsidRPr="009F6884" w:rsidRDefault="005E3BF8" w:rsidP="005E3BF8">
      <w:pPr>
        <w:ind w:firstLine="39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566"/>
      </w:tblGrid>
      <w:tr w:rsidR="005E3BF8" w:rsidRPr="009F6884" w14:paraId="0D3EB346" w14:textId="77777777" w:rsidTr="005E3BF8">
        <w:tc>
          <w:tcPr>
            <w:tcW w:w="6566" w:type="dxa"/>
          </w:tcPr>
          <w:p w14:paraId="18FBC198" w14:textId="77777777" w:rsidR="005E3BF8" w:rsidRPr="009F6884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4"/>
                <w:sz w:val="24"/>
                <w:szCs w:val="24"/>
              </w:rPr>
              <w:object w:dxaOrig="320" w:dyaOrig="380" w14:anchorId="593C1369">
                <v:shape id="_x0000_i1070" type="#_x0000_t75" style="width:16.3pt;height:18.85pt" o:ole="" fillcolor="window">
                  <v:imagedata r:id="rId126" o:title=""/>
                </v:shape>
                <o:OLEObject Type="Embed" ProgID="Equation.3" ShapeID="_x0000_i1070" DrawAspect="Content" ObjectID="_1667749180" r:id="rId127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момент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инерции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ротора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электродвигателя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5E3BF8" w:rsidRPr="009F6884" w14:paraId="1C528CB2" w14:textId="77777777" w:rsidTr="005E3BF8">
        <w:trPr>
          <w:trHeight w:val="470"/>
        </w:trPr>
        <w:tc>
          <w:tcPr>
            <w:tcW w:w="6566" w:type="dxa"/>
          </w:tcPr>
          <w:p w14:paraId="397029BF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260" w:dyaOrig="340" w14:anchorId="70C19243">
                <v:shape id="_x0000_i1071" type="#_x0000_t75" style="width:12.85pt;height:17.15pt" o:ole="" fillcolor="window">
                  <v:imagedata r:id="rId128" o:title=""/>
                </v:shape>
                <o:OLEObject Type="Embed" ProgID="Equation.3" ShapeID="_x0000_i1071" DrawAspect="Content" ObjectID="_1667749181" r:id="rId129"/>
              </w:objec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момент инерции деталей, находящихся на валу </w:t>
            </w:r>
            <w:proofErr w:type="spellStart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электродвига</w:t>
            </w:r>
            <w:proofErr w:type="spellEnd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  <w:p w14:paraId="1EFE4966" w14:textId="77777777" w:rsidR="005E3BF8" w:rsidRPr="009F6884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proofErr w:type="gramStart"/>
            <w:r w:rsidRPr="009F6884">
              <w:rPr>
                <w:rFonts w:ascii="Times New Roman" w:hAnsi="Times New Roman"/>
                <w:sz w:val="24"/>
                <w:szCs w:val="24"/>
              </w:rPr>
              <w:t>теля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;   </w:t>
            </w:r>
            <w:proofErr w:type="gram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5E3BF8" w:rsidRPr="00DE2096" w14:paraId="77B14A5C" w14:textId="77777777" w:rsidTr="005E3BF8">
        <w:trPr>
          <w:trHeight w:val="279"/>
        </w:trPr>
        <w:tc>
          <w:tcPr>
            <w:tcW w:w="6566" w:type="dxa"/>
            <w:vAlign w:val="bottom"/>
          </w:tcPr>
          <w:p w14:paraId="25EC5CCF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300" w:dyaOrig="340" w14:anchorId="4D14FC7D">
                <v:shape id="_x0000_i1072" type="#_x0000_t75" style="width:15pt;height:17.15pt" o:ole="" fillcolor="window">
                  <v:imagedata r:id="rId130" o:title=""/>
                </v:shape>
                <o:OLEObject Type="Embed" ProgID="Equation.3" ShapeID="_x0000_i1072" DrawAspect="Content" ObjectID="_1667749182" r:id="rId131"/>
              </w:objec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– момент инерции деталей, находится на валу 10;</w:t>
            </w:r>
          </w:p>
        </w:tc>
      </w:tr>
      <w:tr w:rsidR="005E3BF8" w:rsidRPr="00DE2096" w14:paraId="026B20CA" w14:textId="77777777" w:rsidTr="005E3BF8">
        <w:trPr>
          <w:trHeight w:val="329"/>
        </w:trPr>
        <w:tc>
          <w:tcPr>
            <w:tcW w:w="6566" w:type="dxa"/>
          </w:tcPr>
          <w:p w14:paraId="677EB177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2"/>
                <w:sz w:val="24"/>
                <w:szCs w:val="24"/>
              </w:rPr>
              <w:object w:dxaOrig="279" w:dyaOrig="360" w14:anchorId="392733D5">
                <v:shape id="_x0000_i1073" type="#_x0000_t75" style="width:14.15pt;height:18pt" o:ole="" fillcolor="window">
                  <v:imagedata r:id="rId132" o:title=""/>
                </v:shape>
                <o:OLEObject Type="Embed" ProgID="Equation.3" ShapeID="_x0000_i1073" DrawAspect="Content" ObjectID="_1667749183" r:id="rId133"/>
              </w:objec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– момент инерции, находится на валах 5и7;</w:t>
            </w:r>
          </w:p>
        </w:tc>
      </w:tr>
      <w:tr w:rsidR="005E3BF8" w:rsidRPr="009F6884" w14:paraId="36226F6F" w14:textId="77777777" w:rsidTr="005E3BF8">
        <w:tc>
          <w:tcPr>
            <w:tcW w:w="6566" w:type="dxa"/>
          </w:tcPr>
          <w:p w14:paraId="62D590D7" w14:textId="77777777" w:rsidR="005E3BF8" w:rsidRPr="009F6884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300" w:dyaOrig="340" w14:anchorId="2FFC45DA">
                <v:shape id="_x0000_i1074" type="#_x0000_t75" style="width:15pt;height:17.15pt" o:ole="" fillcolor="window">
                  <v:imagedata r:id="rId134" o:title=""/>
                </v:shape>
                <o:OLEObject Type="Embed" ProgID="Equation.3" ShapeID="_x0000_i1074" DrawAspect="Content" ObjectID="_1667749184" r:id="rId135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момент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инерции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барабана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5E3BF8" w:rsidRPr="00DE2096" w14:paraId="13A60A80" w14:textId="77777777" w:rsidTr="005E3BF8">
        <w:tc>
          <w:tcPr>
            <w:tcW w:w="6566" w:type="dxa"/>
          </w:tcPr>
          <w:p w14:paraId="6219D24F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 w14:anchorId="7C107D01">
                <v:shape id="_x0000_i1075" type="#_x0000_t75" style="width:44.55pt;height:14.15pt" o:ole="" fillcolor="window">
                  <v:imagedata r:id="rId136" o:title=""/>
                </v:shape>
                <o:OLEObject Type="Embed" ProgID="Equation.3" ShapeID="_x0000_i1075" DrawAspect="Content" ObjectID="_1667749185" r:id="rId137"/>
              </w:objec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жесткости соответственно вала электродвигателя, муфты </w:t>
            </w:r>
            <w:proofErr w:type="gramStart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14 ,</w:t>
            </w:r>
            <w:proofErr w:type="gramEnd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вала 13;</w:t>
            </w:r>
          </w:p>
        </w:tc>
      </w:tr>
      <w:tr w:rsidR="005E3BF8" w:rsidRPr="009F6884" w14:paraId="2CAA3FF0" w14:textId="77777777" w:rsidTr="005E3BF8">
        <w:tc>
          <w:tcPr>
            <w:tcW w:w="6566" w:type="dxa"/>
          </w:tcPr>
          <w:p w14:paraId="63ED9642" w14:textId="77777777" w:rsidR="005E3BF8" w:rsidRPr="009F6884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2"/>
                <w:sz w:val="24"/>
                <w:szCs w:val="24"/>
              </w:rPr>
              <w:object w:dxaOrig="360" w:dyaOrig="360" w14:anchorId="1F989423">
                <v:shape id="_x0000_i1076" type="#_x0000_t75" style="width:18pt;height:18pt" o:ole="" fillcolor="window">
                  <v:imagedata r:id="rId138" o:title=""/>
                </v:shape>
                <o:OLEObject Type="Embed" ProgID="Equation.3" ShapeID="_x0000_i1076" DrawAspect="Content" ObjectID="_1667749186" r:id="rId139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жесткость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вала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10;</w:t>
            </w:r>
          </w:p>
        </w:tc>
      </w:tr>
      <w:tr w:rsidR="005E3BF8" w:rsidRPr="00DE2096" w14:paraId="7CB690F4" w14:textId="77777777" w:rsidTr="005E3BF8">
        <w:trPr>
          <w:trHeight w:val="239"/>
        </w:trPr>
        <w:tc>
          <w:tcPr>
            <w:tcW w:w="6566" w:type="dxa"/>
          </w:tcPr>
          <w:p w14:paraId="1A63AB7D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2"/>
                <w:sz w:val="24"/>
                <w:szCs w:val="24"/>
              </w:rPr>
              <w:object w:dxaOrig="1020" w:dyaOrig="360" w14:anchorId="3B77D776">
                <v:shape id="_x0000_i1077" type="#_x0000_t75" style="width:50.55pt;height:18pt" o:ole="" fillcolor="window">
                  <v:imagedata r:id="rId140" o:title=""/>
                </v:shape>
                <o:OLEObject Type="Embed" ProgID="Equation.3" ShapeID="_x0000_i1077" DrawAspect="Content" ObjectID="_1667749187" r:id="rId141"/>
              </w:objec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– жесткости соответственно вала 7, муфты 6, вала 5.</w:t>
            </w:r>
          </w:p>
        </w:tc>
      </w:tr>
    </w:tbl>
    <w:p w14:paraId="02E3E9D7" w14:textId="77777777" w:rsidR="005E3BF8" w:rsidRPr="009F6884" w:rsidRDefault="005E3BF8" w:rsidP="005E3BF8">
      <w:pPr>
        <w:pStyle w:val="a7"/>
        <w:rPr>
          <w:i w:val="0"/>
        </w:rPr>
      </w:pPr>
      <w:r w:rsidRPr="009F6884">
        <w:rPr>
          <w:i w:val="0"/>
        </w:rPr>
        <w:t xml:space="preserve">При падении на дно барабана массы, отрывающейся от стенок барабана при его вращении, в приводе возникают крутильные колебания. Пренебрегая зазорами в зацеплении и жесткостью зубчатых зацеплений, составить механическую модель для определения динамической </w:t>
      </w:r>
      <w:proofErr w:type="spellStart"/>
      <w:r w:rsidRPr="009F6884">
        <w:rPr>
          <w:i w:val="0"/>
        </w:rPr>
        <w:t>нагруженности</w:t>
      </w:r>
      <w:proofErr w:type="spellEnd"/>
      <w:r w:rsidRPr="009F6884">
        <w:rPr>
          <w:i w:val="0"/>
        </w:rPr>
        <w:t xml:space="preserve"> вала электродвигателя.</w:t>
      </w:r>
    </w:p>
    <w:p w14:paraId="7C8E80B1" w14:textId="77777777" w:rsidR="005E3BF8" w:rsidRPr="005E3BF8" w:rsidRDefault="005E3BF8" w:rsidP="005E3BF8">
      <w:pPr>
        <w:ind w:firstLine="397"/>
        <w:rPr>
          <w:rFonts w:ascii="Times New Roman" w:hAnsi="Times New Roman"/>
          <w:sz w:val="24"/>
          <w:szCs w:val="24"/>
          <w:lang w:val="ru-RU"/>
        </w:rPr>
      </w:pPr>
    </w:p>
    <w:p w14:paraId="01EC1139" w14:textId="77777777" w:rsidR="005E3BF8" w:rsidRPr="009F6884" w:rsidRDefault="005E3BF8" w:rsidP="005E3BF8">
      <w:pPr>
        <w:ind w:firstLine="397"/>
        <w:rPr>
          <w:rFonts w:ascii="Times New Roman" w:hAnsi="Times New Roman"/>
          <w:sz w:val="24"/>
          <w:szCs w:val="24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Указания. В соответствии с поставленной задачей динамического исследования звеном приведения необходимо принять вал электродвигателя. При этом все массы и жесткости нужно привести к валу электродвигателя, учитывая передаточные отношения передаточного механизма. Там, где упругие элементы соединены последовательно, эквивалентную жесткость вычислять по формуле последовательного соединения жесткостей. </w:t>
      </w:r>
      <w:r w:rsidRPr="009F688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F6884">
        <w:rPr>
          <w:rFonts w:ascii="Times New Roman" w:hAnsi="Times New Roman"/>
          <w:sz w:val="24"/>
          <w:szCs w:val="24"/>
        </w:rPr>
        <w:t>итоги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должны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получить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двухмассовую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модель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крутильных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колебаний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. </w:t>
      </w:r>
    </w:p>
    <w:p w14:paraId="585D791E" w14:textId="77777777" w:rsidR="005E3BF8" w:rsidRPr="009F6884" w:rsidRDefault="005E3BF8" w:rsidP="005E3BF8">
      <w:pPr>
        <w:ind w:firstLine="397"/>
        <w:rPr>
          <w:rFonts w:ascii="Times New Roman" w:hAnsi="Times New Roman"/>
          <w:sz w:val="24"/>
          <w:szCs w:val="24"/>
        </w:rPr>
      </w:pPr>
    </w:p>
    <w:p w14:paraId="14FC63B2" w14:textId="77777777" w:rsidR="005E3BF8" w:rsidRPr="009F6884" w:rsidRDefault="005E3BF8" w:rsidP="005E3BF8">
      <w:pPr>
        <w:ind w:firstLine="397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b/>
          <w:sz w:val="24"/>
          <w:szCs w:val="24"/>
        </w:rPr>
        <w:t xml:space="preserve">                                  ЗАДАЧА №10</w:t>
      </w:r>
    </w:p>
    <w:p w14:paraId="31896E72" w14:textId="77777777" w:rsidR="005E3BF8" w:rsidRPr="009F6884" w:rsidRDefault="005E3BF8" w:rsidP="005E3BF8">
      <w:pPr>
        <w:ind w:firstLine="397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F918E0C" wp14:editId="0E036DCE">
            <wp:extent cx="3005455" cy="2520315"/>
            <wp:effectExtent l="19050" t="0" r="4445" b="0"/>
            <wp:docPr id="76" name="Рисунок 76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EC989" w14:textId="77777777" w:rsidR="005E3BF8" w:rsidRPr="009F6884" w:rsidRDefault="005E3BF8" w:rsidP="005E3BF8">
      <w:pPr>
        <w:ind w:firstLine="397"/>
        <w:rPr>
          <w:rFonts w:ascii="Times New Roman" w:hAnsi="Times New Roman"/>
          <w:sz w:val="24"/>
          <w:szCs w:val="24"/>
        </w:rPr>
      </w:pPr>
    </w:p>
    <w:p w14:paraId="4F663023" w14:textId="77777777" w:rsidR="005E3BF8" w:rsidRPr="005E3BF8" w:rsidRDefault="005E3BF8" w:rsidP="005E3BF8">
      <w:pPr>
        <w:ind w:firstLine="397"/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          Рис.16. Привод подъемно-поворотного стола </w:t>
      </w:r>
    </w:p>
    <w:p w14:paraId="1E517E5E" w14:textId="77777777" w:rsidR="005E3BF8" w:rsidRPr="009F6884" w:rsidRDefault="005E3BF8" w:rsidP="005E3BF8">
      <w:pPr>
        <w:pStyle w:val="a7"/>
        <w:rPr>
          <w:i w:val="0"/>
        </w:rPr>
      </w:pPr>
      <w:r w:rsidRPr="009F6884">
        <w:rPr>
          <w:i w:val="0"/>
        </w:rPr>
        <w:t xml:space="preserve">Подъемно-поворотный стол (рис.16, см. также Королев А.А. Прокатные станы и оборудование прокатных </w:t>
      </w:r>
      <w:proofErr w:type="gramStart"/>
      <w:r w:rsidRPr="009F6884">
        <w:rPr>
          <w:i w:val="0"/>
        </w:rPr>
        <w:t>цехов:  Атлас</w:t>
      </w:r>
      <w:proofErr w:type="gramEnd"/>
      <w:r w:rsidRPr="009F6884">
        <w:rPr>
          <w:i w:val="0"/>
        </w:rPr>
        <w:t xml:space="preserve"> конструкций. М.: </w:t>
      </w:r>
      <w:proofErr w:type="gramStart"/>
      <w:r w:rsidRPr="009F6884">
        <w:rPr>
          <w:i w:val="0"/>
        </w:rPr>
        <w:t>Металлургия ,</w:t>
      </w:r>
      <w:proofErr w:type="gramEnd"/>
      <w:r w:rsidRPr="009F6884">
        <w:rPr>
          <w:i w:val="0"/>
        </w:rPr>
        <w:t xml:space="preserve"> 1981) состоит из крестовины 1, жестко соединенной со штоком 2, размещенном в гильзе 3, установленном в подшипниках 4 и 5, и привода поворота стола. На крестовину 1 установлен рулон 6. В верхней части на гильзу 3 неподвижно насажена шестерня 7, которая с одной стороны соединена при помощи оси 8 с крестовиной, а с другой стороны сцеплена с шестерней 9. Вал 10 шестерни 9 муфтой 11 соединен с выходным валом 12 </w:t>
      </w:r>
      <w:proofErr w:type="spellStart"/>
      <w:proofErr w:type="gramStart"/>
      <w:r w:rsidRPr="009F6884">
        <w:rPr>
          <w:i w:val="0"/>
        </w:rPr>
        <w:t>цилиндро</w:t>
      </w:r>
      <w:proofErr w:type="spellEnd"/>
      <w:r w:rsidRPr="009F6884">
        <w:rPr>
          <w:i w:val="0"/>
        </w:rPr>
        <w:t>-конического</w:t>
      </w:r>
      <w:proofErr w:type="gramEnd"/>
      <w:r w:rsidRPr="009F6884">
        <w:rPr>
          <w:i w:val="0"/>
        </w:rPr>
        <w:t xml:space="preserve"> редуктора. Вал 13 электродвигателя 14 соединен муфтой 15 с выходным валом 16 редуктора. Валы 17 и 18 – промежуточные валы редуктора. Электродвигатель снабжен тормозом 19.</w:t>
      </w:r>
    </w:p>
    <w:p w14:paraId="3769A13C" w14:textId="77777777" w:rsidR="005E3BF8" w:rsidRPr="009F6884" w:rsidRDefault="005E3BF8" w:rsidP="005E3BF8">
      <w:pPr>
        <w:pStyle w:val="a7"/>
        <w:rPr>
          <w:i w:val="0"/>
        </w:rPr>
      </w:pPr>
      <w:r w:rsidRPr="009F6884">
        <w:rPr>
          <w:i w:val="0"/>
          <w:position w:val="-6"/>
          <w:lang w:val="en-US"/>
        </w:rPr>
        <w:object w:dxaOrig="260" w:dyaOrig="220" w14:anchorId="34982CA9">
          <v:shape id="_x0000_i1078" type="#_x0000_t75" style="width:12.85pt;height:11.55pt" o:ole="" fillcolor="window">
            <v:imagedata r:id="rId143" o:title=""/>
          </v:shape>
          <o:OLEObject Type="Embed" ProgID="Equation.3" ShapeID="_x0000_i1078" DrawAspect="Content" ObjectID="_1667749188" r:id="rId144"/>
        </w:object>
      </w:r>
      <w:r w:rsidRPr="009F6884">
        <w:rPr>
          <w:i w:val="0"/>
        </w:rPr>
        <w:t xml:space="preserve"> – масса рулона;</w:t>
      </w:r>
    </w:p>
    <w:p w14:paraId="6A5B4067" w14:textId="77777777" w:rsidR="005E3BF8" w:rsidRPr="009F6884" w:rsidRDefault="005E3BF8" w:rsidP="005E3BF8">
      <w:pPr>
        <w:pStyle w:val="a7"/>
        <w:ind w:firstLine="0"/>
        <w:rPr>
          <w:i w:val="0"/>
        </w:rPr>
      </w:pPr>
      <w:r w:rsidRPr="009F6884">
        <w:rPr>
          <w:i w:val="0"/>
        </w:rPr>
        <w:t xml:space="preserve">         </w:t>
      </w:r>
      <w:r w:rsidRPr="009F6884">
        <w:rPr>
          <w:i w:val="0"/>
          <w:position w:val="-6"/>
        </w:rPr>
        <w:object w:dxaOrig="200" w:dyaOrig="220" w14:anchorId="4CF62B68">
          <v:shape id="_x0000_i1079" type="#_x0000_t75" style="width:9.85pt;height:11.55pt" o:ole="" fillcolor="window">
            <v:imagedata r:id="rId145" o:title=""/>
          </v:shape>
          <o:OLEObject Type="Embed" ProgID="Equation.3" ShapeID="_x0000_i1079" DrawAspect="Content" ObjectID="_1667749189" r:id="rId146"/>
        </w:object>
      </w:r>
      <w:r w:rsidRPr="009F6884">
        <w:rPr>
          <w:i w:val="0"/>
        </w:rPr>
        <w:t xml:space="preserve"> – расстояние центра тяжести рулона до оси вращения;</w:t>
      </w:r>
    </w:p>
    <w:p w14:paraId="49C2A5CE" w14:textId="77777777" w:rsidR="005E3BF8" w:rsidRPr="009F6884" w:rsidRDefault="005E3BF8" w:rsidP="005E3BF8">
      <w:pPr>
        <w:pStyle w:val="a7"/>
        <w:ind w:left="851" w:firstLine="0"/>
        <w:rPr>
          <w:i w:val="0"/>
        </w:rPr>
      </w:pPr>
      <w:r w:rsidRPr="009F6884">
        <w:rPr>
          <w:i w:val="0"/>
        </w:rPr>
        <w:t>Число зубьев шестерен указано на схеме.</w:t>
      </w:r>
    </w:p>
    <w:p w14:paraId="4B5FA960" w14:textId="77777777" w:rsidR="005E3BF8" w:rsidRPr="009F6884" w:rsidRDefault="005E3BF8" w:rsidP="005E3BF8">
      <w:pPr>
        <w:pStyle w:val="a7"/>
        <w:rPr>
          <w:i w:val="0"/>
        </w:rPr>
      </w:pPr>
      <w:r w:rsidRPr="009F6884">
        <w:rPr>
          <w:i w:val="0"/>
          <w:position w:val="-12"/>
          <w:lang w:val="en-US"/>
        </w:rPr>
        <w:object w:dxaOrig="300" w:dyaOrig="360" w14:anchorId="1AEC10B9">
          <v:shape id="_x0000_i1080" type="#_x0000_t75" style="width:15pt;height:18pt" o:ole="" fillcolor="window">
            <v:imagedata r:id="rId147" o:title=""/>
          </v:shape>
          <o:OLEObject Type="Embed" ProgID="Equation.3" ShapeID="_x0000_i1080" DrawAspect="Content" ObjectID="_1667749190" r:id="rId148"/>
        </w:object>
      </w:r>
      <w:r w:rsidRPr="009F6884">
        <w:rPr>
          <w:i w:val="0"/>
        </w:rPr>
        <w:t>– момент инерции крестовины;</w:t>
      </w:r>
    </w:p>
    <w:p w14:paraId="2FF1A40A" w14:textId="77777777" w:rsidR="005E3BF8" w:rsidRPr="009F6884" w:rsidRDefault="005E3BF8" w:rsidP="005E3BF8">
      <w:pPr>
        <w:pStyle w:val="a7"/>
        <w:rPr>
          <w:i w:val="0"/>
        </w:rPr>
      </w:pPr>
      <w:r w:rsidRPr="009F6884">
        <w:rPr>
          <w:i w:val="0"/>
          <w:position w:val="-14"/>
        </w:rPr>
        <w:object w:dxaOrig="360" w:dyaOrig="380" w14:anchorId="6D4A37CF">
          <v:shape id="_x0000_i1081" type="#_x0000_t75" style="width:18pt;height:18.85pt" o:ole="" fillcolor="window">
            <v:imagedata r:id="rId149" o:title=""/>
          </v:shape>
          <o:OLEObject Type="Embed" ProgID="Equation.3" ShapeID="_x0000_i1081" DrawAspect="Content" ObjectID="_1667749191" r:id="rId150"/>
        </w:object>
      </w:r>
      <w:r w:rsidRPr="009F6884">
        <w:rPr>
          <w:i w:val="0"/>
        </w:rPr>
        <w:t>– момент инерции шестерни 7 с гильзой и штоком;</w:t>
      </w:r>
    </w:p>
    <w:p w14:paraId="642ED724" w14:textId="77777777" w:rsidR="005E3BF8" w:rsidRPr="009F6884" w:rsidRDefault="005E3BF8" w:rsidP="005E3BF8">
      <w:pPr>
        <w:pStyle w:val="a7"/>
        <w:rPr>
          <w:i w:val="0"/>
        </w:rPr>
      </w:pPr>
      <w:r w:rsidRPr="009F6884">
        <w:rPr>
          <w:i w:val="0"/>
          <w:position w:val="-12"/>
          <w:lang w:val="en-US"/>
        </w:rPr>
        <w:object w:dxaOrig="1180" w:dyaOrig="360" w14:anchorId="534BFFA7">
          <v:shape id="_x0000_i1082" type="#_x0000_t75" style="width:59.15pt;height:18pt" o:ole="" fillcolor="window">
            <v:imagedata r:id="rId151" o:title=""/>
          </v:shape>
          <o:OLEObject Type="Embed" ProgID="Equation.3" ShapeID="_x0000_i1082" DrawAspect="Content" ObjectID="_1667749192" r:id="rId152"/>
        </w:object>
      </w:r>
      <w:r w:rsidRPr="009F6884">
        <w:rPr>
          <w:i w:val="0"/>
        </w:rPr>
        <w:t>– жесткости соответственно вала 10, муфты 1 и</w:t>
      </w:r>
    </w:p>
    <w:p w14:paraId="7400732A" w14:textId="77777777" w:rsidR="005E3BF8" w:rsidRPr="009F6884" w:rsidRDefault="005E3BF8" w:rsidP="005E3BF8">
      <w:pPr>
        <w:pStyle w:val="a7"/>
        <w:rPr>
          <w:i w:val="0"/>
        </w:rPr>
      </w:pPr>
      <w:r w:rsidRPr="009F6884">
        <w:rPr>
          <w:i w:val="0"/>
        </w:rPr>
        <w:t xml:space="preserve">                        вала 12;</w:t>
      </w:r>
    </w:p>
    <w:p w14:paraId="504F1276" w14:textId="77777777" w:rsidR="005E3BF8" w:rsidRPr="009F6884" w:rsidRDefault="005E3BF8" w:rsidP="005E3BF8">
      <w:pPr>
        <w:pStyle w:val="a7"/>
        <w:ind w:left="2552" w:hanging="2126"/>
        <w:rPr>
          <w:i w:val="0"/>
        </w:rPr>
      </w:pPr>
      <w:r w:rsidRPr="009F6884">
        <w:rPr>
          <w:i w:val="0"/>
          <w:position w:val="-12"/>
          <w:lang w:val="en-US"/>
        </w:rPr>
        <w:object w:dxaOrig="2000" w:dyaOrig="360" w14:anchorId="259B8276">
          <v:shape id="_x0000_i1083" type="#_x0000_t75" style="width:99.85pt;height:18pt" o:ole="" fillcolor="window">
            <v:imagedata r:id="rId153" o:title=""/>
          </v:shape>
          <o:OLEObject Type="Embed" ProgID="Equation.3" ShapeID="_x0000_i1083" DrawAspect="Content" ObjectID="_1667749193" r:id="rId154"/>
        </w:object>
      </w:r>
      <w:r w:rsidRPr="009F6884">
        <w:rPr>
          <w:i w:val="0"/>
        </w:rPr>
        <w:t>– жесткости соответственно вала 18,</w:t>
      </w:r>
    </w:p>
    <w:p w14:paraId="04840A9E" w14:textId="77777777" w:rsidR="005E3BF8" w:rsidRPr="009F6884" w:rsidRDefault="005E3BF8" w:rsidP="005E3BF8">
      <w:pPr>
        <w:pStyle w:val="a7"/>
        <w:ind w:left="2552" w:hanging="2126"/>
        <w:rPr>
          <w:i w:val="0"/>
        </w:rPr>
      </w:pPr>
      <w:r w:rsidRPr="009F6884">
        <w:rPr>
          <w:i w:val="0"/>
        </w:rPr>
        <w:t xml:space="preserve">                                      вала </w:t>
      </w:r>
      <w:proofErr w:type="gramStart"/>
      <w:r w:rsidRPr="009F6884">
        <w:rPr>
          <w:i w:val="0"/>
        </w:rPr>
        <w:t xml:space="preserve">17,   </w:t>
      </w:r>
      <w:proofErr w:type="gramEnd"/>
      <w:r w:rsidRPr="009F6884">
        <w:rPr>
          <w:i w:val="0"/>
        </w:rPr>
        <w:t xml:space="preserve"> вала 16, муфты 15 и вала 13.</w:t>
      </w:r>
    </w:p>
    <w:p w14:paraId="58980964" w14:textId="77777777" w:rsidR="005E3BF8" w:rsidRPr="009F6884" w:rsidRDefault="005E3BF8" w:rsidP="005E3BF8">
      <w:pPr>
        <w:pStyle w:val="a7"/>
        <w:rPr>
          <w:i w:val="0"/>
        </w:rPr>
      </w:pPr>
      <w:r w:rsidRPr="009F6884">
        <w:rPr>
          <w:i w:val="0"/>
        </w:rPr>
        <w:t>Для точного позиционирования рулона крестовина с рулоном мгновенно останавливается, в результате чего в приводе поворота стола возбуждаются крутильне колебания.</w:t>
      </w:r>
    </w:p>
    <w:p w14:paraId="5BAD31CB" w14:textId="77777777" w:rsidR="005E3BF8" w:rsidRPr="009F6884" w:rsidRDefault="005E3BF8" w:rsidP="005E3BF8">
      <w:pPr>
        <w:pStyle w:val="a7"/>
        <w:rPr>
          <w:i w:val="0"/>
        </w:rPr>
      </w:pPr>
      <w:r w:rsidRPr="009F6884">
        <w:rPr>
          <w:i w:val="0"/>
        </w:rPr>
        <w:t xml:space="preserve">Пренебрегая массой шестерен, зазорами в зацеплении и жесткостью зацеплений, составить механическую модель для определения динамической </w:t>
      </w:r>
      <w:proofErr w:type="spellStart"/>
      <w:r w:rsidRPr="009F6884">
        <w:rPr>
          <w:i w:val="0"/>
        </w:rPr>
        <w:t>нагруженности</w:t>
      </w:r>
      <w:proofErr w:type="spellEnd"/>
      <w:r w:rsidRPr="009F6884">
        <w:rPr>
          <w:i w:val="0"/>
        </w:rPr>
        <w:t xml:space="preserve"> вала электродвигателя.</w:t>
      </w:r>
    </w:p>
    <w:p w14:paraId="1E5C2B3D" w14:textId="77777777" w:rsidR="005E3BF8" w:rsidRPr="009F6884" w:rsidRDefault="005E3BF8" w:rsidP="005E3BF8">
      <w:pPr>
        <w:pStyle w:val="a7"/>
        <w:rPr>
          <w:i w:val="0"/>
        </w:rPr>
      </w:pPr>
    </w:p>
    <w:p w14:paraId="50F38B9D" w14:textId="77777777" w:rsidR="005E3BF8" w:rsidRDefault="005E3BF8" w:rsidP="005E3BF8">
      <w:pPr>
        <w:rPr>
          <w:rFonts w:ascii="Times New Roman" w:hAnsi="Times New Roman"/>
          <w:sz w:val="24"/>
          <w:szCs w:val="24"/>
          <w:lang w:val="ru-RU"/>
        </w:rPr>
      </w:pPr>
      <w:r w:rsidRPr="005E3BF8">
        <w:rPr>
          <w:rFonts w:ascii="Times New Roman" w:hAnsi="Times New Roman"/>
          <w:sz w:val="24"/>
          <w:szCs w:val="24"/>
          <w:lang w:val="ru-RU"/>
        </w:rPr>
        <w:t xml:space="preserve">Указания. За звено приведения принять вал электродвигателя. Массу рулона считать сосредоточенной в центре тяжести рулона на расстоянии </w:t>
      </w:r>
      <w:r w:rsidRPr="009F6884">
        <w:rPr>
          <w:rFonts w:ascii="Times New Roman" w:hAnsi="Times New Roman"/>
          <w:position w:val="-6"/>
          <w:sz w:val="24"/>
          <w:szCs w:val="24"/>
        </w:rPr>
        <w:object w:dxaOrig="200" w:dyaOrig="220" w14:anchorId="59E8A5B5">
          <v:shape id="_x0000_i1084" type="#_x0000_t75" style="width:9.85pt;height:11.55pt" o:ole="" fillcolor="window">
            <v:imagedata r:id="rId155" o:title=""/>
          </v:shape>
          <o:OLEObject Type="Embed" ProgID="Equation.3" ShapeID="_x0000_i1084" DrawAspect="Content" ObjectID="_1667749194" r:id="rId156"/>
        </w:object>
      </w:r>
      <w:r w:rsidRPr="005E3BF8">
        <w:rPr>
          <w:rFonts w:ascii="Times New Roman" w:hAnsi="Times New Roman"/>
          <w:sz w:val="24"/>
          <w:szCs w:val="24"/>
          <w:lang w:val="ru-RU"/>
        </w:rPr>
        <w:t xml:space="preserve"> от оси вращения. При приведении масс и жесткости к валу электродвигателя учитывать передаточное отношение механизма. Эквивалентные жесткости упругих элементов, соединенных последовательно, определить по формуле последовательного соединения жесткостей. В итоги должны получить </w:t>
      </w:r>
      <w:proofErr w:type="spellStart"/>
      <w:r w:rsidRPr="005E3BF8">
        <w:rPr>
          <w:rFonts w:ascii="Times New Roman" w:hAnsi="Times New Roman"/>
          <w:sz w:val="24"/>
          <w:szCs w:val="24"/>
          <w:lang w:val="ru-RU"/>
        </w:rPr>
        <w:t>одномассовую</w:t>
      </w:r>
      <w:proofErr w:type="spellEnd"/>
      <w:r w:rsidRPr="005E3BF8">
        <w:rPr>
          <w:rFonts w:ascii="Times New Roman" w:hAnsi="Times New Roman"/>
          <w:sz w:val="24"/>
          <w:szCs w:val="24"/>
          <w:lang w:val="ru-RU"/>
        </w:rPr>
        <w:t xml:space="preserve"> модель крутильных колебаний с за</w:t>
      </w:r>
      <w:r>
        <w:rPr>
          <w:rFonts w:ascii="Times New Roman" w:hAnsi="Times New Roman"/>
          <w:sz w:val="24"/>
          <w:szCs w:val="24"/>
          <w:lang w:val="ru-RU"/>
        </w:rPr>
        <w:t>щемлением.</w:t>
      </w:r>
    </w:p>
    <w:p w14:paraId="2A3FF8AD" w14:textId="77777777" w:rsidR="005E3BF8" w:rsidRDefault="005E3BF8" w:rsidP="005E3BF8">
      <w:pPr>
        <w:jc w:val="right"/>
        <w:rPr>
          <w:rFonts w:ascii="Times New Roman" w:hAnsi="Times New Roman"/>
          <w:sz w:val="24"/>
          <w:szCs w:val="24"/>
          <w:lang w:val="ru-RU"/>
        </w:rPr>
        <w:sectPr w:rsidR="005E3BF8" w:rsidSect="00DC54A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333DB3D" w14:textId="77777777" w:rsidR="005E3BF8" w:rsidRDefault="005E3BF8" w:rsidP="005E3BF8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2</w:t>
      </w:r>
    </w:p>
    <w:p w14:paraId="276E9D8F" w14:textId="77777777" w:rsidR="005E3BF8" w:rsidRPr="009F2E61" w:rsidRDefault="005E3BF8" w:rsidP="005E3BF8">
      <w:pPr>
        <w:pStyle w:val="1"/>
        <w:spacing w:before="0" w:after="0"/>
        <w:rPr>
          <w:rStyle w:val="FontStyle20"/>
          <w:sz w:val="24"/>
          <w:szCs w:val="24"/>
        </w:rPr>
      </w:pPr>
      <w:r w:rsidRPr="009F2E61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14:paraId="599F4E17" w14:textId="77777777" w:rsidR="005E3BF8" w:rsidRPr="005E3BF8" w:rsidRDefault="005E3BF8" w:rsidP="005E3BF8">
      <w:pPr>
        <w:rPr>
          <w:rFonts w:ascii="Times New Roman" w:hAnsi="Times New Roman"/>
          <w:b/>
          <w:sz w:val="24"/>
          <w:szCs w:val="24"/>
          <w:lang w:val="ru-RU"/>
        </w:rPr>
      </w:pPr>
      <w:r w:rsidRPr="005E3BF8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4F83ABB6" w14:textId="77777777" w:rsidR="005E3BF8" w:rsidRPr="005E3BF8" w:rsidRDefault="005E3BF8" w:rsidP="005E3BF8">
      <w:pPr>
        <w:rPr>
          <w:rFonts w:ascii="Times New Roman" w:hAnsi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E3BF8" w:rsidRPr="00DE637A" w14:paraId="5A18AF61" w14:textId="77777777" w:rsidTr="005E3BF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5F396A" w14:textId="77777777" w:rsidR="005E3BF8" w:rsidRPr="00DE637A" w:rsidRDefault="005E3BF8" w:rsidP="005E3B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637A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2A583F" w14:textId="77777777" w:rsidR="005E3BF8" w:rsidRPr="00DE637A" w:rsidRDefault="005E3BF8" w:rsidP="005E3B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884053" w14:textId="77777777" w:rsidR="005E3BF8" w:rsidRPr="00DE637A" w:rsidRDefault="005E3BF8" w:rsidP="005E3B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E3BF8" w:rsidRPr="00DE2096" w14:paraId="5690B2BE" w14:textId="77777777" w:rsidTr="005E3B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0D066A" w14:textId="77777777" w:rsidR="005E3BF8" w:rsidRPr="005E3BF8" w:rsidRDefault="005E3BF8" w:rsidP="005E3BF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ПК-13 </w:t>
            </w:r>
          </w:p>
          <w:p w14:paraId="0EBBD2BF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5E3BF8" w:rsidRPr="00DE637A" w14:paraId="0C710AC6" w14:textId="77777777" w:rsidTr="005E3BF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2603DA" w14:textId="77777777" w:rsidR="005E3BF8" w:rsidRPr="00DE637A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6E87E1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при оценке технического состояния и остаточного ресурса технологического оборудования металлургических машин</w:t>
            </w:r>
            <w:r w:rsidRPr="005E3BF8">
              <w:rPr>
                <w:rStyle w:val="FontStyle21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5F99BA" w14:textId="77777777" w:rsidR="005E3BF8" w:rsidRPr="00DE637A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Причины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поломок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деталей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машин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A99705A" w14:textId="77777777" w:rsidR="005E3BF8" w:rsidRPr="005E3BF8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Основные этапы динамического расчета машин.</w:t>
            </w:r>
          </w:p>
          <w:p w14:paraId="5B78093B" w14:textId="77777777" w:rsidR="005E3BF8" w:rsidRPr="00DE637A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Правила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составления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механических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моделей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70702CA" w14:textId="77777777" w:rsidR="005E3BF8" w:rsidRPr="005E3BF8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Жесткость упругих связей при различных видах деформаций.</w:t>
            </w:r>
          </w:p>
          <w:p w14:paraId="5302B781" w14:textId="77777777" w:rsidR="005E3BF8" w:rsidRPr="005E3BF8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Изображение упругих связей при составлении механических моделей.</w:t>
            </w:r>
          </w:p>
          <w:p w14:paraId="2A46AB94" w14:textId="77777777" w:rsidR="005E3BF8" w:rsidRPr="005E3BF8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жесткостей при последовательном соединении упругих связей.</w:t>
            </w:r>
          </w:p>
          <w:p w14:paraId="74310CD4" w14:textId="77777777" w:rsidR="005E3BF8" w:rsidRPr="005E3BF8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Приведение жесткостей при параллельном соединении упругих </w:t>
            </w:r>
            <w:proofErr w:type="spellStart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свзей</w:t>
            </w:r>
            <w:proofErr w:type="spellEnd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18C60679" w14:textId="77777777" w:rsidR="005E3BF8" w:rsidRPr="005E3BF8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жесткостей при смешанном соединении упругих связей.</w:t>
            </w:r>
          </w:p>
          <w:p w14:paraId="7FF30155" w14:textId="77777777" w:rsidR="005E3BF8" w:rsidRPr="005E3BF8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масс при динамических расчетах машин.</w:t>
            </w:r>
          </w:p>
          <w:p w14:paraId="28870E9E" w14:textId="77777777" w:rsidR="005E3BF8" w:rsidRPr="005E3BF8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крутящих моментов при динамических расчетах.</w:t>
            </w:r>
          </w:p>
          <w:p w14:paraId="60489D3C" w14:textId="77777777" w:rsidR="005E3BF8" w:rsidRPr="00DE637A" w:rsidRDefault="005E3BF8" w:rsidP="005E3B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Понятие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момента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инерции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массы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C4FED5" w14:textId="77777777" w:rsidR="005E3BF8" w:rsidRPr="00DE637A" w:rsidRDefault="005E3BF8" w:rsidP="005E3BF8">
            <w:pPr>
              <w:tabs>
                <w:tab w:val="left" w:pos="18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E3BF8" w:rsidRPr="00DE637A" w14:paraId="30EC1FBA" w14:textId="77777777" w:rsidTr="005E3BF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B6F5CA" w14:textId="77777777" w:rsidR="005E3BF8" w:rsidRPr="00DE637A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00387F" w14:textId="77777777" w:rsidR="005E3BF8" w:rsidRPr="005E3BF8" w:rsidRDefault="005E3BF8" w:rsidP="005E3BF8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Оценивать статическую и усталостную (динамическую) прочность </w:t>
            </w:r>
            <w:proofErr w:type="gramStart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детали,  вычислять</w:t>
            </w:r>
            <w:proofErr w:type="gramEnd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ее ресурс и управлять им.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84527B" w14:textId="77777777" w:rsidR="005E3BF8" w:rsidRPr="005E3BF8" w:rsidRDefault="005E3BF8" w:rsidP="005E3BF8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Имеется машина, на которой можно производить усталостные испытания в условиях любого несимметричного цикла. Задавая постоянное значение </w:t>
            </w:r>
            <w:r w:rsidRPr="00DE637A">
              <w:rPr>
                <w:rFonts w:ascii="Times New Roman" w:hAnsi="Times New Roman"/>
                <w:noProof/>
                <w:position w:val="-12"/>
                <w:sz w:val="24"/>
                <w:szCs w:val="24"/>
                <w:lang w:val="ru-RU" w:eastAsia="ru-RU"/>
              </w:rPr>
              <w:drawing>
                <wp:inline distT="0" distB="0" distL="0" distR="0" wp14:anchorId="4D29FD79" wp14:editId="5EEDFA4D">
                  <wp:extent cx="230505" cy="230505"/>
                  <wp:effectExtent l="0" t="0" r="0" b="0"/>
                  <wp:docPr id="8" name="Рисунок 49" descr="http://www.soprotmat.ru/dinamika.files/image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www.soprotmat.ru/dinamika.files/image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необходимо найти путем последовательных испытаний образцов такое наибольшее значение амплитуды </w:t>
            </w:r>
            <w:r w:rsidRPr="00DE637A">
              <w:rPr>
                <w:rFonts w:ascii="Times New Roman" w:hAnsi="Times New Roman"/>
                <w:noProof/>
                <w:position w:val="-12"/>
                <w:sz w:val="24"/>
                <w:szCs w:val="24"/>
                <w:lang w:val="ru-RU" w:eastAsia="ru-RU"/>
              </w:rPr>
              <w:drawing>
                <wp:inline distT="0" distB="0" distL="0" distR="0" wp14:anchorId="6AA832AA" wp14:editId="51AC83AA">
                  <wp:extent cx="198755" cy="230505"/>
                  <wp:effectExtent l="0" t="0" r="0" b="0"/>
                  <wp:docPr id="9" name="Рисунок 50" descr="http://www.soprotmat.ru/dinamika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soprotmat.ru/dinamika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при котором материал способен еще 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выдержать неограниченное число циклов. Если для взятого материала такого предельного напряжения не существует, величина </w:t>
            </w:r>
            <w:r w:rsidRPr="00DE637A">
              <w:rPr>
                <w:rFonts w:ascii="Times New Roman" w:hAnsi="Times New Roman"/>
                <w:noProof/>
                <w:position w:val="-12"/>
                <w:sz w:val="24"/>
                <w:szCs w:val="24"/>
                <w:lang w:val="ru-RU" w:eastAsia="ru-RU"/>
              </w:rPr>
              <w:drawing>
                <wp:inline distT="0" distB="0" distL="0" distR="0" wp14:anchorId="6243FDC7" wp14:editId="656BA025">
                  <wp:extent cx="198755" cy="230505"/>
                  <wp:effectExtent l="0" t="0" r="0" b="0"/>
                  <wp:docPr id="10" name="Рисунок 51" descr="http://www.soprotmat.ru/dinamika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www.soprotmat.ru/dinamika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определяется по условному базовому числу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F5CF35A" w14:textId="77777777" w:rsidR="005E3BF8" w:rsidRPr="005E3BF8" w:rsidRDefault="005E3BF8" w:rsidP="005E3BF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Определить численное значение приведенной жесткости системы (рис. 6,а), состоящих из двух ступенчатых стержней 1, соединенных шарнирно с балкой 2 прямоугольного поперечного сечения, к которой на цилиндрической пружине 3 подвешен груз массой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m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BF0A628" w14:textId="77777777" w:rsidR="005E3BF8" w:rsidRPr="005E3BF8" w:rsidRDefault="005E3BF8" w:rsidP="005E3BF8">
            <w:pPr>
              <w:ind w:left="3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Исходные данные: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=0,5 м;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=2 м;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3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=0,8 м;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=100 мм;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=40 мм;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=300 мм;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b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=150 мм; средний диаметр витков пружины </w:t>
            </w:r>
            <w:r w:rsidRPr="00DE637A">
              <w:rPr>
                <w:rFonts w:ascii="Times New Roman" w:hAnsi="Times New Roman"/>
                <w:position w:val="-14"/>
                <w:sz w:val="24"/>
                <w:szCs w:val="24"/>
              </w:rPr>
              <w:object w:dxaOrig="380" w:dyaOrig="380" w14:anchorId="6CEB9803">
                <v:shape id="_x0000_i1085" type="#_x0000_t75" style="width:18.85pt;height:18.85pt" o:ole="" fillcolor="window">
                  <v:imagedata r:id="rId42" o:title=""/>
                </v:shape>
                <o:OLEObject Type="Embed" ProgID="Equation.3" ShapeID="_x0000_i1085" DrawAspect="Content" ObjectID="_1667749195" r:id="rId159"/>
              </w:objec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=140 мм; число витков пружины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=12; диаметр проволоки, из которой свита пружина,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=10 мм; модуль упругости при растяжении (сжатии)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=2∙10</w:t>
            </w:r>
            <w:r w:rsidRPr="005E3BF8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5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МПа; модуль упругости при сдвиге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G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=8∙10</w:t>
            </w:r>
            <w:r w:rsidRPr="005E3BF8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МПа.</w:t>
            </w:r>
          </w:p>
          <w:p w14:paraId="2A22F392" w14:textId="77777777" w:rsidR="005E3BF8" w:rsidRPr="005E3BF8" w:rsidRDefault="005E3BF8" w:rsidP="005E3BF8">
            <w:pPr>
              <w:ind w:left="35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9E6F3DF" w14:textId="77777777" w:rsidR="005E3BF8" w:rsidRPr="00DE637A" w:rsidRDefault="005E3BF8" w:rsidP="005E3B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37A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5338C80" wp14:editId="45A1C312">
                  <wp:extent cx="2584450" cy="2242185"/>
                  <wp:effectExtent l="19050" t="0" r="6350" b="0"/>
                  <wp:docPr id="11" name="Рисунок 5" descr="методич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етодич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224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65E98" w14:textId="77777777" w:rsidR="005E3BF8" w:rsidRPr="00DE637A" w:rsidRDefault="005E3BF8" w:rsidP="005E3BF8">
            <w:pPr>
              <w:pStyle w:val="2"/>
              <w:numPr>
                <w:ilvl w:val="0"/>
                <w:numId w:val="3"/>
              </w:numPr>
              <w:spacing w:after="0" w:line="240" w:lineRule="auto"/>
            </w:pPr>
            <w:r w:rsidRPr="00DE637A">
              <w:lastRenderedPageBreak/>
              <w:t xml:space="preserve">Определить численное значение крутильной жесткости ступенчатого вала (рис. </w:t>
            </w:r>
            <w:proofErr w:type="gramStart"/>
            <w:r w:rsidRPr="00DE637A">
              <w:t>7,а</w:t>
            </w:r>
            <w:proofErr w:type="gramEnd"/>
            <w:r w:rsidRPr="00DE637A">
              <w:t xml:space="preserve">), если </w:t>
            </w:r>
            <w:r w:rsidRPr="00DE637A">
              <w:rPr>
                <w:i/>
              </w:rPr>
              <w:t>d</w:t>
            </w:r>
            <w:r w:rsidRPr="00DE637A">
              <w:rPr>
                <w:i/>
                <w:vertAlign w:val="subscript"/>
              </w:rPr>
              <w:t>1</w:t>
            </w:r>
            <w:r w:rsidRPr="00DE637A">
              <w:t>=100 мм;</w:t>
            </w:r>
            <w:r w:rsidRPr="00DE637A">
              <w:rPr>
                <w:i/>
              </w:rPr>
              <w:t xml:space="preserve"> d</w:t>
            </w:r>
            <w:r w:rsidRPr="00DE637A">
              <w:rPr>
                <w:i/>
                <w:vertAlign w:val="subscript"/>
              </w:rPr>
              <w:t>2</w:t>
            </w:r>
            <w:r w:rsidRPr="00DE637A">
              <w:t>=200 мм;</w:t>
            </w:r>
            <w:r w:rsidRPr="00DE637A">
              <w:rPr>
                <w:i/>
              </w:rPr>
              <w:t xml:space="preserve"> l</w:t>
            </w:r>
            <w:r w:rsidRPr="00DE637A">
              <w:rPr>
                <w:i/>
                <w:vertAlign w:val="subscript"/>
              </w:rPr>
              <w:t>1</w:t>
            </w:r>
            <w:r w:rsidRPr="00DE637A">
              <w:t>=2 м;</w:t>
            </w:r>
            <w:r w:rsidRPr="00DE637A">
              <w:rPr>
                <w:i/>
              </w:rPr>
              <w:t xml:space="preserve"> l</w:t>
            </w:r>
            <w:r w:rsidRPr="00DE637A">
              <w:rPr>
                <w:i/>
                <w:vertAlign w:val="subscript"/>
              </w:rPr>
              <w:t>2</w:t>
            </w:r>
            <w:r w:rsidRPr="00DE637A">
              <w:t>=4 м;</w:t>
            </w:r>
            <w:r w:rsidRPr="00DE637A">
              <w:rPr>
                <w:i/>
              </w:rPr>
              <w:t xml:space="preserve"> G</w:t>
            </w:r>
            <w:r w:rsidRPr="00DE637A">
              <w:t>=8∙10</w:t>
            </w:r>
            <w:r w:rsidRPr="00DE637A">
              <w:rPr>
                <w:vertAlign w:val="superscript"/>
              </w:rPr>
              <w:t>4</w:t>
            </w:r>
            <w:r w:rsidRPr="00DE637A">
              <w:t xml:space="preserve"> МПа.</w:t>
            </w:r>
          </w:p>
          <w:p w14:paraId="7707C9FA" w14:textId="77777777" w:rsidR="005E3BF8" w:rsidRPr="00DE637A" w:rsidRDefault="005E3BF8" w:rsidP="005E3BF8">
            <w:pPr>
              <w:pStyle w:val="2"/>
              <w:spacing w:after="0" w:line="240" w:lineRule="auto"/>
              <w:ind w:left="0"/>
            </w:pPr>
          </w:p>
          <w:p w14:paraId="00DC7715" w14:textId="77777777" w:rsidR="005E3BF8" w:rsidRPr="00DE637A" w:rsidRDefault="005E3BF8" w:rsidP="005E3BF8">
            <w:pPr>
              <w:pStyle w:val="2"/>
              <w:spacing w:after="0" w:line="240" w:lineRule="auto"/>
              <w:ind w:left="0"/>
              <w:jc w:val="center"/>
            </w:pPr>
            <w:r w:rsidRPr="00DE637A">
              <w:rPr>
                <w:noProof/>
                <w:lang w:eastAsia="ru-RU"/>
              </w:rPr>
              <w:drawing>
                <wp:inline distT="0" distB="0" distL="0" distR="0" wp14:anchorId="69C568B2" wp14:editId="554E68BA">
                  <wp:extent cx="3180715" cy="1685925"/>
                  <wp:effectExtent l="19050" t="0" r="635" b="0"/>
                  <wp:docPr id="12" name="Рисунок 6" descr="методич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етодич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10C77" w14:textId="77777777" w:rsidR="005E3BF8" w:rsidRPr="00DE637A" w:rsidRDefault="005E3BF8" w:rsidP="005E3BF8">
            <w:pPr>
              <w:pStyle w:val="2"/>
              <w:spacing w:after="0" w:line="240" w:lineRule="auto"/>
              <w:ind w:left="0"/>
              <w:jc w:val="center"/>
            </w:pPr>
            <w:r w:rsidRPr="00DE637A">
              <w:t>Рис. 7.  Расчетная и эквивалентная схемы</w:t>
            </w:r>
          </w:p>
          <w:p w14:paraId="02D7EEAD" w14:textId="77777777" w:rsidR="005E3BF8" w:rsidRPr="00DE637A" w:rsidRDefault="005E3BF8" w:rsidP="005E3BF8">
            <w:pPr>
              <w:tabs>
                <w:tab w:val="left" w:pos="321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BF8" w:rsidRPr="00DE2096" w14:paraId="6EDD896F" w14:textId="77777777" w:rsidTr="005E3BF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89FF98" w14:textId="77777777" w:rsidR="005E3BF8" w:rsidRPr="00DE637A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1F5B52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Ведения статистики технического состояния технологического оборудования с целью прогнозирования текущих ремонтов.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FF4D00" w14:textId="77777777" w:rsidR="005E3BF8" w:rsidRPr="005E3BF8" w:rsidRDefault="005E3BF8" w:rsidP="005E3BF8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Определить среднюю долговечность при нерегулярном переменном нагружении. Для этого необходимо, во-первых, определить функцию распределения действующих напряжений, которая оценивается по результатам анализа спектра эксплуатационной переменной нагрузки одним из известных методов схематизации (метод размаха, максимумов, полных циклов и т.п.), во-вторых, построить кривую усталости детали при регулярном переменном нагружении для определения долговечности, стоящей в знаменателе формулы</w:t>
            </w:r>
          </w:p>
          <w:p w14:paraId="4839EEA3" w14:textId="77777777" w:rsidR="005E3BF8" w:rsidRPr="00DE637A" w:rsidRDefault="005E3BF8" w:rsidP="005E3BF8">
            <w:pPr>
              <w:pStyle w:val="a9"/>
              <w:numPr>
                <w:ilvl w:val="0"/>
                <w:numId w:val="4"/>
              </w:numPr>
            </w:pPr>
            <w:r w:rsidRPr="00DE637A">
              <w:t>Оба валка блюминга 1000 приводятся в движение от одного электродвигателя (рис.).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14:paraId="7184C3CB" w14:textId="77777777" w:rsidR="005E3BF8" w:rsidRPr="00DE637A" w:rsidRDefault="005E3BF8" w:rsidP="005E3BF8">
            <w:pPr>
              <w:pStyle w:val="a9"/>
            </w:pPr>
            <w:r w:rsidRPr="00DE637A">
              <w:t>C1; C2; C3; C4; C</w:t>
            </w:r>
            <w:proofErr w:type="gramStart"/>
            <w:r w:rsidRPr="00DE637A">
              <w:t>5  -</w:t>
            </w:r>
            <w:proofErr w:type="gramEnd"/>
            <w:r w:rsidRPr="00DE637A">
              <w:t xml:space="preserve"> жесткости соответственно вала электродвигателя, муфты, вал-шестерни, шпинделя, хвостовика прокатного валка.</w:t>
            </w:r>
          </w:p>
          <w:p w14:paraId="0D58481F" w14:textId="77777777" w:rsidR="005E3BF8" w:rsidRPr="00DE637A" w:rsidRDefault="005E3BF8" w:rsidP="005E3BF8">
            <w:pPr>
              <w:pStyle w:val="a9"/>
            </w:pPr>
            <w:proofErr w:type="spellStart"/>
            <w:r w:rsidRPr="00DE637A">
              <w:lastRenderedPageBreak/>
              <w:t>Jр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Jм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</w:t>
            </w:r>
            <w:proofErr w:type="gramStart"/>
            <w:r w:rsidRPr="00DE637A">
              <w:t>в.ш</w:t>
            </w:r>
            <w:proofErr w:type="spellEnd"/>
            <w:proofErr w:type="gramEnd"/>
            <w:r w:rsidRPr="00DE637A">
              <w:t xml:space="preserve">; </w:t>
            </w:r>
            <w:proofErr w:type="spellStart"/>
            <w:r w:rsidRPr="00DE637A">
              <w:t>Jш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Jв</w:t>
            </w:r>
            <w:proofErr w:type="spellEnd"/>
            <w:r w:rsidRPr="00DE637A">
              <w:t xml:space="preserve">  - моменты инерции соответственно ротора электродвигателя, муфты, вал-шестерни, шпинделя, прокатного валка.</w:t>
            </w:r>
          </w:p>
          <w:p w14:paraId="0ED38D07" w14:textId="77777777" w:rsidR="005E3BF8" w:rsidRPr="00DE637A" w:rsidRDefault="005E3BF8" w:rsidP="005E3BF8">
            <w:pPr>
              <w:pStyle w:val="a9"/>
              <w:ind w:firstLine="397"/>
            </w:pPr>
            <w:r w:rsidRPr="00DE637A">
              <w:t xml:space="preserve"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</w:t>
            </w:r>
            <w:proofErr w:type="spellStart"/>
            <w:r w:rsidRPr="00DE637A">
              <w:t>нагруженности</w:t>
            </w:r>
            <w:proofErr w:type="spellEnd"/>
            <w:r w:rsidRPr="00DE637A">
              <w:t xml:space="preserve"> вала электродвигателя, пренебрегая зацеплении зазорами в зацеплении и шпиндельных соединениях. </w:t>
            </w:r>
          </w:p>
          <w:p w14:paraId="64D60F1F" w14:textId="77777777" w:rsidR="005E3BF8" w:rsidRPr="00DE637A" w:rsidRDefault="005E3BF8" w:rsidP="005E3BF8">
            <w:pPr>
              <w:pStyle w:val="a9"/>
              <w:ind w:firstLine="397"/>
            </w:pPr>
            <w:r w:rsidRPr="00DE637A">
              <w:rPr>
                <w:noProof/>
                <w:lang w:eastAsia="ru-RU"/>
              </w:rPr>
              <w:drawing>
                <wp:inline distT="0" distB="0" distL="0" distR="0" wp14:anchorId="3C148F46" wp14:editId="7BC932E3">
                  <wp:extent cx="2941955" cy="1089025"/>
                  <wp:effectExtent l="19050" t="0" r="0" b="0"/>
                  <wp:docPr id="14" name="Рисунок 7" descr="сканирова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анирова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F0057" w14:textId="77777777" w:rsidR="005E3BF8" w:rsidRPr="00DE637A" w:rsidRDefault="005E3BF8" w:rsidP="005E3BF8">
            <w:pPr>
              <w:pStyle w:val="a9"/>
              <w:ind w:firstLine="397"/>
            </w:pPr>
            <w:r w:rsidRPr="00DE637A">
              <w:t>Рис. Приводная линия блюминга 1000</w:t>
            </w:r>
          </w:p>
          <w:p w14:paraId="718CC88B" w14:textId="77777777" w:rsidR="005E3BF8" w:rsidRPr="00DE637A" w:rsidRDefault="005E3BF8" w:rsidP="005E3BF8">
            <w:pPr>
              <w:pStyle w:val="a9"/>
              <w:numPr>
                <w:ilvl w:val="0"/>
                <w:numId w:val="4"/>
              </w:numPr>
            </w:pPr>
            <w:r w:rsidRPr="00DE637A">
              <w:t>Механизм рычажных балансиров большого конуса засыпного аппарата доменной печи  (рис.11)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      </w:r>
          </w:p>
          <w:p w14:paraId="40F66C84" w14:textId="77777777" w:rsidR="005E3BF8" w:rsidRPr="00DE637A" w:rsidRDefault="005E3BF8" w:rsidP="005E3BF8">
            <w:pPr>
              <w:pStyle w:val="a9"/>
            </w:pPr>
            <w:proofErr w:type="gramStart"/>
            <w:r w:rsidRPr="00DE637A">
              <w:t>V  -</w:t>
            </w:r>
            <w:proofErr w:type="gramEnd"/>
            <w:r w:rsidRPr="00DE637A">
              <w:t xml:space="preserve"> скорость конуса в момент контакта с чашей;</w:t>
            </w:r>
          </w:p>
          <w:p w14:paraId="48ADE3A3" w14:textId="77777777" w:rsidR="005E3BF8" w:rsidRPr="00DE637A" w:rsidRDefault="005E3BF8" w:rsidP="005E3BF8">
            <w:pPr>
              <w:pStyle w:val="a9"/>
            </w:pPr>
            <w:r w:rsidRPr="00DE637A">
              <w:rPr>
                <w:position w:val="-10"/>
              </w:rPr>
              <w:object w:dxaOrig="200" w:dyaOrig="340" w14:anchorId="70B23316">
                <v:shape id="_x0000_i1086" type="#_x0000_t75" style="width:9.85pt;height:17.15pt" o:ole="" fillcolor="window">
                  <v:imagedata r:id="rId73" o:title=""/>
                </v:shape>
                <o:OLEObject Type="Embed" ProgID="Equation.3" ShapeID="_x0000_i1086" DrawAspect="Content" ObjectID="_1667749196" r:id="rId160"/>
              </w:object>
            </w:r>
            <w:r w:rsidRPr="00DE637A">
              <w:t xml:space="preserve">  - радиус, определяющий положение точки Д.</w:t>
            </w:r>
          </w:p>
          <w:p w14:paraId="5202BC54" w14:textId="77777777" w:rsidR="005E3BF8" w:rsidRPr="00DE637A" w:rsidRDefault="005E3BF8" w:rsidP="005E3BF8">
            <w:pPr>
              <w:pStyle w:val="a9"/>
            </w:pPr>
            <w:r w:rsidRPr="00DE637A">
              <w:rPr>
                <w:position w:val="-10"/>
              </w:rPr>
              <w:object w:dxaOrig="240" w:dyaOrig="340" w14:anchorId="7F5EC04F">
                <v:shape id="_x0000_i1087" type="#_x0000_t75" style="width:12pt;height:17.15pt" o:ole="" fillcolor="window">
                  <v:imagedata r:id="rId75" o:title=""/>
                </v:shape>
                <o:OLEObject Type="Embed" ProgID="Equation.3" ShapeID="_x0000_i1087" DrawAspect="Content" ObjectID="_1667749197" r:id="rId161"/>
              </w:object>
            </w:r>
            <w:r w:rsidRPr="00DE637A">
              <w:t xml:space="preserve"> - радиус, определяющий положение точки   </w:t>
            </w:r>
            <w:proofErr w:type="gramStart"/>
            <w:r w:rsidRPr="00DE637A">
              <w:t>А  –</w:t>
            </w:r>
            <w:proofErr w:type="gramEnd"/>
            <w:r w:rsidRPr="00DE637A">
              <w:t xml:space="preserve"> центра тяжести  </w:t>
            </w:r>
          </w:p>
          <w:p w14:paraId="4DFFD3BB" w14:textId="77777777" w:rsidR="005E3BF8" w:rsidRPr="00DE637A" w:rsidRDefault="005E3BF8" w:rsidP="005E3BF8">
            <w:pPr>
              <w:pStyle w:val="a9"/>
            </w:pPr>
            <w:r w:rsidRPr="00DE637A">
              <w:t xml:space="preserve">       рычагов балансира;</w:t>
            </w:r>
          </w:p>
          <w:p w14:paraId="6A6A9861" w14:textId="77777777" w:rsidR="005E3BF8" w:rsidRPr="00DE637A" w:rsidRDefault="005E3BF8" w:rsidP="005E3BF8">
            <w:pPr>
              <w:pStyle w:val="a9"/>
            </w:pPr>
            <w:r w:rsidRPr="00DE637A">
              <w:t xml:space="preserve"> </w:t>
            </w:r>
            <w:r w:rsidRPr="00DE637A">
              <w:rPr>
                <w:position w:val="-12"/>
              </w:rPr>
              <w:object w:dxaOrig="220" w:dyaOrig="360" w14:anchorId="71049780">
                <v:shape id="_x0000_i1088" type="#_x0000_t75" style="width:11.55pt;height:18pt" o:ole="" fillcolor="window">
                  <v:imagedata r:id="rId77" o:title=""/>
                </v:shape>
                <o:OLEObject Type="Embed" ProgID="Equation.3" ShapeID="_x0000_i1088" DrawAspect="Content" ObjectID="_1667749198" r:id="rId162"/>
              </w:object>
            </w:r>
            <w:r w:rsidRPr="00DE637A">
              <w:t xml:space="preserve"> - радиус, определяющий положение </w:t>
            </w:r>
            <w:proofErr w:type="gramStart"/>
            <w:r w:rsidRPr="00DE637A">
              <w:t>точки  В</w:t>
            </w:r>
            <w:proofErr w:type="gramEnd"/>
            <w:r w:rsidRPr="00DE637A">
              <w:t xml:space="preserve">  –  центра тяжести </w:t>
            </w:r>
          </w:p>
          <w:p w14:paraId="1664AD36" w14:textId="77777777" w:rsidR="005E3BF8" w:rsidRPr="00DE637A" w:rsidRDefault="005E3BF8" w:rsidP="005E3BF8">
            <w:pPr>
              <w:pStyle w:val="a9"/>
            </w:pPr>
            <w:r w:rsidRPr="00DE637A">
              <w:t xml:space="preserve">        </w:t>
            </w:r>
            <w:proofErr w:type="spellStart"/>
            <w:proofErr w:type="gramStart"/>
            <w:r w:rsidRPr="00DE637A">
              <w:t>контр-груза</w:t>
            </w:r>
            <w:proofErr w:type="spellEnd"/>
            <w:proofErr w:type="gramEnd"/>
            <w:r w:rsidRPr="00DE637A">
              <w:t>;</w:t>
            </w:r>
          </w:p>
          <w:p w14:paraId="2F55C0A4" w14:textId="77777777" w:rsidR="005E3BF8" w:rsidRPr="00DE637A" w:rsidRDefault="005E3BF8" w:rsidP="005E3BF8">
            <w:pPr>
              <w:pStyle w:val="a9"/>
            </w:pPr>
            <w:r w:rsidRPr="00DE637A">
              <w:rPr>
                <w:position w:val="-10"/>
              </w:rPr>
              <w:object w:dxaOrig="1060" w:dyaOrig="340" w14:anchorId="5834ECA1">
                <v:shape id="_x0000_i1089" type="#_x0000_t75" style="width:53.15pt;height:17.15pt" o:ole="" fillcolor="window">
                  <v:imagedata r:id="rId79" o:title=""/>
                </v:shape>
                <o:OLEObject Type="Embed" ProgID="Equation.3" ShapeID="_x0000_i1089" DrawAspect="Content" ObjectID="_1667749199" r:id="rId163"/>
              </w:object>
            </w:r>
            <w:r w:rsidRPr="00DE637A">
              <w:t xml:space="preserve">- соответственно массы большого конуса, </w:t>
            </w:r>
            <w:proofErr w:type="spellStart"/>
            <w:proofErr w:type="gramStart"/>
            <w:r w:rsidRPr="00DE637A">
              <w:t>контр-груза</w:t>
            </w:r>
            <w:proofErr w:type="spellEnd"/>
            <w:proofErr w:type="gramEnd"/>
            <w:r w:rsidRPr="00DE637A">
              <w:t xml:space="preserve"> и</w:t>
            </w:r>
          </w:p>
          <w:p w14:paraId="07CC2D1F" w14:textId="77777777" w:rsidR="005E3BF8" w:rsidRPr="00DE637A" w:rsidRDefault="005E3BF8" w:rsidP="005E3BF8">
            <w:pPr>
              <w:pStyle w:val="a9"/>
            </w:pPr>
            <w:r w:rsidRPr="00DE637A">
              <w:t xml:space="preserve">        рычагов балансира;</w:t>
            </w:r>
          </w:p>
          <w:p w14:paraId="3EEBB410" w14:textId="77777777" w:rsidR="005E3BF8" w:rsidRPr="00DE637A" w:rsidRDefault="005E3BF8" w:rsidP="005E3BF8">
            <w:pPr>
              <w:pStyle w:val="a9"/>
            </w:pPr>
            <w:r w:rsidRPr="00DE637A">
              <w:rPr>
                <w:position w:val="-10"/>
              </w:rPr>
              <w:object w:dxaOrig="639" w:dyaOrig="340" w14:anchorId="0166C252">
                <v:shape id="_x0000_i1090" type="#_x0000_t75" style="width:32.15pt;height:17.15pt" o:ole="" fillcolor="window">
                  <v:imagedata r:id="rId81" o:title=""/>
                </v:shape>
                <o:OLEObject Type="Embed" ProgID="Equation.3" ShapeID="_x0000_i1090" DrawAspect="Content" ObjectID="_1667749200" r:id="rId164"/>
              </w:object>
            </w:r>
            <w:r w:rsidRPr="00DE637A">
              <w:t xml:space="preserve"> - жесткости соответственно чаши и штанги.</w:t>
            </w:r>
          </w:p>
          <w:p w14:paraId="73678D52" w14:textId="77777777" w:rsidR="005E3BF8" w:rsidRPr="00DE637A" w:rsidRDefault="005E3BF8" w:rsidP="005E3BF8">
            <w:pPr>
              <w:pStyle w:val="a9"/>
              <w:ind w:left="1215"/>
            </w:pPr>
            <w:r w:rsidRPr="00DE637A">
              <w:rPr>
                <w:noProof/>
                <w:lang w:eastAsia="ru-RU"/>
              </w:rPr>
              <w:drawing>
                <wp:inline distT="0" distB="0" distL="0" distR="0" wp14:anchorId="5E39717E" wp14:editId="5CC3E755">
                  <wp:extent cx="2313940" cy="2131060"/>
                  <wp:effectExtent l="19050" t="0" r="0" b="0"/>
                  <wp:docPr id="15" name="Рисунок 13" descr="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575E0" w14:textId="77777777" w:rsidR="005E3BF8" w:rsidRPr="00DE637A" w:rsidRDefault="005E3BF8" w:rsidP="005E3BF8">
            <w:pPr>
              <w:pStyle w:val="a9"/>
            </w:pPr>
            <w:r w:rsidRPr="00DE637A">
              <w:tab/>
              <w:t xml:space="preserve">После соприкосновения с чашей конуса, движущегося со </w:t>
            </w:r>
            <w:proofErr w:type="gramStart"/>
            <w:r w:rsidRPr="00DE637A">
              <w:t>скоростью  V</w:t>
            </w:r>
            <w:proofErr w:type="gramEnd"/>
            <w:r w:rsidRPr="00DE637A">
              <w:t xml:space="preserve"> , в системе возбуждаются продольные колебания. Составить механическую модель для определения динамической нагрузки штанги.</w:t>
            </w:r>
          </w:p>
          <w:p w14:paraId="74A81293" w14:textId="77777777" w:rsidR="005E3BF8" w:rsidRPr="005E3BF8" w:rsidRDefault="005E3BF8" w:rsidP="005E3BF8">
            <w:pPr>
              <w:tabs>
                <w:tab w:val="left" w:pos="245"/>
                <w:tab w:val="left" w:pos="321"/>
              </w:tabs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E3BF8" w:rsidRPr="00DE2096" w14:paraId="5614B92D" w14:textId="77777777" w:rsidTr="005E3BF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EE673A" w14:textId="77777777" w:rsidR="005E3BF8" w:rsidRPr="005E3BF8" w:rsidRDefault="005E3BF8" w:rsidP="005E3BF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ПК-15</w:t>
            </w:r>
          </w:p>
          <w:p w14:paraId="2BFAF84F" w14:textId="77777777" w:rsidR="005E3BF8" w:rsidRPr="005E3BF8" w:rsidRDefault="005E3BF8" w:rsidP="005E3BF8">
            <w:pPr>
              <w:tabs>
                <w:tab w:val="left" w:pos="245"/>
                <w:tab w:val="left" w:pos="32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E3B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умеет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5E3BF8" w:rsidRPr="00DE637A" w14:paraId="0FC21EC3" w14:textId="77777777" w:rsidTr="005E3BF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10E250" w14:textId="77777777" w:rsidR="005E3BF8" w:rsidRPr="00DE637A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C717A4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Основы прикладной теории механических колебаний и динамики машин с упругими звеньями.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E2BCBA" w14:textId="77777777" w:rsidR="005E3BF8" w:rsidRPr="00DE637A" w:rsidRDefault="005E3BF8" w:rsidP="005E3BF8">
            <w:pPr>
              <w:numPr>
                <w:ilvl w:val="0"/>
                <w:numId w:val="2"/>
              </w:numPr>
              <w:tabs>
                <w:tab w:val="clear" w:pos="720"/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Линейные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нелинейные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силы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B6F16B8" w14:textId="77777777" w:rsidR="005E3BF8" w:rsidRPr="00DE637A" w:rsidRDefault="005E3BF8" w:rsidP="005E3BF8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Свободные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колебания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C760F2" w14:textId="77777777" w:rsidR="005E3BF8" w:rsidRPr="00DE637A" w:rsidRDefault="005E3BF8" w:rsidP="005E3BF8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Вынужденные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колебания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Причины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возникновения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EDEDE10" w14:textId="77777777" w:rsidR="005E3BF8" w:rsidRPr="00DE637A" w:rsidRDefault="005E3BF8" w:rsidP="005E3BF8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Понятие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резонанса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колебаний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6F9BD7E" w14:textId="77777777" w:rsidR="005E3BF8" w:rsidRPr="00DE637A" w:rsidRDefault="005E3BF8" w:rsidP="005E3BF8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Свободные колебания с вязким демпфированием.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Причины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возникновения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E74EAA" w14:textId="77777777" w:rsidR="005E3BF8" w:rsidRPr="00DE637A" w:rsidRDefault="005E3BF8" w:rsidP="005E3BF8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Вынужденные колебания с вязким демпфированием.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закономерности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5C1729A" w14:textId="77777777" w:rsidR="005E3BF8" w:rsidRPr="00DE637A" w:rsidRDefault="005E3BF8" w:rsidP="005E3BF8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Принцип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действия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демпферов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956432E" w14:textId="77777777" w:rsidR="005E3BF8" w:rsidRPr="00DE637A" w:rsidRDefault="005E3BF8" w:rsidP="005E3BF8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Конструкции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демпферов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5C0F42" w14:textId="77777777" w:rsidR="005E3BF8" w:rsidRPr="00DE637A" w:rsidRDefault="005E3BF8" w:rsidP="005E3BF8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Принцип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действия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антивибраторов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3BF8" w:rsidRPr="00DE2096" w14:paraId="204689BF" w14:textId="77777777" w:rsidTr="005E3BF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22D2C4" w14:textId="77777777" w:rsidR="005E3BF8" w:rsidRPr="00DE637A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FC7E52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Составить приведенную расчетную схему и математическое описание колебательных процессов в машине, определять и систематизировать динамические </w:t>
            </w:r>
            <w:proofErr w:type="gramStart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нагрузки,  анализировать</w:t>
            </w:r>
            <w:proofErr w:type="gramEnd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управлять динамической </w:t>
            </w:r>
            <w:proofErr w:type="spellStart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нагруженностью</w:t>
            </w:r>
            <w:proofErr w:type="spellEnd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деталей машин.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86F6D1" w14:textId="77777777" w:rsidR="005E3BF8" w:rsidRPr="00DE637A" w:rsidRDefault="005E3BF8" w:rsidP="005E3BF8">
            <w:pPr>
              <w:widowControl w:val="0"/>
              <w:numPr>
                <w:ilvl w:val="0"/>
                <w:numId w:val="5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Приведение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выполнять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общем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виде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B78065" w14:textId="77777777" w:rsidR="005E3BF8" w:rsidRPr="00DE637A" w:rsidRDefault="005E3BF8" w:rsidP="005E3BF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Упорная плита 1 опускающего упора останавливает движущуюся заготовку 2 (привод подъема–опускания упорной плиты не показан). Энергия движущейся заготовки поглощается амортизатором 3. состоящим из четырех параллельно установленных пружин с линейной жесткостью </w:t>
            </w:r>
            <w:r w:rsidRPr="00DE637A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40" w14:anchorId="628E9725">
                <v:shape id="_x0000_i1091" type="#_x0000_t75" style="width:14.15pt;height:17.15pt" o:ole="" fillcolor="window">
                  <v:imagedata r:id="rId39" o:title=""/>
                </v:shape>
                <o:OLEObject Type="Embed" ProgID="Equation.3" ShapeID="_x0000_i1091" DrawAspect="Content" ObjectID="_1667749201" r:id="rId166"/>
              </w:objec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рис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. 5,а).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Требуется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составить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приведенную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расчетную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схему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C5A60B" w14:textId="77777777" w:rsidR="005E3BF8" w:rsidRPr="00DE637A" w:rsidRDefault="005E3BF8" w:rsidP="005E3BF8">
            <w:pPr>
              <w:tabs>
                <w:tab w:val="left" w:pos="245"/>
                <w:tab w:val="left" w:pos="321"/>
              </w:tabs>
              <w:ind w:left="398"/>
              <w:rPr>
                <w:rFonts w:ascii="Times New Roman" w:hAnsi="Times New Roman"/>
                <w:sz w:val="24"/>
                <w:szCs w:val="24"/>
              </w:rPr>
            </w:pPr>
            <w:r w:rsidRPr="00DE637A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3495C88" wp14:editId="006F8B14">
                  <wp:extent cx="3172460" cy="1876425"/>
                  <wp:effectExtent l="19050" t="0" r="8890" b="0"/>
                  <wp:docPr id="16" name="Рисунок 15" descr="метод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етод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FB783" w14:textId="77777777" w:rsidR="005E3BF8" w:rsidRPr="005E3BF8" w:rsidRDefault="005E3BF8" w:rsidP="005E3BF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Движение от двигателя 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две пары зубчатых колес передается валу исполнительного органа машины </w:t>
            </w:r>
            <w:r w:rsidRPr="005E3BF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</w: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Двигатель и исполнительный орган машины соединены зубчатыми колесами и тремя упругими связями (валами), крутильная жесткость которых соответственно </w:t>
            </w:r>
            <w:r w:rsidRPr="00DE637A">
              <w:rPr>
                <w:rFonts w:ascii="Times New Roman" w:hAnsi="Times New Roman"/>
                <w:position w:val="-10"/>
                <w:sz w:val="24"/>
                <w:szCs w:val="24"/>
              </w:rPr>
              <w:object w:dxaOrig="360" w:dyaOrig="340" w14:anchorId="52371E2F">
                <v:shape id="_x0000_i1092" type="#_x0000_t75" style="width:18pt;height:17.15pt" o:ole="" fillcolor="window">
                  <v:imagedata r:id="rId34" o:title=""/>
                </v:shape>
                <o:OLEObject Type="Embed" ProgID="Equation.3" ShapeID="_x0000_i1092" DrawAspect="Content" ObjectID="_1667749202" r:id="rId167"/>
              </w:objec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position w:val="-12"/>
                <w:sz w:val="24"/>
                <w:szCs w:val="24"/>
              </w:rPr>
              <w:object w:dxaOrig="600" w:dyaOrig="360" w14:anchorId="278DD974">
                <v:shape id="_x0000_i1093" type="#_x0000_t75" style="width:30pt;height:18pt" o:ole="" fillcolor="window">
                  <v:imagedata r:id="rId36" o:title=""/>
                </v:shape>
                <o:OLEObject Type="Embed" ProgID="Equation.3" ShapeID="_x0000_i1093" DrawAspect="Content" ObjectID="_1667749203" r:id="rId168"/>
              </w:object>
            </w: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(рис. 4,а). Требуется составить эквивалентную приведенную расчетную схему для изучения </w:t>
            </w:r>
            <w:proofErr w:type="spellStart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нагруженности</w:t>
            </w:r>
            <w:proofErr w:type="spellEnd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вала двигателя, считая массы зубчатых колес незначительными в сравнении с массами двигателя и исполнительного органа машины.</w:t>
            </w:r>
          </w:p>
          <w:p w14:paraId="49AFC2F4" w14:textId="77777777" w:rsidR="005E3BF8" w:rsidRPr="00DE637A" w:rsidRDefault="005E3BF8" w:rsidP="005E3B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37A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7DBF70F" wp14:editId="1CA1AB9B">
                  <wp:extent cx="3999230" cy="1621790"/>
                  <wp:effectExtent l="1905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6E47A" w14:textId="77777777" w:rsidR="005E3BF8" w:rsidRPr="005E3BF8" w:rsidRDefault="005E3BF8" w:rsidP="005E3BF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Рис. 4. Заданная и приведенная расчетные схемы машины</w:t>
            </w:r>
          </w:p>
          <w:p w14:paraId="2D08145B" w14:textId="77777777" w:rsidR="005E3BF8" w:rsidRPr="005E3BF8" w:rsidRDefault="005E3BF8" w:rsidP="005E3BF8">
            <w:pPr>
              <w:tabs>
                <w:tab w:val="left" w:pos="245"/>
                <w:tab w:val="left" w:pos="321"/>
              </w:tabs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A01C099" w14:textId="77777777" w:rsidR="005E3BF8" w:rsidRPr="005E3BF8" w:rsidRDefault="005E3BF8" w:rsidP="005E3BF8">
            <w:pPr>
              <w:tabs>
                <w:tab w:val="left" w:pos="245"/>
                <w:tab w:val="left" w:pos="321"/>
              </w:tabs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E3BF8" w:rsidRPr="00DE2096" w14:paraId="7968DFB7" w14:textId="77777777" w:rsidTr="005E3BF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1F27E6" w14:textId="77777777" w:rsidR="005E3BF8" w:rsidRPr="00DE637A" w:rsidRDefault="005E3BF8" w:rsidP="005E3BF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4A6F48" w14:textId="77777777" w:rsidR="005E3BF8" w:rsidRPr="005E3BF8" w:rsidRDefault="005E3BF8" w:rsidP="005E3BF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Методами </w:t>
            </w:r>
            <w:proofErr w:type="gramStart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экспериментального  исследования</w:t>
            </w:r>
            <w:proofErr w:type="gramEnd"/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динамических процессов в машинах.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9BF6FF" w14:textId="77777777" w:rsidR="005E3BF8" w:rsidRPr="005E3BF8" w:rsidRDefault="005E3BF8" w:rsidP="005E3BF8">
            <w:pPr>
              <w:widowControl w:val="0"/>
              <w:numPr>
                <w:ilvl w:val="0"/>
                <w:numId w:val="6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3BF8">
              <w:rPr>
                <w:rFonts w:ascii="Times New Roman" w:hAnsi="Times New Roman"/>
                <w:sz w:val="24"/>
                <w:szCs w:val="24"/>
                <w:lang w:val="ru-RU"/>
              </w:rPr>
              <w:t>Определить динамические нагрузки при резком изменении технологических нагрузок. Зависимость коэффициента динамичности от параметра нагружения. Причины раскрытия зазоров в соединениях. Механика изменения зазоров в универсальных шпинделях с бронзовыми вкладышами. Влияние зазоров на величину динамических нагрузок. Случаи параметрического возбуждения колебаний. Автоколебания и условия их возбуждения в металлургических машинах.</w:t>
            </w:r>
          </w:p>
          <w:p w14:paraId="6B5F664E" w14:textId="77777777" w:rsidR="005E3BF8" w:rsidRPr="00DE637A" w:rsidRDefault="005E3BF8" w:rsidP="005E3BF8">
            <w:pPr>
              <w:pStyle w:val="a9"/>
              <w:numPr>
                <w:ilvl w:val="0"/>
                <w:numId w:val="6"/>
              </w:numPr>
            </w:pPr>
            <w:r w:rsidRPr="00DE637A">
              <w:t>Ролик рольганга 1 приводится в движение от электродвигателя 2 через цилиндрическую зубчатую передачу 3 (рис.14). Число зубьев шестерни и колеса, соответственно, равно Z</w:t>
            </w:r>
            <w:r w:rsidRPr="00DE637A">
              <w:rPr>
                <w:vertAlign w:val="subscript"/>
              </w:rPr>
              <w:t>1</w:t>
            </w:r>
            <w:r w:rsidRPr="00DE637A">
              <w:t xml:space="preserve"> и Z</w:t>
            </w:r>
            <w:r w:rsidRPr="00DE637A">
              <w:rPr>
                <w:vertAlign w:val="subscript"/>
              </w:rPr>
              <w:t>2</w:t>
            </w:r>
            <w:r w:rsidRPr="00DE637A">
              <w:t>.</w:t>
            </w:r>
          </w:p>
          <w:p w14:paraId="45E4BE17" w14:textId="77777777" w:rsidR="005E3BF8" w:rsidRPr="00DE637A" w:rsidRDefault="005E3BF8" w:rsidP="005E3BF8">
            <w:pPr>
              <w:pStyle w:val="a9"/>
              <w:ind w:firstLine="397"/>
            </w:pPr>
            <w:r w:rsidRPr="00DE637A">
              <w:t xml:space="preserve">   </w:t>
            </w:r>
            <w:r w:rsidRPr="00DE637A">
              <w:rPr>
                <w:noProof/>
                <w:lang w:eastAsia="ru-RU"/>
              </w:rPr>
              <w:drawing>
                <wp:inline distT="0" distB="0" distL="0" distR="0" wp14:anchorId="014112C8" wp14:editId="387A4259">
                  <wp:extent cx="3133090" cy="1503045"/>
                  <wp:effectExtent l="19050" t="0" r="0" b="0"/>
                  <wp:docPr id="17" name="Рисунок 19" descr="сканирование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канирование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D46A7" w14:textId="77777777" w:rsidR="005E3BF8" w:rsidRPr="00DE637A" w:rsidRDefault="005E3BF8" w:rsidP="005E3BF8">
            <w:pPr>
              <w:pStyle w:val="a9"/>
            </w:pPr>
            <w:r w:rsidRPr="00DE637A">
              <w:t xml:space="preserve">                          Рис.14. Привод ролика рольганга</w:t>
            </w:r>
          </w:p>
          <w:p w14:paraId="5C6C6DC0" w14:textId="77777777" w:rsidR="005E3BF8" w:rsidRPr="00DE637A" w:rsidRDefault="005E3BF8" w:rsidP="005E3BF8">
            <w:pPr>
              <w:pStyle w:val="a9"/>
              <w:ind w:left="2127" w:hanging="2127"/>
            </w:pPr>
            <w:r w:rsidRPr="00DE637A">
              <w:rPr>
                <w:position w:val="-14"/>
              </w:rPr>
              <w:object w:dxaOrig="2100" w:dyaOrig="380" w14:anchorId="455012F2">
                <v:shape id="_x0000_i1094" type="#_x0000_t75" style="width:105pt;height:18.85pt" o:ole="" fillcolor="window">
                  <v:imagedata r:id="rId109" o:title=""/>
                </v:shape>
                <o:OLEObject Type="Embed" ProgID="Equation.3" ShapeID="_x0000_i1094" DrawAspect="Content" ObjectID="_1667749204" r:id="rId169"/>
              </w:object>
            </w:r>
            <w:r w:rsidRPr="00DE637A">
              <w:t>соответственно моменты инерции ротора электродвигателя, ролика рольганга, колеса, шестерни и муфты.</w:t>
            </w:r>
          </w:p>
          <w:p w14:paraId="46BB4CF8" w14:textId="77777777" w:rsidR="005E3BF8" w:rsidRPr="00DE637A" w:rsidRDefault="005E3BF8" w:rsidP="005E3BF8">
            <w:pPr>
              <w:pStyle w:val="a9"/>
              <w:ind w:left="1134" w:hanging="1134"/>
            </w:pPr>
            <w:r w:rsidRPr="00DE637A">
              <w:rPr>
                <w:position w:val="-12"/>
              </w:rPr>
              <w:object w:dxaOrig="1200" w:dyaOrig="360" w14:anchorId="2BF39F36">
                <v:shape id="_x0000_i1095" type="#_x0000_t75" style="width:60pt;height:18pt" o:ole="" fillcolor="window">
                  <v:imagedata r:id="rId111" o:title=""/>
                </v:shape>
                <o:OLEObject Type="Embed" ProgID="Equation.3" ShapeID="_x0000_i1095" DrawAspect="Content" ObjectID="_1667749205" r:id="rId170"/>
              </w:object>
            </w:r>
            <w:r w:rsidRPr="00DE637A">
              <w:t>соответственно жесткости вала шестерни, муфты и вала электродвигателя.</w:t>
            </w:r>
          </w:p>
          <w:p w14:paraId="1A84A75A" w14:textId="77777777" w:rsidR="005E3BF8" w:rsidRPr="00DE637A" w:rsidRDefault="005E3BF8" w:rsidP="005E3BF8">
            <w:pPr>
              <w:pStyle w:val="a9"/>
              <w:ind w:firstLine="397"/>
            </w:pPr>
            <w:r w:rsidRPr="00DE637A">
              <w:t xml:space="preserve"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 и жесткостью передачи, составить механическую модель для определения динамической </w:t>
            </w:r>
            <w:proofErr w:type="spellStart"/>
            <w:r w:rsidRPr="00DE637A">
              <w:t>нагруженности</w:t>
            </w:r>
            <w:proofErr w:type="spellEnd"/>
            <w:r w:rsidRPr="00DE637A">
              <w:t xml:space="preserve"> вала электродвигателя. </w:t>
            </w:r>
          </w:p>
          <w:p w14:paraId="6E14F8B1" w14:textId="77777777" w:rsidR="005E3BF8" w:rsidRPr="00DE637A" w:rsidRDefault="005E3BF8" w:rsidP="005E3BF8">
            <w:pPr>
              <w:pStyle w:val="a9"/>
              <w:numPr>
                <w:ilvl w:val="0"/>
                <w:numId w:val="6"/>
              </w:numPr>
            </w:pPr>
            <w:r w:rsidRPr="00DE637A">
              <w:t>Оба валка блюминга 1000 приводятся в движение от одного электродвигателя (рис.10).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14:paraId="359585B4" w14:textId="77777777" w:rsidR="005E3BF8" w:rsidRPr="00DE637A" w:rsidRDefault="005E3BF8" w:rsidP="005E3BF8">
            <w:pPr>
              <w:pStyle w:val="a9"/>
              <w:ind w:firstLine="720"/>
            </w:pPr>
            <w:r w:rsidRPr="00DE637A">
              <w:rPr>
                <w:noProof/>
                <w:lang w:eastAsia="ru-RU"/>
              </w:rPr>
              <w:drawing>
                <wp:inline distT="0" distB="0" distL="0" distR="0" wp14:anchorId="3C2FB787" wp14:editId="0DA098E0">
                  <wp:extent cx="2941955" cy="1089025"/>
                  <wp:effectExtent l="19050" t="0" r="0" b="0"/>
                  <wp:docPr id="20" name="Рисунок 22" descr="сканирова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канирова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71758" w14:textId="77777777" w:rsidR="005E3BF8" w:rsidRPr="00DE637A" w:rsidRDefault="005E3BF8" w:rsidP="005E3BF8">
            <w:pPr>
              <w:pStyle w:val="a9"/>
              <w:ind w:firstLine="720"/>
              <w:jc w:val="center"/>
            </w:pPr>
          </w:p>
          <w:p w14:paraId="1087535A" w14:textId="77777777" w:rsidR="005E3BF8" w:rsidRPr="00DE637A" w:rsidRDefault="005E3BF8" w:rsidP="005E3BF8">
            <w:pPr>
              <w:pStyle w:val="a9"/>
              <w:ind w:firstLine="397"/>
            </w:pPr>
            <w:r w:rsidRPr="00DE637A">
              <w:t xml:space="preserve">             Рис.10. Приводная линия блюминга 1000</w:t>
            </w:r>
          </w:p>
          <w:p w14:paraId="32956901" w14:textId="77777777" w:rsidR="005E3BF8" w:rsidRPr="00DE637A" w:rsidRDefault="005E3BF8" w:rsidP="005E3BF8">
            <w:pPr>
              <w:pStyle w:val="a9"/>
            </w:pPr>
            <w:r w:rsidRPr="00DE637A">
              <w:t>C1; C2; C3; C4; C</w:t>
            </w:r>
            <w:proofErr w:type="gramStart"/>
            <w:r w:rsidRPr="00DE637A">
              <w:t>5  -</w:t>
            </w:r>
            <w:proofErr w:type="gramEnd"/>
            <w:r w:rsidRPr="00DE637A">
              <w:t xml:space="preserve"> жесткости соответственно вала электродвигателя, муфты, вал-шестерни, шпинделя, хвостовика прокатного валка.</w:t>
            </w:r>
          </w:p>
          <w:p w14:paraId="28EA25E1" w14:textId="77777777" w:rsidR="005E3BF8" w:rsidRPr="00DE637A" w:rsidRDefault="005E3BF8" w:rsidP="005E3BF8">
            <w:pPr>
              <w:pStyle w:val="a9"/>
            </w:pPr>
            <w:proofErr w:type="spellStart"/>
            <w:r w:rsidRPr="00DE637A">
              <w:t>Jр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Jм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</w:t>
            </w:r>
            <w:proofErr w:type="gramStart"/>
            <w:r w:rsidRPr="00DE637A">
              <w:t>в.ш</w:t>
            </w:r>
            <w:proofErr w:type="spellEnd"/>
            <w:proofErr w:type="gramEnd"/>
            <w:r w:rsidRPr="00DE637A">
              <w:t xml:space="preserve">; </w:t>
            </w:r>
            <w:proofErr w:type="spellStart"/>
            <w:r w:rsidRPr="00DE637A">
              <w:t>Jш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Jв</w:t>
            </w:r>
            <w:proofErr w:type="spellEnd"/>
            <w:r w:rsidRPr="00DE637A">
              <w:t xml:space="preserve">  - моменты инерции соответственно ротора электродвигателя, муфты, вал-шестерни, шпинделя, прокатного валка.</w:t>
            </w:r>
          </w:p>
          <w:p w14:paraId="39BBEC66" w14:textId="77777777" w:rsidR="005E3BF8" w:rsidRPr="005E3BF8" w:rsidRDefault="005E3BF8" w:rsidP="00455A46">
            <w:pPr>
              <w:pStyle w:val="a9"/>
              <w:ind w:firstLine="397"/>
            </w:pPr>
            <w:r w:rsidRPr="00DE637A">
              <w:t xml:space="preserve"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</w:t>
            </w:r>
            <w:proofErr w:type="spellStart"/>
            <w:r w:rsidRPr="00DE637A">
              <w:t>нагруженности</w:t>
            </w:r>
            <w:proofErr w:type="spellEnd"/>
            <w:r w:rsidRPr="00DE637A">
              <w:t xml:space="preserve"> вала электродвигателя, пренебрегая зацеплении зазорами в зацеплении и шпиндельных соединениях. </w:t>
            </w:r>
          </w:p>
        </w:tc>
      </w:tr>
    </w:tbl>
    <w:p w14:paraId="475B6771" w14:textId="77777777" w:rsidR="005E3BF8" w:rsidRPr="005E3BF8" w:rsidRDefault="005E3BF8" w:rsidP="005E3BF8">
      <w:pPr>
        <w:rPr>
          <w:rFonts w:ascii="Times New Roman" w:hAnsi="Times New Roman"/>
          <w:b/>
          <w:sz w:val="24"/>
          <w:szCs w:val="24"/>
          <w:lang w:val="ru-RU"/>
        </w:rPr>
        <w:sectPr w:rsidR="005E3BF8" w:rsidRPr="005E3BF8" w:rsidSect="005E3BF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189C2C8D" w14:textId="77777777" w:rsidR="00455A46" w:rsidRPr="00455A46" w:rsidRDefault="00455A46" w:rsidP="00455A46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455A46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A65D02D" w14:textId="77777777" w:rsidR="00455A46" w:rsidRPr="00455A46" w:rsidRDefault="00455A46" w:rsidP="00455A46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55A46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6EF0159A" w14:textId="77777777" w:rsidR="00455A46" w:rsidRPr="00455A46" w:rsidRDefault="00455A46" w:rsidP="00455A46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55A46">
        <w:rPr>
          <w:rFonts w:ascii="Times New Roman" w:hAnsi="Times New Roman"/>
          <w:sz w:val="24"/>
          <w:szCs w:val="24"/>
          <w:lang w:val="ru-RU"/>
        </w:rPr>
        <w:t xml:space="preserve">– на оценку «отлично » – обучающийся показывает высокий уровень сформированности компетенций, т.е. должен знать основные методы при оценке технического состояния и остаточного ресурса технологического оборудования металлургических машин, основы прикладной теории механических колебаний и динамики машин с упругими звеньями; уметь оценивать статическую и усталостную (динамическую) прочность детали,  вычислять ее ресурс и управлять им, корректно выражать и аргументированно обосновывать принимаемые решения по результатам анализа оценки технического состояния технологического оборудования </w:t>
      </w:r>
      <w:proofErr w:type="spellStart"/>
      <w:r w:rsidRPr="00455A46">
        <w:rPr>
          <w:rStyle w:val="FontStyle21"/>
          <w:sz w:val="24"/>
          <w:szCs w:val="24"/>
          <w:lang w:val="ru-RU"/>
        </w:rPr>
        <w:t>аглодоменных</w:t>
      </w:r>
      <w:proofErr w:type="spellEnd"/>
      <w:r w:rsidRPr="00455A46">
        <w:rPr>
          <w:rStyle w:val="FontStyle21"/>
          <w:sz w:val="24"/>
          <w:szCs w:val="24"/>
          <w:lang w:val="ru-RU"/>
        </w:rPr>
        <w:t xml:space="preserve"> и сталеплавильных цехов, </w:t>
      </w:r>
      <w:r w:rsidRPr="00455A46">
        <w:rPr>
          <w:rFonts w:ascii="Times New Roman" w:hAnsi="Times New Roman"/>
          <w:sz w:val="24"/>
          <w:szCs w:val="24"/>
          <w:lang w:val="ru-RU"/>
        </w:rPr>
        <w:t xml:space="preserve">составить приведенную расчетную схему и математическое описание колебательных процессов в машине, определять и систематизировать динамические нагрузки,  анализировать и управлять динамической </w:t>
      </w:r>
      <w:proofErr w:type="spellStart"/>
      <w:r w:rsidRPr="00455A46">
        <w:rPr>
          <w:rFonts w:ascii="Times New Roman" w:hAnsi="Times New Roman"/>
          <w:sz w:val="24"/>
          <w:szCs w:val="24"/>
          <w:lang w:val="ru-RU"/>
        </w:rPr>
        <w:t>нагруженностью</w:t>
      </w:r>
      <w:proofErr w:type="spellEnd"/>
      <w:r w:rsidRPr="00455A46">
        <w:rPr>
          <w:rFonts w:ascii="Times New Roman" w:hAnsi="Times New Roman"/>
          <w:sz w:val="24"/>
          <w:szCs w:val="24"/>
          <w:lang w:val="ru-RU"/>
        </w:rPr>
        <w:t xml:space="preserve"> деталей машин; владеть навыками ведения статистики технического состояния технологического оборудования с целью прогнозирования текущих ремонтов, методами экспериментального  исследования динамических процессов в машинах; </w:t>
      </w:r>
    </w:p>
    <w:p w14:paraId="0B79AB30" w14:textId="77777777" w:rsidR="00455A46" w:rsidRPr="00455A46" w:rsidRDefault="00455A46" w:rsidP="00455A46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55A46">
        <w:rPr>
          <w:rFonts w:ascii="Times New Roman" w:hAnsi="Times New Roman"/>
          <w:sz w:val="24"/>
          <w:szCs w:val="24"/>
          <w:lang w:val="ru-RU"/>
        </w:rPr>
        <w:t xml:space="preserve">– на оценку «хорошо » – обучающийся показывает средний уровень сформированности компетенций, т.е. должен знать конструкции, назначение, устройство и условия работы металлургических машин, назначение и сущность различных комплексов, процессов, оборудования и производственных объектов, деталей и узлов изделий технологических машин; уметь осуществлять сбор и обработку информации о техническом состоянии технологического оборудования металлургических машин, применять знания о конструкциях, назначениях, устройствах и условиях эксплуатации новых узлов и деталей, применяемых в технологическом оборудовании; владеть навыками анализа оценки технического состояния технологического оборудования металлургических машин, современными методам  получения основных конструкционных материалов и способы повышения качества изделий; </w:t>
      </w:r>
    </w:p>
    <w:p w14:paraId="55A8F5D3" w14:textId="77777777" w:rsidR="00455A46" w:rsidRPr="00455A46" w:rsidRDefault="00455A46" w:rsidP="00455A46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55A46">
        <w:rPr>
          <w:rFonts w:ascii="Times New Roman" w:hAnsi="Times New Roman"/>
          <w:sz w:val="24"/>
          <w:szCs w:val="24"/>
          <w:lang w:val="ru-RU"/>
        </w:rPr>
        <w:t xml:space="preserve">– на оценку «удовлетворительно» – обучающийся показывает пороговый уровень сформированности компетенций, т.е. должен знать основы компоновки линий технологического оборудования металлургических  машин, основные требования к технологическим процессам металлургического производства; уметь применять знания в профессиональной деятельности, делать выбор узлов и деталей технологического </w:t>
      </w:r>
      <w:r w:rsidRPr="00455A46">
        <w:rPr>
          <w:rStyle w:val="FontStyle21"/>
          <w:sz w:val="24"/>
          <w:szCs w:val="24"/>
          <w:lang w:val="ru-RU"/>
        </w:rPr>
        <w:t>оборудования</w:t>
      </w:r>
      <w:r w:rsidRPr="00455A46">
        <w:rPr>
          <w:rFonts w:ascii="Times New Roman" w:hAnsi="Times New Roman"/>
          <w:sz w:val="24"/>
          <w:szCs w:val="24"/>
          <w:lang w:val="ru-RU"/>
        </w:rPr>
        <w:t xml:space="preserve">; владеть навыками оценки технического состояния технологического оборудования металлургических машин, детализации требований при описании функциональных, эксплуатационных и технических характеристик; </w:t>
      </w:r>
    </w:p>
    <w:p w14:paraId="4DEB91FE" w14:textId="77777777" w:rsidR="00455A46" w:rsidRPr="00DE637A" w:rsidRDefault="00455A46" w:rsidP="00455A46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DE637A">
        <w:rPr>
          <w:rFonts w:ascii="Times New Roman" w:hAnsi="Times New Roman"/>
          <w:sz w:val="24"/>
          <w:szCs w:val="24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 казать интеллектуальные навыки решения простых задач.</w:t>
      </w:r>
    </w:p>
    <w:p w14:paraId="614C9E27" w14:textId="77777777" w:rsidR="00455A46" w:rsidRPr="00455A46" w:rsidRDefault="00455A46" w:rsidP="00455A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14:paraId="535C390D" w14:textId="77777777" w:rsidR="005E3BF8" w:rsidRPr="005E3BF8" w:rsidRDefault="005E3BF8" w:rsidP="00455A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E3BF8" w:rsidRPr="005E3BF8" w:rsidSect="009F2E61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81DAF"/>
    <w:multiLevelType w:val="hybridMultilevel"/>
    <w:tmpl w:val="078CDF96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" w15:restartNumberingAfterBreak="0">
    <w:nsid w:val="10814D9C"/>
    <w:multiLevelType w:val="hybridMultilevel"/>
    <w:tmpl w:val="0480EE84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 w15:restartNumberingAfterBreak="0">
    <w:nsid w:val="2AB93E8B"/>
    <w:multiLevelType w:val="hybridMultilevel"/>
    <w:tmpl w:val="B47A52FC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 w15:restartNumberingAfterBreak="0">
    <w:nsid w:val="4C465ABB"/>
    <w:multiLevelType w:val="hybridMultilevel"/>
    <w:tmpl w:val="39828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5F23D3"/>
    <w:multiLevelType w:val="hybridMultilevel"/>
    <w:tmpl w:val="2ECCA658"/>
    <w:lvl w:ilvl="0" w:tplc="5A6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716A6"/>
    <w:multiLevelType w:val="hybridMultilevel"/>
    <w:tmpl w:val="44F01558"/>
    <w:lvl w:ilvl="0" w:tplc="95123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022CE"/>
    <w:rsid w:val="00455A46"/>
    <w:rsid w:val="005E3BF8"/>
    <w:rsid w:val="007E16A7"/>
    <w:rsid w:val="009457B3"/>
    <w:rsid w:val="00D31453"/>
    <w:rsid w:val="00DC54A1"/>
    <w:rsid w:val="00DE209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BF0234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54A1"/>
  </w:style>
  <w:style w:type="paragraph" w:styleId="1">
    <w:name w:val="heading 1"/>
    <w:basedOn w:val="a"/>
    <w:next w:val="a"/>
    <w:link w:val="10"/>
    <w:qFormat/>
    <w:rsid w:val="005E3BF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B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3BF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E3BF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List Paragraph"/>
    <w:basedOn w:val="a"/>
    <w:uiPriority w:val="34"/>
    <w:qFormat/>
    <w:rsid w:val="005E3BF8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31">
    <w:name w:val="Font Style31"/>
    <w:basedOn w:val="a0"/>
    <w:rsid w:val="005E3BF8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basedOn w:val="a0"/>
    <w:rsid w:val="005E3BF8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Body Text Indent"/>
    <w:basedOn w:val="a"/>
    <w:link w:val="a8"/>
    <w:rsid w:val="005E3B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character" w:customStyle="1" w:styleId="a8">
    <w:name w:val="Основной текст с отступом Знак"/>
    <w:basedOn w:val="a0"/>
    <w:link w:val="a7"/>
    <w:rsid w:val="005E3BF8"/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paragraph" w:styleId="2">
    <w:name w:val="Body Text Indent 2"/>
    <w:basedOn w:val="a"/>
    <w:link w:val="20"/>
    <w:rsid w:val="005E3BF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Основной текст с отступом 2 Знак"/>
    <w:basedOn w:val="a0"/>
    <w:link w:val="2"/>
    <w:rsid w:val="005E3BF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Body Text"/>
    <w:basedOn w:val="a"/>
    <w:link w:val="aa"/>
    <w:rsid w:val="005E3BF8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rsid w:val="005E3BF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20">
    <w:name w:val="Font Style20"/>
    <w:basedOn w:val="a0"/>
    <w:rsid w:val="005E3BF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E3BF8"/>
    <w:rPr>
      <w:rFonts w:ascii="Times New Roman" w:hAnsi="Times New Roman" w:cs="Times New Roman"/>
      <w:sz w:val="12"/>
      <w:szCs w:val="12"/>
    </w:rPr>
  </w:style>
  <w:style w:type="paragraph" w:styleId="ab">
    <w:name w:val="Plain Text"/>
    <w:basedOn w:val="a"/>
    <w:link w:val="ac"/>
    <w:rsid w:val="00455A4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c">
    <w:name w:val="Текст Знак"/>
    <w:basedOn w:val="a0"/>
    <w:link w:val="ab"/>
    <w:rsid w:val="00455A46"/>
    <w:rPr>
      <w:rFonts w:ascii="Courier New" w:eastAsia="Times New Roman" w:hAnsi="Courier New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image" Target="media/image4.wmf"/><Relationship Id="rId42" Type="http://schemas.openxmlformats.org/officeDocument/2006/relationships/image" Target="media/image17.wmf"/><Relationship Id="rId63" Type="http://schemas.openxmlformats.org/officeDocument/2006/relationships/image" Target="media/image30.wmf"/><Relationship Id="rId84" Type="http://schemas.openxmlformats.org/officeDocument/2006/relationships/image" Target="media/image42.wmf"/><Relationship Id="rId138" Type="http://schemas.openxmlformats.org/officeDocument/2006/relationships/image" Target="media/image70.wmf"/><Relationship Id="rId159" Type="http://schemas.openxmlformats.org/officeDocument/2006/relationships/oleObject" Target="embeddings/oleObject61.bin"/><Relationship Id="rId170" Type="http://schemas.openxmlformats.org/officeDocument/2006/relationships/oleObject" Target="embeddings/oleObject71.bin"/><Relationship Id="rId107" Type="http://schemas.openxmlformats.org/officeDocument/2006/relationships/image" Target="media/image54.wmf"/><Relationship Id="rId11" Type="http://schemas.openxmlformats.org/officeDocument/2006/relationships/hyperlink" Target="https://magtu.informsystema.ru/uploader/fileUpload?name=966.pdf&amp;show=dcatalogues/1/1119041/966.pdf&amp;view=true" TargetMode="External"/><Relationship Id="rId32" Type="http://schemas.openxmlformats.org/officeDocument/2006/relationships/image" Target="media/image10.png"/><Relationship Id="rId53" Type="http://schemas.openxmlformats.org/officeDocument/2006/relationships/image" Target="media/image24.wmf"/><Relationship Id="rId74" Type="http://schemas.openxmlformats.org/officeDocument/2006/relationships/oleObject" Target="embeddings/oleObject21.bin"/><Relationship Id="rId128" Type="http://schemas.openxmlformats.org/officeDocument/2006/relationships/image" Target="media/image65.wmf"/><Relationship Id="rId149" Type="http://schemas.openxmlformats.org/officeDocument/2006/relationships/image" Target="media/image76.wmf"/><Relationship Id="rId5" Type="http://schemas.openxmlformats.org/officeDocument/2006/relationships/image" Target="media/image1.jpeg"/><Relationship Id="rId95" Type="http://schemas.openxmlformats.org/officeDocument/2006/relationships/image" Target="media/image48.wmf"/><Relationship Id="rId160" Type="http://schemas.openxmlformats.org/officeDocument/2006/relationships/oleObject" Target="embeddings/oleObject62.bin"/><Relationship Id="rId22" Type="http://schemas.openxmlformats.org/officeDocument/2006/relationships/oleObject" Target="embeddings/oleObject1.bin"/><Relationship Id="rId43" Type="http://schemas.openxmlformats.org/officeDocument/2006/relationships/oleObject" Target="embeddings/oleObject9.bin"/><Relationship Id="rId64" Type="http://schemas.openxmlformats.org/officeDocument/2006/relationships/oleObject" Target="embeddings/oleObject17.bin"/><Relationship Id="rId118" Type="http://schemas.openxmlformats.org/officeDocument/2006/relationships/oleObject" Target="embeddings/oleObject42.bin"/><Relationship Id="rId139" Type="http://schemas.openxmlformats.org/officeDocument/2006/relationships/oleObject" Target="embeddings/oleObject52.bin"/><Relationship Id="rId85" Type="http://schemas.openxmlformats.org/officeDocument/2006/relationships/oleObject" Target="embeddings/oleObject26.bin"/><Relationship Id="rId150" Type="http://schemas.openxmlformats.org/officeDocument/2006/relationships/oleObject" Target="embeddings/oleObject57.bin"/><Relationship Id="rId171" Type="http://schemas.openxmlformats.org/officeDocument/2006/relationships/fontTable" Target="fontTable.xml"/><Relationship Id="rId12" Type="http://schemas.openxmlformats.org/officeDocument/2006/relationships/hyperlink" Target="https://magtu.informsystema.ru/uploader/fileUpload?name=3121.pdf&amp;show=dcatalogues/1/1135723/3121.pdf&amp;view=true" TargetMode="External"/><Relationship Id="rId33" Type="http://schemas.openxmlformats.org/officeDocument/2006/relationships/image" Target="media/image11.png"/><Relationship Id="rId108" Type="http://schemas.openxmlformats.org/officeDocument/2006/relationships/oleObject" Target="embeddings/oleObject37.bin"/><Relationship Id="rId129" Type="http://schemas.openxmlformats.org/officeDocument/2006/relationships/oleObject" Target="embeddings/oleObject47.bin"/><Relationship Id="rId54" Type="http://schemas.openxmlformats.org/officeDocument/2006/relationships/oleObject" Target="embeddings/oleObject13.bin"/><Relationship Id="rId70" Type="http://schemas.openxmlformats.org/officeDocument/2006/relationships/oleObject" Target="embeddings/oleObject20.bin"/><Relationship Id="rId75" Type="http://schemas.openxmlformats.org/officeDocument/2006/relationships/image" Target="media/image37.wmf"/><Relationship Id="rId91" Type="http://schemas.openxmlformats.org/officeDocument/2006/relationships/image" Target="media/image46.wmf"/><Relationship Id="rId96" Type="http://schemas.openxmlformats.org/officeDocument/2006/relationships/oleObject" Target="embeddings/oleObject31.bin"/><Relationship Id="rId140" Type="http://schemas.openxmlformats.org/officeDocument/2006/relationships/image" Target="media/image71.wmf"/><Relationship Id="rId145" Type="http://schemas.openxmlformats.org/officeDocument/2006/relationships/image" Target="media/image74.wmf"/><Relationship Id="rId161" Type="http://schemas.openxmlformats.org/officeDocument/2006/relationships/oleObject" Target="embeddings/oleObject63.bin"/><Relationship Id="rId166" Type="http://schemas.openxmlformats.org/officeDocument/2006/relationships/oleObject" Target="embeddings/oleObject67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5.wmf"/><Relationship Id="rId28" Type="http://schemas.openxmlformats.org/officeDocument/2006/relationships/image" Target="media/image8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40.bin"/><Relationship Id="rId119" Type="http://schemas.openxmlformats.org/officeDocument/2006/relationships/image" Target="media/image60.wmf"/><Relationship Id="rId44" Type="http://schemas.openxmlformats.org/officeDocument/2006/relationships/image" Target="media/image18.jpeg"/><Relationship Id="rId60" Type="http://schemas.openxmlformats.org/officeDocument/2006/relationships/image" Target="media/image28.wmf"/><Relationship Id="rId65" Type="http://schemas.openxmlformats.org/officeDocument/2006/relationships/image" Target="media/image31.wmf"/><Relationship Id="rId81" Type="http://schemas.openxmlformats.org/officeDocument/2006/relationships/image" Target="media/image40.wmf"/><Relationship Id="rId86" Type="http://schemas.openxmlformats.org/officeDocument/2006/relationships/image" Target="media/image43.jpeg"/><Relationship Id="rId130" Type="http://schemas.openxmlformats.org/officeDocument/2006/relationships/image" Target="media/image66.wmf"/><Relationship Id="rId135" Type="http://schemas.openxmlformats.org/officeDocument/2006/relationships/oleObject" Target="embeddings/oleObject50.bin"/><Relationship Id="rId151" Type="http://schemas.openxmlformats.org/officeDocument/2006/relationships/image" Target="media/image77.wmf"/><Relationship Id="rId156" Type="http://schemas.openxmlformats.org/officeDocument/2006/relationships/oleObject" Target="embeddings/oleObject60.bin"/><Relationship Id="rId172" Type="http://schemas.openxmlformats.org/officeDocument/2006/relationships/theme" Target="theme/theme1.xm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webofscience.com" TargetMode="External"/><Relationship Id="rId39" Type="http://schemas.openxmlformats.org/officeDocument/2006/relationships/image" Target="media/image15.wmf"/><Relationship Id="rId109" Type="http://schemas.openxmlformats.org/officeDocument/2006/relationships/image" Target="media/image55.wmf"/><Relationship Id="rId34" Type="http://schemas.openxmlformats.org/officeDocument/2006/relationships/image" Target="media/image12.wmf"/><Relationship Id="rId50" Type="http://schemas.openxmlformats.org/officeDocument/2006/relationships/oleObject" Target="embeddings/oleObject1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22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35.bin"/><Relationship Id="rId120" Type="http://schemas.openxmlformats.org/officeDocument/2006/relationships/oleObject" Target="embeddings/oleObject43.bin"/><Relationship Id="rId125" Type="http://schemas.openxmlformats.org/officeDocument/2006/relationships/image" Target="media/image63.jpeg"/><Relationship Id="rId141" Type="http://schemas.openxmlformats.org/officeDocument/2006/relationships/oleObject" Target="embeddings/oleObject53.bin"/><Relationship Id="rId146" Type="http://schemas.openxmlformats.org/officeDocument/2006/relationships/oleObject" Target="embeddings/oleObject55.bin"/><Relationship Id="rId167" Type="http://schemas.openxmlformats.org/officeDocument/2006/relationships/oleObject" Target="embeddings/oleObject68.bin"/><Relationship Id="rId7" Type="http://schemas.openxmlformats.org/officeDocument/2006/relationships/image" Target="media/image3.jpeg"/><Relationship Id="rId71" Type="http://schemas.openxmlformats.org/officeDocument/2006/relationships/image" Target="media/image34.jpeg"/><Relationship Id="rId92" Type="http://schemas.openxmlformats.org/officeDocument/2006/relationships/oleObject" Target="embeddings/oleObject29.bin"/><Relationship Id="rId162" Type="http://schemas.openxmlformats.org/officeDocument/2006/relationships/oleObject" Target="embeddings/oleObject64.bin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8.bin"/><Relationship Id="rId45" Type="http://schemas.openxmlformats.org/officeDocument/2006/relationships/image" Target="media/image19.jpeg"/><Relationship Id="rId66" Type="http://schemas.openxmlformats.org/officeDocument/2006/relationships/oleObject" Target="embeddings/oleObject18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38.bin"/><Relationship Id="rId115" Type="http://schemas.openxmlformats.org/officeDocument/2006/relationships/image" Target="media/image58.wmf"/><Relationship Id="rId131" Type="http://schemas.openxmlformats.org/officeDocument/2006/relationships/oleObject" Target="embeddings/oleObject48.bin"/><Relationship Id="rId136" Type="http://schemas.openxmlformats.org/officeDocument/2006/relationships/image" Target="media/image69.wmf"/><Relationship Id="rId157" Type="http://schemas.openxmlformats.org/officeDocument/2006/relationships/image" Target="media/image80.png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25.bin"/><Relationship Id="rId152" Type="http://schemas.openxmlformats.org/officeDocument/2006/relationships/oleObject" Target="embeddings/oleObject58.bin"/><Relationship Id="rId19" Type="http://schemas.openxmlformats.org/officeDocument/2006/relationships/hyperlink" Target="http://scopus.com" TargetMode="External"/><Relationship Id="rId14" Type="http://schemas.openxmlformats.org/officeDocument/2006/relationships/hyperlink" Target="https://scholar.google.ru/" TargetMode="External"/><Relationship Id="rId30" Type="http://schemas.openxmlformats.org/officeDocument/2006/relationships/image" Target="media/image9.wmf"/><Relationship Id="rId35" Type="http://schemas.openxmlformats.org/officeDocument/2006/relationships/oleObject" Target="embeddings/oleObject6.bin"/><Relationship Id="rId56" Type="http://schemas.openxmlformats.org/officeDocument/2006/relationships/oleObject" Target="embeddings/oleObject14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33.bin"/><Relationship Id="rId105" Type="http://schemas.openxmlformats.org/officeDocument/2006/relationships/image" Target="media/image53.wmf"/><Relationship Id="rId126" Type="http://schemas.openxmlformats.org/officeDocument/2006/relationships/image" Target="media/image64.wmf"/><Relationship Id="rId147" Type="http://schemas.openxmlformats.org/officeDocument/2006/relationships/image" Target="media/image75.wmf"/><Relationship Id="rId168" Type="http://schemas.openxmlformats.org/officeDocument/2006/relationships/oleObject" Target="embeddings/oleObject69.bin"/><Relationship Id="rId8" Type="http://schemas.openxmlformats.org/officeDocument/2006/relationships/hyperlink" Target="https://magtu.informsystema.ru/uploader/fileUpload?name=2934.pdf&amp;show=dcatalogues/1/1134653/2934.pdf&amp;view=true" TargetMode="External"/><Relationship Id="rId51" Type="http://schemas.openxmlformats.org/officeDocument/2006/relationships/image" Target="media/image23.wmf"/><Relationship Id="rId72" Type="http://schemas.openxmlformats.org/officeDocument/2006/relationships/image" Target="media/image35.jpeg"/><Relationship Id="rId93" Type="http://schemas.openxmlformats.org/officeDocument/2006/relationships/image" Target="media/image47.wmf"/><Relationship Id="rId98" Type="http://schemas.openxmlformats.org/officeDocument/2006/relationships/oleObject" Target="embeddings/oleObject32.bin"/><Relationship Id="rId121" Type="http://schemas.openxmlformats.org/officeDocument/2006/relationships/image" Target="media/image61.wmf"/><Relationship Id="rId142" Type="http://schemas.openxmlformats.org/officeDocument/2006/relationships/image" Target="media/image72.jpeg"/><Relationship Id="rId163" Type="http://schemas.openxmlformats.org/officeDocument/2006/relationships/oleObject" Target="embeddings/oleObject65.bin"/><Relationship Id="rId3" Type="http://schemas.openxmlformats.org/officeDocument/2006/relationships/settings" Target="settings.xml"/><Relationship Id="rId25" Type="http://schemas.openxmlformats.org/officeDocument/2006/relationships/image" Target="media/image6.png"/><Relationship Id="rId46" Type="http://schemas.openxmlformats.org/officeDocument/2006/relationships/image" Target="media/image20.jpeg"/><Relationship Id="rId67" Type="http://schemas.openxmlformats.org/officeDocument/2006/relationships/image" Target="media/image32.wmf"/><Relationship Id="rId116" Type="http://schemas.openxmlformats.org/officeDocument/2006/relationships/oleObject" Target="embeddings/oleObject41.bin"/><Relationship Id="rId137" Type="http://schemas.openxmlformats.org/officeDocument/2006/relationships/oleObject" Target="embeddings/oleObject51.bin"/><Relationship Id="rId158" Type="http://schemas.openxmlformats.org/officeDocument/2006/relationships/image" Target="media/image81.png"/><Relationship Id="rId20" Type="http://schemas.openxmlformats.org/officeDocument/2006/relationships/hyperlink" Target="http://link.springer.com/" TargetMode="External"/><Relationship Id="rId41" Type="http://schemas.openxmlformats.org/officeDocument/2006/relationships/image" Target="media/image16.jpeg"/><Relationship Id="rId62" Type="http://schemas.openxmlformats.org/officeDocument/2006/relationships/image" Target="media/image29.jpeg"/><Relationship Id="rId83" Type="http://schemas.openxmlformats.org/officeDocument/2006/relationships/image" Target="media/image41.jpeg"/><Relationship Id="rId88" Type="http://schemas.openxmlformats.org/officeDocument/2006/relationships/oleObject" Target="embeddings/oleObject27.bin"/><Relationship Id="rId111" Type="http://schemas.openxmlformats.org/officeDocument/2006/relationships/image" Target="media/image56.wmf"/><Relationship Id="rId132" Type="http://schemas.openxmlformats.org/officeDocument/2006/relationships/image" Target="media/image67.wmf"/><Relationship Id="rId153" Type="http://schemas.openxmlformats.org/officeDocument/2006/relationships/image" Target="media/image78.wmf"/><Relationship Id="rId15" Type="http://schemas.openxmlformats.org/officeDocument/2006/relationships/hyperlink" Target="http://window.edu.ru/" TargetMode="External"/><Relationship Id="rId36" Type="http://schemas.openxmlformats.org/officeDocument/2006/relationships/image" Target="media/image13.wmf"/><Relationship Id="rId57" Type="http://schemas.openxmlformats.org/officeDocument/2006/relationships/image" Target="media/image26.jpeg"/><Relationship Id="rId106" Type="http://schemas.openxmlformats.org/officeDocument/2006/relationships/oleObject" Target="embeddings/oleObject36.bin"/><Relationship Id="rId127" Type="http://schemas.openxmlformats.org/officeDocument/2006/relationships/oleObject" Target="embeddings/oleObject46.bin"/><Relationship Id="rId10" Type="http://schemas.openxmlformats.org/officeDocument/2006/relationships/hyperlink" Target="https://magtu.informsystema.ru/uploader/fileUpload?name=3122.pdf&amp;show=dcatalogues/1/1135740/3122.pdf&amp;view=true" TargetMode="External"/><Relationship Id="rId31" Type="http://schemas.openxmlformats.org/officeDocument/2006/relationships/oleObject" Target="embeddings/oleObject5.bin"/><Relationship Id="rId52" Type="http://schemas.openxmlformats.org/officeDocument/2006/relationships/oleObject" Target="embeddings/oleObject12.bin"/><Relationship Id="rId73" Type="http://schemas.openxmlformats.org/officeDocument/2006/relationships/image" Target="media/image36.wmf"/><Relationship Id="rId78" Type="http://schemas.openxmlformats.org/officeDocument/2006/relationships/oleObject" Target="embeddings/oleObject23.bin"/><Relationship Id="rId94" Type="http://schemas.openxmlformats.org/officeDocument/2006/relationships/oleObject" Target="embeddings/oleObject30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44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56.bin"/><Relationship Id="rId164" Type="http://schemas.openxmlformats.org/officeDocument/2006/relationships/oleObject" Target="embeddings/oleObject66.bin"/><Relationship Id="rId169" Type="http://schemas.openxmlformats.org/officeDocument/2006/relationships/oleObject" Target="embeddings/oleObject70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39.pdf&amp;show=dcatalogues/1/1130341/2539.pdf&amp;view=true" TargetMode="External"/><Relationship Id="rId26" Type="http://schemas.openxmlformats.org/officeDocument/2006/relationships/image" Target="media/image7.wmf"/><Relationship Id="rId47" Type="http://schemas.openxmlformats.org/officeDocument/2006/relationships/image" Target="media/image21.wmf"/><Relationship Id="rId68" Type="http://schemas.openxmlformats.org/officeDocument/2006/relationships/oleObject" Target="embeddings/oleObject19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39.bin"/><Relationship Id="rId133" Type="http://schemas.openxmlformats.org/officeDocument/2006/relationships/oleObject" Target="embeddings/oleObject49.bin"/><Relationship Id="rId154" Type="http://schemas.openxmlformats.org/officeDocument/2006/relationships/oleObject" Target="embeddings/oleObject59.bin"/><Relationship Id="rId16" Type="http://schemas.openxmlformats.org/officeDocument/2006/relationships/hyperlink" Target="http://www1.fips.ru/" TargetMode="External"/><Relationship Id="rId37" Type="http://schemas.openxmlformats.org/officeDocument/2006/relationships/oleObject" Target="embeddings/oleObject7.bin"/><Relationship Id="rId58" Type="http://schemas.openxmlformats.org/officeDocument/2006/relationships/image" Target="media/image27.wmf"/><Relationship Id="rId79" Type="http://schemas.openxmlformats.org/officeDocument/2006/relationships/image" Target="media/image39.wmf"/><Relationship Id="rId102" Type="http://schemas.openxmlformats.org/officeDocument/2006/relationships/oleObject" Target="embeddings/oleObject34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54.bin"/><Relationship Id="rId90" Type="http://schemas.openxmlformats.org/officeDocument/2006/relationships/oleObject" Target="embeddings/oleObject28.bin"/><Relationship Id="rId165" Type="http://schemas.openxmlformats.org/officeDocument/2006/relationships/image" Target="media/image82.jpeg"/><Relationship Id="rId27" Type="http://schemas.openxmlformats.org/officeDocument/2006/relationships/oleObject" Target="embeddings/oleObject3.bin"/><Relationship Id="rId48" Type="http://schemas.openxmlformats.org/officeDocument/2006/relationships/oleObject" Target="embeddings/oleObject10.bin"/><Relationship Id="rId69" Type="http://schemas.openxmlformats.org/officeDocument/2006/relationships/image" Target="media/image33.wmf"/><Relationship Id="rId113" Type="http://schemas.openxmlformats.org/officeDocument/2006/relationships/image" Target="media/image57.wmf"/><Relationship Id="rId134" Type="http://schemas.openxmlformats.org/officeDocument/2006/relationships/image" Target="media/image68.wmf"/><Relationship Id="rId80" Type="http://schemas.openxmlformats.org/officeDocument/2006/relationships/oleObject" Target="embeddings/oleObject24.bin"/><Relationship Id="rId155" Type="http://schemas.openxmlformats.org/officeDocument/2006/relationships/image" Target="media/image79.wmf"/><Relationship Id="rId17" Type="http://schemas.openxmlformats.org/officeDocument/2006/relationships/hyperlink" Target="http://magtu.ru:8085/marcweb2/Default.asp" TargetMode="External"/><Relationship Id="rId38" Type="http://schemas.openxmlformats.org/officeDocument/2006/relationships/image" Target="media/image14.png"/><Relationship Id="rId59" Type="http://schemas.openxmlformats.org/officeDocument/2006/relationships/oleObject" Target="embeddings/oleObject15.bin"/><Relationship Id="rId103" Type="http://schemas.openxmlformats.org/officeDocument/2006/relationships/image" Target="media/image52.wmf"/><Relationship Id="rId124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34</Pages>
  <Words>6893</Words>
  <Characters>39292</Characters>
  <Application>Microsoft Office Word</Application>
  <DocSecurity>0</DocSecurity>
  <Lines>327</Lines>
  <Paragraphs>92</Paragraphs>
  <ScaleCrop>false</ScaleCrop>
  <Company/>
  <LinksUpToDate>false</LinksUpToDate>
  <CharactersWithSpaces>46093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2019-2020_b15_03_02-зМТМб-19-1_43_plx_Динамические расчеты машин и механизмов</dc:title>
  <dc:creator>FastReport.NET</dc:creator>
  <cp:lastModifiedBy>Михаил Михаил</cp:lastModifiedBy>
  <cp:revision>5</cp:revision>
  <dcterms:created xsi:type="dcterms:W3CDTF">2020-09-26T11:56:00Z</dcterms:created>
  <dcterms:modified xsi:type="dcterms:W3CDTF">2020-11-24T13:51:00Z</dcterms:modified>
</cp:coreProperties>
</file>