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8AB83" w14:textId="70687787" w:rsidR="003E1F3C" w:rsidRDefault="00B05FA8">
      <w:r>
        <w:rPr>
          <w:noProof/>
          <w:lang w:val="ru-RU" w:eastAsia="ru-RU"/>
        </w:rPr>
        <w:drawing>
          <wp:inline distT="0" distB="0" distL="0" distR="0" wp14:anchorId="342D1A1D" wp14:editId="2436A27B">
            <wp:extent cx="5937885" cy="8385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3C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 wp14:anchorId="72B747E6" wp14:editId="6ACA5D41">
            <wp:extent cx="5937885" cy="8385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3C">
        <w:br w:type="page"/>
      </w:r>
    </w:p>
    <w:p w14:paraId="79E87FE7" w14:textId="30142839" w:rsidR="003E1F3C" w:rsidRDefault="004677F1">
      <w:r>
        <w:rPr>
          <w:noProof/>
          <w:lang w:val="ru-RU"/>
        </w:rPr>
        <w:lastRenderedPageBreak/>
        <w:drawing>
          <wp:inline distT="0" distB="0" distL="0" distR="0" wp14:anchorId="1057D519" wp14:editId="35216E93">
            <wp:extent cx="5941060" cy="83936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3C"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149"/>
        <w:gridCol w:w="816"/>
        <w:gridCol w:w="7386"/>
        <w:gridCol w:w="35"/>
      </w:tblGrid>
      <w:tr w:rsidR="00BB187A" w:rsidRPr="00B05FA8" w14:paraId="52772FF6" w14:textId="77777777" w:rsidTr="004677F1">
        <w:trPr>
          <w:gridBefore w:val="1"/>
          <w:wBefore w:w="34" w:type="dxa"/>
          <w:trHeight w:hRule="exact" w:val="58"/>
        </w:trPr>
        <w:tc>
          <w:tcPr>
            <w:tcW w:w="1149" w:type="dxa"/>
          </w:tcPr>
          <w:p w14:paraId="282C95F3" w14:textId="77777777" w:rsidR="00BB187A" w:rsidRDefault="00BB187A"/>
        </w:tc>
        <w:tc>
          <w:tcPr>
            <w:tcW w:w="82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7B2D3E0" w14:textId="5E9BD4C4" w:rsidR="00BB187A" w:rsidRPr="003E1F3C" w:rsidRDefault="00BB18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B187A" w14:paraId="2AFFABA7" w14:textId="77777777" w:rsidTr="003E1F3C">
        <w:trPr>
          <w:gridAfter w:val="1"/>
          <w:wAfter w:w="35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177C64F" w14:textId="77777777" w:rsidR="00BB187A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B187A" w:rsidRPr="001C7A85" w14:paraId="2E22CF64" w14:textId="77777777" w:rsidTr="003E1F3C">
        <w:trPr>
          <w:gridAfter w:val="1"/>
          <w:wAfter w:w="35" w:type="dxa"/>
          <w:trHeight w:hRule="exact" w:val="2719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D68EF2D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E1F3C">
              <w:rPr>
                <w:lang w:val="ru-RU"/>
              </w:rPr>
              <w:t xml:space="preserve"> </w:t>
            </w:r>
          </w:p>
          <w:p w14:paraId="2DAC4C18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оборудование;</w:t>
            </w:r>
            <w:r w:rsidRPr="003E1F3C">
              <w:rPr>
                <w:lang w:val="ru-RU"/>
              </w:rPr>
              <w:t xml:space="preserve"> </w:t>
            </w:r>
          </w:p>
          <w:p w14:paraId="45EFF7C8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-освоение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трибосистем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детер-министической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безотказности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E1F3C">
              <w:rPr>
                <w:lang w:val="ru-RU"/>
              </w:rPr>
              <w:t xml:space="preserve"> </w:t>
            </w:r>
          </w:p>
          <w:p w14:paraId="22017CF0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lang w:val="ru-RU"/>
              </w:rPr>
              <w:t xml:space="preserve"> </w:t>
            </w:r>
          </w:p>
        </w:tc>
      </w:tr>
      <w:tr w:rsidR="00BB187A" w:rsidRPr="001C7A85" w14:paraId="220CFFD6" w14:textId="77777777" w:rsidTr="003E1F3C">
        <w:trPr>
          <w:gridAfter w:val="1"/>
          <w:wAfter w:w="35" w:type="dxa"/>
          <w:trHeight w:hRule="exact" w:val="138"/>
        </w:trPr>
        <w:tc>
          <w:tcPr>
            <w:tcW w:w="1999" w:type="dxa"/>
            <w:gridSpan w:val="3"/>
          </w:tcPr>
          <w:p w14:paraId="087AFEC1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18BFA44" w14:textId="77777777" w:rsidR="00BB187A" w:rsidRPr="003E1F3C" w:rsidRDefault="00BB187A">
            <w:pPr>
              <w:rPr>
                <w:lang w:val="ru-RU"/>
              </w:rPr>
            </w:pPr>
          </w:p>
        </w:tc>
      </w:tr>
      <w:tr w:rsidR="00BB187A" w:rsidRPr="001C7A85" w14:paraId="3707E741" w14:textId="77777777" w:rsidTr="003E1F3C">
        <w:trPr>
          <w:gridAfter w:val="1"/>
          <w:wAfter w:w="35" w:type="dxa"/>
          <w:trHeight w:hRule="exact" w:val="41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7BF7567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:rsidRPr="001C7A85" w14:paraId="481AFD5C" w14:textId="77777777" w:rsidTr="003E1F3C">
        <w:trPr>
          <w:gridAfter w:val="1"/>
          <w:wAfter w:w="35" w:type="dxa"/>
          <w:trHeight w:hRule="exact" w:val="109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53F8599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E1F3C">
              <w:rPr>
                <w:lang w:val="ru-RU"/>
              </w:rPr>
              <w:t xml:space="preserve"> </w:t>
            </w:r>
          </w:p>
          <w:p w14:paraId="30F52862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:rsidRPr="001C7A85" w14:paraId="358DD0E6" w14:textId="77777777" w:rsidTr="003E1F3C">
        <w:trPr>
          <w:gridAfter w:val="1"/>
          <w:wAfter w:w="35" w:type="dxa"/>
          <w:trHeight w:hRule="exact" w:val="82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E769062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сформирован-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:rsidRPr="001C7A85" w14:paraId="3FFA0BB1" w14:textId="77777777" w:rsidTr="003E1F3C">
        <w:trPr>
          <w:gridAfter w:val="1"/>
          <w:wAfter w:w="35" w:type="dxa"/>
          <w:trHeight w:hRule="exact" w:val="138"/>
        </w:trPr>
        <w:tc>
          <w:tcPr>
            <w:tcW w:w="1999" w:type="dxa"/>
            <w:gridSpan w:val="3"/>
          </w:tcPr>
          <w:p w14:paraId="1C93E478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0B08C0F" w14:textId="77777777" w:rsidR="00BB187A" w:rsidRPr="003E1F3C" w:rsidRDefault="00BB187A">
            <w:pPr>
              <w:rPr>
                <w:lang w:val="ru-RU"/>
              </w:rPr>
            </w:pPr>
          </w:p>
        </w:tc>
      </w:tr>
      <w:tr w:rsidR="00BB187A" w:rsidRPr="001C7A85" w14:paraId="385D569B" w14:textId="77777777" w:rsidTr="003E1F3C">
        <w:trPr>
          <w:gridAfter w:val="1"/>
          <w:wAfter w:w="35" w:type="dxa"/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69F6308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E1F3C">
              <w:rPr>
                <w:lang w:val="ru-RU"/>
              </w:rPr>
              <w:t xml:space="preserve"> </w:t>
            </w:r>
          </w:p>
          <w:p w14:paraId="5BA73306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:rsidRPr="001C7A85" w14:paraId="23710A0F" w14:textId="77777777" w:rsidTr="003E1F3C">
        <w:trPr>
          <w:gridAfter w:val="1"/>
          <w:wAfter w:w="35" w:type="dxa"/>
          <w:trHeight w:hRule="exact" w:val="82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FD04196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14:paraId="155EE332" w14:textId="77777777" w:rsidTr="003E1F3C">
        <w:trPr>
          <w:gridAfter w:val="1"/>
          <w:wAfter w:w="35" w:type="dxa"/>
          <w:trHeight w:hRule="exact" w:val="840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9BB0F3" w14:textId="77777777" w:rsidR="00BB187A" w:rsidRDefault="003E1F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9E02966" w14:textId="77777777" w:rsidR="00BB187A" w:rsidRDefault="003E1F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7A12710" w14:textId="77777777" w:rsidR="00BB187A" w:rsidRDefault="003E1F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647810" w14:textId="77777777" w:rsidR="00BB187A" w:rsidRDefault="003E1F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B187A" w:rsidRPr="001C7A85" w14:paraId="2176DD29" w14:textId="77777777" w:rsidTr="003E1F3C">
        <w:trPr>
          <w:gridAfter w:val="1"/>
          <w:wAfter w:w="35" w:type="dxa"/>
          <w:trHeight w:hRule="exact" w:val="1155"/>
        </w:trPr>
        <w:tc>
          <w:tcPr>
            <w:tcW w:w="93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3E9F6C" w14:textId="77777777" w:rsidR="00BB187A" w:rsidRPr="003E1F3C" w:rsidRDefault="003E1F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BB187A" w:rsidRPr="001C7A85" w14:paraId="42D4E818" w14:textId="77777777" w:rsidTr="003E1F3C">
        <w:trPr>
          <w:gridAfter w:val="1"/>
          <w:wAfter w:w="35" w:type="dxa"/>
          <w:trHeight w:hRule="exact" w:val="884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0F2929" w14:textId="77777777" w:rsidR="00BB187A" w:rsidRDefault="003E1F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AAFDBC" w14:textId="77777777" w:rsidR="00BB187A" w:rsidRPr="003E1F3C" w:rsidRDefault="003E1F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Методологию выбора конструкционных материалов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повышения их  работоспособности и долговечности</w:t>
            </w:r>
          </w:p>
        </w:tc>
      </w:tr>
      <w:tr w:rsidR="00BB187A" w:rsidRPr="001C7A85" w14:paraId="06FCCC4D" w14:textId="77777777" w:rsidTr="003E1F3C">
        <w:trPr>
          <w:gridAfter w:val="1"/>
          <w:wAfter w:w="35" w:type="dxa"/>
          <w:trHeight w:hRule="exact" w:val="884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D8AF8A" w14:textId="77777777" w:rsidR="00BB187A" w:rsidRDefault="003E1F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D344A2" w14:textId="77777777" w:rsidR="00BB187A" w:rsidRPr="003E1F3C" w:rsidRDefault="003E1F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методологию выбора конструкционных материалов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повышения их работоспособности и долговечности</w:t>
            </w:r>
          </w:p>
        </w:tc>
      </w:tr>
      <w:tr w:rsidR="00BB187A" w:rsidRPr="001C7A85" w14:paraId="27C79459" w14:textId="77777777" w:rsidTr="003E1F3C">
        <w:trPr>
          <w:gridAfter w:val="1"/>
          <w:wAfter w:w="35" w:type="dxa"/>
          <w:trHeight w:hRule="exact" w:val="884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366A75" w14:textId="77777777" w:rsidR="00BB187A" w:rsidRDefault="003E1F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9EE517" w14:textId="77777777" w:rsidR="00BB187A" w:rsidRPr="003E1F3C" w:rsidRDefault="003E1F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 применения методологии выбора конструкционных материалов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повышения их работоспособности и долговечности</w:t>
            </w:r>
          </w:p>
        </w:tc>
      </w:tr>
      <w:tr w:rsidR="00BB187A" w:rsidRPr="001C7A85" w14:paraId="562F9358" w14:textId="77777777" w:rsidTr="003E1F3C">
        <w:trPr>
          <w:gridAfter w:val="1"/>
          <w:wAfter w:w="35" w:type="dxa"/>
          <w:trHeight w:hRule="exact" w:val="884"/>
        </w:trPr>
        <w:tc>
          <w:tcPr>
            <w:tcW w:w="93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92F0E0" w14:textId="77777777" w:rsidR="00BB187A" w:rsidRPr="003E1F3C" w:rsidRDefault="003E1F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BB187A" w:rsidRPr="001C7A85" w14:paraId="5E665662" w14:textId="77777777" w:rsidTr="003E1F3C">
        <w:trPr>
          <w:gridAfter w:val="1"/>
          <w:wAfter w:w="35" w:type="dxa"/>
          <w:trHeight w:hRule="exact" w:val="614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348C3A" w14:textId="77777777" w:rsidR="00BB187A" w:rsidRDefault="003E1F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4978A" w14:textId="77777777" w:rsidR="00BB187A" w:rsidRPr="003E1F3C" w:rsidRDefault="003E1F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Методологию постановки и решения краевых задач теории надежности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</w:p>
        </w:tc>
      </w:tr>
      <w:tr w:rsidR="00BB187A" w:rsidRPr="001C7A85" w14:paraId="40A61066" w14:textId="77777777" w:rsidTr="003E1F3C">
        <w:trPr>
          <w:gridAfter w:val="1"/>
          <w:wAfter w:w="35" w:type="dxa"/>
          <w:trHeight w:hRule="exact" w:val="614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0CD1DC" w14:textId="77777777" w:rsidR="00BB187A" w:rsidRDefault="003E1F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DB99BF" w14:textId="77777777" w:rsidR="00BB187A" w:rsidRPr="003E1F3C" w:rsidRDefault="003E1F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методологию постановки и решения краевых задач теории надежности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</w:p>
        </w:tc>
      </w:tr>
      <w:tr w:rsidR="00BB187A" w:rsidRPr="001C7A85" w14:paraId="25FBE89D" w14:textId="77777777" w:rsidTr="003E1F3C">
        <w:trPr>
          <w:gridAfter w:val="1"/>
          <w:wAfter w:w="35" w:type="dxa"/>
          <w:trHeight w:hRule="exact" w:val="614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CFF4FE" w14:textId="77777777" w:rsidR="00BB187A" w:rsidRDefault="003E1F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F6893D" w14:textId="77777777" w:rsidR="00BB187A" w:rsidRPr="003E1F3C" w:rsidRDefault="003E1F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 применения методологии постановки и решения краевых задач теории надежности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</w:p>
        </w:tc>
      </w:tr>
    </w:tbl>
    <w:p w14:paraId="4C17A7D3" w14:textId="77777777" w:rsidR="00BB187A" w:rsidRPr="003E1F3C" w:rsidRDefault="003E1F3C">
      <w:pPr>
        <w:rPr>
          <w:sz w:val="0"/>
          <w:szCs w:val="0"/>
          <w:lang w:val="ru-RU"/>
        </w:rPr>
      </w:pPr>
      <w:r w:rsidRPr="003E1F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455"/>
        <w:gridCol w:w="423"/>
        <w:gridCol w:w="526"/>
        <w:gridCol w:w="607"/>
        <w:gridCol w:w="733"/>
        <w:gridCol w:w="552"/>
        <w:gridCol w:w="1539"/>
        <w:gridCol w:w="1619"/>
        <w:gridCol w:w="1241"/>
      </w:tblGrid>
      <w:tr w:rsidR="00BB187A" w:rsidRPr="001C7A85" w14:paraId="51062523" w14:textId="77777777">
        <w:trPr>
          <w:trHeight w:hRule="exact" w:val="285"/>
        </w:trPr>
        <w:tc>
          <w:tcPr>
            <w:tcW w:w="710" w:type="dxa"/>
          </w:tcPr>
          <w:p w14:paraId="428E2CDC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35BBA47" w14:textId="77777777" w:rsidR="00BB187A" w:rsidRPr="003E1F3C" w:rsidRDefault="003E1F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:rsidRPr="001C7A85" w14:paraId="023C633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3CB8667" w14:textId="77777777" w:rsidR="00BB187A" w:rsidRPr="003E1F3C" w:rsidRDefault="003E1F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E1F3C">
              <w:rPr>
                <w:lang w:val="ru-RU"/>
              </w:rPr>
              <w:t xml:space="preserve"> </w:t>
            </w:r>
          </w:p>
          <w:p w14:paraId="61F023B0" w14:textId="77777777" w:rsidR="00BB187A" w:rsidRPr="003E1F3C" w:rsidRDefault="003E1F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E1F3C">
              <w:rPr>
                <w:lang w:val="ru-RU"/>
              </w:rPr>
              <w:t xml:space="preserve"> </w:t>
            </w:r>
          </w:p>
          <w:p w14:paraId="549603F5" w14:textId="77777777" w:rsidR="00BB187A" w:rsidRPr="003E1F3C" w:rsidRDefault="003E1F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E1F3C">
              <w:rPr>
                <w:lang w:val="ru-RU"/>
              </w:rPr>
              <w:t xml:space="preserve"> </w:t>
            </w:r>
          </w:p>
          <w:p w14:paraId="1A22B2DC" w14:textId="77777777" w:rsidR="00BB187A" w:rsidRPr="003E1F3C" w:rsidRDefault="003E1F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E1F3C">
              <w:rPr>
                <w:lang w:val="ru-RU"/>
              </w:rPr>
              <w:t xml:space="preserve"> </w:t>
            </w:r>
          </w:p>
          <w:p w14:paraId="40346821" w14:textId="77777777" w:rsidR="00BB187A" w:rsidRPr="003E1F3C" w:rsidRDefault="003E1F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E1F3C">
              <w:rPr>
                <w:lang w:val="ru-RU"/>
              </w:rPr>
              <w:t xml:space="preserve"> </w:t>
            </w:r>
          </w:p>
          <w:p w14:paraId="358B9B65" w14:textId="77777777" w:rsidR="00BB187A" w:rsidRPr="003E1F3C" w:rsidRDefault="003E1F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E1F3C">
              <w:rPr>
                <w:lang w:val="ru-RU"/>
              </w:rPr>
              <w:t xml:space="preserve"> </w:t>
            </w:r>
          </w:p>
          <w:p w14:paraId="47D550A0" w14:textId="77777777" w:rsidR="00BB187A" w:rsidRPr="003E1F3C" w:rsidRDefault="00BB18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D82E948" w14:textId="77777777" w:rsidR="00BB187A" w:rsidRPr="003E1F3C" w:rsidRDefault="003E1F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:rsidRPr="001C7A85" w14:paraId="10AE9E30" w14:textId="77777777">
        <w:trPr>
          <w:trHeight w:hRule="exact" w:val="138"/>
        </w:trPr>
        <w:tc>
          <w:tcPr>
            <w:tcW w:w="710" w:type="dxa"/>
          </w:tcPr>
          <w:p w14:paraId="61B7430B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E93E5D3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AE49E8E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FA36B54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B5942C4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A633D75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C398CB2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6D73E51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A7E5F00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D0F57F8" w14:textId="77777777" w:rsidR="00BB187A" w:rsidRPr="003E1F3C" w:rsidRDefault="00BB187A">
            <w:pPr>
              <w:rPr>
                <w:lang w:val="ru-RU"/>
              </w:rPr>
            </w:pPr>
          </w:p>
        </w:tc>
      </w:tr>
      <w:tr w:rsidR="00BB187A" w14:paraId="462D1CF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749CB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AD6A69F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C2EC3E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DCF20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E1F3C">
              <w:rPr>
                <w:lang w:val="ru-RU"/>
              </w:rPr>
              <w:t xml:space="preserve"> </w:t>
            </w:r>
          </w:p>
          <w:p w14:paraId="6D2FFF33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E1F3C">
              <w:rPr>
                <w:lang w:val="ru-RU"/>
              </w:rPr>
              <w:t xml:space="preserve"> </w:t>
            </w:r>
          </w:p>
          <w:p w14:paraId="655E3C0A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3236DA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F46A1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7F544A9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7EDC0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</w:p>
          <w:p w14:paraId="7348A255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890F0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B187A" w14:paraId="5F722ECD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DA233" w14:textId="77777777" w:rsidR="00BB187A" w:rsidRDefault="00BB187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045046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86DC9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8A87C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D948F89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36996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6069235" w14:textId="77777777" w:rsidR="00BB187A" w:rsidRDefault="00BB187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3D8B0" w14:textId="77777777" w:rsidR="00BB187A" w:rsidRDefault="00BB187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CC52E" w14:textId="77777777" w:rsidR="00BB187A" w:rsidRDefault="00BB187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56F78" w14:textId="77777777" w:rsidR="00BB187A" w:rsidRDefault="00BB187A"/>
        </w:tc>
      </w:tr>
      <w:tr w:rsidR="00BB187A" w:rsidRPr="001C7A85" w14:paraId="02D25F02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A5101" w14:textId="77777777" w:rsidR="00BB187A" w:rsidRPr="001C7A85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-агностики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трибосопряжений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E1F3C">
              <w:rPr>
                <w:lang w:val="ru-RU"/>
              </w:rPr>
              <w:t xml:space="preserve"> </w:t>
            </w:r>
            <w:r w:rsidRPr="001C7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C7A85">
              <w:rPr>
                <w:lang w:val="ru-RU"/>
              </w:rPr>
              <w:t xml:space="preserve"> </w:t>
            </w:r>
            <w:r w:rsidRPr="001C7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1C7A85">
              <w:rPr>
                <w:lang w:val="ru-RU"/>
              </w:rPr>
              <w:t xml:space="preserve"> </w:t>
            </w:r>
            <w:r w:rsidRPr="001C7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1C7A85">
              <w:rPr>
                <w:lang w:val="ru-RU"/>
              </w:rPr>
              <w:t xml:space="preserve"> </w:t>
            </w:r>
            <w:proofErr w:type="spellStart"/>
            <w:r w:rsidRPr="001C7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износовых</w:t>
            </w:r>
            <w:proofErr w:type="spellEnd"/>
            <w:r w:rsidRPr="001C7A85">
              <w:rPr>
                <w:lang w:val="ru-RU"/>
              </w:rPr>
              <w:t xml:space="preserve"> </w:t>
            </w:r>
            <w:r w:rsidRPr="001C7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1C7A85">
              <w:rPr>
                <w:lang w:val="ru-RU"/>
              </w:rPr>
              <w:t xml:space="preserve"> </w:t>
            </w:r>
            <w:r w:rsidRPr="001C7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1C7A85">
              <w:rPr>
                <w:lang w:val="ru-RU"/>
              </w:rPr>
              <w:t xml:space="preserve"> </w:t>
            </w:r>
            <w:r w:rsidRPr="001C7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трения.</w:t>
            </w:r>
            <w:r w:rsidRPr="001C7A8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267BD" w14:textId="77777777" w:rsidR="00BB187A" w:rsidRPr="001C7A85" w:rsidRDefault="00BB187A">
            <w:pPr>
              <w:rPr>
                <w:lang w:val="ru-RU"/>
              </w:rPr>
            </w:pPr>
          </w:p>
        </w:tc>
      </w:tr>
      <w:tr w:rsidR="00BB187A" w14:paraId="0F93747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37CAF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32A50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B1D66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39FD4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776B0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0FC5B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DEE4D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BBF23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06E08047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5E01C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43F09DC9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85226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44FE0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91692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3C2D8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6B036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2D5FE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84AF7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0A977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76A21BDC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3BAC3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3FFA7778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204C9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постепенных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E418C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59058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F6858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2D2C9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D2231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57BFA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21F48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3AE6D17E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F9B6D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1ADD8C0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60C64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60AFA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010EF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65AE5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9D444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0FCB6" w14:textId="77777777" w:rsidR="00BB187A" w:rsidRDefault="00BB18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B9AF2" w14:textId="77777777" w:rsidR="00BB187A" w:rsidRDefault="00BB18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42509" w14:textId="77777777" w:rsidR="00BB187A" w:rsidRDefault="00BB187A"/>
        </w:tc>
      </w:tr>
      <w:tr w:rsidR="00BB187A" w:rsidRPr="001C7A85" w14:paraId="751ABF0E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2E15C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физико-математических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постепенных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трибосопряжений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C4BF5" w14:textId="77777777" w:rsidR="00BB187A" w:rsidRPr="003E1F3C" w:rsidRDefault="00BB187A">
            <w:pPr>
              <w:rPr>
                <w:lang w:val="ru-RU"/>
              </w:rPr>
            </w:pPr>
          </w:p>
        </w:tc>
      </w:tr>
      <w:tr w:rsidR="00BB187A" w14:paraId="56D2D77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0801D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трибосопряжений</w:t>
            </w:r>
            <w:proofErr w:type="spellEnd"/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F8E1B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B9D25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8472B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F1556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2607A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C192A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E28DD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65B2807F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87CA7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53EC05FD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04D3C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трибосопряжений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нагружения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FFDAB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3612A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34C25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CF0A5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8D589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4E2AE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8F4FE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705B8E8F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8FF6F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695E17D1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E8B63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крите-риям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износостойкости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60B96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7634A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8FA01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BD653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9FF73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9BBB0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231C4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5ABC1C72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C1EFF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6074DE0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49E71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F3602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7C636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BFD80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90951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73EF9" w14:textId="77777777" w:rsidR="00BB187A" w:rsidRDefault="00BB18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78211" w14:textId="77777777" w:rsidR="00BB187A" w:rsidRDefault="00BB18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59513" w14:textId="77777777" w:rsidR="00BB187A" w:rsidRDefault="00BB187A"/>
        </w:tc>
      </w:tr>
      <w:tr w:rsidR="00BB187A" w:rsidRPr="001C7A85" w14:paraId="2F52BA3E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5BFF9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детерминистического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безотказности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трибосопряжений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износостойкости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2BE14" w14:textId="77777777" w:rsidR="00BB187A" w:rsidRPr="003E1F3C" w:rsidRDefault="00BB187A">
            <w:pPr>
              <w:rPr>
                <w:lang w:val="ru-RU"/>
              </w:rPr>
            </w:pPr>
          </w:p>
        </w:tc>
      </w:tr>
      <w:tr w:rsidR="00BB187A" w14:paraId="7CA73835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FA01D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пока-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зателей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трибосопряжений</w:t>
            </w:r>
            <w:proofErr w:type="spellEnd"/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E25DE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F8B5E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26732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DBF08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675E5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57974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137E0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01095E93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DEAD8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18232945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44975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трибосистем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2DF41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B7A9C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B7CC7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EAA6B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CB9B1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C8795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702A0F28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45BEF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0E97909B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3474C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74406C77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2FCCF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94247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076A9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4F534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FB47E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C0F21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D3829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37204833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E950E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4F2933B2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10602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579D96D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E073E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8B2A8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ACEC4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B193C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3D914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BBCA5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0BA65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417B6DDD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28177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279D8554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0ABD9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65BDD193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0D5B4" w14:textId="77777777" w:rsidR="00BB187A" w:rsidRPr="003E1F3C" w:rsidRDefault="003E1F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надеж-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3302F" w14:textId="77777777" w:rsidR="00BB187A" w:rsidRPr="003E1F3C" w:rsidRDefault="00BB18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C5418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2C81A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36DCE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841F1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686AE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68D989AA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33165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  <w:p w14:paraId="500AEC72" w14:textId="77777777" w:rsidR="00BB187A" w:rsidRPr="003E1F3C" w:rsidRDefault="003E1F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DBBE3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347C6AD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DD3A3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CE8E3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F09AF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34169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133E1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03DAC" w14:textId="77777777" w:rsidR="00BB187A" w:rsidRDefault="00BB18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A976C" w14:textId="77777777" w:rsidR="00BB187A" w:rsidRDefault="00BB18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FDCF4" w14:textId="77777777" w:rsidR="00BB187A" w:rsidRDefault="00BB187A"/>
        </w:tc>
      </w:tr>
      <w:tr w:rsidR="00BB187A" w14:paraId="0CA13B2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C5B2E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2C4B5" w14:textId="77777777" w:rsidR="00BB187A" w:rsidRDefault="00BB187A"/>
        </w:tc>
      </w:tr>
      <w:tr w:rsidR="00BB187A" w14:paraId="7A94344A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73A7C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B6F6E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E9446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AF595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C18CA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FD80C" w14:textId="77777777" w:rsidR="00BB187A" w:rsidRDefault="00BB187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015F5" w14:textId="77777777" w:rsidR="00BB187A" w:rsidRDefault="00BB18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72A6C" w14:textId="77777777" w:rsidR="00BB187A" w:rsidRDefault="00BB18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369F1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B187A" w14:paraId="3A8B0A1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6F0BF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E9E95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6BA1C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E80F1" w14:textId="77777777" w:rsidR="00BB187A" w:rsidRDefault="00BB18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55CF2" w14:textId="77777777" w:rsidR="00BB187A" w:rsidRDefault="00BB187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B56A7" w14:textId="77777777" w:rsidR="00BB187A" w:rsidRDefault="00BB18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81AFD" w14:textId="77777777" w:rsidR="00BB187A" w:rsidRDefault="00BB18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018FA" w14:textId="77777777" w:rsidR="00BB187A" w:rsidRDefault="00BB187A"/>
        </w:tc>
      </w:tr>
      <w:tr w:rsidR="00BB187A" w14:paraId="4C1B509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EAA9D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3FA7C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D62C1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272B0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684FB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8701E" w14:textId="77777777" w:rsidR="00BB187A" w:rsidRDefault="00BB18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20E0E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22326" w14:textId="77777777" w:rsidR="00BB187A" w:rsidRDefault="00BB187A"/>
        </w:tc>
      </w:tr>
      <w:tr w:rsidR="00BB187A" w14:paraId="2A8967AC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F2D8F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3A116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7B68A" w14:textId="77777777" w:rsidR="00BB187A" w:rsidRDefault="00BB18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2950A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C705C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F3716" w14:textId="77777777" w:rsidR="00BB187A" w:rsidRDefault="00BB18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133A3" w14:textId="77777777" w:rsidR="00BB187A" w:rsidRDefault="003E1F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6DC98" w14:textId="77777777" w:rsidR="00BB187A" w:rsidRDefault="003E1F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</w:tbl>
    <w:p w14:paraId="745AEAA7" w14:textId="77777777" w:rsidR="00BB187A" w:rsidRDefault="003E1F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B187A" w14:paraId="2AAD5FD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E8F935" w14:textId="77777777" w:rsidR="00BB187A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B187A" w14:paraId="2EB4F95C" w14:textId="77777777" w:rsidTr="003E1F3C">
        <w:trPr>
          <w:trHeight w:hRule="exact" w:val="138"/>
        </w:trPr>
        <w:tc>
          <w:tcPr>
            <w:tcW w:w="9370" w:type="dxa"/>
          </w:tcPr>
          <w:p w14:paraId="5843738E" w14:textId="77777777" w:rsidR="00BB187A" w:rsidRDefault="00BB187A"/>
        </w:tc>
      </w:tr>
      <w:tr w:rsidR="00BB187A" w:rsidRPr="001C7A85" w14:paraId="75F3FEBE" w14:textId="77777777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CF120A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явля-ется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проблемно-го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E1F3C">
              <w:rPr>
                <w:lang w:val="ru-RU"/>
              </w:rPr>
              <w:t xml:space="preserve"> 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-пользованием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па-</w:t>
            </w:r>
            <w:proofErr w:type="spellStart"/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раллельным</w:t>
            </w:r>
            <w:proofErr w:type="spellEnd"/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:rsidRPr="001C7A85" w14:paraId="61AAEC06" w14:textId="77777777" w:rsidTr="003E1F3C">
        <w:trPr>
          <w:trHeight w:hRule="exact" w:val="277"/>
        </w:trPr>
        <w:tc>
          <w:tcPr>
            <w:tcW w:w="9370" w:type="dxa"/>
          </w:tcPr>
          <w:p w14:paraId="2C80BBA1" w14:textId="77777777" w:rsidR="00BB187A" w:rsidRPr="003E1F3C" w:rsidRDefault="00BB187A">
            <w:pPr>
              <w:rPr>
                <w:lang w:val="ru-RU"/>
              </w:rPr>
            </w:pPr>
          </w:p>
        </w:tc>
      </w:tr>
      <w:tr w:rsidR="00BB187A" w:rsidRPr="001C7A85" w14:paraId="6EDBA7E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2D8887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14:paraId="43DEC18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C4B19D" w14:textId="77777777" w:rsidR="00BB187A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B187A" w14:paraId="7C3CB0F8" w14:textId="77777777" w:rsidTr="003E1F3C">
        <w:trPr>
          <w:trHeight w:hRule="exact" w:val="138"/>
        </w:trPr>
        <w:tc>
          <w:tcPr>
            <w:tcW w:w="9370" w:type="dxa"/>
          </w:tcPr>
          <w:p w14:paraId="53B25A3D" w14:textId="77777777" w:rsidR="00BB187A" w:rsidRDefault="00BB187A"/>
        </w:tc>
      </w:tr>
      <w:tr w:rsidR="00BB187A" w:rsidRPr="001C7A85" w14:paraId="18FE1D8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5E1FFE" w14:textId="77777777" w:rsidR="00BB187A" w:rsidRPr="003E1F3C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BB187A" w14:paraId="3D21586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BF9E1B" w14:textId="77777777" w:rsidR="00BB187A" w:rsidRDefault="003E1F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B187A" w14:paraId="536ED19F" w14:textId="77777777" w:rsidTr="003E1F3C">
        <w:trPr>
          <w:trHeight w:hRule="exact" w:val="138"/>
        </w:trPr>
        <w:tc>
          <w:tcPr>
            <w:tcW w:w="9370" w:type="dxa"/>
          </w:tcPr>
          <w:p w14:paraId="43489AFE" w14:textId="77777777" w:rsidR="00BB187A" w:rsidRDefault="00BB187A"/>
        </w:tc>
      </w:tr>
    </w:tbl>
    <w:p w14:paraId="5D6CA850" w14:textId="77777777" w:rsidR="003E1F3C" w:rsidRPr="003E1F3C" w:rsidRDefault="003E1F3C" w:rsidP="003E1F3C">
      <w:pPr>
        <w:spacing w:before="240" w:after="240"/>
        <w:ind w:left="709" w:firstLine="11"/>
        <w:outlineLvl w:val="0"/>
        <w:rPr>
          <w:rFonts w:ascii="Georgia" w:hAnsi="Georgia" w:cs="Georgia"/>
          <w:b/>
          <w:lang w:val="ru-RU"/>
        </w:rPr>
      </w:pPr>
      <w:r w:rsidRPr="003E1F3C">
        <w:rPr>
          <w:b/>
          <w:iCs/>
          <w:lang w:val="ru-RU"/>
        </w:rPr>
        <w:t xml:space="preserve">8 </w:t>
      </w:r>
      <w:r w:rsidRPr="003E1F3C">
        <w:rPr>
          <w:rFonts w:ascii="Georgia" w:hAnsi="Georgia" w:cs="Georgia"/>
          <w:b/>
          <w:lang w:val="ru-RU"/>
        </w:rPr>
        <w:t>Учебно-методическое и информационное обеспечение дисциплины</w:t>
      </w:r>
    </w:p>
    <w:p w14:paraId="0D7953C8" w14:textId="77777777" w:rsidR="003E1F3C" w:rsidRPr="001251D0" w:rsidRDefault="003E1F3C" w:rsidP="003E1F3C">
      <w:pPr>
        <w:ind w:firstLine="709"/>
        <w:rPr>
          <w:b/>
        </w:rPr>
      </w:pPr>
      <w:proofErr w:type="spellStart"/>
      <w:r w:rsidRPr="001251D0">
        <w:rPr>
          <w:b/>
        </w:rPr>
        <w:t>Основная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14:paraId="028FE5B8" w14:textId="77777777" w:rsidR="003E1F3C" w:rsidRPr="003E1F3C" w:rsidRDefault="003E1F3C" w:rsidP="003E1F3C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r w:rsidRPr="003E1F3C">
        <w:rPr>
          <w:lang w:val="ru-RU"/>
        </w:rPr>
        <w:t xml:space="preserve">Основы диагностики и надежности технических объектов : учебное пособие / В. П.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, А. Г. </w:t>
      </w:r>
      <w:proofErr w:type="spellStart"/>
      <w:r w:rsidRPr="003E1F3C">
        <w:rPr>
          <w:lang w:val="ru-RU"/>
        </w:rPr>
        <w:t>Корчунов</w:t>
      </w:r>
      <w:proofErr w:type="spellEnd"/>
      <w:r w:rsidRPr="003E1F3C">
        <w:rPr>
          <w:lang w:val="ru-RU"/>
        </w:rPr>
        <w:t xml:space="preserve">, А. В.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 (мл.), А. В.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 ; МГТУ, [каф. МОМЗ]. - Магнитогорск, 2012. - 114 с. : ил., схемы, табл. - </w:t>
      </w:r>
      <w:r w:rsidRPr="000B06B5">
        <w:t>URL</w:t>
      </w:r>
      <w:r w:rsidRPr="003E1F3C">
        <w:rPr>
          <w:lang w:val="ru-RU"/>
        </w:rPr>
        <w:t xml:space="preserve">: </w:t>
      </w:r>
      <w:hyperlink r:id="rId11" w:history="1">
        <w:r w:rsidRPr="00F50E43">
          <w:t>https</w:t>
        </w:r>
        <w:r w:rsidRPr="003E1F3C">
          <w:rPr>
            <w:lang w:val="ru-RU"/>
          </w:rPr>
          <w:t>://</w:t>
        </w:r>
        <w:proofErr w:type="spellStart"/>
        <w:r w:rsidRPr="00F50E43">
          <w:t>magtu</w:t>
        </w:r>
        <w:proofErr w:type="spellEnd"/>
        <w:r w:rsidRPr="003E1F3C">
          <w:rPr>
            <w:lang w:val="ru-RU"/>
          </w:rPr>
          <w:t>.</w:t>
        </w:r>
        <w:proofErr w:type="spellStart"/>
        <w:r w:rsidRPr="00F50E43">
          <w:t>informsystema</w:t>
        </w:r>
        <w:proofErr w:type="spellEnd"/>
        <w:r w:rsidRPr="003E1F3C">
          <w:rPr>
            <w:lang w:val="ru-RU"/>
          </w:rPr>
          <w:t>.</w:t>
        </w:r>
        <w:proofErr w:type="spellStart"/>
        <w:r w:rsidRPr="00F50E43">
          <w:t>ru</w:t>
        </w:r>
        <w:proofErr w:type="spellEnd"/>
        <w:r w:rsidRPr="003E1F3C">
          <w:rPr>
            <w:lang w:val="ru-RU"/>
          </w:rPr>
          <w:t>/</w:t>
        </w:r>
        <w:r w:rsidRPr="00F50E43">
          <w:t>uploader</w:t>
        </w:r>
        <w:r w:rsidRPr="003E1F3C">
          <w:rPr>
            <w:lang w:val="ru-RU"/>
          </w:rPr>
          <w:t>/</w:t>
        </w:r>
        <w:proofErr w:type="spellStart"/>
        <w:r w:rsidRPr="00F50E43">
          <w:t>fileUpload</w:t>
        </w:r>
        <w:proofErr w:type="spellEnd"/>
        <w:r w:rsidRPr="003E1F3C">
          <w:rPr>
            <w:lang w:val="ru-RU"/>
          </w:rPr>
          <w:t>?</w:t>
        </w:r>
        <w:r w:rsidRPr="00F50E43">
          <w:t>name</w:t>
        </w:r>
        <w:r w:rsidRPr="003E1F3C">
          <w:rPr>
            <w:lang w:val="ru-RU"/>
          </w:rPr>
          <w:t>=521.</w:t>
        </w:r>
        <w:r w:rsidRPr="00F50E43">
          <w:t>pdf</w:t>
        </w:r>
        <w:r w:rsidRPr="003E1F3C">
          <w:rPr>
            <w:lang w:val="ru-RU"/>
          </w:rPr>
          <w:t>&amp;</w:t>
        </w:r>
        <w:r w:rsidRPr="00F50E43">
          <w:t>show</w:t>
        </w:r>
        <w:r w:rsidRPr="003E1F3C">
          <w:rPr>
            <w:lang w:val="ru-RU"/>
          </w:rPr>
          <w:t>=</w:t>
        </w:r>
        <w:proofErr w:type="spellStart"/>
        <w:r w:rsidRPr="00F50E43">
          <w:t>dcatalogues</w:t>
        </w:r>
        <w:proofErr w:type="spellEnd"/>
        <w:r w:rsidRPr="003E1F3C">
          <w:rPr>
            <w:lang w:val="ru-RU"/>
          </w:rPr>
          <w:t>/1/1092485/521.</w:t>
        </w:r>
        <w:r w:rsidRPr="00F50E43">
          <w:t>pdf</w:t>
        </w:r>
        <w:r w:rsidRPr="003E1F3C">
          <w:rPr>
            <w:lang w:val="ru-RU"/>
          </w:rPr>
          <w:t>&amp;</w:t>
        </w:r>
        <w:r w:rsidRPr="00F50E43">
          <w:t>view</w:t>
        </w:r>
        <w:r w:rsidRPr="003E1F3C">
          <w:rPr>
            <w:lang w:val="ru-RU"/>
          </w:rPr>
          <w:t>=</w:t>
        </w:r>
        <w:r w:rsidRPr="00F50E43">
          <w:t>true</w:t>
        </w:r>
      </w:hyperlink>
      <w:r w:rsidRPr="003E1F3C">
        <w:rPr>
          <w:lang w:val="ru-RU"/>
        </w:rPr>
        <w:t xml:space="preserve"> (дата обращения: 23.10.2020). - Макрообъект. - Текст : электронный. - Имеется печатный аналог.</w:t>
      </w:r>
    </w:p>
    <w:p w14:paraId="656C70F3" w14:textId="77777777" w:rsidR="003E1F3C" w:rsidRPr="003E1F3C" w:rsidRDefault="003E1F3C" w:rsidP="003E1F3C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r w:rsidRPr="003E1F3C">
        <w:rPr>
          <w:lang w:val="ru-RU"/>
        </w:rPr>
        <w:t xml:space="preserve">Конструкции и расчет надежности деталей и узлов прокатных станов : учебное пособие / В. П.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, А. В.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 (мл.), А. В.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, В. А. Русанов ; МГТУ, [каф. общ. </w:t>
      </w:r>
      <w:proofErr w:type="spellStart"/>
      <w:r w:rsidRPr="003E1F3C">
        <w:rPr>
          <w:lang w:val="ru-RU"/>
        </w:rPr>
        <w:t>техн</w:t>
      </w:r>
      <w:proofErr w:type="spellEnd"/>
      <w:r w:rsidRPr="003E1F3C">
        <w:rPr>
          <w:lang w:val="ru-RU"/>
        </w:rPr>
        <w:t xml:space="preserve">. </w:t>
      </w:r>
      <w:proofErr w:type="spellStart"/>
      <w:r w:rsidRPr="003E1F3C">
        <w:rPr>
          <w:lang w:val="ru-RU"/>
        </w:rPr>
        <w:t>дисц</w:t>
      </w:r>
      <w:proofErr w:type="spellEnd"/>
      <w:r w:rsidRPr="003E1F3C">
        <w:rPr>
          <w:lang w:val="ru-RU"/>
        </w:rPr>
        <w:t xml:space="preserve">.]. - Магнитогорск, 2014. - 156 с. : ил., схемы, табл. - </w:t>
      </w:r>
      <w:r w:rsidRPr="000B06B5">
        <w:t>URL</w:t>
      </w:r>
      <w:r w:rsidRPr="003E1F3C">
        <w:rPr>
          <w:lang w:val="ru-RU"/>
        </w:rPr>
        <w:t xml:space="preserve">: </w:t>
      </w:r>
      <w:hyperlink r:id="rId12" w:history="1">
        <w:r w:rsidRPr="00B63D5C">
          <w:rPr>
            <w:rStyle w:val="a5"/>
          </w:rPr>
          <w:t>https</w:t>
        </w:r>
        <w:r w:rsidRPr="003E1F3C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3E1F3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3E1F3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3E1F3C">
          <w:rPr>
            <w:rStyle w:val="a5"/>
            <w:lang w:val="ru-RU"/>
          </w:rPr>
          <w:t>/</w:t>
        </w:r>
        <w:r w:rsidRPr="00B63D5C">
          <w:rPr>
            <w:rStyle w:val="a5"/>
          </w:rPr>
          <w:t>uploader</w:t>
        </w:r>
        <w:r w:rsidRPr="003E1F3C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3E1F3C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3E1F3C">
          <w:rPr>
            <w:rStyle w:val="a5"/>
            <w:lang w:val="ru-RU"/>
          </w:rPr>
          <w:t>=802.</w:t>
        </w:r>
        <w:r w:rsidRPr="00B63D5C">
          <w:rPr>
            <w:rStyle w:val="a5"/>
          </w:rPr>
          <w:t>pdf</w:t>
        </w:r>
        <w:r w:rsidRPr="003E1F3C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3E1F3C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3E1F3C">
          <w:rPr>
            <w:rStyle w:val="a5"/>
            <w:lang w:val="ru-RU"/>
          </w:rPr>
          <w:t>/1/1116023/802.</w:t>
        </w:r>
        <w:r w:rsidRPr="00B63D5C">
          <w:rPr>
            <w:rStyle w:val="a5"/>
          </w:rPr>
          <w:t>pdf</w:t>
        </w:r>
        <w:r w:rsidRPr="003E1F3C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3E1F3C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3E1F3C">
        <w:rPr>
          <w:lang w:val="ru-RU"/>
        </w:rPr>
        <w:t xml:space="preserve"> (дата обращения: 23.10.2020). - Макрообъект. - Текст : электронный. - </w:t>
      </w:r>
      <w:r w:rsidRPr="000B06B5">
        <w:t>ISBN</w:t>
      </w:r>
      <w:r w:rsidRPr="003E1F3C">
        <w:rPr>
          <w:lang w:val="ru-RU"/>
        </w:rPr>
        <w:t xml:space="preserve"> 978-5-9967-0534-4. - Имеется печатный аналог.</w:t>
      </w:r>
    </w:p>
    <w:p w14:paraId="0C360176" w14:textId="77777777" w:rsidR="003E1F3C" w:rsidRPr="001251D0" w:rsidRDefault="003E1F3C" w:rsidP="003E1F3C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Дополнительная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14:paraId="0EE2B48E" w14:textId="77777777" w:rsidR="003E1F3C" w:rsidRPr="003E1F3C" w:rsidRDefault="003E1F3C" w:rsidP="003E1F3C">
      <w:pPr>
        <w:numPr>
          <w:ilvl w:val="0"/>
          <w:numId w:val="1"/>
        </w:numPr>
        <w:suppressAutoHyphens/>
        <w:spacing w:after="0" w:line="240" w:lineRule="auto"/>
        <w:rPr>
          <w:lang w:val="ru-RU"/>
        </w:rPr>
      </w:pPr>
      <w:proofErr w:type="spellStart"/>
      <w:r w:rsidRPr="003E1F3C">
        <w:rPr>
          <w:lang w:val="ru-RU"/>
        </w:rPr>
        <w:t>Горбатюк</w:t>
      </w:r>
      <w:proofErr w:type="spellEnd"/>
      <w:r w:rsidRPr="003E1F3C">
        <w:rPr>
          <w:lang w:val="ru-RU"/>
        </w:rPr>
        <w:t xml:space="preserve"> С.М., Каменев А.В., Глухов Л.М.  </w:t>
      </w:r>
      <w:r w:rsidRPr="003E1F3C">
        <w:rPr>
          <w:rFonts w:eastAsia="Calibri"/>
          <w:lang w:val="ru-RU"/>
        </w:rPr>
        <w:t>Конструирование машин и оборудования металлургических производств</w:t>
      </w:r>
      <w:r w:rsidRPr="003E1F3C">
        <w:rPr>
          <w:lang w:val="ru-RU"/>
        </w:rPr>
        <w:t xml:space="preserve">. В 2 х томах [Электронный ресурс]: учебник. – Издательство «Лань» Электронно-библиотечная система, 2008. Режим доступа: </w:t>
      </w:r>
      <w:hyperlink r:id="rId13" w:history="1">
        <w:r w:rsidRPr="001251D0">
          <w:rPr>
            <w:color w:val="0000FF"/>
            <w:u w:val="single"/>
          </w:rPr>
          <w:t>http</w:t>
        </w:r>
        <w:r w:rsidRPr="003E1F3C">
          <w:rPr>
            <w:color w:val="0000FF"/>
            <w:u w:val="single"/>
            <w:lang w:val="ru-RU"/>
          </w:rPr>
          <w:t>://</w:t>
        </w:r>
        <w:r w:rsidRPr="001251D0">
          <w:rPr>
            <w:color w:val="0000FF"/>
            <w:u w:val="single"/>
          </w:rPr>
          <w:t>e</w:t>
        </w:r>
        <w:r w:rsidRPr="003E1F3C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lanbook</w:t>
        </w:r>
        <w:proofErr w:type="spellEnd"/>
        <w:r w:rsidRPr="003E1F3C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com</w:t>
        </w:r>
        <w:r w:rsidRPr="003E1F3C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books</w:t>
        </w:r>
        <w:r w:rsidRPr="003E1F3C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element</w:t>
        </w:r>
        <w:r w:rsidRPr="003E1F3C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php</w:t>
        </w:r>
        <w:r w:rsidRPr="003E1F3C">
          <w:rPr>
            <w:color w:val="0000FF"/>
            <w:u w:val="single"/>
            <w:lang w:val="ru-RU"/>
          </w:rPr>
          <w:t>?</w:t>
        </w:r>
        <w:r w:rsidRPr="001251D0">
          <w:rPr>
            <w:color w:val="0000FF"/>
            <w:u w:val="single"/>
          </w:rPr>
          <w:t>pl</w:t>
        </w:r>
        <w:r w:rsidRPr="003E1F3C">
          <w:rPr>
            <w:color w:val="0000FF"/>
            <w:u w:val="single"/>
            <w:lang w:val="ru-RU"/>
          </w:rPr>
          <w:t>1_</w:t>
        </w:r>
        <w:r w:rsidRPr="001251D0">
          <w:rPr>
            <w:color w:val="0000FF"/>
            <w:u w:val="single"/>
          </w:rPr>
          <w:t>id</w:t>
        </w:r>
        <w:r w:rsidRPr="003E1F3C">
          <w:rPr>
            <w:color w:val="0000FF"/>
            <w:u w:val="single"/>
            <w:lang w:val="ru-RU"/>
          </w:rPr>
          <w:t>=2077&amp;</w:t>
        </w:r>
        <w:r w:rsidRPr="001251D0">
          <w:rPr>
            <w:color w:val="0000FF"/>
            <w:u w:val="single"/>
          </w:rPr>
          <w:t>login</w:t>
        </w:r>
        <w:r w:rsidRPr="003E1F3C">
          <w:rPr>
            <w:color w:val="0000FF"/>
            <w:u w:val="single"/>
            <w:lang w:val="ru-RU"/>
          </w:rPr>
          <w:t>-</w:t>
        </w:r>
        <w:r w:rsidRPr="001251D0">
          <w:rPr>
            <w:color w:val="0000FF"/>
            <w:u w:val="single"/>
          </w:rPr>
          <w:t>failed</w:t>
        </w:r>
        <w:r w:rsidRPr="003E1F3C">
          <w:rPr>
            <w:color w:val="0000FF"/>
            <w:u w:val="single"/>
            <w:lang w:val="ru-RU"/>
          </w:rPr>
          <w:t>=1</w:t>
        </w:r>
      </w:hyperlink>
      <w:hyperlink r:id="rId14" w:history="1"/>
      <w:r w:rsidRPr="003E1F3C">
        <w:rPr>
          <w:i/>
          <w:lang w:val="ru-RU"/>
        </w:rPr>
        <w:t xml:space="preserve"> </w:t>
      </w:r>
      <w:r w:rsidRPr="003E1F3C">
        <w:rPr>
          <w:i/>
          <w:lang w:val="ru-RU"/>
        </w:rPr>
        <w:br/>
      </w:r>
      <w:proofErr w:type="spellStart"/>
      <w:r w:rsidRPr="003E1F3C">
        <w:rPr>
          <w:lang w:val="ru-RU"/>
        </w:rPr>
        <w:t>Загл</w:t>
      </w:r>
      <w:proofErr w:type="spellEnd"/>
      <w:r w:rsidRPr="003E1F3C">
        <w:rPr>
          <w:lang w:val="ru-RU"/>
        </w:rPr>
        <w:t>. с экрана.</w:t>
      </w:r>
    </w:p>
    <w:p w14:paraId="2A357744" w14:textId="77777777" w:rsidR="003E1F3C" w:rsidRPr="003E1F3C" w:rsidRDefault="003E1F3C" w:rsidP="003E1F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-2"/>
          <w:lang w:val="ru-RU"/>
        </w:rPr>
      </w:pPr>
      <w:proofErr w:type="spellStart"/>
      <w:r w:rsidRPr="003E1F3C">
        <w:rPr>
          <w:color w:val="000000"/>
          <w:lang w:val="ru-RU"/>
        </w:rPr>
        <w:t>Курмаз</w:t>
      </w:r>
      <w:proofErr w:type="spellEnd"/>
      <w:r w:rsidRPr="003E1F3C">
        <w:rPr>
          <w:color w:val="000000"/>
          <w:lang w:val="ru-RU"/>
        </w:rPr>
        <w:t xml:space="preserve"> Л.В., </w:t>
      </w:r>
      <w:proofErr w:type="spellStart"/>
      <w:r w:rsidRPr="003E1F3C">
        <w:rPr>
          <w:color w:val="000000"/>
          <w:lang w:val="ru-RU"/>
        </w:rPr>
        <w:t>Курмаз</w:t>
      </w:r>
      <w:proofErr w:type="spellEnd"/>
      <w:r w:rsidRPr="003E1F3C">
        <w:rPr>
          <w:color w:val="000000"/>
          <w:lang w:val="ru-RU"/>
        </w:rPr>
        <w:t xml:space="preserve"> О.Л. Конструирование узлов и деталей машин: Справочное учебно-методическое пособие. - М.: Высшая школа, 2007.-455с.</w:t>
      </w:r>
    </w:p>
    <w:p w14:paraId="602D30B6" w14:textId="77777777" w:rsidR="003E1F3C" w:rsidRPr="001251D0" w:rsidRDefault="003E1F3C" w:rsidP="003E1F3C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3E1F3C">
        <w:rPr>
          <w:color w:val="000000"/>
          <w:lang w:val="ru-RU"/>
        </w:rPr>
        <w:t xml:space="preserve">Целиков А.И., Полухин П.И., Гребенник В.М. Машины и агрегаты металлургических заводов. </w:t>
      </w:r>
      <w:r w:rsidRPr="001251D0">
        <w:rPr>
          <w:color w:val="000000"/>
        </w:rPr>
        <w:t xml:space="preserve">М.: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1988, т.3.</w:t>
      </w:r>
    </w:p>
    <w:p w14:paraId="40B29B1F" w14:textId="77777777" w:rsidR="003E1F3C" w:rsidRPr="00B63D5C" w:rsidRDefault="003E1F3C" w:rsidP="003E1F3C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3E1F3C">
        <w:rPr>
          <w:color w:val="000000"/>
          <w:lang w:val="ru-RU"/>
        </w:rPr>
        <w:t xml:space="preserve">Королев А.А. Механическое оборудование прокатных и трубных цехов. </w:t>
      </w:r>
      <w:r w:rsidRPr="001251D0">
        <w:rPr>
          <w:color w:val="000000"/>
        </w:rPr>
        <w:t xml:space="preserve">М.: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1987.</w:t>
      </w:r>
    </w:p>
    <w:p w14:paraId="1EF5C869" w14:textId="77777777" w:rsidR="003E1F3C" w:rsidRPr="003E1F3C" w:rsidRDefault="003E1F3C" w:rsidP="003E1F3C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3E1F3C">
        <w:rPr>
          <w:lang w:val="ru-RU"/>
        </w:rPr>
        <w:t xml:space="preserve">Жиркин, Ю. В. Монтаж металлургических машин : практикум / Ю. В. Жиркин, А. В.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 ; МГТУ. - Магнитогорск : МГТУ, 2017. - 59 с. : ил., табл., схемы, эскизы, фот. - </w:t>
      </w:r>
      <w:r w:rsidRPr="000B06B5">
        <w:t>URL</w:t>
      </w:r>
      <w:r w:rsidRPr="003E1F3C">
        <w:rPr>
          <w:lang w:val="ru-RU"/>
        </w:rPr>
        <w:t xml:space="preserve">: </w:t>
      </w:r>
      <w:hyperlink r:id="rId15" w:history="1">
        <w:r w:rsidRPr="00B63D5C">
          <w:rPr>
            <w:rStyle w:val="a5"/>
          </w:rPr>
          <w:t>https</w:t>
        </w:r>
        <w:r w:rsidRPr="003E1F3C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3E1F3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3E1F3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3E1F3C">
          <w:rPr>
            <w:rStyle w:val="a5"/>
            <w:lang w:val="ru-RU"/>
          </w:rPr>
          <w:t>/</w:t>
        </w:r>
        <w:r w:rsidRPr="00B63D5C">
          <w:rPr>
            <w:rStyle w:val="a5"/>
          </w:rPr>
          <w:t>uploader</w:t>
        </w:r>
        <w:r w:rsidRPr="003E1F3C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3E1F3C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3E1F3C">
          <w:rPr>
            <w:rStyle w:val="a5"/>
            <w:lang w:val="ru-RU"/>
          </w:rPr>
          <w:t>=3633.</w:t>
        </w:r>
        <w:r w:rsidRPr="00B63D5C">
          <w:rPr>
            <w:rStyle w:val="a5"/>
          </w:rPr>
          <w:t>pdf</w:t>
        </w:r>
        <w:r w:rsidRPr="003E1F3C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3E1F3C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3E1F3C">
          <w:rPr>
            <w:rStyle w:val="a5"/>
            <w:lang w:val="ru-RU"/>
          </w:rPr>
          <w:t>/1/1524754/3633.</w:t>
        </w:r>
        <w:r w:rsidRPr="00B63D5C">
          <w:rPr>
            <w:rStyle w:val="a5"/>
          </w:rPr>
          <w:t>pdf</w:t>
        </w:r>
        <w:r w:rsidRPr="003E1F3C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3E1F3C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3E1F3C">
        <w:rPr>
          <w:lang w:val="ru-RU"/>
        </w:rPr>
        <w:t xml:space="preserve"> (дата обращения: 23.10.2020). - Макрообъект. - Текст : электронный. - Имеется печатный аналог</w:t>
      </w:r>
    </w:p>
    <w:p w14:paraId="561616F2" w14:textId="77777777" w:rsidR="003E1F3C" w:rsidRPr="001251D0" w:rsidRDefault="003E1F3C" w:rsidP="003E1F3C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Методические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указания</w:t>
      </w:r>
      <w:proofErr w:type="spellEnd"/>
      <w:r w:rsidRPr="001251D0">
        <w:rPr>
          <w:b/>
        </w:rPr>
        <w:t>:</w:t>
      </w:r>
    </w:p>
    <w:p w14:paraId="287B2199" w14:textId="77777777" w:rsidR="003E1F3C" w:rsidRPr="003E1F3C" w:rsidRDefault="003E1F3C" w:rsidP="003E1F3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, В. П. Изучение, расчет и исследование приводов прокатных станов : учебное </w:t>
      </w:r>
      <w:r w:rsidRPr="003E1F3C">
        <w:rPr>
          <w:lang w:val="ru-RU"/>
        </w:rPr>
        <w:lastRenderedPageBreak/>
        <w:t xml:space="preserve">пособие / В. П.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, А. В.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 (мл.), А. В. </w:t>
      </w:r>
      <w:proofErr w:type="spellStart"/>
      <w:r w:rsidRPr="003E1F3C">
        <w:rPr>
          <w:lang w:val="ru-RU"/>
        </w:rPr>
        <w:t>Анцупов</w:t>
      </w:r>
      <w:proofErr w:type="spellEnd"/>
      <w:r w:rsidRPr="003E1F3C">
        <w:rPr>
          <w:lang w:val="ru-RU"/>
        </w:rPr>
        <w:t xml:space="preserve"> ; МГТУ. - Магнитогорск, 2009. - 86 с. : ил., схемы, табл. - </w:t>
      </w:r>
      <w:r w:rsidRPr="000B06B5">
        <w:t>URL</w:t>
      </w:r>
      <w:r w:rsidRPr="003E1F3C">
        <w:rPr>
          <w:lang w:val="ru-RU"/>
        </w:rPr>
        <w:t xml:space="preserve">: </w:t>
      </w:r>
      <w:hyperlink r:id="rId16" w:history="1">
        <w:r w:rsidRPr="00B63D5C">
          <w:rPr>
            <w:rStyle w:val="a5"/>
          </w:rPr>
          <w:t>https</w:t>
        </w:r>
        <w:r w:rsidRPr="003E1F3C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3E1F3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3E1F3C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3E1F3C">
          <w:rPr>
            <w:rStyle w:val="a5"/>
            <w:lang w:val="ru-RU"/>
          </w:rPr>
          <w:t>/</w:t>
        </w:r>
        <w:r w:rsidRPr="00B63D5C">
          <w:rPr>
            <w:rStyle w:val="a5"/>
          </w:rPr>
          <w:t>uploader</w:t>
        </w:r>
        <w:r w:rsidRPr="003E1F3C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3E1F3C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3E1F3C">
          <w:rPr>
            <w:rStyle w:val="a5"/>
            <w:lang w:val="ru-RU"/>
          </w:rPr>
          <w:t>=268.</w:t>
        </w:r>
        <w:r w:rsidRPr="00B63D5C">
          <w:rPr>
            <w:rStyle w:val="a5"/>
          </w:rPr>
          <w:t>pdf</w:t>
        </w:r>
        <w:r w:rsidRPr="003E1F3C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3E1F3C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3E1F3C">
          <w:rPr>
            <w:rStyle w:val="a5"/>
            <w:lang w:val="ru-RU"/>
          </w:rPr>
          <w:t>/1/1060892/268.</w:t>
        </w:r>
        <w:r w:rsidRPr="00B63D5C">
          <w:rPr>
            <w:rStyle w:val="a5"/>
          </w:rPr>
          <w:t>pdf</w:t>
        </w:r>
        <w:r w:rsidRPr="003E1F3C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3E1F3C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3E1F3C">
        <w:rPr>
          <w:lang w:val="ru-RU"/>
        </w:rPr>
        <w:t xml:space="preserve"> (дата обращения: 23.10.2020). - Макрообъект. - Текст : электронный. - Имеется печатный аналог.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"/>
        <w:gridCol w:w="354"/>
        <w:gridCol w:w="1913"/>
        <w:gridCol w:w="53"/>
        <w:gridCol w:w="3334"/>
        <w:gridCol w:w="192"/>
        <w:gridCol w:w="3133"/>
        <w:gridCol w:w="120"/>
        <w:gridCol w:w="10"/>
      </w:tblGrid>
      <w:tr w:rsidR="003E1F3C" w14:paraId="156E17E2" w14:textId="77777777" w:rsidTr="009A02FB">
        <w:trPr>
          <w:trHeight w:hRule="exact" w:val="285"/>
        </w:trPr>
        <w:tc>
          <w:tcPr>
            <w:tcW w:w="91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6C4C2B3" w14:textId="77777777" w:rsidR="003E1F3C" w:rsidRDefault="003E1F3C" w:rsidP="009A02FB">
            <w:pPr>
              <w:ind w:firstLine="756"/>
              <w:jc w:val="both"/>
            </w:pPr>
            <w:proofErr w:type="spellStart"/>
            <w:r>
              <w:rPr>
                <w:b/>
                <w:color w:val="000000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E1F3C" w14:paraId="34491509" w14:textId="77777777" w:rsidTr="009A02FB">
        <w:trPr>
          <w:trHeight w:hRule="exact" w:val="555"/>
        </w:trPr>
        <w:tc>
          <w:tcPr>
            <w:tcW w:w="385" w:type="dxa"/>
            <w:gridSpan w:val="2"/>
          </w:tcPr>
          <w:p w14:paraId="3B96FE30" w14:textId="77777777" w:rsidR="003E1F3C" w:rsidRDefault="003E1F3C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23D0C" w14:textId="77777777" w:rsidR="003E1F3C" w:rsidRDefault="003E1F3C" w:rsidP="009A02FB">
            <w:pPr>
              <w:jc w:val="center"/>
            </w:pPr>
            <w:proofErr w:type="spellStart"/>
            <w:r>
              <w:rPr>
                <w:color w:val="000000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CC562" w14:textId="77777777" w:rsidR="003E1F3C" w:rsidRDefault="003E1F3C" w:rsidP="009A02F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D1A24" w14:textId="77777777" w:rsidR="003E1F3C" w:rsidRDefault="003E1F3C" w:rsidP="009A02FB">
            <w:pPr>
              <w:jc w:val="center"/>
            </w:pPr>
            <w:proofErr w:type="spellStart"/>
            <w:r>
              <w:rPr>
                <w:color w:val="000000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14:paraId="51E0B33D" w14:textId="77777777" w:rsidR="003E1F3C" w:rsidRDefault="003E1F3C" w:rsidP="009A02FB"/>
        </w:tc>
      </w:tr>
      <w:tr w:rsidR="003E1F3C" w14:paraId="1AA97681" w14:textId="77777777" w:rsidTr="009A02FB">
        <w:trPr>
          <w:trHeight w:hRule="exact" w:val="818"/>
        </w:trPr>
        <w:tc>
          <w:tcPr>
            <w:tcW w:w="385" w:type="dxa"/>
            <w:gridSpan w:val="2"/>
          </w:tcPr>
          <w:p w14:paraId="72B8C6FE" w14:textId="77777777" w:rsidR="003E1F3C" w:rsidRDefault="003E1F3C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6FE7A" w14:textId="77777777" w:rsidR="003E1F3C" w:rsidRPr="00ED4592" w:rsidRDefault="003E1F3C" w:rsidP="009A02FB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D6011" w14:textId="77777777" w:rsidR="003E1F3C" w:rsidRDefault="003E1F3C" w:rsidP="009A02FB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B4C88" w14:textId="77777777" w:rsidR="003E1F3C" w:rsidRDefault="003E1F3C" w:rsidP="009A02FB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14:paraId="3E63EDE0" w14:textId="77777777" w:rsidR="003E1F3C" w:rsidRDefault="003E1F3C" w:rsidP="009A02FB"/>
        </w:tc>
      </w:tr>
      <w:tr w:rsidR="003E1F3C" w14:paraId="1129A580" w14:textId="77777777" w:rsidTr="001C7A85">
        <w:trPr>
          <w:trHeight w:hRule="exact" w:val="992"/>
        </w:trPr>
        <w:tc>
          <w:tcPr>
            <w:tcW w:w="385" w:type="dxa"/>
            <w:gridSpan w:val="2"/>
          </w:tcPr>
          <w:p w14:paraId="7233FB51" w14:textId="77777777" w:rsidR="003E1F3C" w:rsidRDefault="003E1F3C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D4511" w14:textId="77777777" w:rsidR="003E1F3C" w:rsidRPr="00ED4592" w:rsidRDefault="003E1F3C" w:rsidP="009A02FB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F73B7" w14:textId="77777777" w:rsidR="003E1F3C" w:rsidRDefault="003E1F3C" w:rsidP="009A02FB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72BD1" w14:textId="77777777" w:rsidR="003E1F3C" w:rsidRDefault="003E1F3C" w:rsidP="009A02FB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14:paraId="7938BFF9" w14:textId="77777777" w:rsidR="003E1F3C" w:rsidRDefault="003E1F3C" w:rsidP="009A02FB"/>
        </w:tc>
      </w:tr>
      <w:tr w:rsidR="003E1F3C" w14:paraId="70268C5E" w14:textId="77777777" w:rsidTr="009A02FB">
        <w:trPr>
          <w:trHeight w:hRule="exact" w:val="555"/>
        </w:trPr>
        <w:tc>
          <w:tcPr>
            <w:tcW w:w="385" w:type="dxa"/>
            <w:gridSpan w:val="2"/>
          </w:tcPr>
          <w:p w14:paraId="05BEE4AA" w14:textId="77777777" w:rsidR="003E1F3C" w:rsidRDefault="003E1F3C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6F3FA" w14:textId="77777777" w:rsidR="003E1F3C" w:rsidRDefault="003E1F3C" w:rsidP="009A02FB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A635C" w14:textId="77777777" w:rsidR="003E1F3C" w:rsidRDefault="003E1F3C" w:rsidP="009A02FB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29A56" w14:textId="77777777" w:rsidR="003E1F3C" w:rsidRDefault="003E1F3C" w:rsidP="009A02FB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14:paraId="0087ADE3" w14:textId="77777777" w:rsidR="003E1F3C" w:rsidRDefault="003E1F3C" w:rsidP="009A02FB"/>
        </w:tc>
      </w:tr>
      <w:tr w:rsidR="003E1F3C" w14:paraId="5A8D7055" w14:textId="77777777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14:paraId="11E3E71E" w14:textId="77777777" w:rsidR="003E1F3C" w:rsidRDefault="003E1F3C" w:rsidP="009A02FB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61761" w14:textId="77777777" w:rsidR="003E1F3C" w:rsidRDefault="003E1F3C" w:rsidP="009A02F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BC7E5" w14:textId="77777777" w:rsidR="003E1F3C" w:rsidRDefault="003E1F3C" w:rsidP="009A02FB">
            <w:pPr>
              <w:jc w:val="both"/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06626" w14:textId="77777777" w:rsidR="003E1F3C" w:rsidRDefault="003E1F3C" w:rsidP="009A02FB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14:paraId="772B7DFE" w14:textId="77777777" w:rsidR="003E1F3C" w:rsidRDefault="003E1F3C" w:rsidP="009A02FB"/>
        </w:tc>
      </w:tr>
      <w:tr w:rsidR="001C7A85" w14:paraId="14530417" w14:textId="77777777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14:paraId="11C64BEE" w14:textId="77777777" w:rsidR="001C7A85" w:rsidRDefault="001C7A85" w:rsidP="001C7A85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BABB2" w14:textId="03A13C9A" w:rsidR="001C7A85" w:rsidRDefault="001C7A85" w:rsidP="001C7A85">
            <w:pPr>
              <w:rPr>
                <w:color w:val="000000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6BB61" w14:textId="5B9E8A47" w:rsidR="001C7A85" w:rsidRDefault="001C7A85" w:rsidP="001C7A85">
            <w:pPr>
              <w:jc w:val="both"/>
              <w:rPr>
                <w:color w:val="000000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F71D9" w14:textId="6C2BB7AE" w:rsidR="001C7A85" w:rsidRDefault="001C7A85" w:rsidP="001C7A85">
            <w:pPr>
              <w:jc w:val="center"/>
              <w:rPr>
                <w:color w:val="000000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14:paraId="091F642F" w14:textId="77777777" w:rsidR="001C7A85" w:rsidRDefault="001C7A85" w:rsidP="001C7A85"/>
        </w:tc>
      </w:tr>
      <w:tr w:rsidR="003E1F3C" w14:paraId="6B3BB538" w14:textId="77777777" w:rsidTr="009A02FB">
        <w:trPr>
          <w:gridBefore w:val="1"/>
          <w:gridAfter w:val="1"/>
          <w:wBefore w:w="31" w:type="dxa"/>
          <w:wAfter w:w="10" w:type="dxa"/>
          <w:trHeight w:hRule="exact" w:val="138"/>
        </w:trPr>
        <w:tc>
          <w:tcPr>
            <w:tcW w:w="354" w:type="dxa"/>
          </w:tcPr>
          <w:p w14:paraId="7F1B5ED7" w14:textId="77777777" w:rsidR="003E1F3C" w:rsidRDefault="003E1F3C" w:rsidP="009A02FB"/>
        </w:tc>
        <w:tc>
          <w:tcPr>
            <w:tcW w:w="1913" w:type="dxa"/>
          </w:tcPr>
          <w:p w14:paraId="581268DF" w14:textId="77777777" w:rsidR="003E1F3C" w:rsidRDefault="003E1F3C" w:rsidP="009A02FB"/>
        </w:tc>
        <w:tc>
          <w:tcPr>
            <w:tcW w:w="3387" w:type="dxa"/>
            <w:gridSpan w:val="2"/>
          </w:tcPr>
          <w:p w14:paraId="554E1C23" w14:textId="77777777" w:rsidR="003E1F3C" w:rsidRDefault="003E1F3C" w:rsidP="009A02FB"/>
        </w:tc>
        <w:tc>
          <w:tcPr>
            <w:tcW w:w="3325" w:type="dxa"/>
            <w:gridSpan w:val="2"/>
          </w:tcPr>
          <w:p w14:paraId="309A3E7C" w14:textId="77777777" w:rsidR="003E1F3C" w:rsidRDefault="003E1F3C" w:rsidP="009A02FB"/>
        </w:tc>
        <w:tc>
          <w:tcPr>
            <w:tcW w:w="120" w:type="dxa"/>
          </w:tcPr>
          <w:p w14:paraId="285BF7BC" w14:textId="77777777" w:rsidR="003E1F3C" w:rsidRDefault="003E1F3C" w:rsidP="009A02FB"/>
        </w:tc>
      </w:tr>
      <w:tr w:rsidR="003E1F3C" w:rsidRPr="001C7A85" w14:paraId="6FB743D0" w14:textId="77777777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909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CA421F2" w14:textId="77777777" w:rsidR="003E1F3C" w:rsidRPr="003E1F3C" w:rsidRDefault="003E1F3C" w:rsidP="009A02FB">
            <w:pPr>
              <w:ind w:firstLine="756"/>
              <w:jc w:val="both"/>
              <w:rPr>
                <w:lang w:val="ru-RU"/>
              </w:rPr>
            </w:pPr>
            <w:r w:rsidRPr="003E1F3C">
              <w:rPr>
                <w:b/>
                <w:color w:val="000000"/>
                <w:lang w:val="ru-RU"/>
              </w:rPr>
              <w:t>Профессиональные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b/>
                <w:color w:val="000000"/>
                <w:lang w:val="ru-RU"/>
              </w:rPr>
              <w:t>базы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b/>
                <w:color w:val="000000"/>
                <w:lang w:val="ru-RU"/>
              </w:rPr>
              <w:t>данных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b/>
                <w:color w:val="000000"/>
                <w:lang w:val="ru-RU"/>
              </w:rPr>
              <w:t>и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b/>
                <w:color w:val="000000"/>
                <w:lang w:val="ru-RU"/>
              </w:rPr>
              <w:t>информационные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b/>
                <w:color w:val="000000"/>
                <w:lang w:val="ru-RU"/>
              </w:rPr>
              <w:t>справочные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b/>
                <w:color w:val="000000"/>
                <w:lang w:val="ru-RU"/>
              </w:rPr>
              <w:t>системы</w:t>
            </w:r>
            <w:r w:rsidRPr="003E1F3C">
              <w:rPr>
                <w:lang w:val="ru-RU"/>
              </w:rPr>
              <w:t xml:space="preserve"> </w:t>
            </w:r>
          </w:p>
        </w:tc>
      </w:tr>
      <w:tr w:rsidR="003E1F3C" w14:paraId="7687D5FB" w14:textId="77777777" w:rsidTr="009A02FB">
        <w:trPr>
          <w:gridBefore w:val="1"/>
          <w:gridAfter w:val="1"/>
          <w:wBefore w:w="31" w:type="dxa"/>
          <w:wAfter w:w="10" w:type="dxa"/>
          <w:trHeight w:hRule="exact" w:val="270"/>
        </w:trPr>
        <w:tc>
          <w:tcPr>
            <w:tcW w:w="354" w:type="dxa"/>
          </w:tcPr>
          <w:p w14:paraId="64B168FD" w14:textId="77777777" w:rsidR="003E1F3C" w:rsidRPr="003E1F3C" w:rsidRDefault="003E1F3C" w:rsidP="009A02FB">
            <w:pPr>
              <w:rPr>
                <w:lang w:val="ru-RU"/>
              </w:rPr>
            </w:pPr>
          </w:p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59771" w14:textId="77777777" w:rsidR="003E1F3C" w:rsidRDefault="003E1F3C" w:rsidP="009A02FB">
            <w:pPr>
              <w:jc w:val="center"/>
            </w:pPr>
            <w:proofErr w:type="spellStart"/>
            <w:r>
              <w:rPr>
                <w:color w:val="000000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F8240" w14:textId="77777777" w:rsidR="003E1F3C" w:rsidRDefault="003E1F3C" w:rsidP="009A02FB">
            <w:pPr>
              <w:jc w:val="center"/>
            </w:pPr>
            <w:proofErr w:type="spellStart"/>
            <w:r>
              <w:rPr>
                <w:color w:val="000000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14:paraId="73148D91" w14:textId="77777777" w:rsidR="003E1F3C" w:rsidRDefault="003E1F3C" w:rsidP="009A02FB"/>
        </w:tc>
      </w:tr>
      <w:tr w:rsidR="003E1F3C" w14:paraId="002A00D8" w14:textId="77777777" w:rsidTr="009A02FB">
        <w:trPr>
          <w:gridBefore w:val="1"/>
          <w:gridAfter w:val="1"/>
          <w:wBefore w:w="31" w:type="dxa"/>
          <w:wAfter w:w="10" w:type="dxa"/>
          <w:trHeight w:hRule="exact" w:val="14"/>
        </w:trPr>
        <w:tc>
          <w:tcPr>
            <w:tcW w:w="354" w:type="dxa"/>
          </w:tcPr>
          <w:p w14:paraId="5428E403" w14:textId="77777777" w:rsidR="003E1F3C" w:rsidRDefault="003E1F3C" w:rsidP="009A02FB"/>
        </w:tc>
        <w:tc>
          <w:tcPr>
            <w:tcW w:w="53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01B3C" w14:textId="77777777" w:rsidR="003E1F3C" w:rsidRPr="003E1F3C" w:rsidRDefault="003E1F3C" w:rsidP="009A02FB">
            <w:pPr>
              <w:jc w:val="both"/>
              <w:rPr>
                <w:lang w:val="ru-RU"/>
              </w:rPr>
            </w:pPr>
            <w:r w:rsidRPr="003E1F3C">
              <w:rPr>
                <w:color w:val="000000"/>
                <w:lang w:val="ru-RU"/>
              </w:rPr>
              <w:t>Электронная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база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периодических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изданий</w:t>
            </w:r>
            <w:r w:rsidRPr="003E1F3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East</w:t>
            </w:r>
            <w:r w:rsidRPr="003E1F3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View</w:t>
            </w:r>
            <w:r w:rsidRPr="003E1F3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3E1F3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3E1F3C">
              <w:rPr>
                <w:color w:val="000000"/>
                <w:lang w:val="ru-RU"/>
              </w:rPr>
              <w:t>,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ООО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«ИВИС»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1A5F6" w14:textId="77777777" w:rsidR="003E1F3C" w:rsidRDefault="003E1F3C" w:rsidP="009A02FB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20" w:type="dxa"/>
          </w:tcPr>
          <w:p w14:paraId="36A8AE0D" w14:textId="77777777" w:rsidR="003E1F3C" w:rsidRDefault="003E1F3C" w:rsidP="009A02FB"/>
        </w:tc>
      </w:tr>
      <w:tr w:rsidR="003E1F3C" w14:paraId="5FA17C7A" w14:textId="77777777" w:rsidTr="009A02FB">
        <w:trPr>
          <w:gridBefore w:val="1"/>
          <w:gridAfter w:val="1"/>
          <w:wBefore w:w="31" w:type="dxa"/>
          <w:wAfter w:w="10" w:type="dxa"/>
          <w:trHeight w:hRule="exact" w:val="540"/>
        </w:trPr>
        <w:tc>
          <w:tcPr>
            <w:tcW w:w="354" w:type="dxa"/>
          </w:tcPr>
          <w:p w14:paraId="666F02F5" w14:textId="77777777" w:rsidR="003E1F3C" w:rsidRDefault="003E1F3C" w:rsidP="009A02FB"/>
        </w:tc>
        <w:tc>
          <w:tcPr>
            <w:tcW w:w="53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15C74" w14:textId="77777777" w:rsidR="003E1F3C" w:rsidRDefault="003E1F3C" w:rsidP="009A02FB"/>
        </w:tc>
        <w:tc>
          <w:tcPr>
            <w:tcW w:w="33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4A223" w14:textId="77777777" w:rsidR="003E1F3C" w:rsidRDefault="003E1F3C" w:rsidP="009A02FB"/>
        </w:tc>
        <w:tc>
          <w:tcPr>
            <w:tcW w:w="120" w:type="dxa"/>
          </w:tcPr>
          <w:p w14:paraId="2D5CE3F2" w14:textId="77777777" w:rsidR="003E1F3C" w:rsidRDefault="003E1F3C" w:rsidP="009A02FB"/>
        </w:tc>
      </w:tr>
      <w:tr w:rsidR="003E1F3C" w:rsidRPr="00F50E43" w14:paraId="09F1BA12" w14:textId="77777777" w:rsidTr="009A02FB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14:paraId="51312BB0" w14:textId="77777777" w:rsidR="003E1F3C" w:rsidRDefault="003E1F3C" w:rsidP="009A02FB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5D0D5" w14:textId="77777777" w:rsidR="003E1F3C" w:rsidRPr="003E1F3C" w:rsidRDefault="003E1F3C" w:rsidP="009A02FB">
            <w:pPr>
              <w:jc w:val="both"/>
              <w:rPr>
                <w:lang w:val="ru-RU"/>
              </w:rPr>
            </w:pPr>
            <w:r w:rsidRPr="003E1F3C">
              <w:rPr>
                <w:color w:val="000000"/>
                <w:lang w:val="ru-RU"/>
              </w:rPr>
              <w:t>Поисковая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система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Академия</w:t>
            </w:r>
            <w:r w:rsidRPr="003E1F3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(</w:t>
            </w:r>
            <w:r>
              <w:rPr>
                <w:color w:val="000000"/>
              </w:rPr>
              <w:t>Google</w:t>
            </w:r>
            <w:r w:rsidRPr="003E1F3C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3E1F3C">
              <w:rPr>
                <w:color w:val="000000"/>
                <w:lang w:val="ru-RU"/>
              </w:rPr>
              <w:t>)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969AC" w14:textId="77777777" w:rsidR="003E1F3C" w:rsidRPr="00ED4592" w:rsidRDefault="003E1F3C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https://scholar.google.ru/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14:paraId="6327D3B5" w14:textId="77777777" w:rsidR="003E1F3C" w:rsidRPr="00ED4592" w:rsidRDefault="003E1F3C" w:rsidP="009A02FB"/>
        </w:tc>
      </w:tr>
      <w:tr w:rsidR="003E1F3C" w:rsidRPr="00F50E43" w14:paraId="6B1E1DE9" w14:textId="77777777" w:rsidTr="009A02FB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14:paraId="197C0CEC" w14:textId="77777777" w:rsidR="003E1F3C" w:rsidRPr="00ED4592" w:rsidRDefault="003E1F3C" w:rsidP="009A02FB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87F0B" w14:textId="77777777" w:rsidR="003E1F3C" w:rsidRPr="003E1F3C" w:rsidRDefault="003E1F3C" w:rsidP="009A02FB">
            <w:pPr>
              <w:jc w:val="both"/>
              <w:rPr>
                <w:lang w:val="ru-RU"/>
              </w:rPr>
            </w:pPr>
            <w:r w:rsidRPr="003E1F3C">
              <w:rPr>
                <w:color w:val="000000"/>
                <w:lang w:val="ru-RU"/>
              </w:rPr>
              <w:t>Информационная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система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-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Единое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окно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доступа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к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информационным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ресурсам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EA383" w14:textId="77777777" w:rsidR="003E1F3C" w:rsidRPr="00ED4592" w:rsidRDefault="003E1F3C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http://window.edu.ru/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14:paraId="62D39C40" w14:textId="77777777" w:rsidR="003E1F3C" w:rsidRPr="00ED4592" w:rsidRDefault="003E1F3C" w:rsidP="009A02FB"/>
        </w:tc>
      </w:tr>
      <w:tr w:rsidR="003E1F3C" w:rsidRPr="00F50E43" w14:paraId="5033615C" w14:textId="77777777" w:rsidTr="009A02FB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14:paraId="7D6E6B9A" w14:textId="77777777" w:rsidR="003E1F3C" w:rsidRPr="00ED4592" w:rsidRDefault="003E1F3C" w:rsidP="009A02FB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2EBCF" w14:textId="77777777" w:rsidR="003E1F3C" w:rsidRPr="003E1F3C" w:rsidRDefault="003E1F3C" w:rsidP="009A02FB">
            <w:pPr>
              <w:jc w:val="both"/>
              <w:rPr>
                <w:lang w:val="ru-RU"/>
              </w:rPr>
            </w:pPr>
            <w:r w:rsidRPr="003E1F3C">
              <w:rPr>
                <w:color w:val="000000"/>
                <w:lang w:val="ru-RU"/>
              </w:rPr>
              <w:t>Национальная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информационно-аналитическая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система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–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Российский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индекс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научного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цитирования</w:t>
            </w:r>
            <w:r w:rsidRPr="003E1F3C">
              <w:rPr>
                <w:lang w:val="ru-RU"/>
              </w:rPr>
              <w:t xml:space="preserve"> </w:t>
            </w:r>
            <w:r w:rsidRPr="003E1F3C">
              <w:rPr>
                <w:color w:val="000000"/>
                <w:lang w:val="ru-RU"/>
              </w:rPr>
              <w:t>(РИНЦ)</w:t>
            </w:r>
            <w:r w:rsidRPr="003E1F3C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D173A" w14:textId="77777777" w:rsidR="003E1F3C" w:rsidRPr="00ED4592" w:rsidRDefault="003E1F3C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https://elibrary.ru/project_risc.asp</w:t>
            </w:r>
            <w:r w:rsidRPr="00ED4592">
              <w:t xml:space="preserve"> </w:t>
            </w:r>
          </w:p>
        </w:tc>
        <w:tc>
          <w:tcPr>
            <w:tcW w:w="120" w:type="dxa"/>
          </w:tcPr>
          <w:p w14:paraId="3F30DA4C" w14:textId="77777777" w:rsidR="003E1F3C" w:rsidRPr="00ED4592" w:rsidRDefault="003E1F3C" w:rsidP="009A02FB"/>
        </w:tc>
      </w:tr>
    </w:tbl>
    <w:p w14:paraId="5E2AF8C3" w14:textId="77777777" w:rsidR="003E1F3C" w:rsidRPr="003E1F3C" w:rsidRDefault="003E1F3C" w:rsidP="003E1F3C">
      <w:pPr>
        <w:spacing w:before="240" w:after="240"/>
        <w:ind w:firstLine="720"/>
        <w:outlineLvl w:val="0"/>
        <w:rPr>
          <w:b/>
          <w:bCs/>
          <w:lang w:val="ru-RU"/>
        </w:rPr>
      </w:pPr>
      <w:r w:rsidRPr="003E1F3C">
        <w:rPr>
          <w:b/>
          <w:bCs/>
          <w:lang w:val="ru-RU"/>
        </w:rPr>
        <w:t>9 Материально-техническое обеспечение дисциплины</w:t>
      </w:r>
    </w:p>
    <w:p w14:paraId="319631B9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t>Материально-техническое обеспечение дисциплины включает:</w:t>
      </w:r>
    </w:p>
    <w:p w14:paraId="69FE5AB9" w14:textId="77777777" w:rsidR="003E1F3C" w:rsidRPr="003E1F3C" w:rsidRDefault="003E1F3C" w:rsidP="003E1F3C">
      <w:pPr>
        <w:ind w:firstLine="756"/>
        <w:jc w:val="both"/>
        <w:rPr>
          <w:lang w:val="ru-RU"/>
        </w:rPr>
      </w:pPr>
      <w:r w:rsidRPr="003E1F3C">
        <w:rPr>
          <w:color w:val="000000"/>
          <w:lang w:val="ru-RU"/>
        </w:rPr>
        <w:t>Лекционная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аудитория.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Оснащение: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Мультимедийные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средства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хранения,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передачи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и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представления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информации.</w:t>
      </w:r>
      <w:r w:rsidRPr="003E1F3C">
        <w:rPr>
          <w:lang w:val="ru-RU"/>
        </w:rPr>
        <w:t xml:space="preserve"> </w:t>
      </w:r>
    </w:p>
    <w:p w14:paraId="5DEB6736" w14:textId="77777777" w:rsidR="003E1F3C" w:rsidRPr="003E1F3C" w:rsidRDefault="003E1F3C" w:rsidP="003E1F3C">
      <w:pPr>
        <w:ind w:firstLine="756"/>
        <w:jc w:val="both"/>
        <w:rPr>
          <w:lang w:val="ru-RU"/>
        </w:rPr>
      </w:pPr>
      <w:r w:rsidRPr="003E1F3C">
        <w:rPr>
          <w:color w:val="000000"/>
          <w:lang w:val="ru-RU"/>
        </w:rPr>
        <w:t>Аудитория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043.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Оснащение: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Машина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трения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СМТ-1,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лабораторный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прокатный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стан.</w:t>
      </w:r>
      <w:r w:rsidRPr="003E1F3C">
        <w:rPr>
          <w:lang w:val="ru-RU"/>
        </w:rPr>
        <w:t xml:space="preserve"> </w:t>
      </w:r>
    </w:p>
    <w:p w14:paraId="2AE3740F" w14:textId="77777777" w:rsidR="003E1F3C" w:rsidRPr="003E1F3C" w:rsidRDefault="003E1F3C" w:rsidP="003E1F3C">
      <w:pPr>
        <w:rPr>
          <w:lang w:val="ru-RU"/>
        </w:rPr>
      </w:pPr>
      <w:r w:rsidRPr="003E1F3C">
        <w:rPr>
          <w:color w:val="000000"/>
          <w:lang w:val="ru-RU"/>
        </w:rPr>
        <w:t>Аудитория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308.</w:t>
      </w:r>
      <w:r w:rsidRPr="003E1F3C">
        <w:rPr>
          <w:lang w:val="ru-RU"/>
        </w:rPr>
        <w:t xml:space="preserve"> </w:t>
      </w:r>
      <w:proofErr w:type="spellStart"/>
      <w:r w:rsidRPr="003E1F3C">
        <w:rPr>
          <w:color w:val="000000"/>
          <w:lang w:val="ru-RU"/>
        </w:rPr>
        <w:t>Оснащение:Лабораторные</w:t>
      </w:r>
      <w:proofErr w:type="spellEnd"/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установки: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доменной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печи,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МНЛЗ,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конусной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дробилки,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литейного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крана,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прокатного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стана,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сверлильной</w:t>
      </w:r>
      <w:r w:rsidRPr="003E1F3C">
        <w:rPr>
          <w:lang w:val="ru-RU"/>
        </w:rPr>
        <w:t xml:space="preserve"> </w:t>
      </w:r>
      <w:r w:rsidRPr="003E1F3C">
        <w:rPr>
          <w:color w:val="000000"/>
          <w:lang w:val="ru-RU"/>
        </w:rPr>
        <w:t>машины</w:t>
      </w:r>
    </w:p>
    <w:p w14:paraId="72E83D6F" w14:textId="77777777" w:rsidR="003E1F3C" w:rsidRDefault="003E1F3C">
      <w:pPr>
        <w:rPr>
          <w:lang w:val="ru-RU"/>
        </w:rPr>
      </w:pPr>
      <w:r>
        <w:rPr>
          <w:lang w:val="ru-RU"/>
        </w:rPr>
        <w:br w:type="page"/>
      </w:r>
    </w:p>
    <w:p w14:paraId="5289D14C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lastRenderedPageBreak/>
        <w:t>Приложение 1.</w:t>
      </w:r>
    </w:p>
    <w:p w14:paraId="0C2F21C3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t>Самостоятельное изучение 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14:paraId="072EDE74" w14:textId="77777777" w:rsidR="008614F4" w:rsidRDefault="003E1F3C" w:rsidP="008614F4">
      <w:pPr>
        <w:tabs>
          <w:tab w:val="left" w:pos="851"/>
        </w:tabs>
        <w:rPr>
          <w:lang w:val="ru-RU"/>
        </w:rPr>
      </w:pPr>
      <w:r w:rsidRPr="003E1F3C">
        <w:rPr>
          <w:lang w:val="ru-RU"/>
        </w:rPr>
        <w:t>Подготовка к практическим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</w:t>
      </w:r>
    </w:p>
    <w:p w14:paraId="2C18CCDA" w14:textId="77777777" w:rsidR="008614F4" w:rsidRPr="00B05FA8" w:rsidRDefault="003E1F3C" w:rsidP="008614F4">
      <w:pPr>
        <w:tabs>
          <w:tab w:val="left" w:pos="851"/>
        </w:tabs>
        <w:rPr>
          <w:lang w:val="ru-RU"/>
        </w:rPr>
      </w:pPr>
      <w:r w:rsidRPr="003E1F3C">
        <w:rPr>
          <w:lang w:val="ru-RU"/>
        </w:rPr>
        <w:t xml:space="preserve"> </w:t>
      </w:r>
      <w:r w:rsidR="008614F4" w:rsidRPr="00B05FA8">
        <w:rPr>
          <w:lang w:val="ru-RU"/>
        </w:rPr>
        <w:t>Промежуточная аттестация проходит в форме устного экзамена по билетам, содержащим 1 теоретический и 1 практический  вопрос из следующего списка:</w:t>
      </w:r>
    </w:p>
    <w:p w14:paraId="4E779053" w14:textId="77777777" w:rsidR="008614F4" w:rsidRPr="008614F4" w:rsidRDefault="008614F4" w:rsidP="008614F4">
      <w:pPr>
        <w:tabs>
          <w:tab w:val="left" w:pos="851"/>
        </w:tabs>
        <w:rPr>
          <w:lang w:val="ru-RU"/>
        </w:rPr>
      </w:pPr>
      <w:r w:rsidRPr="008614F4">
        <w:rPr>
          <w:lang w:val="ru-RU"/>
        </w:rPr>
        <w:t>Теоретические вопросы.</w:t>
      </w:r>
    </w:p>
    <w:p w14:paraId="5BE8A4C8" w14:textId="77777777" w:rsidR="008614F4" w:rsidRPr="003E1F3C" w:rsidRDefault="008614F4" w:rsidP="008614F4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 xml:space="preserve">Основные термины и определения технической диагностики и надежности </w:t>
      </w:r>
      <w:proofErr w:type="spellStart"/>
      <w:r w:rsidRPr="003E1F3C">
        <w:rPr>
          <w:lang w:val="ru-RU"/>
        </w:rPr>
        <w:t>трибосистем</w:t>
      </w:r>
      <w:proofErr w:type="spellEnd"/>
    </w:p>
    <w:p w14:paraId="07066453" w14:textId="77777777" w:rsidR="008614F4" w:rsidRDefault="008614F4" w:rsidP="008614F4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</w:pPr>
      <w:proofErr w:type="spellStart"/>
      <w:r>
        <w:t>Основные</w:t>
      </w:r>
      <w:proofErr w:type="spellEnd"/>
      <w:r>
        <w:t xml:space="preserve"> </w:t>
      </w:r>
      <w:proofErr w:type="spellStart"/>
      <w:r>
        <w:t>термины</w:t>
      </w:r>
      <w:proofErr w:type="spellEnd"/>
      <w:r>
        <w:t xml:space="preserve"> и </w:t>
      </w:r>
      <w:proofErr w:type="spellStart"/>
      <w:r>
        <w:t>определения</w:t>
      </w:r>
      <w:proofErr w:type="spellEnd"/>
      <w:r>
        <w:t xml:space="preserve"> </w:t>
      </w:r>
      <w:proofErr w:type="spellStart"/>
      <w:r>
        <w:t>трибологии</w:t>
      </w:r>
      <w:proofErr w:type="spellEnd"/>
    </w:p>
    <w:p w14:paraId="1B438B90" w14:textId="77777777" w:rsidR="008614F4" w:rsidRPr="003E1F3C" w:rsidRDefault="008614F4" w:rsidP="008614F4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Основные понятия трибологии и параметры оценки технического состояния узлов трения</w:t>
      </w:r>
    </w:p>
    <w:p w14:paraId="094DCAC3" w14:textId="77777777" w:rsidR="008614F4" w:rsidRPr="003E1F3C" w:rsidRDefault="008614F4" w:rsidP="008614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Общая схема формирования отказов узлов трения</w:t>
      </w:r>
    </w:p>
    <w:p w14:paraId="08685E34" w14:textId="77777777" w:rsidR="008614F4" w:rsidRPr="003E1F3C" w:rsidRDefault="008614F4" w:rsidP="008614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Основные этапы методологии проектной оценки безотказности и долговечности узлов трения</w:t>
      </w:r>
    </w:p>
    <w:p w14:paraId="26F2AFAF" w14:textId="77777777" w:rsidR="008614F4" w:rsidRPr="003E1F3C" w:rsidRDefault="008614F4" w:rsidP="008614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Методика проектного расчета долговечности нагруженных деталей и узлов трения по критериям износостойкости</w:t>
      </w:r>
    </w:p>
    <w:p w14:paraId="474A884B" w14:textId="77777777" w:rsidR="008614F4" w:rsidRPr="003E1F3C" w:rsidRDefault="008614F4" w:rsidP="008614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 xml:space="preserve">Методы повышения износостойкости и долговечности </w:t>
      </w:r>
      <w:proofErr w:type="spellStart"/>
      <w:r w:rsidRPr="003E1F3C">
        <w:rPr>
          <w:lang w:val="ru-RU"/>
        </w:rPr>
        <w:t>трибосопряжений</w:t>
      </w:r>
      <w:proofErr w:type="spellEnd"/>
    </w:p>
    <w:p w14:paraId="115B762C" w14:textId="77777777" w:rsidR="008614F4" w:rsidRPr="003E1F3C" w:rsidRDefault="008614F4" w:rsidP="008614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 xml:space="preserve">Методика детерминистического определения показателей надежности стационарных </w:t>
      </w:r>
      <w:proofErr w:type="spellStart"/>
      <w:r w:rsidRPr="003E1F3C">
        <w:rPr>
          <w:lang w:val="ru-RU"/>
        </w:rPr>
        <w:t>трибосопряжений</w:t>
      </w:r>
      <w:proofErr w:type="spellEnd"/>
    </w:p>
    <w:p w14:paraId="7CD1300D" w14:textId="77777777" w:rsidR="008614F4" w:rsidRPr="003E1F3C" w:rsidRDefault="008614F4" w:rsidP="008614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 xml:space="preserve">Основное уравнение изнашивания </w:t>
      </w:r>
      <w:proofErr w:type="spellStart"/>
      <w:r w:rsidRPr="003E1F3C">
        <w:rPr>
          <w:lang w:val="ru-RU"/>
        </w:rPr>
        <w:t>трибоэлементов</w:t>
      </w:r>
      <w:proofErr w:type="spellEnd"/>
      <w:r w:rsidRPr="003E1F3C">
        <w:rPr>
          <w:lang w:val="ru-RU"/>
        </w:rPr>
        <w:t xml:space="preserve"> в стационарных условиях трения</w:t>
      </w:r>
    </w:p>
    <w:p w14:paraId="002D5A2A" w14:textId="77777777" w:rsidR="008614F4" w:rsidRPr="003E1F3C" w:rsidRDefault="008614F4" w:rsidP="008614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 xml:space="preserve">Методика проектной оценки ресурса </w:t>
      </w:r>
      <w:proofErr w:type="spellStart"/>
      <w:r w:rsidRPr="003E1F3C">
        <w:rPr>
          <w:lang w:val="ru-RU"/>
        </w:rPr>
        <w:t>трибосопряжений</w:t>
      </w:r>
      <w:proofErr w:type="spellEnd"/>
      <w:r w:rsidRPr="003E1F3C">
        <w:rPr>
          <w:lang w:val="ru-RU"/>
        </w:rPr>
        <w:t xml:space="preserve"> и методы повышения производительности машин</w:t>
      </w:r>
    </w:p>
    <w:p w14:paraId="66E89F0C" w14:textId="77777777" w:rsidR="008614F4" w:rsidRPr="003E1F3C" w:rsidRDefault="008614F4" w:rsidP="008614F4">
      <w:pPr>
        <w:tabs>
          <w:tab w:val="left" w:pos="851"/>
        </w:tabs>
        <w:ind w:left="720"/>
        <w:rPr>
          <w:lang w:val="ru-RU"/>
        </w:rPr>
      </w:pPr>
    </w:p>
    <w:p w14:paraId="052A8C7F" w14:textId="77777777" w:rsidR="008614F4" w:rsidRDefault="008614F4" w:rsidP="008614F4">
      <w:pPr>
        <w:tabs>
          <w:tab w:val="left" w:pos="851"/>
        </w:tabs>
        <w:rPr>
          <w:rFonts w:cs="Georgia"/>
        </w:rPr>
      </w:pPr>
      <w:proofErr w:type="spellStart"/>
      <w:r>
        <w:rPr>
          <w:rFonts w:cs="Georgia"/>
        </w:rPr>
        <w:t>Практические</w:t>
      </w:r>
      <w:proofErr w:type="spellEnd"/>
      <w:r>
        <w:rPr>
          <w:rFonts w:cs="Georgia"/>
        </w:rPr>
        <w:t xml:space="preserve"> </w:t>
      </w:r>
      <w:proofErr w:type="spellStart"/>
      <w:r>
        <w:rPr>
          <w:rFonts w:cs="Georgia"/>
        </w:rPr>
        <w:t>вопросы</w:t>
      </w:r>
      <w:proofErr w:type="spellEnd"/>
      <w:r>
        <w:rPr>
          <w:rFonts w:cs="Georgia"/>
        </w:rPr>
        <w:t>.</w:t>
      </w:r>
    </w:p>
    <w:p w14:paraId="4C5C8CAC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Методика расчета показателей надежности стандартных пар трения (прямая пара)</w:t>
      </w:r>
    </w:p>
    <w:p w14:paraId="158D8697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Методика расчета показателей надежности стандартных пар трения (обратная пара)</w:t>
      </w:r>
    </w:p>
    <w:p w14:paraId="71711C1B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Методика расчета показателей надежности подшипников скольжения (прямая пара)</w:t>
      </w:r>
    </w:p>
    <w:p w14:paraId="1B501C11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Методика расчета показателей надежности подшипников скольжения (обратная пара)</w:t>
      </w:r>
    </w:p>
    <w:p w14:paraId="6B516D26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Методика расчета показателей надежности универсальных шпинделей по критерию износостойкости вкладышей</w:t>
      </w:r>
    </w:p>
    <w:p w14:paraId="2DD534C1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Методика расчета показателей надежности герметизирующих устройств</w:t>
      </w:r>
    </w:p>
    <w:p w14:paraId="6755A3F5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Методика расчета показателей надежности направляющих втулок исполнительных гидроцилиндров</w:t>
      </w:r>
    </w:p>
    <w:p w14:paraId="5B7FD1A8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 xml:space="preserve">Методика расчета показателей надежности опорных втулок золотниковых </w:t>
      </w:r>
      <w:proofErr w:type="spellStart"/>
      <w:r w:rsidRPr="003E1F3C">
        <w:rPr>
          <w:lang w:val="ru-RU"/>
        </w:rPr>
        <w:t>гидрораспределителей</w:t>
      </w:r>
      <w:proofErr w:type="spellEnd"/>
    </w:p>
    <w:p w14:paraId="519B0A33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 xml:space="preserve">Методика расчета коэффициента трения в стационарных </w:t>
      </w:r>
      <w:proofErr w:type="spellStart"/>
      <w:r w:rsidRPr="003E1F3C">
        <w:rPr>
          <w:lang w:val="ru-RU"/>
        </w:rPr>
        <w:t>условниях</w:t>
      </w:r>
      <w:proofErr w:type="spellEnd"/>
    </w:p>
    <w:p w14:paraId="43E31D25" w14:textId="77777777" w:rsidR="008614F4" w:rsidRPr="003E1F3C" w:rsidRDefault="008614F4" w:rsidP="008614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3E1F3C">
        <w:rPr>
          <w:lang w:val="ru-RU"/>
        </w:rPr>
        <w:t>Методика расчета равновесной шероховатости в подшипниках скольжения</w:t>
      </w:r>
    </w:p>
    <w:p w14:paraId="7AE1ED61" w14:textId="77777777" w:rsidR="003E1F3C" w:rsidRDefault="003E1F3C" w:rsidP="003E1F3C">
      <w:pPr>
        <w:rPr>
          <w:lang w:val="ru-RU"/>
        </w:rPr>
        <w:sectPr w:rsidR="003E1F3C" w:rsidSect="00BB187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85C9361" w14:textId="77777777" w:rsidR="003E1F3C" w:rsidRDefault="003E1F3C" w:rsidP="003E1F3C">
      <w:pPr>
        <w:rPr>
          <w:lang w:val="ru-RU"/>
        </w:rPr>
      </w:pPr>
      <w:r>
        <w:rPr>
          <w:lang w:val="ru-RU"/>
        </w:rPr>
        <w:lastRenderedPageBreak/>
        <w:t>Приложение 2.</w:t>
      </w:r>
    </w:p>
    <w:p w14:paraId="228ED4DE" w14:textId="77777777" w:rsidR="003E1F3C" w:rsidRPr="003E1F3C" w:rsidRDefault="003E1F3C" w:rsidP="003E1F3C">
      <w:pPr>
        <w:rPr>
          <w:b/>
          <w:lang w:val="ru-RU"/>
        </w:rPr>
      </w:pPr>
      <w:r w:rsidRPr="003E1F3C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E1F3C" w:rsidRPr="004960D8" w14:paraId="312E7A2A" w14:textId="77777777" w:rsidTr="009A02F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892050" w14:textId="77777777" w:rsidR="003E1F3C" w:rsidRPr="004960D8" w:rsidRDefault="003E1F3C" w:rsidP="009A02FB">
            <w:pPr>
              <w:jc w:val="center"/>
            </w:pPr>
            <w:proofErr w:type="spellStart"/>
            <w:r w:rsidRPr="004960D8">
              <w:t>Структурный</w:t>
            </w:r>
            <w:proofErr w:type="spellEnd"/>
            <w:r w:rsidRPr="004960D8">
              <w:t xml:space="preserve"> </w:t>
            </w:r>
            <w:proofErr w:type="spellStart"/>
            <w:r w:rsidRPr="004960D8">
              <w:t>элемент</w:t>
            </w:r>
            <w:proofErr w:type="spellEnd"/>
            <w:r w:rsidRPr="004960D8">
              <w:t xml:space="preserve"> </w:t>
            </w:r>
            <w:r w:rsidRPr="004960D8">
              <w:br/>
            </w:r>
            <w:proofErr w:type="spellStart"/>
            <w:r w:rsidRPr="004960D8"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A98AD6" w14:textId="77777777" w:rsidR="003E1F3C" w:rsidRPr="004960D8" w:rsidRDefault="003E1F3C" w:rsidP="009A02FB">
            <w:pPr>
              <w:jc w:val="center"/>
            </w:pPr>
            <w:proofErr w:type="spellStart"/>
            <w:r w:rsidRPr="004960D8">
              <w:rPr>
                <w:bCs/>
              </w:rPr>
              <w:t>Планируемые</w:t>
            </w:r>
            <w:proofErr w:type="spellEnd"/>
            <w:r w:rsidRPr="004960D8">
              <w:rPr>
                <w:bCs/>
              </w:rPr>
              <w:t xml:space="preserve"> </w:t>
            </w:r>
            <w:proofErr w:type="spellStart"/>
            <w:r w:rsidRPr="004960D8">
              <w:rPr>
                <w:bCs/>
              </w:rPr>
              <w:t>результаты</w:t>
            </w:r>
            <w:proofErr w:type="spellEnd"/>
            <w:r w:rsidRPr="004960D8">
              <w:rPr>
                <w:bCs/>
              </w:rPr>
              <w:t xml:space="preserve"> </w:t>
            </w:r>
            <w:proofErr w:type="spellStart"/>
            <w:r w:rsidRPr="004960D8">
              <w:rPr>
                <w:bCs/>
              </w:rPr>
              <w:t>обучения</w:t>
            </w:r>
            <w:proofErr w:type="spellEnd"/>
            <w:r w:rsidRPr="004960D8">
              <w:rPr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3FEB30" w14:textId="77777777" w:rsidR="003E1F3C" w:rsidRPr="004960D8" w:rsidRDefault="003E1F3C" w:rsidP="009A02FB">
            <w:pPr>
              <w:jc w:val="center"/>
            </w:pPr>
            <w:proofErr w:type="spellStart"/>
            <w:r w:rsidRPr="004960D8">
              <w:t>Оценочные</w:t>
            </w:r>
            <w:proofErr w:type="spellEnd"/>
            <w:r w:rsidRPr="004960D8">
              <w:t xml:space="preserve"> </w:t>
            </w:r>
            <w:proofErr w:type="spellStart"/>
            <w:r w:rsidRPr="004960D8">
              <w:t>средства</w:t>
            </w:r>
            <w:proofErr w:type="spellEnd"/>
          </w:p>
        </w:tc>
      </w:tr>
      <w:tr w:rsidR="003E1F3C" w:rsidRPr="001C7A85" w14:paraId="38051A71" w14:textId="77777777" w:rsidTr="009A02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115C0C" w14:textId="77777777" w:rsidR="003E1F3C" w:rsidRPr="003E1F3C" w:rsidRDefault="003E1F3C" w:rsidP="009A02FB">
            <w:pPr>
              <w:rPr>
                <w:lang w:val="ru-RU"/>
              </w:rPr>
            </w:pPr>
            <w:r w:rsidRPr="003E1F3C">
              <w:rPr>
                <w:rFonts w:ascii="Calibri" w:hAnsi="Calibri" w:cs="Calibri"/>
                <w:lang w:val="ru-RU"/>
              </w:rPr>
              <w:t>ПК-13. Умение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3E1F3C" w:rsidRPr="001C7A85" w14:paraId="1DE76942" w14:textId="77777777" w:rsidTr="009A02F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D431F9" w14:textId="77777777" w:rsidR="003E1F3C" w:rsidRPr="004960D8" w:rsidRDefault="003E1F3C" w:rsidP="009A02FB">
            <w:proofErr w:type="spellStart"/>
            <w:r w:rsidRPr="004960D8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8DFDE5" w14:textId="77777777" w:rsidR="003E1F3C" w:rsidRPr="003E1F3C" w:rsidRDefault="003E1F3C" w:rsidP="009A02FB">
            <w:pPr>
              <w:rPr>
                <w:lang w:val="ru-RU"/>
              </w:rPr>
            </w:pPr>
            <w:r w:rsidRPr="003E1F3C">
              <w:rPr>
                <w:lang w:val="ru-RU"/>
              </w:rPr>
              <w:t>Методологию постановки и решения краевых задач теории надежности технических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51E4E7" w14:textId="77777777" w:rsidR="003E1F3C" w:rsidRP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Основные термины и определения технической диагностики и надежности </w:t>
            </w:r>
            <w:proofErr w:type="spellStart"/>
            <w:r w:rsidRPr="003E1F3C">
              <w:rPr>
                <w:lang w:val="ru-RU"/>
              </w:rPr>
              <w:t>трибосистем</w:t>
            </w:r>
            <w:proofErr w:type="spellEnd"/>
          </w:p>
          <w:p w14:paraId="67C739EC" w14:textId="77777777" w:rsid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термины</w:t>
            </w:r>
            <w:proofErr w:type="spellEnd"/>
            <w:r>
              <w:t xml:space="preserve"> и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трибологии</w:t>
            </w:r>
            <w:proofErr w:type="spellEnd"/>
          </w:p>
          <w:p w14:paraId="610601ED" w14:textId="77777777" w:rsidR="003E1F3C" w:rsidRP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Основные понятия трибологии и параметры оценки технического состояния узлов трения</w:t>
            </w:r>
          </w:p>
          <w:p w14:paraId="3E84D037" w14:textId="77777777" w:rsidR="003E1F3C" w:rsidRP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Общая схема формирования отказов узлов трения</w:t>
            </w:r>
          </w:p>
          <w:p w14:paraId="0834B622" w14:textId="77777777" w:rsidR="003E1F3C" w:rsidRP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Основные этапы методологии проектной оценки безотказности и долговечности узлов трения</w:t>
            </w:r>
          </w:p>
          <w:p w14:paraId="693BFC42" w14:textId="77777777" w:rsidR="003E1F3C" w:rsidRP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проектного расчета долговечности нагруженных деталей и узлов трения по критериям износостойкости</w:t>
            </w:r>
          </w:p>
          <w:p w14:paraId="3D495BE0" w14:textId="77777777" w:rsidR="003E1F3C" w:rsidRP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Методы повышения износостойкости и долговечности </w:t>
            </w:r>
            <w:proofErr w:type="spellStart"/>
            <w:r w:rsidRPr="003E1F3C">
              <w:rPr>
                <w:lang w:val="ru-RU"/>
              </w:rPr>
              <w:t>трибосопряжений</w:t>
            </w:r>
            <w:proofErr w:type="spellEnd"/>
          </w:p>
          <w:p w14:paraId="4256696E" w14:textId="77777777" w:rsidR="003E1F3C" w:rsidRP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Методика детерминистического определения показателей надежности стационарных </w:t>
            </w:r>
            <w:proofErr w:type="spellStart"/>
            <w:r w:rsidRPr="003E1F3C">
              <w:rPr>
                <w:lang w:val="ru-RU"/>
              </w:rPr>
              <w:t>трибосопряжений</w:t>
            </w:r>
            <w:proofErr w:type="spellEnd"/>
          </w:p>
          <w:p w14:paraId="08177EA0" w14:textId="77777777" w:rsidR="003E1F3C" w:rsidRP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Основное уравнение изнашивания </w:t>
            </w:r>
            <w:proofErr w:type="spellStart"/>
            <w:r w:rsidRPr="003E1F3C">
              <w:rPr>
                <w:lang w:val="ru-RU"/>
              </w:rPr>
              <w:t>трибоэлементов</w:t>
            </w:r>
            <w:proofErr w:type="spellEnd"/>
            <w:r w:rsidRPr="003E1F3C">
              <w:rPr>
                <w:lang w:val="ru-RU"/>
              </w:rPr>
              <w:t xml:space="preserve"> в стационарных условиях трения</w:t>
            </w:r>
          </w:p>
          <w:p w14:paraId="0861758D" w14:textId="77777777" w:rsidR="003E1F3C" w:rsidRPr="003E1F3C" w:rsidRDefault="003E1F3C" w:rsidP="003E1F3C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Методика проектной оценки ресурса </w:t>
            </w:r>
            <w:proofErr w:type="spellStart"/>
            <w:r w:rsidRPr="003E1F3C">
              <w:rPr>
                <w:lang w:val="ru-RU"/>
              </w:rPr>
              <w:t>трибосопряжений</w:t>
            </w:r>
            <w:proofErr w:type="spellEnd"/>
            <w:r w:rsidRPr="003E1F3C">
              <w:rPr>
                <w:lang w:val="ru-RU"/>
              </w:rPr>
              <w:t xml:space="preserve"> и методы повышения производительности машин.</w:t>
            </w:r>
          </w:p>
        </w:tc>
      </w:tr>
      <w:tr w:rsidR="003E1F3C" w:rsidRPr="001C7A85" w14:paraId="72A9B776" w14:textId="77777777" w:rsidTr="009A02F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BDC3F2" w14:textId="77777777" w:rsidR="003E1F3C" w:rsidRPr="004960D8" w:rsidRDefault="003E1F3C" w:rsidP="009A02FB">
            <w:proofErr w:type="spellStart"/>
            <w:r w:rsidRPr="004960D8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12F2E0" w14:textId="77777777" w:rsidR="003E1F3C" w:rsidRPr="003E1F3C" w:rsidRDefault="003E1F3C" w:rsidP="009A02FB">
            <w:pPr>
              <w:rPr>
                <w:lang w:val="ru-RU"/>
              </w:rPr>
            </w:pPr>
            <w:r w:rsidRPr="003E1F3C">
              <w:rPr>
                <w:lang w:val="ru-RU"/>
              </w:rPr>
              <w:t>Применять методологию постановки и решения краевых задач теории надежности технических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FC8506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стандартных пар трения (прямая пара)</w:t>
            </w:r>
          </w:p>
          <w:p w14:paraId="3787DE38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стандартных пар трения (обратная пара)</w:t>
            </w:r>
          </w:p>
          <w:p w14:paraId="7264D62B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подшипников скольжения (прямая пара)</w:t>
            </w:r>
          </w:p>
          <w:p w14:paraId="217928EF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подшипников скольжения (обратная пара)</w:t>
            </w:r>
          </w:p>
          <w:p w14:paraId="40240F4C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универсальных шпинделей по критерию износостойкости вкладышей</w:t>
            </w:r>
          </w:p>
          <w:p w14:paraId="426BB279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lastRenderedPageBreak/>
              <w:t>Методика расчета показателей надежности герметизирующих устройств</w:t>
            </w:r>
          </w:p>
          <w:p w14:paraId="38AA99F5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направляющих втулок исполнительных гидроцилиндров</w:t>
            </w:r>
          </w:p>
          <w:p w14:paraId="03E12938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Методика расчета показателей надежности опорных втулок золотниковых </w:t>
            </w:r>
            <w:proofErr w:type="spellStart"/>
            <w:r w:rsidRPr="003E1F3C">
              <w:rPr>
                <w:lang w:val="ru-RU"/>
              </w:rPr>
              <w:t>гидрораспределителей</w:t>
            </w:r>
            <w:proofErr w:type="spellEnd"/>
          </w:p>
          <w:p w14:paraId="6FF6FB51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Методика расчета коэффициента трения в стационарных </w:t>
            </w:r>
            <w:proofErr w:type="spellStart"/>
            <w:r w:rsidRPr="003E1F3C">
              <w:rPr>
                <w:lang w:val="ru-RU"/>
              </w:rPr>
              <w:t>условниях</w:t>
            </w:r>
            <w:proofErr w:type="spellEnd"/>
          </w:p>
          <w:p w14:paraId="7114588B" w14:textId="77777777" w:rsidR="003E1F3C" w:rsidRPr="003E1F3C" w:rsidRDefault="003E1F3C" w:rsidP="003E1F3C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равновесной шероховатости в подшипниках скольжения</w:t>
            </w:r>
          </w:p>
          <w:p w14:paraId="3495D218" w14:textId="77777777" w:rsidR="003E1F3C" w:rsidRPr="003E1F3C" w:rsidRDefault="003E1F3C" w:rsidP="009A02FB">
            <w:pPr>
              <w:ind w:left="463"/>
              <w:rPr>
                <w:rFonts w:cs="Georgia"/>
                <w:lang w:val="ru-RU"/>
              </w:rPr>
            </w:pPr>
          </w:p>
        </w:tc>
      </w:tr>
      <w:tr w:rsidR="003E1F3C" w:rsidRPr="001C7A85" w14:paraId="3F403774" w14:textId="77777777" w:rsidTr="009A02F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F0146A" w14:textId="77777777" w:rsidR="003E1F3C" w:rsidRPr="004960D8" w:rsidRDefault="003E1F3C" w:rsidP="009A02FB">
            <w:proofErr w:type="spellStart"/>
            <w:r w:rsidRPr="004960D8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4C0BBC" w14:textId="77777777" w:rsidR="003E1F3C" w:rsidRPr="003E1F3C" w:rsidRDefault="003E1F3C" w:rsidP="009A02FB">
            <w:pPr>
              <w:rPr>
                <w:lang w:val="ru-RU"/>
              </w:rPr>
            </w:pPr>
            <w:r w:rsidRPr="003E1F3C">
              <w:rPr>
                <w:lang w:val="ru-RU"/>
              </w:rPr>
              <w:t>Навыками  применения методологии постановки и решения краевых задач теории надежности технических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6B146B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стандартных пар трения (прямая пара)</w:t>
            </w:r>
          </w:p>
          <w:p w14:paraId="62FB4701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стандартных пар трения (обратная пара)</w:t>
            </w:r>
          </w:p>
          <w:p w14:paraId="5CDFCE33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подшипников скольжения (прямая пара)</w:t>
            </w:r>
          </w:p>
          <w:p w14:paraId="10F65665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подшипников скольжения (обратная пара)</w:t>
            </w:r>
          </w:p>
          <w:p w14:paraId="555D0854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универсальных шпинделей по критерию износостойкости вкладышей</w:t>
            </w:r>
          </w:p>
          <w:p w14:paraId="6D155BB9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герметизирующих устройств</w:t>
            </w:r>
          </w:p>
          <w:p w14:paraId="676CC6E9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направляющих втулок исполнительных гидроцилиндров</w:t>
            </w:r>
          </w:p>
          <w:p w14:paraId="5317B87A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Пример расчета показателей надежности опорных втулок золотниковых </w:t>
            </w:r>
            <w:proofErr w:type="spellStart"/>
            <w:r w:rsidRPr="003E1F3C">
              <w:rPr>
                <w:lang w:val="ru-RU"/>
              </w:rPr>
              <w:t>гидрораспределителей</w:t>
            </w:r>
            <w:proofErr w:type="spellEnd"/>
          </w:p>
          <w:p w14:paraId="500D065F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Пример расчета коэффициента трения в стационарных </w:t>
            </w:r>
            <w:proofErr w:type="spellStart"/>
            <w:r w:rsidRPr="003E1F3C">
              <w:rPr>
                <w:lang w:val="ru-RU"/>
              </w:rPr>
              <w:t>условниях</w:t>
            </w:r>
            <w:proofErr w:type="spellEnd"/>
          </w:p>
          <w:p w14:paraId="1EBA537D" w14:textId="77777777" w:rsidR="003E1F3C" w:rsidRPr="003E1F3C" w:rsidRDefault="003E1F3C" w:rsidP="003E1F3C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равновесной шероховатости в подшипниках скольжения</w:t>
            </w:r>
          </w:p>
          <w:p w14:paraId="6D21A83E" w14:textId="77777777" w:rsidR="003E1F3C" w:rsidRPr="003E1F3C" w:rsidRDefault="003E1F3C" w:rsidP="009A02FB">
            <w:pPr>
              <w:ind w:left="463"/>
              <w:rPr>
                <w:rFonts w:cs="Georgia"/>
                <w:lang w:val="ru-RU"/>
              </w:rPr>
            </w:pPr>
          </w:p>
        </w:tc>
      </w:tr>
      <w:tr w:rsidR="003E1F3C" w:rsidRPr="001C7A85" w14:paraId="0B132296" w14:textId="77777777" w:rsidTr="009A02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9C2A65" w14:textId="77777777" w:rsidR="003E1F3C" w:rsidRPr="003E1F3C" w:rsidRDefault="003E1F3C" w:rsidP="009A02FB">
            <w:pPr>
              <w:rPr>
                <w:lang w:val="ru-RU"/>
              </w:rPr>
            </w:pPr>
            <w:r w:rsidRPr="003E1F3C">
              <w:rPr>
                <w:rFonts w:ascii="Calibri" w:hAnsi="Calibri" w:cs="Calibri"/>
                <w:lang w:val="ru-RU"/>
              </w:rPr>
              <w:t>ПК-15. Умение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3E1F3C" w:rsidRPr="001C7A85" w14:paraId="47C76C49" w14:textId="77777777" w:rsidTr="009A02F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228950" w14:textId="77777777" w:rsidR="003E1F3C" w:rsidRPr="004960D8" w:rsidRDefault="003E1F3C" w:rsidP="009A02FB">
            <w:proofErr w:type="spellStart"/>
            <w:r w:rsidRPr="004960D8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FAC470" w14:textId="77777777" w:rsidR="003E1F3C" w:rsidRPr="003E1F3C" w:rsidRDefault="003E1F3C" w:rsidP="009A02FB">
            <w:pPr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Методологию выбора конструкционных материалов деталей машин для повышения их  </w:t>
            </w:r>
            <w:r w:rsidRPr="003E1F3C">
              <w:rPr>
                <w:lang w:val="ru-RU"/>
              </w:rPr>
              <w:lastRenderedPageBreak/>
              <w:t>работоспособности и долговечности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4ED8A0" w14:textId="77777777" w:rsidR="003E1F3C" w:rsidRP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lastRenderedPageBreak/>
              <w:t xml:space="preserve">Основные термины и определения технической диагностики и надежности </w:t>
            </w:r>
            <w:proofErr w:type="spellStart"/>
            <w:r w:rsidRPr="003E1F3C">
              <w:rPr>
                <w:lang w:val="ru-RU"/>
              </w:rPr>
              <w:t>трибосистем</w:t>
            </w:r>
            <w:proofErr w:type="spellEnd"/>
          </w:p>
          <w:p w14:paraId="15D94719" w14:textId="77777777" w:rsid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термины</w:t>
            </w:r>
            <w:proofErr w:type="spellEnd"/>
            <w:r>
              <w:t xml:space="preserve"> и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трибологии</w:t>
            </w:r>
            <w:proofErr w:type="spellEnd"/>
          </w:p>
          <w:p w14:paraId="4B893CCF" w14:textId="77777777" w:rsidR="003E1F3C" w:rsidRP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lastRenderedPageBreak/>
              <w:t>Основные понятия трибологии и параметры оценки технического состояния узлов трения</w:t>
            </w:r>
          </w:p>
          <w:p w14:paraId="6AEEA9E9" w14:textId="77777777" w:rsidR="003E1F3C" w:rsidRP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Общая схема формирования отказов узлов трения</w:t>
            </w:r>
          </w:p>
          <w:p w14:paraId="60F9523E" w14:textId="77777777" w:rsidR="003E1F3C" w:rsidRP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Основные этапы методологии проектной оценки безотказности и долговечности узлов трения</w:t>
            </w:r>
          </w:p>
          <w:p w14:paraId="57D50570" w14:textId="77777777" w:rsidR="003E1F3C" w:rsidRP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проектного расчета долговечности нагруженных деталей и узлов трения по критериям износостойкости</w:t>
            </w:r>
          </w:p>
          <w:p w14:paraId="223E8FA0" w14:textId="77777777" w:rsidR="003E1F3C" w:rsidRP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Методы повышения износостойкости и долговечности </w:t>
            </w:r>
            <w:proofErr w:type="spellStart"/>
            <w:r w:rsidRPr="003E1F3C">
              <w:rPr>
                <w:lang w:val="ru-RU"/>
              </w:rPr>
              <w:t>трибосопряжений</w:t>
            </w:r>
            <w:proofErr w:type="spellEnd"/>
          </w:p>
          <w:p w14:paraId="5518C337" w14:textId="77777777" w:rsidR="003E1F3C" w:rsidRP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Методика детерминистического определения показателей надежности стационарных </w:t>
            </w:r>
            <w:proofErr w:type="spellStart"/>
            <w:r w:rsidRPr="003E1F3C">
              <w:rPr>
                <w:lang w:val="ru-RU"/>
              </w:rPr>
              <w:t>трибосопряжений</w:t>
            </w:r>
            <w:proofErr w:type="spellEnd"/>
          </w:p>
          <w:p w14:paraId="320609DF" w14:textId="77777777" w:rsidR="003E1F3C" w:rsidRP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Основное уравнение изнашивания </w:t>
            </w:r>
            <w:proofErr w:type="spellStart"/>
            <w:r w:rsidRPr="003E1F3C">
              <w:rPr>
                <w:lang w:val="ru-RU"/>
              </w:rPr>
              <w:t>трибоэлементов</w:t>
            </w:r>
            <w:proofErr w:type="spellEnd"/>
            <w:r w:rsidRPr="003E1F3C">
              <w:rPr>
                <w:lang w:val="ru-RU"/>
              </w:rPr>
              <w:t xml:space="preserve"> в стационарных условиях трения</w:t>
            </w:r>
          </w:p>
          <w:p w14:paraId="2CB57147" w14:textId="77777777" w:rsidR="003E1F3C" w:rsidRPr="003E1F3C" w:rsidRDefault="003E1F3C" w:rsidP="003E1F3C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Методика проектной оценки ресурса </w:t>
            </w:r>
            <w:proofErr w:type="spellStart"/>
            <w:r w:rsidRPr="003E1F3C">
              <w:rPr>
                <w:lang w:val="ru-RU"/>
              </w:rPr>
              <w:t>трибосопряжений</w:t>
            </w:r>
            <w:proofErr w:type="spellEnd"/>
            <w:r w:rsidRPr="003E1F3C">
              <w:rPr>
                <w:lang w:val="ru-RU"/>
              </w:rPr>
              <w:t xml:space="preserve"> и методы повышения производительности машин</w:t>
            </w:r>
          </w:p>
        </w:tc>
      </w:tr>
      <w:tr w:rsidR="003E1F3C" w:rsidRPr="001C7A85" w14:paraId="69CC9137" w14:textId="77777777" w:rsidTr="009A02F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920EE6" w14:textId="77777777" w:rsidR="003E1F3C" w:rsidRPr="004960D8" w:rsidRDefault="003E1F3C" w:rsidP="009A02FB">
            <w:proofErr w:type="spellStart"/>
            <w:r w:rsidRPr="004960D8"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527A5A" w14:textId="77777777" w:rsidR="003E1F3C" w:rsidRPr="003E1F3C" w:rsidRDefault="003E1F3C" w:rsidP="009A02FB">
            <w:pPr>
              <w:rPr>
                <w:lang w:val="ru-RU"/>
              </w:rPr>
            </w:pPr>
            <w:r w:rsidRPr="003E1F3C">
              <w:rPr>
                <w:lang w:val="ru-RU"/>
              </w:rPr>
              <w:t>Применять методологию выбора конструкционных материалов деталей машин для повышения их работоспособности и долговечности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2C9EA5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стандартных пар трения (прямая пара)</w:t>
            </w:r>
          </w:p>
          <w:p w14:paraId="5BCEF283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стандартных пар трения (обратная пара)</w:t>
            </w:r>
          </w:p>
          <w:p w14:paraId="2D3A6BE0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подшипников скольжения (прямая пара)</w:t>
            </w:r>
          </w:p>
          <w:p w14:paraId="35493383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подшипников скольжения (обратная пара)</w:t>
            </w:r>
          </w:p>
          <w:p w14:paraId="5449F8D6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универсальных шпинделей по критерию износостойкости вкладышей</w:t>
            </w:r>
          </w:p>
          <w:p w14:paraId="34DC1830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герметизирующих устройств</w:t>
            </w:r>
          </w:p>
          <w:p w14:paraId="7A98B93C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показателей надежности направляющих втулок исполнительных гидроцилиндров</w:t>
            </w:r>
          </w:p>
          <w:p w14:paraId="50071DCB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Методика расчета показателей надежности опорных втулок золотниковых </w:t>
            </w:r>
            <w:proofErr w:type="spellStart"/>
            <w:r w:rsidRPr="003E1F3C">
              <w:rPr>
                <w:lang w:val="ru-RU"/>
              </w:rPr>
              <w:t>гидрораспределителей</w:t>
            </w:r>
            <w:proofErr w:type="spellEnd"/>
          </w:p>
          <w:p w14:paraId="3C0EDD46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Методика расчета коэффициента трения в стационарных </w:t>
            </w:r>
            <w:proofErr w:type="spellStart"/>
            <w:r w:rsidRPr="003E1F3C">
              <w:rPr>
                <w:lang w:val="ru-RU"/>
              </w:rPr>
              <w:t>условниях</w:t>
            </w:r>
            <w:proofErr w:type="spellEnd"/>
          </w:p>
          <w:p w14:paraId="214B88D1" w14:textId="77777777" w:rsidR="003E1F3C" w:rsidRPr="003E1F3C" w:rsidRDefault="003E1F3C" w:rsidP="003E1F3C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Методика расчета равновесной шероховатости в подшипниках скольжения</w:t>
            </w:r>
          </w:p>
        </w:tc>
      </w:tr>
      <w:tr w:rsidR="003E1F3C" w:rsidRPr="001C7A85" w14:paraId="35158653" w14:textId="77777777" w:rsidTr="009A02F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EBDC45" w14:textId="77777777" w:rsidR="003E1F3C" w:rsidRPr="004960D8" w:rsidRDefault="003E1F3C" w:rsidP="009A02FB">
            <w:proofErr w:type="spellStart"/>
            <w:r w:rsidRPr="004960D8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6E357B" w14:textId="77777777" w:rsidR="003E1F3C" w:rsidRPr="003E1F3C" w:rsidRDefault="003E1F3C" w:rsidP="009A02FB">
            <w:pPr>
              <w:rPr>
                <w:lang w:val="ru-RU"/>
              </w:rPr>
            </w:pPr>
            <w:r w:rsidRPr="003E1F3C">
              <w:rPr>
                <w:lang w:val="ru-RU"/>
              </w:rPr>
              <w:t xml:space="preserve">Навыками  применения методологии выбора конструкционных материалов деталей машин </w:t>
            </w:r>
            <w:r w:rsidRPr="003E1F3C">
              <w:rPr>
                <w:lang w:val="ru-RU"/>
              </w:rPr>
              <w:lastRenderedPageBreak/>
              <w:t>для повышения их работоспособности и долговечности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069789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lastRenderedPageBreak/>
              <w:t>Пример расчета показателей надежности стандартных пар трения (прямая пара)</w:t>
            </w:r>
          </w:p>
          <w:p w14:paraId="28F0332B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стандартных пар трения (обратная пара)</w:t>
            </w:r>
          </w:p>
          <w:p w14:paraId="21E7CEA4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подшипников скольжения (прямая пара)</w:t>
            </w:r>
          </w:p>
          <w:p w14:paraId="54EF3122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lastRenderedPageBreak/>
              <w:t>Пример расчета показателей надежности подшипников скольжения (обратная пара)</w:t>
            </w:r>
          </w:p>
          <w:p w14:paraId="773CD118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универсальных шпинделей по критерию износостойкости вкладышей</w:t>
            </w:r>
          </w:p>
          <w:p w14:paraId="732E8D90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герметизирующих устройств</w:t>
            </w:r>
          </w:p>
          <w:p w14:paraId="5BF9B34A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расчета показателей надежности направляющих втулок исполнительных гидроцилиндров</w:t>
            </w:r>
          </w:p>
          <w:p w14:paraId="155FFFF8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Пример расчета показателей надежности опорных втулок золотниковых </w:t>
            </w:r>
            <w:proofErr w:type="spellStart"/>
            <w:r w:rsidRPr="003E1F3C">
              <w:rPr>
                <w:lang w:val="ru-RU"/>
              </w:rPr>
              <w:t>гидрораспределителей</w:t>
            </w:r>
            <w:proofErr w:type="spellEnd"/>
          </w:p>
          <w:p w14:paraId="1EEB77A8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 xml:space="preserve">Пример расчета коэффициента трения в стационарных </w:t>
            </w:r>
            <w:proofErr w:type="spellStart"/>
            <w:r w:rsidRPr="003E1F3C">
              <w:rPr>
                <w:lang w:val="ru-RU"/>
              </w:rPr>
              <w:t>условниях</w:t>
            </w:r>
            <w:proofErr w:type="spellEnd"/>
          </w:p>
          <w:p w14:paraId="4A5A221A" w14:textId="77777777" w:rsidR="003E1F3C" w:rsidRPr="003E1F3C" w:rsidRDefault="003E1F3C" w:rsidP="003E1F3C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3E1F3C">
              <w:rPr>
                <w:lang w:val="ru-RU"/>
              </w:rPr>
              <w:t>Пример  расчета равновесной шероховатости в подшипниках скольжения</w:t>
            </w:r>
          </w:p>
          <w:p w14:paraId="7EDB1084" w14:textId="77777777" w:rsidR="003E1F3C" w:rsidRPr="003E1F3C" w:rsidRDefault="003E1F3C" w:rsidP="009A02FB">
            <w:pPr>
              <w:rPr>
                <w:rFonts w:cs="Georgia"/>
                <w:lang w:val="ru-RU"/>
              </w:rPr>
            </w:pPr>
          </w:p>
        </w:tc>
      </w:tr>
    </w:tbl>
    <w:p w14:paraId="15CEE70F" w14:textId="77777777" w:rsidR="003E1F3C" w:rsidRPr="003E1F3C" w:rsidRDefault="003E1F3C" w:rsidP="003E1F3C">
      <w:pPr>
        <w:rPr>
          <w:i/>
          <w:color w:val="C00000"/>
          <w:lang w:val="ru-RU"/>
        </w:rPr>
      </w:pPr>
    </w:p>
    <w:p w14:paraId="3D82FA2C" w14:textId="77777777" w:rsidR="003E1F3C" w:rsidRPr="003E1F3C" w:rsidRDefault="003E1F3C" w:rsidP="003E1F3C">
      <w:pPr>
        <w:rPr>
          <w:b/>
          <w:lang w:val="ru-RU"/>
        </w:rPr>
        <w:sectPr w:rsidR="003E1F3C" w:rsidRPr="003E1F3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4C44E03" w14:textId="77777777" w:rsidR="003E1F3C" w:rsidRPr="003E1F3C" w:rsidRDefault="003E1F3C" w:rsidP="003E1F3C">
      <w:pPr>
        <w:rPr>
          <w:b/>
          <w:lang w:val="ru-RU"/>
        </w:rPr>
      </w:pPr>
      <w:r w:rsidRPr="003E1F3C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59F1B5BC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1 теоретический вопрос и одно практическое задание. </w:t>
      </w:r>
    </w:p>
    <w:p w14:paraId="28D5D5AC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t>Показатели и критерии оценивания экзамена:</w:t>
      </w:r>
    </w:p>
    <w:p w14:paraId="2E73024D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t>– на оценку «</w:t>
      </w:r>
      <w:r w:rsidRPr="003E1F3C">
        <w:rPr>
          <w:b/>
          <w:lang w:val="ru-RU"/>
        </w:rPr>
        <w:t>отлично</w:t>
      </w:r>
      <w:r w:rsidRPr="003E1F3C">
        <w:rPr>
          <w:lang w:val="ru-RU"/>
        </w:rPr>
        <w:t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Обучающийся правильно и самостоятельно отвечает на поставленный в билете вопрос, способен ответить на дополнительные вопросы по общему содержанию дисциплины, показывает умение применять эти знания на практике</w:t>
      </w:r>
    </w:p>
    <w:p w14:paraId="0D2BFD25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t>– на оценку «</w:t>
      </w:r>
      <w:r w:rsidRPr="003E1F3C">
        <w:rPr>
          <w:b/>
          <w:lang w:val="ru-RU"/>
        </w:rPr>
        <w:t>хорошо</w:t>
      </w:r>
      <w:r w:rsidRPr="003E1F3C">
        <w:rPr>
          <w:lang w:val="ru-RU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Обучающийся правильно и самостоятельно отвечает на поставленный в билете вопрос, частично отвечает на дополнительные вопросы по общему содержанию дисциплины.</w:t>
      </w:r>
    </w:p>
    <w:p w14:paraId="6B9B3E9E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t>– на оценку «</w:t>
      </w:r>
      <w:r w:rsidRPr="003E1F3C">
        <w:rPr>
          <w:b/>
          <w:lang w:val="ru-RU"/>
        </w:rPr>
        <w:t>удовлетворительно</w:t>
      </w:r>
      <w:r w:rsidRPr="003E1F3C">
        <w:rPr>
          <w:lang w:val="ru-RU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Обучающийся правильно отвечает на поставленный в билете вопрос только с помощью наводящих вопросов.</w:t>
      </w:r>
    </w:p>
    <w:p w14:paraId="3DBE2CDC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t>– на оценку «</w:t>
      </w:r>
      <w:r w:rsidRPr="003E1F3C">
        <w:rPr>
          <w:b/>
          <w:lang w:val="ru-RU"/>
        </w:rPr>
        <w:t>неудовлетворительно</w:t>
      </w:r>
      <w:r w:rsidRPr="003E1F3C">
        <w:rPr>
          <w:lang w:val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3CBB855" w14:textId="77777777" w:rsidR="003E1F3C" w:rsidRPr="003E1F3C" w:rsidRDefault="003E1F3C" w:rsidP="003E1F3C">
      <w:pPr>
        <w:rPr>
          <w:lang w:val="ru-RU"/>
        </w:rPr>
      </w:pPr>
      <w:r w:rsidRPr="003E1F3C">
        <w:rPr>
          <w:lang w:val="ru-RU"/>
        </w:rPr>
        <w:t>– на оценку «</w:t>
      </w:r>
      <w:r w:rsidRPr="003E1F3C">
        <w:rPr>
          <w:b/>
          <w:lang w:val="ru-RU"/>
        </w:rPr>
        <w:t>неудовлетворительно</w:t>
      </w:r>
      <w:r w:rsidRPr="003E1F3C">
        <w:rPr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96B687F" w14:textId="77777777" w:rsidR="003E1F3C" w:rsidRPr="003E1F3C" w:rsidRDefault="003E1F3C" w:rsidP="003E1F3C">
      <w:pPr>
        <w:rPr>
          <w:lang w:val="ru-RU"/>
        </w:rPr>
      </w:pPr>
    </w:p>
    <w:p w14:paraId="2894C540" w14:textId="77777777" w:rsidR="003E1F3C" w:rsidRDefault="003E1F3C">
      <w:pPr>
        <w:rPr>
          <w:lang w:val="ru-RU"/>
        </w:rPr>
      </w:pPr>
    </w:p>
    <w:p w14:paraId="6E5FFE7D" w14:textId="77777777" w:rsidR="003E1F3C" w:rsidRPr="003E1F3C" w:rsidRDefault="003E1F3C">
      <w:pPr>
        <w:rPr>
          <w:lang w:val="ru-RU"/>
        </w:rPr>
      </w:pPr>
    </w:p>
    <w:sectPr w:rsidR="003E1F3C" w:rsidRPr="003E1F3C" w:rsidSect="00BB187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00570"/>
    <w:multiLevelType w:val="hybridMultilevel"/>
    <w:tmpl w:val="1D62A8FE"/>
    <w:lvl w:ilvl="0" w:tplc="70FE64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72482"/>
    <w:multiLevelType w:val="hybridMultilevel"/>
    <w:tmpl w:val="4B964FE2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91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753E0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D402D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72CD3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47C49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03E44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61D88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D592A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66B6134C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5058E"/>
    <w:multiLevelType w:val="hybridMultilevel"/>
    <w:tmpl w:val="FB523928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9"/>
  </w:num>
  <w:num w:numId="5">
    <w:abstractNumId w:val="7"/>
  </w:num>
  <w:num w:numId="6">
    <w:abstractNumId w:val="2"/>
  </w:num>
  <w:num w:numId="7">
    <w:abstractNumId w:val="10"/>
  </w:num>
  <w:num w:numId="8">
    <w:abstractNumId w:val="5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C7A85"/>
    <w:rsid w:val="001F0BC7"/>
    <w:rsid w:val="003E1F3C"/>
    <w:rsid w:val="004677F1"/>
    <w:rsid w:val="008614F4"/>
    <w:rsid w:val="00B05FA8"/>
    <w:rsid w:val="00BB187A"/>
    <w:rsid w:val="00D31453"/>
    <w:rsid w:val="00E209E2"/>
    <w:rsid w:val="00F5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9993B2"/>
  <w15:docId w15:val="{08CA60D8-E44A-4DD3-BCE4-7FD63306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1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F3C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3E1F3C"/>
    <w:rPr>
      <w:color w:val="0000FF"/>
      <w:u w:val="single"/>
    </w:rPr>
  </w:style>
  <w:style w:type="character" w:customStyle="1" w:styleId="FontStyle20">
    <w:name w:val="Font Style20"/>
    <w:basedOn w:val="a0"/>
    <w:rsid w:val="003E1F3C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2077&amp;login-failed=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802.pdf&amp;show=dcatalogues/1/1116023/802.pdf&amp;view=tru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68.pdf&amp;show=dcatalogues/1/1060892/26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521.pdf&amp;show=dcatalogues/1/1092485/521.pdf&amp;view=true%20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3633.pdf&amp;show=dcatalogues/1/1524754/3633.pdf&amp;view=true" TargetMode="Externa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pl1_id=13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572519-36D1-4E6F-83BD-4DB4882ACE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74634A-9D9A-4E93-BFFF-02D125DCA3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873A11-6287-479C-B214-43EBADE3D8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3238</Words>
  <Characters>18458</Characters>
  <Application>Microsoft Office Word</Application>
  <DocSecurity>0</DocSecurity>
  <Lines>153</Lines>
  <Paragraphs>43</Paragraphs>
  <ScaleCrop>false</ScaleCrop>
  <Company/>
  <LinksUpToDate>false</LinksUpToDate>
  <CharactersWithSpaces>21653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2019-2020_b15_03_02-зМТМб-19-1_43_plx_Основы прогнозирования надежности трибосопряжений</dc:title>
  <dc:creator>FastReport.NET</dc:creator>
  <cp:lastModifiedBy>Михаил Михаил</cp:lastModifiedBy>
  <cp:revision>6</cp:revision>
  <dcterms:created xsi:type="dcterms:W3CDTF">2020-11-02T08:12:00Z</dcterms:created>
  <dcterms:modified xsi:type="dcterms:W3CDTF">2020-11-24T14:05:00Z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