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09" w:rsidRDefault="00535409" w:rsidP="00535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88369" cy="9467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69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85" w:rsidRDefault="00495B85" w:rsidP="00495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32884" cy="7191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84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85" w:rsidRDefault="00495B85" w:rsidP="00535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95B85" w:rsidRDefault="00495B85" w:rsidP="00535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95B85" w:rsidRDefault="00495B85" w:rsidP="00535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95B8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569847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78" w:rsidRPr="00665882" w:rsidRDefault="00665882">
      <w:pPr>
        <w:rPr>
          <w:sz w:val="0"/>
          <w:szCs w:val="0"/>
          <w:lang w:val="ru-RU"/>
        </w:rPr>
      </w:pPr>
      <w:r w:rsidRPr="006658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328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32878" w:rsidRPr="008D251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катастроф.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>
        <w:trPr>
          <w:trHeight w:hRule="exact" w:val="138"/>
        </w:trPr>
        <w:tc>
          <w:tcPr>
            <w:tcW w:w="1985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</w:tr>
      <w:tr w:rsidR="00132878" w:rsidRPr="008D251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65882">
              <w:rPr>
                <w:lang w:val="ru-RU"/>
              </w:rPr>
              <w:t xml:space="preserve"> </w:t>
            </w:r>
            <w:r w:rsidR="00495B85">
              <w:rPr>
                <w:lang w:val="ru-RU"/>
              </w:rPr>
              <w:t>«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495B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1328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1328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</w:p>
        </w:tc>
      </w:tr>
      <w:tr w:rsidR="001328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</w:p>
        </w:tc>
      </w:tr>
      <w:tr w:rsidR="00132878" w:rsidRPr="008D251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132878">
        <w:trPr>
          <w:trHeight w:hRule="exact" w:val="138"/>
        </w:trPr>
        <w:tc>
          <w:tcPr>
            <w:tcW w:w="1985" w:type="dxa"/>
          </w:tcPr>
          <w:p w:rsidR="00132878" w:rsidRDefault="00132878"/>
        </w:tc>
        <w:tc>
          <w:tcPr>
            <w:tcW w:w="7372" w:type="dxa"/>
          </w:tcPr>
          <w:p w:rsidR="00132878" w:rsidRDefault="00132878"/>
        </w:tc>
      </w:tr>
      <w:tr w:rsidR="00132878" w:rsidRPr="008D251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>
        <w:trPr>
          <w:trHeight w:hRule="exact" w:val="277"/>
        </w:trPr>
        <w:tc>
          <w:tcPr>
            <w:tcW w:w="1985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</w:tr>
      <w:tr w:rsidR="0013287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32878" w:rsidRPr="008D251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32878" w:rsidRPr="008D251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 о техносферных опасностях, их свойствах и характеристиках; характере воздействия вредных и опасных факторов;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32878" w:rsidRPr="008D251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</w:tr>
      <w:tr w:rsidR="00132878" w:rsidRPr="008D251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32878" w:rsidRPr="008D251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оценивать потенциальные опасности, сопровождающие испытания и эксплуатацию разрабатываемых мехатронных и робототехнических систем, и обосновывать меры по их предотвращению</w:t>
            </w:r>
          </w:p>
        </w:tc>
      </w:tr>
      <w:tr w:rsidR="00132878" w:rsidRPr="008D251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 о потенциальных опасностях, сопровождающих испытания и эксплуатацию разрабатываемых мехатронных и робототехнических систем</w:t>
            </w:r>
          </w:p>
        </w:tc>
      </w:tr>
    </w:tbl>
    <w:p w:rsidR="00132878" w:rsidRPr="00665882" w:rsidRDefault="00665882">
      <w:pPr>
        <w:rPr>
          <w:sz w:val="0"/>
          <w:szCs w:val="0"/>
          <w:lang w:val="ru-RU"/>
        </w:rPr>
      </w:pPr>
      <w:r w:rsidRPr="006658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32878" w:rsidRPr="008D251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испытаний и эксплуатации разрабатываемых мехатронных и робототехнических систем</w:t>
            </w:r>
          </w:p>
        </w:tc>
      </w:tr>
      <w:tr w:rsidR="00132878" w:rsidRPr="008D251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предотвращения потенциальных опасностей, сопровождающих испытания и эксплуатацию разрабатываемых мехатронных и робототехнических систем</w:t>
            </w:r>
          </w:p>
        </w:tc>
      </w:tr>
    </w:tbl>
    <w:p w:rsidR="00132878" w:rsidRPr="00665882" w:rsidRDefault="00665882">
      <w:pPr>
        <w:rPr>
          <w:sz w:val="0"/>
          <w:szCs w:val="0"/>
          <w:lang w:val="ru-RU"/>
        </w:rPr>
      </w:pPr>
      <w:r w:rsidRPr="006658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13"/>
        <w:gridCol w:w="394"/>
        <w:gridCol w:w="530"/>
        <w:gridCol w:w="633"/>
        <w:gridCol w:w="674"/>
        <w:gridCol w:w="554"/>
        <w:gridCol w:w="1541"/>
        <w:gridCol w:w="1601"/>
        <w:gridCol w:w="1240"/>
      </w:tblGrid>
      <w:tr w:rsidR="00132878" w:rsidRPr="008D2516">
        <w:trPr>
          <w:trHeight w:hRule="exact" w:val="285"/>
        </w:trPr>
        <w:tc>
          <w:tcPr>
            <w:tcW w:w="710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495B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495B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495B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495B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13287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>
        <w:trPr>
          <w:trHeight w:hRule="exact" w:val="138"/>
        </w:trPr>
        <w:tc>
          <w:tcPr>
            <w:tcW w:w="710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</w:tr>
      <w:tr w:rsidR="0013287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3287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32878" w:rsidRDefault="0013287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</w:tr>
      <w:tr w:rsidR="00132878" w:rsidRPr="008D2516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132878">
            <w:pPr>
              <w:rPr>
                <w:lang w:val="ru-RU"/>
              </w:rPr>
            </w:pPr>
          </w:p>
        </w:tc>
      </w:tr>
      <w:tr w:rsidR="0013287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1328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</w:tr>
      <w:tr w:rsidR="00132878" w:rsidRPr="008D2516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132878">
            <w:pPr>
              <w:rPr>
                <w:lang w:val="ru-RU"/>
              </w:rPr>
            </w:pPr>
          </w:p>
        </w:tc>
      </w:tr>
      <w:tr w:rsidR="0013287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13287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</w:tr>
      <w:tr w:rsidR="0013287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13287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13287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13287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13287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1328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</w:tr>
      <w:tr w:rsidR="001328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</w:tr>
      <w:tr w:rsidR="0013287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деловой игре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«Оказание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помощи»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1328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</w:tr>
      <w:tr w:rsidR="00132878" w:rsidRPr="008D2516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132878">
            <w:pPr>
              <w:rPr>
                <w:lang w:val="ru-RU"/>
              </w:rPr>
            </w:pPr>
          </w:p>
        </w:tc>
      </w:tr>
      <w:tr w:rsidR="00132878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дополнительного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1328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</w:tr>
      <w:tr w:rsidR="00132878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</w:tr>
      <w:tr w:rsidR="00132878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дополнительного материала</w:t>
            </w:r>
          </w:p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«Специальная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труда»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1328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</w:tr>
      <w:tr w:rsidR="0013287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</w:tr>
      <w:tr w:rsidR="0013287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ОК-9,ПК-16</w:t>
            </w:r>
          </w:p>
        </w:tc>
      </w:tr>
    </w:tbl>
    <w:p w:rsidR="00132878" w:rsidRDefault="006658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32878" w:rsidTr="008D251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32878" w:rsidTr="008D2516">
        <w:trPr>
          <w:trHeight w:hRule="exact" w:val="138"/>
        </w:trPr>
        <w:tc>
          <w:tcPr>
            <w:tcW w:w="9424" w:type="dxa"/>
          </w:tcPr>
          <w:p w:rsidR="00132878" w:rsidRDefault="00132878"/>
        </w:tc>
      </w:tr>
      <w:tr w:rsidR="00132878" w:rsidRPr="008D2516" w:rsidTr="008D2516">
        <w:trPr>
          <w:trHeight w:hRule="exact" w:val="244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занятий-бесед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занятий-дискуссий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 w:rsidTr="008D2516">
        <w:trPr>
          <w:trHeight w:hRule="exact" w:val="277"/>
        </w:trPr>
        <w:tc>
          <w:tcPr>
            <w:tcW w:w="9424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</w:tr>
      <w:tr w:rsidR="00132878" w:rsidRPr="008D2516" w:rsidTr="008D251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Tr="008D251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32878" w:rsidTr="008D2516">
        <w:trPr>
          <w:trHeight w:hRule="exact" w:val="138"/>
        </w:trPr>
        <w:tc>
          <w:tcPr>
            <w:tcW w:w="9424" w:type="dxa"/>
          </w:tcPr>
          <w:p w:rsidR="00132878" w:rsidRDefault="00132878"/>
        </w:tc>
      </w:tr>
      <w:tr w:rsidR="00132878" w:rsidRPr="008D2516" w:rsidTr="008D251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Tr="008D251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32878" w:rsidTr="008D2516">
        <w:trPr>
          <w:trHeight w:hRule="exact" w:val="138"/>
        </w:trPr>
        <w:tc>
          <w:tcPr>
            <w:tcW w:w="9424" w:type="dxa"/>
          </w:tcPr>
          <w:p w:rsidR="00132878" w:rsidRDefault="00132878"/>
        </w:tc>
      </w:tr>
      <w:tr w:rsidR="00132878" w:rsidRPr="008D2516" w:rsidTr="008D251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Tr="008D251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D2516" w:rsidRPr="008D2516" w:rsidTr="008D2516">
        <w:trPr>
          <w:trHeight w:val="9154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8D2516" w:rsidRPr="008D2516" w:rsidRDefault="008D2516" w:rsidP="008D251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Занько, Н.Г. Безопасность жизнедеятельности : учебник / Н.Г. Занько, К.Р. Мал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ян, О.Н. Русак. — 17-е изд., стер. — Санкт-Петербург : Лань, 2017. — 704 с. — </w:t>
            </w:r>
            <w:r w:rsidRPr="008D2516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978-5-8114-0284-7.</w:t>
            </w:r>
            <w:r w:rsidRPr="008D25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Текст</w:t>
            </w:r>
            <w:r w:rsidRPr="008D25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электронный</w:t>
            </w:r>
            <w:r w:rsidRPr="008D25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// Электронно-библиотечная система «Лань»</w:t>
            </w:r>
            <w:r w:rsidRPr="008D25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[сайт]. — </w:t>
            </w:r>
            <w:r w:rsidRPr="008D2516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09.10.2019). — Режим доступа: для авт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риз. пользователей.</w:t>
            </w:r>
          </w:p>
          <w:p w:rsidR="008D2516" w:rsidRPr="008D2516" w:rsidRDefault="008D2516" w:rsidP="008D2516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D2516" w:rsidRPr="008D2516" w:rsidRDefault="008D2516" w:rsidP="008D2516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5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б) Дополнительная литература</w:t>
            </w:r>
          </w:p>
          <w:p w:rsidR="008D2516" w:rsidRPr="008D2516" w:rsidRDefault="008D2516" w:rsidP="008D251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D251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Безопасность жизнедеятельности: Учебное пособие / В.М. Маслова, И.В. Кохова, В.Г. Ляшко; Под ред. В.М. Масловой - 3 изд., перераб. и доп. - Москва : Вузовский уче</w:t>
            </w:r>
            <w:r w:rsidRPr="008D251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б</w:t>
            </w:r>
            <w:r w:rsidRPr="008D251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ник: НИЦ ИНФРА-М, 2015. - 240 с.: 60</w:t>
            </w:r>
            <w:r w:rsidRPr="008D251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x</w:t>
            </w:r>
            <w:r w:rsidRPr="008D251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90 1/16. (переплет) </w:t>
            </w:r>
            <w:r w:rsidRPr="008D251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8D251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978-5-9558-0279-4 - Текст : электронный. - </w:t>
            </w:r>
            <w:r w:rsidRPr="008D251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8D2516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2" w:history="1"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=12458</w:t>
              </w:r>
            </w:hyperlink>
          </w:p>
          <w:p w:rsidR="008D2516" w:rsidRPr="00665882" w:rsidRDefault="008D2516" w:rsidP="008D2516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Коханов, В. Н. Безопасность жизнедеятельности: Учебник / В.Н. Коханов, Л.Д. Емельянова, П.А. Некрасов. - Москва : НИЦ ИНФРА-М, 2014. - 400 с. (Высшее образов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ние: Бакалавриат). </w:t>
            </w:r>
            <w:r w:rsidRPr="008D2516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978-5-16-006522-9. - Текст : электронный. - </w:t>
            </w:r>
            <w:r w:rsidRPr="008D2516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D251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/395770</w:t>
              </w:r>
            </w:hyperlink>
            <w:r w:rsidRPr="008D2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(дата обращения: 23.10.2020). – Режим доступа: по подписке.</w:t>
            </w:r>
            <w:r w:rsidRPr="00665882">
              <w:rPr>
                <w:lang w:val="ru-RU"/>
              </w:rPr>
              <w:t xml:space="preserve"> </w:t>
            </w:r>
          </w:p>
        </w:tc>
      </w:tr>
    </w:tbl>
    <w:p w:rsidR="00132878" w:rsidRPr="00665882" w:rsidRDefault="00665882">
      <w:pPr>
        <w:rPr>
          <w:sz w:val="0"/>
          <w:szCs w:val="0"/>
          <w:lang w:val="ru-RU"/>
        </w:rPr>
      </w:pPr>
      <w:r w:rsidRPr="00665882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132878" w:rsidRPr="008D2516" w:rsidTr="008D2516">
        <w:trPr>
          <w:trHeight w:hRule="exact" w:val="138"/>
        </w:trPr>
        <w:tc>
          <w:tcPr>
            <w:tcW w:w="9424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</w:tr>
      <w:tr w:rsidR="00132878" w:rsidTr="008D251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32878" w:rsidRPr="008D2516" w:rsidTr="008D2516">
        <w:trPr>
          <w:trHeight w:hRule="exact" w:val="816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Бархоткин;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65882">
              <w:rPr>
                <w:lang w:val="ru-RU"/>
              </w:rPr>
              <w:t xml:space="preserve"> </w:t>
            </w:r>
            <w:r w:rsidRPr="0053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35409">
              <w:rPr>
                <w:lang w:val="ru-RU"/>
              </w:rPr>
              <w:t xml:space="preserve"> </w:t>
            </w:r>
            <w:r w:rsidRPr="0053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35409">
              <w:rPr>
                <w:lang w:val="ru-RU"/>
              </w:rPr>
              <w:t xml:space="preserve"> </w:t>
            </w:r>
            <w:r w:rsidRPr="005354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35409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ука-зания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Арцибашева,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В.Х.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Валеев,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Т.М.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Мурикова,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Ковалёва;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ПЭиБЖД].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Валерьевна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Электрон.текстовые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(1,8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CDR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Систем.требования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IBM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любой,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GHz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HDD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ивыше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AdobeReader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8.0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дисковод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мышь.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65882">
              <w:rPr>
                <w:lang w:val="ru-RU"/>
              </w:rPr>
              <w:t xml:space="preserve"> </w:t>
            </w:r>
          </w:p>
        </w:tc>
      </w:tr>
    </w:tbl>
    <w:p w:rsidR="00132878" w:rsidRPr="00665882" w:rsidRDefault="00665882">
      <w:pPr>
        <w:rPr>
          <w:sz w:val="0"/>
          <w:szCs w:val="0"/>
          <w:lang w:val="ru-RU"/>
        </w:rPr>
      </w:pPr>
      <w:r w:rsidRPr="006658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132878" w:rsidRPr="008D2516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экрана.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5882">
              <w:rPr>
                <w:lang w:val="ru-RU"/>
              </w:rPr>
              <w:t xml:space="preserve"> </w:t>
            </w:r>
            <w:hyperlink r:id="rId14" w:history="1"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так-же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>
        <w:trPr>
          <w:trHeight w:hRule="exact" w:val="138"/>
        </w:trPr>
        <w:tc>
          <w:tcPr>
            <w:tcW w:w="426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</w:tr>
      <w:tr w:rsidR="00132878" w:rsidRPr="008D251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>
        <w:trPr>
          <w:trHeight w:hRule="exact" w:val="277"/>
        </w:trPr>
        <w:tc>
          <w:tcPr>
            <w:tcW w:w="426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</w:tr>
      <w:tr w:rsidR="0013287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32878">
        <w:trPr>
          <w:trHeight w:hRule="exact" w:val="555"/>
        </w:trPr>
        <w:tc>
          <w:tcPr>
            <w:tcW w:w="426" w:type="dxa"/>
          </w:tcPr>
          <w:p w:rsidR="00132878" w:rsidRDefault="001328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32878" w:rsidRDefault="00132878"/>
        </w:tc>
      </w:tr>
      <w:tr w:rsidR="00132878">
        <w:trPr>
          <w:trHeight w:hRule="exact" w:val="818"/>
        </w:trPr>
        <w:tc>
          <w:tcPr>
            <w:tcW w:w="426" w:type="dxa"/>
          </w:tcPr>
          <w:p w:rsidR="00132878" w:rsidRDefault="001328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32878" w:rsidRDefault="00132878"/>
        </w:tc>
      </w:tr>
      <w:tr w:rsidR="00132878">
        <w:trPr>
          <w:trHeight w:hRule="exact" w:val="555"/>
        </w:trPr>
        <w:tc>
          <w:tcPr>
            <w:tcW w:w="426" w:type="dxa"/>
          </w:tcPr>
          <w:p w:rsidR="00132878" w:rsidRDefault="001328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32878" w:rsidRDefault="00132878"/>
        </w:tc>
      </w:tr>
      <w:tr w:rsidR="00132878">
        <w:trPr>
          <w:trHeight w:hRule="exact" w:val="285"/>
        </w:trPr>
        <w:tc>
          <w:tcPr>
            <w:tcW w:w="426" w:type="dxa"/>
          </w:tcPr>
          <w:p w:rsidR="00132878" w:rsidRDefault="001328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32878" w:rsidRDefault="00132878"/>
        </w:tc>
      </w:tr>
      <w:tr w:rsidR="00132878">
        <w:trPr>
          <w:trHeight w:hRule="exact" w:val="285"/>
        </w:trPr>
        <w:tc>
          <w:tcPr>
            <w:tcW w:w="426" w:type="dxa"/>
          </w:tcPr>
          <w:p w:rsidR="00132878" w:rsidRDefault="0013287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32878" w:rsidRDefault="00132878"/>
        </w:tc>
      </w:tr>
      <w:tr w:rsidR="00132878">
        <w:trPr>
          <w:trHeight w:hRule="exact" w:val="138"/>
        </w:trPr>
        <w:tc>
          <w:tcPr>
            <w:tcW w:w="426" w:type="dxa"/>
          </w:tcPr>
          <w:p w:rsidR="00132878" w:rsidRDefault="00132878"/>
        </w:tc>
        <w:tc>
          <w:tcPr>
            <w:tcW w:w="1985" w:type="dxa"/>
          </w:tcPr>
          <w:p w:rsidR="00132878" w:rsidRDefault="00132878"/>
        </w:tc>
        <w:tc>
          <w:tcPr>
            <w:tcW w:w="3686" w:type="dxa"/>
          </w:tcPr>
          <w:p w:rsidR="00132878" w:rsidRDefault="00132878"/>
        </w:tc>
        <w:tc>
          <w:tcPr>
            <w:tcW w:w="3120" w:type="dxa"/>
          </w:tcPr>
          <w:p w:rsidR="00132878" w:rsidRDefault="00132878"/>
        </w:tc>
        <w:tc>
          <w:tcPr>
            <w:tcW w:w="143" w:type="dxa"/>
          </w:tcPr>
          <w:p w:rsidR="00132878" w:rsidRDefault="00132878"/>
        </w:tc>
      </w:tr>
      <w:tr w:rsidR="00132878" w:rsidRPr="008D251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>
        <w:trPr>
          <w:trHeight w:hRule="exact" w:val="270"/>
        </w:trPr>
        <w:tc>
          <w:tcPr>
            <w:tcW w:w="426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132878" w:rsidRDefault="00132878"/>
        </w:tc>
      </w:tr>
      <w:tr w:rsidR="00132878">
        <w:trPr>
          <w:trHeight w:hRule="exact" w:val="14"/>
        </w:trPr>
        <w:tc>
          <w:tcPr>
            <w:tcW w:w="426" w:type="dxa"/>
          </w:tcPr>
          <w:p w:rsidR="00132878" w:rsidRDefault="0013287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2358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65882">
              <w:t xml:space="preserve"> </w:t>
            </w:r>
          </w:p>
        </w:tc>
        <w:tc>
          <w:tcPr>
            <w:tcW w:w="143" w:type="dxa"/>
          </w:tcPr>
          <w:p w:rsidR="00132878" w:rsidRDefault="00132878"/>
        </w:tc>
      </w:tr>
      <w:tr w:rsidR="00132878">
        <w:trPr>
          <w:trHeight w:hRule="exact" w:val="540"/>
        </w:trPr>
        <w:tc>
          <w:tcPr>
            <w:tcW w:w="426" w:type="dxa"/>
          </w:tcPr>
          <w:p w:rsidR="00132878" w:rsidRDefault="0013287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132878"/>
        </w:tc>
        <w:tc>
          <w:tcPr>
            <w:tcW w:w="143" w:type="dxa"/>
          </w:tcPr>
          <w:p w:rsidR="00132878" w:rsidRDefault="00132878"/>
        </w:tc>
      </w:tr>
      <w:tr w:rsidR="00132878">
        <w:trPr>
          <w:trHeight w:hRule="exact" w:val="826"/>
        </w:trPr>
        <w:tc>
          <w:tcPr>
            <w:tcW w:w="426" w:type="dxa"/>
          </w:tcPr>
          <w:p w:rsidR="00132878" w:rsidRDefault="0013287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32878" w:rsidRDefault="00132878"/>
        </w:tc>
      </w:tr>
      <w:tr w:rsidR="00132878">
        <w:trPr>
          <w:trHeight w:hRule="exact" w:val="555"/>
        </w:trPr>
        <w:tc>
          <w:tcPr>
            <w:tcW w:w="426" w:type="dxa"/>
          </w:tcPr>
          <w:p w:rsidR="00132878" w:rsidRDefault="0013287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32878" w:rsidRDefault="00132878"/>
        </w:tc>
      </w:tr>
      <w:tr w:rsidR="00132878">
        <w:trPr>
          <w:trHeight w:hRule="exact" w:val="555"/>
        </w:trPr>
        <w:tc>
          <w:tcPr>
            <w:tcW w:w="426" w:type="dxa"/>
          </w:tcPr>
          <w:p w:rsidR="00132878" w:rsidRDefault="0013287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Pr="00665882" w:rsidRDefault="006658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6588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878" w:rsidRDefault="006658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535409" w:rsidRPr="007271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32878" w:rsidRDefault="00132878"/>
        </w:tc>
      </w:tr>
      <w:tr w:rsidR="00132878" w:rsidRPr="008D251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65882">
              <w:rPr>
                <w:lang w:val="ru-RU"/>
              </w:rPr>
              <w:t xml:space="preserve"> </w:t>
            </w:r>
          </w:p>
        </w:tc>
      </w:tr>
      <w:tr w:rsidR="00132878" w:rsidRPr="008D2516">
        <w:trPr>
          <w:trHeight w:hRule="exact" w:val="138"/>
        </w:trPr>
        <w:tc>
          <w:tcPr>
            <w:tcW w:w="426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32878" w:rsidRPr="00665882" w:rsidRDefault="00132878">
            <w:pPr>
              <w:rPr>
                <w:lang w:val="ru-RU"/>
              </w:rPr>
            </w:pPr>
          </w:p>
        </w:tc>
      </w:tr>
      <w:tr w:rsidR="00132878" w:rsidRPr="008D251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65882">
              <w:rPr>
                <w:lang w:val="ru-RU"/>
              </w:rPr>
              <w:t xml:space="preserve"> </w:t>
            </w:r>
          </w:p>
        </w:tc>
      </w:tr>
    </w:tbl>
    <w:p w:rsidR="00132878" w:rsidRPr="00665882" w:rsidRDefault="00665882">
      <w:pPr>
        <w:rPr>
          <w:sz w:val="0"/>
          <w:szCs w:val="0"/>
          <w:lang w:val="ru-RU"/>
        </w:rPr>
      </w:pPr>
      <w:r w:rsidRPr="0066588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32878">
        <w:trPr>
          <w:trHeight w:hRule="exact" w:val="102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6588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65882">
              <w:rPr>
                <w:lang w:val="ru-RU"/>
              </w:rPr>
              <w:t xml:space="preserve"> </w:t>
            </w:r>
          </w:p>
          <w:p w:rsidR="00132878" w:rsidRPr="00665882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65882">
              <w:rPr>
                <w:lang w:val="ru-RU"/>
              </w:rPr>
              <w:t xml:space="preserve"> </w:t>
            </w:r>
            <w:r w:rsidRPr="006658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65882">
              <w:rPr>
                <w:lang w:val="ru-RU"/>
              </w:rPr>
              <w:t xml:space="preserve"> </w:t>
            </w:r>
          </w:p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</w:p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132878" w:rsidRDefault="0066588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495B85" w:rsidRDefault="00495B85"/>
    <w:p w:rsidR="00495B85" w:rsidRDefault="00495B85">
      <w:r>
        <w:br w:type="page"/>
      </w:r>
    </w:p>
    <w:p w:rsidR="004E4277" w:rsidRPr="004E4277" w:rsidRDefault="004E4277" w:rsidP="004E4277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4E427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E4277" w:rsidRPr="004E4277" w:rsidRDefault="004E4277" w:rsidP="004E4277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4E4277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обучающихся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Вопросы для подготовки к лабораторным работам:</w:t>
      </w:r>
    </w:p>
    <w:p w:rsidR="004E4277" w:rsidRPr="004E4277" w:rsidRDefault="004E4277" w:rsidP="004E4277">
      <w:pPr>
        <w:pStyle w:val="Style8"/>
        <w:widowControl/>
        <w:rPr>
          <w:b/>
          <w:i/>
          <w:color w:val="000000"/>
        </w:rPr>
      </w:pPr>
      <w:r w:rsidRPr="004E4277">
        <w:rPr>
          <w:b/>
          <w:i/>
          <w:color w:val="000000"/>
        </w:rPr>
        <w:t>Деловая игра «Оказание первой помощи»</w:t>
      </w:r>
    </w:p>
    <w:p w:rsidR="004E4277" w:rsidRPr="004E4277" w:rsidRDefault="004E4277" w:rsidP="004E4277">
      <w:pPr>
        <w:pStyle w:val="Style8"/>
        <w:widowControl/>
        <w:numPr>
          <w:ilvl w:val="0"/>
          <w:numId w:val="1"/>
        </w:numPr>
        <w:rPr>
          <w:color w:val="000000"/>
        </w:rPr>
      </w:pPr>
      <w:r w:rsidRPr="004E4277">
        <w:rPr>
          <w:color w:val="000000"/>
        </w:rPr>
        <w:t>Перечислить все возможные травмы у человека.</w:t>
      </w:r>
    </w:p>
    <w:p w:rsidR="004E4277" w:rsidRPr="004E4277" w:rsidRDefault="004E4277" w:rsidP="004E4277">
      <w:pPr>
        <w:pStyle w:val="Style8"/>
        <w:widowControl/>
        <w:numPr>
          <w:ilvl w:val="0"/>
          <w:numId w:val="1"/>
        </w:numPr>
        <w:rPr>
          <w:color w:val="000000"/>
        </w:rPr>
      </w:pPr>
      <w:r w:rsidRPr="004E4277">
        <w:rPr>
          <w:color w:val="000000"/>
        </w:rPr>
        <w:t>Техника проведения сердечно-легочной реанимации.</w:t>
      </w:r>
    </w:p>
    <w:p w:rsidR="004E4277" w:rsidRPr="004E4277" w:rsidRDefault="004E4277" w:rsidP="004E4277">
      <w:pPr>
        <w:pStyle w:val="Style8"/>
        <w:widowControl/>
        <w:numPr>
          <w:ilvl w:val="0"/>
          <w:numId w:val="1"/>
        </w:numPr>
        <w:rPr>
          <w:color w:val="000000"/>
        </w:rPr>
      </w:pPr>
      <w:r w:rsidRPr="004E4277">
        <w:rPr>
          <w:color w:val="000000"/>
        </w:rPr>
        <w:t>Способы остановки кровотечений.</w:t>
      </w:r>
    </w:p>
    <w:p w:rsidR="004E4277" w:rsidRPr="004E4277" w:rsidRDefault="004E4277" w:rsidP="004E4277">
      <w:pPr>
        <w:pStyle w:val="Style8"/>
        <w:widowControl/>
        <w:numPr>
          <w:ilvl w:val="0"/>
          <w:numId w:val="1"/>
        </w:numPr>
        <w:rPr>
          <w:color w:val="000000"/>
        </w:rPr>
      </w:pPr>
      <w:r w:rsidRPr="004E4277">
        <w:rPr>
          <w:color w:val="000000"/>
        </w:rPr>
        <w:t>Варианты наложения повязок и шин.</w:t>
      </w:r>
    </w:p>
    <w:p w:rsidR="004E4277" w:rsidRPr="004E4277" w:rsidRDefault="004E4277" w:rsidP="004E4277">
      <w:pPr>
        <w:pStyle w:val="Style8"/>
        <w:widowControl/>
        <w:numPr>
          <w:ilvl w:val="0"/>
          <w:numId w:val="1"/>
        </w:numPr>
        <w:rPr>
          <w:color w:val="000000"/>
        </w:rPr>
      </w:pPr>
      <w:r w:rsidRPr="004E4277">
        <w:rPr>
          <w:color w:val="000000"/>
        </w:rPr>
        <w:t>Варианты транспортирования человека до лечебного учреждения.</w:t>
      </w:r>
    </w:p>
    <w:p w:rsidR="004E4277" w:rsidRPr="004E4277" w:rsidRDefault="004E4277" w:rsidP="004E4277">
      <w:pPr>
        <w:pStyle w:val="Style8"/>
        <w:widowControl/>
        <w:ind w:left="567" w:firstLine="0"/>
        <w:rPr>
          <w:b/>
          <w:i/>
          <w:color w:val="000000"/>
        </w:rPr>
      </w:pPr>
      <w:r w:rsidRPr="004E4277">
        <w:rPr>
          <w:b/>
          <w:i/>
          <w:color w:val="000000"/>
        </w:rPr>
        <w:t>Деловая игра «Составление плана ликвидации аварии»</w:t>
      </w:r>
    </w:p>
    <w:p w:rsidR="004E4277" w:rsidRPr="004E4277" w:rsidRDefault="004E4277" w:rsidP="004E4277">
      <w:pPr>
        <w:pStyle w:val="Style8"/>
        <w:widowControl/>
        <w:numPr>
          <w:ilvl w:val="0"/>
          <w:numId w:val="2"/>
        </w:numPr>
        <w:rPr>
          <w:color w:val="000000"/>
        </w:rPr>
      </w:pPr>
      <w:r w:rsidRPr="004E4277">
        <w:rPr>
          <w:color w:val="000000"/>
        </w:rPr>
        <w:t>Что такое ПЛА и в каких случаях он составляется?</w:t>
      </w:r>
    </w:p>
    <w:p w:rsidR="004E4277" w:rsidRPr="004E4277" w:rsidRDefault="004E4277" w:rsidP="004E4277">
      <w:pPr>
        <w:pStyle w:val="Style8"/>
        <w:widowControl/>
        <w:numPr>
          <w:ilvl w:val="0"/>
          <w:numId w:val="2"/>
        </w:numPr>
        <w:rPr>
          <w:color w:val="000000"/>
        </w:rPr>
      </w:pPr>
      <w:r w:rsidRPr="004E4277">
        <w:rPr>
          <w:color w:val="000000"/>
        </w:rPr>
        <w:t>Ответственность за отсутствие ПЛА.</w:t>
      </w:r>
    </w:p>
    <w:p w:rsidR="004E4277" w:rsidRPr="004E4277" w:rsidRDefault="004E4277" w:rsidP="004E4277">
      <w:pPr>
        <w:pStyle w:val="Style8"/>
        <w:widowControl/>
        <w:numPr>
          <w:ilvl w:val="0"/>
          <w:numId w:val="2"/>
        </w:numPr>
        <w:rPr>
          <w:color w:val="000000"/>
        </w:rPr>
      </w:pPr>
      <w:r w:rsidRPr="004E4277">
        <w:rPr>
          <w:color w:val="000000"/>
        </w:rPr>
        <w:t>Состав ПЛА.</w:t>
      </w:r>
    </w:p>
    <w:p w:rsidR="004E4277" w:rsidRPr="004E4277" w:rsidRDefault="004E4277" w:rsidP="004E4277">
      <w:pPr>
        <w:pStyle w:val="Style8"/>
        <w:widowControl/>
        <w:ind w:left="567" w:firstLine="0"/>
        <w:rPr>
          <w:b/>
          <w:i/>
          <w:color w:val="000000"/>
        </w:rPr>
      </w:pPr>
      <w:r w:rsidRPr="004E4277">
        <w:rPr>
          <w:b/>
          <w:i/>
          <w:color w:val="000000"/>
        </w:rPr>
        <w:t>Лабораторная работа «Специальная оценка условий труда»</w:t>
      </w:r>
    </w:p>
    <w:p w:rsidR="004E4277" w:rsidRPr="004E4277" w:rsidRDefault="004E4277" w:rsidP="004E4277">
      <w:pPr>
        <w:pStyle w:val="Style8"/>
        <w:widowControl/>
        <w:numPr>
          <w:ilvl w:val="0"/>
          <w:numId w:val="3"/>
        </w:numPr>
        <w:rPr>
          <w:color w:val="000000"/>
        </w:rPr>
      </w:pPr>
      <w:r w:rsidRPr="004E4277">
        <w:rPr>
          <w:color w:val="000000"/>
        </w:rPr>
        <w:t>Что такое СОУТ</w:t>
      </w:r>
      <w:r w:rsidRPr="004E4277">
        <w:rPr>
          <w:color w:val="000000"/>
          <w:lang w:val="en-US"/>
        </w:rPr>
        <w:t>?</w:t>
      </w:r>
    </w:p>
    <w:p w:rsidR="004E4277" w:rsidRPr="004E4277" w:rsidRDefault="004E4277" w:rsidP="004E4277">
      <w:pPr>
        <w:pStyle w:val="Style8"/>
        <w:widowControl/>
        <w:numPr>
          <w:ilvl w:val="0"/>
          <w:numId w:val="3"/>
        </w:numPr>
        <w:rPr>
          <w:color w:val="000000"/>
        </w:rPr>
      </w:pPr>
      <w:r w:rsidRPr="004E4277">
        <w:rPr>
          <w:color w:val="000000"/>
        </w:rPr>
        <w:t>Кто должен подвергаться процедуре СОУТ и с какой периодичностью?</w:t>
      </w:r>
    </w:p>
    <w:p w:rsidR="004E4277" w:rsidRPr="004E4277" w:rsidRDefault="004E4277" w:rsidP="004E4277">
      <w:pPr>
        <w:pStyle w:val="Style8"/>
        <w:widowControl/>
        <w:numPr>
          <w:ilvl w:val="0"/>
          <w:numId w:val="3"/>
        </w:numPr>
        <w:rPr>
          <w:color w:val="000000"/>
        </w:rPr>
      </w:pPr>
      <w:r w:rsidRPr="004E4277">
        <w:rPr>
          <w:color w:val="000000"/>
        </w:rPr>
        <w:t>Методика проведения СОУТ.</w:t>
      </w:r>
    </w:p>
    <w:p w:rsidR="004E4277" w:rsidRPr="004E4277" w:rsidRDefault="004E4277" w:rsidP="004E4277">
      <w:pPr>
        <w:pStyle w:val="Style8"/>
        <w:widowControl/>
        <w:numPr>
          <w:ilvl w:val="0"/>
          <w:numId w:val="3"/>
        </w:numPr>
        <w:rPr>
          <w:color w:val="000000"/>
        </w:rPr>
      </w:pPr>
      <w:r w:rsidRPr="004E4277">
        <w:rPr>
          <w:color w:val="000000"/>
        </w:rPr>
        <w:t>Ответственность при не проведении СОУТ в установленный срок.</w:t>
      </w:r>
    </w:p>
    <w:p w:rsidR="004E4277" w:rsidRPr="004E4277" w:rsidRDefault="004E4277" w:rsidP="004E4277">
      <w:pPr>
        <w:pStyle w:val="Style8"/>
        <w:widowControl/>
        <w:numPr>
          <w:ilvl w:val="0"/>
          <w:numId w:val="3"/>
        </w:numPr>
        <w:rPr>
          <w:color w:val="000000"/>
        </w:rPr>
      </w:pPr>
      <w:r w:rsidRPr="004E4277">
        <w:rPr>
          <w:color w:val="000000"/>
        </w:rPr>
        <w:t>Достоинства и недостатки данной процедуры.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</w:p>
    <w:p w:rsidR="004E4277" w:rsidRPr="004E4277" w:rsidRDefault="004E4277" w:rsidP="004E4277">
      <w:pPr>
        <w:pStyle w:val="Style8"/>
        <w:widowControl/>
        <w:rPr>
          <w:b/>
          <w:color w:val="000000"/>
        </w:rPr>
      </w:pPr>
      <w:r w:rsidRPr="004E4277">
        <w:rPr>
          <w:b/>
          <w:color w:val="000000"/>
        </w:rPr>
        <w:t>Тесты для самопроверки</w:t>
      </w:r>
    </w:p>
    <w:p w:rsidR="004E4277" w:rsidRPr="004E4277" w:rsidRDefault="004E4277" w:rsidP="004E4277">
      <w:pPr>
        <w:pStyle w:val="Style8"/>
        <w:widowControl/>
        <w:numPr>
          <w:ilvl w:val="0"/>
          <w:numId w:val="4"/>
        </w:numPr>
        <w:rPr>
          <w:b/>
          <w:color w:val="000000"/>
        </w:rPr>
      </w:pPr>
      <w:r w:rsidRPr="004E4277">
        <w:rPr>
          <w:b/>
          <w:color w:val="000000"/>
        </w:rPr>
        <w:t>Теоретические основы безопасного и безвредного взаимодействия человека со средой обитания</w:t>
      </w:r>
    </w:p>
    <w:p w:rsidR="004E4277" w:rsidRPr="004E4277" w:rsidRDefault="004E4277" w:rsidP="004E4277">
      <w:pPr>
        <w:pStyle w:val="Style8"/>
        <w:widowControl/>
        <w:ind w:left="927" w:firstLine="0"/>
        <w:rPr>
          <w:b/>
          <w:color w:val="000000"/>
        </w:rPr>
      </w:pP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1. Регион бывшей биосферы, преобразованный людьми с помощью прямого или косвенного воздействия техническими средствами в целях наилучшего соответствия своим материальным и социально-экономическим потребностям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биосфера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техносфера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гидросфера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атмосфера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2. Как называется процесс создания человеком условий для своего существования и развития?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опасность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жизнедеятельность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безопасность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деятельность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3. Какое желаемое состояние объектов защиты?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безопасное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допустимое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комфортное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опасное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4. К факторам социального риска относятся …(2 ответа)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применение оружия массового поражения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разрушение ландшафтов при добыче полезных ископаемых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поселение людей в зонах возможного затопления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ошибки в определении эксплуатационных нагрузок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5. К факторам экологического риска относятся …(2 ответа)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неправильный выбор конструкционных материалов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поселение людей в зонах возможного образования оползней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загрязнение почвы отходами производства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образование искусственных водоемов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lastRenderedPageBreak/>
        <w:t>6. Выявление опасностей, существующих на производстве, определение масштабов этих опасностей и их возможных последствий называется ________ риска.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Измерением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Оценкой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Вычислением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Отношением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7. Ожидаемая частота или вероятность возникновения опасностей определенного класса, или размера возможного ущерба от нежелательного события, или некоторая комбинация этих величин называется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Риском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Страхом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Видом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Вероятностью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8. Среда обитания человека  –  это …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 xml:space="preserve">а) атмосфера и  гидросфера 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 xml:space="preserve">б) все живое и неживое на планете Земля 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 xml:space="preserve">в) экологическая система совместно с техносферой и  обществом 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поверхность Земли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9. Задачи безопасности жизнедеятельности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снижение вероятности проявления опасностей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теоретический анализ и выявление опасностей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использование моделирования угроз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использование моделирования опасностей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сегментация информации по угрозам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10. Процесс, явление, объект, антропогенное воздействие или их комбинация, нарушающие устойчивое состояние среды обитания, угрожающие здоровью и жизни человека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катастрофа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потенциальная опасность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опасность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авария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стихийное бедствие</w:t>
      </w:r>
    </w:p>
    <w:p w:rsidR="004E4277" w:rsidRPr="004E4277" w:rsidRDefault="004E4277" w:rsidP="004E4277">
      <w:pPr>
        <w:pStyle w:val="Style8"/>
        <w:widowControl/>
        <w:rPr>
          <w:b/>
          <w:color w:val="000000"/>
        </w:rPr>
      </w:pPr>
    </w:p>
    <w:p w:rsidR="004E4277" w:rsidRPr="004E4277" w:rsidRDefault="004E4277" w:rsidP="004E4277">
      <w:pPr>
        <w:pStyle w:val="Style8"/>
        <w:widowControl/>
        <w:rPr>
          <w:b/>
          <w:color w:val="000000"/>
        </w:rPr>
      </w:pPr>
      <w:r w:rsidRPr="004E4277">
        <w:rPr>
          <w:b/>
          <w:color w:val="000000"/>
        </w:rPr>
        <w:t>2. Формирование опасностей в производственной среде. Идентификация вредных и опасных факторов технических систем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1. В качестве параметров микроклимата нормируются такие параметры окружающей среды, как ...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относительная влажность воздуха, давление воздуха, скорость движения воздуха, доля естественной освещенности в общей освещенности;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температура окружающих поверхностей, давление воздуха, максимальная влажность воздуха, общая освещенность;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температура воздуха, абсолютная влажность воздуха, скорость движения воздуха, естественная освещенность;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температура воздуха и окружающих поверхностей, относительная влажность воздуха, скорость движения воздуха;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температура воздуха и окружающих поверхностей, относительная влажность воздуха, давление воздуха;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2. . Воздействие на организм человека вредных производственных факторов приводит ...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к травме;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к профессиональному или профессионально обусловленному заболеванию;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в определенных условиях к профессиональному или профессионально обусловленное заболеванию;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lastRenderedPageBreak/>
        <w:t>Г) в определенных условиях к травме или резкому ухудшению здоровья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к резкому ухудшению здоровья;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3. Воздействие на организм человека сенсибилизирующих вредных веществ вызывает: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изменение наследственных признаков;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аллергические реакции;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отравление всего организма;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изменения репродуктивной функции;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раздражение дыхательного центра и слизистых оболочек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4. В случае облучения нагретыми частями технологического оборудования 70 % тела человека интенсивность теплового облучения не должна превышать значения ...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30 Вт/м2;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35 Вт/м2;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40 Вт/м2;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45 Вт/м2;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50 Вт/м2.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5. Выполнение правил пожарной профилактики при эксплуатации зданий и помещений контролирует: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государственный санитарно-эпидемиологический надзор;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федеральный надзор по ядерной и радиационной безопасности;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федеральный горный и промышленный надзор;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государственный пожарный надзор;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государственный энергетический надзор.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6. Запрещается даже кратковременное пребывание в зонах с уровнем звукового давления: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более 85 дБА;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более 90 дБА;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более 100 дБА;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более 135 дБА;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более 140 дБА.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7. Значение силы переменного тока частотой 50 Гц, при которой может начаться фибрилляция сердца, составляет: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0,6-1,5 мА;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10-15 мА;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20-25 мА;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100 мА;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более 150 мА.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8. Наиболее опасное воздействие на организм человека оказывает ... вибрация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локальная;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направленная;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общая;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сосредоточенная;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централизованная.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9. Переохлаждение организма может быть вызвано: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повышения температуры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понижением влажности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при уменьшении теплоотдачи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при понижении температуры и увеличении влажности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10. Наиболее опасный для организма человека диапазон частот электрического тока составляет...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20-50 Гц;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20-100 Гц;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50-75 Гц;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lastRenderedPageBreak/>
        <w:t>Г) 100-400 Гц;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50-100 Гц.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</w:p>
    <w:p w:rsidR="004E4277" w:rsidRPr="004E4277" w:rsidRDefault="004E4277" w:rsidP="004E4277">
      <w:pPr>
        <w:pStyle w:val="Style8"/>
        <w:widowControl/>
        <w:rPr>
          <w:b/>
          <w:color w:val="000000"/>
        </w:rPr>
      </w:pPr>
      <w:r w:rsidRPr="004E4277">
        <w:rPr>
          <w:b/>
          <w:color w:val="000000"/>
        </w:rPr>
        <w:t>3. Приемы оказания первой помощи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1.Признаки артериального кровотечения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Выберите один или несколько ответов: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1. очень темный цвет крови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2. алая кровь из раны вытекает фонтанирующей струей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3. большое кровавое пятно на одежде или лужа крови возле пострадавшего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4. над раной образуется валик из вытекающей крови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5. кровь пассивно стекает из раны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2.Каким образом проводится сердечно-легочная реанимация пострадавшего?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Выберите один ответ: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3.Вторым действием (вторым этапом) при оказании первой помощи является: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Выберите один ответ: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1. Предотвращение возможных осложнений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2. Устранение состояния, угрожающего жизни и здоровью пострадавшего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3. Правильная транспортировка пострадавшего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4.Признаки венозного кровотечения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Выберите один или несколько ответов: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1. кровь пассивно стекает из раны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2. над раной образуется валик из вытекающей крови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3. очень темный цвет крови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4. алая кровь из раны вытекает фонтанирующей струей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5.По каким признакам судят о наличии внутреннего кровотечения?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Выберите один ответ: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1. Цвет кожных покровов, уровень артериального давления, сознание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2. Пульс, высокая температура, судороги.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3. Резкая боль, появление припухлости, потеря сознания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6.Кто может оказывать первую помощь пострадавшему ребенку?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Выберите один ответ: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1. только медицинский работник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2. любой человек, который оказался рядом с пострадавшим ребенком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7.Разрешено ли давать пострадавшему лекарственные средства при оказании ему первой помощи?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Выберите один ответ: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1. Разрешено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2. Запрещено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3. Разрешено в случае крайней необходимости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8.Куда накладывается кровоостанавливающий жгут на конечность при кровотечении?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Выберите один ответ: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1. Непосредственно на рану.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2. Ниже раны на 4-6 см.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3. Выше раны на 4-6 см.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lastRenderedPageBreak/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Выберите один ответ: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1. С наложения импровизированной шины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2. С наложения жгута выше раны на месте перелома</w:t>
      </w:r>
    </w:p>
    <w:p w:rsidR="004E4277" w:rsidRPr="004E4277" w:rsidRDefault="004E4277" w:rsidP="004E4277">
      <w:pPr>
        <w:pStyle w:val="Style8"/>
        <w:widowControl/>
        <w:ind w:left="567"/>
        <w:rPr>
          <w:color w:val="000000"/>
        </w:rPr>
      </w:pPr>
      <w:r w:rsidRPr="004E4277">
        <w:rPr>
          <w:color w:val="000000"/>
        </w:rPr>
        <w:t>3. С наложения давящей повязки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Выберите один ответ:</w:t>
      </w:r>
    </w:p>
    <w:p w:rsidR="004E4277" w:rsidRPr="004E4277" w:rsidRDefault="004E4277" w:rsidP="004E4277">
      <w:pPr>
        <w:pStyle w:val="Style8"/>
        <w:widowControl/>
        <w:ind w:left="709"/>
        <w:rPr>
          <w:color w:val="000000"/>
        </w:rPr>
      </w:pPr>
      <w:r w:rsidRPr="004E4277">
        <w:rPr>
          <w:color w:val="00000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4E4277" w:rsidRPr="004E4277" w:rsidRDefault="004E4277" w:rsidP="004E4277">
      <w:pPr>
        <w:pStyle w:val="Style8"/>
        <w:widowControl/>
        <w:ind w:left="709"/>
        <w:rPr>
          <w:color w:val="000000"/>
        </w:rPr>
      </w:pPr>
      <w:r w:rsidRPr="004E4277">
        <w:rPr>
          <w:color w:val="00000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4E4277" w:rsidRPr="004E4277" w:rsidRDefault="004E4277" w:rsidP="004E4277">
      <w:pPr>
        <w:pStyle w:val="Style8"/>
        <w:widowControl/>
        <w:ind w:left="709"/>
        <w:rPr>
          <w:color w:val="000000"/>
        </w:rPr>
      </w:pPr>
      <w:r w:rsidRPr="004E4277">
        <w:rPr>
          <w:color w:val="00000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</w:p>
    <w:p w:rsidR="004E4277" w:rsidRPr="004E4277" w:rsidRDefault="004E4277" w:rsidP="004E4277">
      <w:pPr>
        <w:pStyle w:val="Style8"/>
        <w:widowControl/>
        <w:rPr>
          <w:b/>
          <w:color w:val="000000"/>
        </w:rPr>
      </w:pPr>
      <w:r w:rsidRPr="004E4277">
        <w:rPr>
          <w:b/>
          <w:color w:val="000000"/>
        </w:rPr>
        <w:t>4. Прогнозирование и ликвидация чрезвычайных ситуаций. Методы защиты в условиях чрезвычайных ситуаций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1. Во время урагана на открытой местности наиболее безопасным естественным местом для укрытия является: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углубление рельефа;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лесной массив;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отдельно стоящее большое дерево;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большой камень;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вершина холма;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2. В случае землетрясения в зданиях в качестве укрытия необходимо использовать следующие места: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встроенные шкафы;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вентиляционные шахты и коробы;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балконы и лоджии;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у колонн, проемы и утлы капитальных внутренних стен, дверные проемы;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под подоконниками, утлы внутренних перегородок;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3. При получении заблаговременного предупреждения о возможном возникновении стихийного бедствия необходимо: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включить телевизор, радиоприемник, трансляцию и ждать дальнейших распоряжений и указаний;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максимально быстро покинуть жилище и отойти от него на безопасное расстояние;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открыть окна, двери и выйти на балкон;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плотно закрыть все окна и двери в жилище;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отключить в жилище электричество, воду и газ.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Внимание всем!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Тревога!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Радиационная опасность!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Химическая опасность!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Опасность!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5. Химически опасными объектами (ХОО) народного хозяйства не будут являться: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предприятия химической промышленности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водоочистные сооружения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lastRenderedPageBreak/>
        <w:t>в) хладокомбинаты и продовольственные базы, имеющие холодильные установки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все ХОО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6. Что из перечисленного относится к природным катастрофам?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метеорологические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топологические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тектонические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социальные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специфические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7. Что можно отнести к топологическим катастрофам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наводнения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снежные лавины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оползни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ураганы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кораблекрушения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8. Что можно отнести к метеорологическим катастрофам?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бури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засухи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пожары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морозы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эпидемии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9. Если случился пожар, то какие действия необходимо выполнить?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идти в сторону, противоположную пожару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оценить обстановку и определить, откуда исходит опасность, а также сообщить в пожарную охрану о пожаре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укрыться в здании и ждать помощи пожарных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двигаться в сторону незадымленной лестничной клетки или к выходу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10. Что можно отнести к техногенным катастрофам относят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транспортные катастрофы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производственные катастрофы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войны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терроризм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землетрясения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</w:p>
    <w:p w:rsidR="004E4277" w:rsidRPr="004E4277" w:rsidRDefault="004E4277" w:rsidP="004E4277">
      <w:pPr>
        <w:pStyle w:val="Style8"/>
        <w:widowControl/>
        <w:rPr>
          <w:b/>
          <w:color w:val="000000"/>
        </w:rPr>
      </w:pPr>
      <w:r w:rsidRPr="004E4277">
        <w:rPr>
          <w:b/>
          <w:color w:val="000000"/>
        </w:rPr>
        <w:t>5. Правовые и организационные основы безопасности жизнедеятельности. Управление безопасностью жизнедеятельности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1. Низкий уровень риска, который не влияет на экологические или другие показатели государства, отросли, предприятия – это?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индивидуальный риск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социальный риск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допустимый риск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безопасность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2. В соответствии с Трудовым кодексом РФ организация обеспечения безопасности труда в подразделениях возложена на: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руководителя подразделения;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руководителя организации;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службу охраны труда;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работника РСЧС.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3. Вводный инструктаж работников проводит: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руководитель организации или его заместитель;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служба охраны труда;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аттестационная комиссия;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работник РСЧС.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4. Право на безопасный труд закреплено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lastRenderedPageBreak/>
        <w:t>А) в Трудовом кодексе Российской Федерации;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в Гражданском кодексе Российской Федерации;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в системе стандартов безопасности труда;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в Конституции Российской Федерации.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5. Первоочередной функцией системы управления охраной труда в отношении состояния охраны и условий труда является ...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нормализация;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контроль;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наблюдение;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оценка;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прогноз.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6. Несчастный случай считается групповым, если в результате него пострадало: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два человека и более;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более половины рабочей смены;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не менее пяти человек;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более трех человек;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треть рабочей смены.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7. Несчастный случай, если он не является групповым, не относится к категории тяжелых и не повлек смертельного исхода, расследуется в срок: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7 дней;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2 дня;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3 дня;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5 дней;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4 дня.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8. Неверно, что в состав комиссии по расследованию несчастного случая включается ...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А) руководитель, непосредственно отвечающий за безопасность труда на участке, где произошел несчастный случай;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Б) специалист по охране труда;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В) представитель профсоюзного органа;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Г) уполномоченный по охране труда;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  <w:r w:rsidRPr="004E4277">
        <w:rPr>
          <w:color w:val="000000"/>
        </w:rPr>
        <w:t>Д) представитель работодателя.</w:t>
      </w:r>
    </w:p>
    <w:p w:rsidR="004E4277" w:rsidRPr="004E4277" w:rsidRDefault="004E4277" w:rsidP="004E4277">
      <w:pPr>
        <w:pStyle w:val="Style8"/>
        <w:widowControl/>
        <w:rPr>
          <w:color w:val="000000"/>
        </w:rPr>
      </w:pPr>
    </w:p>
    <w:p w:rsidR="004E4277" w:rsidRPr="008D2516" w:rsidRDefault="004E4277" w:rsidP="004E42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E4277" w:rsidRPr="008D2516" w:rsidSect="0013287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E4277" w:rsidRPr="004E4277" w:rsidRDefault="004E4277" w:rsidP="004E4277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4E427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E4277" w:rsidRPr="004E4277" w:rsidRDefault="004E4277" w:rsidP="004E4277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4E4277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4E4277" w:rsidRPr="004E4277" w:rsidRDefault="004E4277" w:rsidP="004E4277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365"/>
        <w:gridCol w:w="9956"/>
      </w:tblGrid>
      <w:tr w:rsidR="004E4277" w:rsidRPr="004E4277" w:rsidTr="00FA06F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Структурный элемент </w:t>
            </w: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E4277" w:rsidRPr="008D2516" w:rsidTr="00FA06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ОК-9 -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E4277" w:rsidRPr="008D2516" w:rsidTr="00FA06F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 о техносферных опасностях, их свойствах и характеристиках; характере воздействия вредных и опасных факторов;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Причины ошибок и нарушений человека в процессе труда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Способы нормализации микроклимата производственных помещений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Защита от теплового облучения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Нормирование вредных веществ. Защита от вредных веществ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шума. Защита от шума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Действие вибрации на организм человека. </w:t>
            </w: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Защита от вибрации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Защитное заземление. Защитное зануление. Защитное отключение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Организационные мероприятия, обеспечивающие безопасную работу в электроустановках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Защита от ионизирующих излучений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Защита от электромагнитных полей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Чрезвычайная ситуация. Классификации ЧС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Ликвидация последствий ЧС. Управление ЧС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Огнетушащие вещества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Установки пожаротушения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Организация пожарной охраны на предприятии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Молниезащита промышленных объектов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Обучение работающих по безопасности труда</w:t>
            </w:r>
          </w:p>
        </w:tc>
      </w:tr>
      <w:tr w:rsidR="004E4277" w:rsidRPr="004E4277" w:rsidTr="00FA06F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1.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Определите класс условий труда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2.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3.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lastRenderedPageBreak/>
              <w:t>4.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Определите порядок ваших действий при задымлении лестничных клеток в случае пожара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5.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Определите порядок ваших действий в случае тушения малого очага пожара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6.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Опишите основные характеристики природных чрезвычайных ситуаций (оползни, селевые потоки, землетрясения, снежные лавины) по следующим характеристикам: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Основные характеристики явления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Параметры оценки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Причины возникновения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 xml:space="preserve">Объекты 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Поражающие факторы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Негативные последствия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7.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Опишите основные характеристики техногенных чрезвычайных ситуаций (взрывы, пожары) по следующим характеристикам: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Основные характеристики явления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Параметры оценки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Причины возникновения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 xml:space="preserve">Объекты 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  <w:t>Поражающие факторы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ab/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•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ab/>
              <w:t>Негативные последствия.</w:t>
            </w: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ab/>
            </w:r>
          </w:p>
        </w:tc>
      </w:tr>
      <w:tr w:rsidR="004E4277" w:rsidRPr="008D2516" w:rsidTr="00FA06F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Задача №1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</w:rPr>
              <w:t>Вопросы.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Предположите силу толчков произошедшего землетрясения.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Какие сейсмические волны возникают при землетрясениях и каковы их особенности?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Укажите мероприятия по обеспечению безопасности населения во время землетрясения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Укажите профилактические мероприятия по обеспечению безопасности населения в сейсмоопасных районах.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eastAsia="Calibri" w:hAnsi="Times New Roman" w:cs="Times New Roman"/>
                <w:i/>
                <w:color w:val="000000"/>
                <w:kern w:val="24"/>
                <w:sz w:val="24"/>
                <w:szCs w:val="24"/>
                <w:lang w:val="ru-RU"/>
              </w:rPr>
              <w:t>Какие факторы можно отнести к предвестникам землетрясений</w:t>
            </w:r>
          </w:p>
          <w:p w:rsidR="004E4277" w:rsidRPr="004E4277" w:rsidRDefault="004E4277" w:rsidP="004E4277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Задача №2</w:t>
            </w:r>
          </w:p>
          <w:p w:rsidR="004E4277" w:rsidRPr="004E4277" w:rsidRDefault="004E4277" w:rsidP="004E4277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На территории рынка произошла утечка аммиака. Через 25 минут концентрация аммиака в воздухе составила 6мг/м³.</w:t>
            </w:r>
          </w:p>
          <w:p w:rsidR="004E4277" w:rsidRPr="004E4277" w:rsidRDefault="004E4277" w:rsidP="004E4277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Вопросы: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Укажите к какому типу относится произошедшая ЧС?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Определите токсическую дозу (</w:t>
            </w: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</w:t>
            </w: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) аммиака.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Укажите мероприятия по обеспечению безопасности населения при данном виде ЧС.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Как классифицируются химические аварии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Какие СИЗ используются для защиты органов дыхания и кожи, есть ли необходимость в их использовании в данной ситуации.</w:t>
            </w:r>
          </w:p>
          <w:p w:rsidR="004E4277" w:rsidRPr="004E4277" w:rsidRDefault="004E4277" w:rsidP="004E4277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Задача №3</w:t>
            </w:r>
          </w:p>
          <w:p w:rsidR="004E4277" w:rsidRPr="004E4277" w:rsidRDefault="004E4277" w:rsidP="004E4277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 результате нештатного сброса воды на Красноярской ГЭС, уровень воды в реке Енисей вырос на 7 метров.</w:t>
            </w:r>
          </w:p>
          <w:p w:rsidR="004E4277" w:rsidRPr="004E4277" w:rsidRDefault="004E4277" w:rsidP="004E4277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Вопросы: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Укажите тип возникшей чрезвычайной ситуации.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Какие природные явления могут вызывать указанный вид ЧС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Укажите мероприятия ГОЧС по предотвращению возникшей ЧС.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Укажите действия населения при возникшей ЧС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Какие еще известны вам ЧС природного характера.</w:t>
            </w:r>
          </w:p>
        </w:tc>
      </w:tr>
      <w:tr w:rsidR="004E4277" w:rsidRPr="008D2516" w:rsidTr="00FA06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ПК-16 – способностью оценивать потенциальные опасности, сопровождающие испытания и эксплуатацию разрабатываемых мехатронных и робототехнических систем, и обосновывать меры по их предотвращению</w:t>
            </w:r>
          </w:p>
        </w:tc>
      </w:tr>
      <w:tr w:rsidR="004E4277" w:rsidRPr="004E4277" w:rsidTr="00FA06F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 о потенциальных опасностях, сопровождающих испытания и эксплуатацию разрабатываемых мехатронных и робототехнических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Название, цель, задачи изучения дисциплины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Теоретическая база БЖД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Роль БЖД в подготовке бакалавров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Основные направления государственной политики в области охраны труда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Риск как количественная оценка опасности. Основные положения теории риска. Концепция приемлемого риска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Принципы обеспечения безопасности. Методы и средства обеспечения безопасности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Характеристика нервной системы человека. Зрительный анализатор. Осязание, </w:t>
            </w: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 xml:space="preserve">температурная чувствительность. Обоняние, восприятие вкуса, мышечное чувство. </w:t>
            </w: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Болевая чувствительность, слуховой анализатор и вибрационная чувствительность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Формы трудовой деятельности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Эргономические основы БЖД. Профессиональная пригодность человека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Производственная среда и условия труда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Тяжесть и напряженность труда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Микроклимат. Действие параметров микроклимата на человека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Нормирование параметров микроклимата. Нормирование теплового облучения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Причины и характер загрязнения воздуха рабочей зоны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Действие вредных веществ на организм человека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Вентиляция. Естественная вентиляция. Механическая вентиляция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Промышленный шум. Характеристики шума. Действие шума на организм человека.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Промышленная вибрация. Количественные характеристики вибрации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Виды производственного освещения. Нормирование производственного освещения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Устройство и обслуживание систем искусственного освещения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Основные причины поражения человека электрическим током. </w:t>
            </w: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Действие тока на человека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Факторы, определяющие действие электрического тока на организм человека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Характеристика ионизирующих излучений. Биологическое действие ионизирующих излучений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Электромагнитные поля промышленной частоты. Постоянные магнитные поля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Электромагнитные поля радиочастот.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Производственные травмы и профессиональные заболевания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8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Порядок расследования и учета несчастных случаев на производстве. </w:t>
            </w: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Анализ травматизма</w:t>
            </w:r>
          </w:p>
        </w:tc>
      </w:tr>
      <w:tr w:rsidR="004E4277" w:rsidRPr="004E4277" w:rsidTr="00FA06F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в области испытаний и эксплуатации разрабатываемых мехатронных и робототехнических </w:t>
            </w: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Определите относительную влажность воздуха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Рассчитайте ТНС-индекс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Определите величину силы тока, протекающего через человека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Оцените эффективность виброизоляции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Оцените эффективность звукоизолирующего материала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Рассчитайте суммарный уровень звукового давления нескольких источников шума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Оцените эффективность теплозащитного экрана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Рассчитайте коэффициент естественную освещенность рабочего места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Определите характеристику зрительной работы при естественном освещении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Рассчитайте искусственное освещение рабочего места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Определите характеристику зрительной работы при искусственном освещении</w:t>
            </w:r>
          </w:p>
          <w:p w:rsidR="004E4277" w:rsidRPr="004E4277" w:rsidRDefault="004E4277" w:rsidP="004E42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Определите класс условий труда</w:t>
            </w:r>
          </w:p>
        </w:tc>
      </w:tr>
      <w:tr w:rsidR="004E4277" w:rsidRPr="008D2516" w:rsidTr="00FA06F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предотвращения потенциальных опасностей, сопровождающих испытания и эксплуатацию разрабатываемых мехатронных и робототехнических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4277" w:rsidRPr="004E4277" w:rsidRDefault="004E4277" w:rsidP="004E427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1. 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помещении размерами АхВхН работает несколько источников шума. Уровни звукового давления на рабочем месте представлены в табл… Требуется сравнить уровни звукового давления с допустимыми и разработать  рекомендации по борьбе с шумом при помощи акустической обработки помещения.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Размеры помещения указаны в табл….</w:t>
            </w:r>
          </w:p>
          <w:p w:rsidR="004E4277" w:rsidRPr="004E4277" w:rsidRDefault="004E4277" w:rsidP="004E4277">
            <w:pPr>
              <w:keepNext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Таблица №</w:t>
            </w:r>
          </w:p>
          <w:p w:rsidR="004E4277" w:rsidRPr="004E4277" w:rsidRDefault="004E4277" w:rsidP="004E42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Уровни звукового давления</w:t>
            </w: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82"/>
              <w:gridCol w:w="868"/>
              <w:gridCol w:w="713"/>
              <w:gridCol w:w="755"/>
              <w:gridCol w:w="755"/>
              <w:gridCol w:w="755"/>
              <w:gridCol w:w="797"/>
              <w:gridCol w:w="796"/>
              <w:gridCol w:w="797"/>
              <w:gridCol w:w="811"/>
            </w:tblGrid>
            <w:tr w:rsidR="004E4277" w:rsidRPr="004E4277" w:rsidTr="00FA06F5">
              <w:trPr>
                <w:trHeight w:val="108"/>
              </w:trPr>
              <w:tc>
                <w:tcPr>
                  <w:tcW w:w="2361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Среднегеометрические частоты октавных полос, Гц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851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850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851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850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50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851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873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8000</w:t>
                  </w:r>
                </w:p>
              </w:tc>
            </w:tr>
            <w:tr w:rsidR="004E4277" w:rsidRPr="004E4277" w:rsidTr="00FA06F5">
              <w:trPr>
                <w:trHeight w:val="106"/>
              </w:trPr>
              <w:tc>
                <w:tcPr>
                  <w:tcW w:w="2361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Уровни звукового давления на рабочем месте, дБ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851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850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851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850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851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850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851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873" w:type="dxa"/>
                </w:tcPr>
                <w:p w:rsidR="004E4277" w:rsidRPr="004E4277" w:rsidRDefault="004E4277" w:rsidP="004E427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</w:tbl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i/>
                <w:sz w:val="24"/>
                <w:szCs w:val="24"/>
              </w:rPr>
              <w:t>Указания к решению задачи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4277" w:rsidRPr="004E4277" w:rsidRDefault="004E4277" w:rsidP="004E4277">
            <w:pPr>
              <w:numPr>
                <w:ilvl w:val="0"/>
                <w:numId w:val="5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стандарту [3] определить допустимые уровни звукового давления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q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постоянном рабочем месте при выполнении высококвалифицированной работы в помещениях цехового управления.</w:t>
            </w:r>
          </w:p>
          <w:p w:rsidR="004E4277" w:rsidRPr="004E4277" w:rsidRDefault="004E4277" w:rsidP="004E4277">
            <w:pPr>
              <w:numPr>
                <w:ilvl w:val="0"/>
                <w:numId w:val="5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Требуемое снижение шума в каждой октавной полосе, дБ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тр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окт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q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где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окт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уровень звукового давления в октавных полосах частот, дБ;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q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допустимый уровень звукового давления, дБ.</w:t>
            </w:r>
          </w:p>
          <w:p w:rsidR="004E4277" w:rsidRPr="004E4277" w:rsidRDefault="004E4277" w:rsidP="004E4277">
            <w:pPr>
              <w:numPr>
                <w:ilvl w:val="0"/>
                <w:numId w:val="5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Подобрать конструкцию облицовки, тип звукопоглощающего материала, коэффициент звукопоглощения в конструкции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м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E4277" w:rsidRPr="004E4277" w:rsidRDefault="004E4277" w:rsidP="004E4277">
            <w:pPr>
              <w:numPr>
                <w:ilvl w:val="0"/>
                <w:numId w:val="5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площадь ограждения помещения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огр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E4277" w:rsidRPr="004E4277" w:rsidRDefault="004E4277" w:rsidP="004E4277">
            <w:pPr>
              <w:numPr>
                <w:ilvl w:val="0"/>
                <w:numId w:val="5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 эквивалентную площадь звукопоглощения, м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каждой октавной полосе частот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 xml:space="preserve"> = ∑α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м*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огр</w:t>
            </w:r>
          </w:p>
          <w:p w:rsidR="004E4277" w:rsidRPr="004E4277" w:rsidRDefault="004E4277" w:rsidP="004E4277">
            <w:pPr>
              <w:numPr>
                <w:ilvl w:val="0"/>
                <w:numId w:val="5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эквивалентную площадь звукопоглощения, м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после акустической обработки помещения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= ∑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м*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огр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∑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нк*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</w:p>
          <w:p w:rsidR="004E4277" w:rsidRPr="004E4277" w:rsidRDefault="004E4277" w:rsidP="004E4277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∑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нк*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эквивалентная площадь звукопоглощения необлицованной поверхности ограждения помещения (окна, пол, оборудование), м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E4277" w:rsidRPr="004E4277" w:rsidRDefault="004E4277" w:rsidP="004E4277">
            <w:pPr>
              <w:numPr>
                <w:ilvl w:val="0"/>
                <w:numId w:val="5"/>
              </w:numPr>
              <w:tabs>
                <w:tab w:val="clear" w:pos="1440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Ожидаемая величина снижения уровня звука в помещении в каждой октавной полосе, дБ [3,15,34,37-40].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ΔL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ож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10*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/А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277" w:rsidRPr="004E4277" w:rsidRDefault="004E4277" w:rsidP="004E427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2. 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Рассчитать общее люминесцентное освещение помещения, исходя из норм по разряду зрительной работы [24] по следующим исходным данным: высота помещения Н=6 м, размеры помещения АхВ, м; напряжение осветительной сети 220 В. Коэффициент отражения потолка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70%, стен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с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50%, светильники и лампы выбрать самостоятельно. Исходные данные к задаче приведены в табл.     .</w:t>
            </w:r>
          </w:p>
          <w:p w:rsidR="004E4277" w:rsidRPr="004E4277" w:rsidRDefault="004E4277" w:rsidP="004E4277">
            <w:pPr>
              <w:keepNext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№</w:t>
            </w:r>
          </w:p>
          <w:p w:rsidR="004E4277" w:rsidRPr="004E4277" w:rsidRDefault="004E4277" w:rsidP="004E42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Исходные данные </w:t>
            </w:r>
          </w:p>
          <w:tbl>
            <w:tblPr>
              <w:tblW w:w="0" w:type="auto"/>
              <w:tblInd w:w="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1"/>
              <w:gridCol w:w="1350"/>
              <w:gridCol w:w="1350"/>
              <w:gridCol w:w="1350"/>
              <w:gridCol w:w="1350"/>
              <w:gridCol w:w="1348"/>
            </w:tblGrid>
            <w:tr w:rsidR="004E4277" w:rsidRPr="008D2516" w:rsidTr="00FA06F5">
              <w:trPr>
                <w:cantSplit/>
                <w:trHeight w:val="80"/>
              </w:trPr>
              <w:tc>
                <w:tcPr>
                  <w:tcW w:w="3050" w:type="dxa"/>
                  <w:vMerge w:val="restart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Параметры</w:t>
                  </w:r>
                </w:p>
              </w:tc>
              <w:tc>
                <w:tcPr>
                  <w:tcW w:w="7070" w:type="dxa"/>
                  <w:gridSpan w:val="5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Вариант</w:t>
                  </w:r>
                </w:p>
              </w:tc>
            </w:tr>
            <w:tr w:rsidR="004E4277" w:rsidRPr="008D2516" w:rsidTr="00FA06F5">
              <w:trPr>
                <w:cantSplit/>
                <w:trHeight w:val="80"/>
              </w:trPr>
              <w:tc>
                <w:tcPr>
                  <w:tcW w:w="3050" w:type="dxa"/>
                  <w:vMerge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400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4E4277" w:rsidRPr="008D2516" w:rsidTr="00FA06F5">
              <w:trPr>
                <w:trHeight w:val="80"/>
              </w:trPr>
              <w:tc>
                <w:tcPr>
                  <w:tcW w:w="3050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АхВ, м</w:t>
                  </w: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15х10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25х15</w:t>
                  </w: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50х30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70х30</w:t>
                  </w:r>
                </w:p>
              </w:tc>
              <w:tc>
                <w:tcPr>
                  <w:tcW w:w="1400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100х30</w:t>
                  </w:r>
                </w:p>
              </w:tc>
            </w:tr>
            <w:tr w:rsidR="004E4277" w:rsidRPr="008D2516" w:rsidTr="00FA06F5">
              <w:trPr>
                <w:trHeight w:val="80"/>
              </w:trPr>
              <w:tc>
                <w:tcPr>
                  <w:tcW w:w="3050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Разряд и подразряд работы</w:t>
                  </w: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</w:t>
                  </w: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1400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</w:tr>
          </w:tbl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55"/>
              <w:gridCol w:w="1362"/>
              <w:gridCol w:w="1349"/>
              <w:gridCol w:w="1348"/>
              <w:gridCol w:w="1362"/>
              <w:gridCol w:w="1333"/>
            </w:tblGrid>
            <w:tr w:rsidR="004E4277" w:rsidRPr="008D2516" w:rsidTr="00FA06F5">
              <w:trPr>
                <w:cantSplit/>
                <w:trHeight w:val="80"/>
              </w:trPr>
              <w:tc>
                <w:tcPr>
                  <w:tcW w:w="3050" w:type="dxa"/>
                  <w:vMerge w:val="restart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Параметры</w:t>
                  </w:r>
                </w:p>
              </w:tc>
              <w:tc>
                <w:tcPr>
                  <w:tcW w:w="7070" w:type="dxa"/>
                  <w:gridSpan w:val="5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Вариант</w:t>
                  </w:r>
                </w:p>
              </w:tc>
            </w:tr>
            <w:tr w:rsidR="004E4277" w:rsidRPr="008D2516" w:rsidTr="00FA06F5">
              <w:trPr>
                <w:cantSplit/>
                <w:trHeight w:val="80"/>
              </w:trPr>
              <w:tc>
                <w:tcPr>
                  <w:tcW w:w="3050" w:type="dxa"/>
                  <w:vMerge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400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4E4277" w:rsidRPr="008D2516" w:rsidTr="00FA06F5">
              <w:trPr>
                <w:trHeight w:val="80"/>
              </w:trPr>
              <w:tc>
                <w:tcPr>
                  <w:tcW w:w="3050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АхВ, м</w:t>
                  </w: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100х18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50х30</w:t>
                  </w: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70х30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100х25</w:t>
                  </w:r>
                </w:p>
              </w:tc>
              <w:tc>
                <w:tcPr>
                  <w:tcW w:w="1400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35х25</w:t>
                  </w:r>
                </w:p>
              </w:tc>
            </w:tr>
            <w:tr w:rsidR="004E4277" w:rsidRPr="008D2516" w:rsidTr="00FA06F5">
              <w:trPr>
                <w:trHeight w:val="80"/>
              </w:trPr>
              <w:tc>
                <w:tcPr>
                  <w:tcW w:w="3050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Разряд и подразряд работы</w:t>
                  </w: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</w:p>
              </w:tc>
              <w:tc>
                <w:tcPr>
                  <w:tcW w:w="141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</w:p>
              </w:tc>
              <w:tc>
                <w:tcPr>
                  <w:tcW w:w="1418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</w:p>
              </w:tc>
              <w:tc>
                <w:tcPr>
                  <w:tcW w:w="1400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</w:p>
              </w:tc>
            </w:tr>
          </w:tbl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Указания к решению задачи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E4277" w:rsidRPr="004E4277" w:rsidRDefault="004E4277" w:rsidP="004E4277">
            <w:pPr>
              <w:numPr>
                <w:ilvl w:val="0"/>
                <w:numId w:val="6"/>
              </w:numPr>
              <w:tabs>
                <w:tab w:val="clear" w:pos="862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расчетную высоту подвеса светильника, м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где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0,8 – высота рабочей поверхности над полом, м;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0,5 – расстояние светового центра светильника от потолка, м.</w:t>
            </w:r>
          </w:p>
          <w:p w:rsidR="004E4277" w:rsidRPr="004E4277" w:rsidRDefault="004E4277" w:rsidP="004E4277">
            <w:pPr>
              <w:numPr>
                <w:ilvl w:val="0"/>
                <w:numId w:val="6"/>
              </w:numPr>
              <w:tabs>
                <w:tab w:val="clear" w:pos="862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расстояние между светильниками при многорядном расположении, м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L = 1,5*h</w:t>
            </w:r>
          </w:p>
          <w:p w:rsidR="004E4277" w:rsidRPr="004E4277" w:rsidRDefault="004E4277" w:rsidP="004E4277">
            <w:pPr>
              <w:numPr>
                <w:ilvl w:val="0"/>
                <w:numId w:val="6"/>
              </w:numPr>
              <w:tabs>
                <w:tab w:val="clear" w:pos="862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Определить индекс площади помещения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0" cy="523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277" w:rsidRPr="004E4277" w:rsidRDefault="004E4277" w:rsidP="004E4277">
            <w:pPr>
              <w:numPr>
                <w:ilvl w:val="0"/>
                <w:numId w:val="6"/>
              </w:numPr>
              <w:tabs>
                <w:tab w:val="clear" w:pos="862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Определить количество ламп, шт.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24000" cy="4953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Е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минимальная освещенность [24], лк;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коэффициент запаса;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площадь помещения, м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1,5 – коэффициент неравномерности освещения;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световой поток лампы, лм;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0,4 – коэффициент использования светового потока.</w:t>
            </w:r>
          </w:p>
          <w:p w:rsidR="004E4277" w:rsidRPr="004E4277" w:rsidRDefault="004E4277" w:rsidP="004E4277">
            <w:pPr>
              <w:numPr>
                <w:ilvl w:val="0"/>
                <w:numId w:val="6"/>
              </w:numPr>
              <w:tabs>
                <w:tab w:val="clear" w:pos="862"/>
                <w:tab w:val="num" w:pos="0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эскиз плана помещения с поперечным разрезом и указать расположение светильников [24,42,43].</w:t>
            </w:r>
          </w:p>
          <w:p w:rsidR="004E4277" w:rsidRPr="004E4277" w:rsidRDefault="004E4277" w:rsidP="004E427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277" w:rsidRPr="004E4277" w:rsidRDefault="004E4277" w:rsidP="004E4277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3. 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Рассчитать количество прожекторов для создания освещенности открытых 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производственных площадей предприятия в соответствии с требованиями [24] и определить границы освещаемой зоны.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 к задаче приведены в табл.    </w:t>
            </w:r>
          </w:p>
          <w:p w:rsidR="004E4277" w:rsidRPr="004E4277" w:rsidRDefault="004E4277" w:rsidP="004E4277">
            <w:pPr>
              <w:keepNext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 xml:space="preserve">Таблица № </w:t>
            </w:r>
          </w:p>
          <w:p w:rsidR="004E4277" w:rsidRPr="004E4277" w:rsidRDefault="004E4277" w:rsidP="004E427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 xml:space="preserve">Исходные данные 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1"/>
              <w:gridCol w:w="1425"/>
              <w:gridCol w:w="1647"/>
              <w:gridCol w:w="976"/>
              <w:gridCol w:w="1043"/>
              <w:gridCol w:w="1652"/>
              <w:gridCol w:w="1013"/>
              <w:gridCol w:w="822"/>
            </w:tblGrid>
            <w:tr w:rsidR="004E4277" w:rsidRPr="008D2516" w:rsidTr="00FA06F5">
              <w:trPr>
                <w:cantSplit/>
                <w:trHeight w:val="34"/>
              </w:trPr>
              <w:tc>
                <w:tcPr>
                  <w:tcW w:w="1275" w:type="dxa"/>
                  <w:vMerge w:val="restart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Вариант </w:t>
                  </w:r>
                </w:p>
              </w:tc>
              <w:tc>
                <w:tcPr>
                  <w:tcW w:w="1275" w:type="dxa"/>
                  <w:vMerge w:val="restart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прожектора</w:t>
                  </w:r>
                </w:p>
              </w:tc>
              <w:tc>
                <w:tcPr>
                  <w:tcW w:w="1957" w:type="dxa"/>
                  <w:vMerge w:val="restart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и мощность лампы</w:t>
                  </w:r>
                </w:p>
              </w:tc>
              <w:tc>
                <w:tcPr>
                  <w:tcW w:w="1134" w:type="dxa"/>
                  <w:vMerge w:val="restart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Высота мачты h, м</w:t>
                  </w:r>
                </w:p>
              </w:tc>
              <w:tc>
                <w:tcPr>
                  <w:tcW w:w="1276" w:type="dxa"/>
                  <w:vMerge w:val="restart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Угол наклона мачты 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</w:t>
                  </w: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град</w:t>
                  </w:r>
                </w:p>
              </w:tc>
              <w:tc>
                <w:tcPr>
                  <w:tcW w:w="1276" w:type="dxa"/>
                  <w:vMerge w:val="restart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Минимальная освещенность Е, лк</w:t>
                  </w:r>
                </w:p>
              </w:tc>
              <w:tc>
                <w:tcPr>
                  <w:tcW w:w="2007" w:type="dxa"/>
                  <w:gridSpan w:val="2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Размеры освещаемого участка, м</w:t>
                  </w:r>
                </w:p>
              </w:tc>
            </w:tr>
            <w:tr w:rsidR="004E4277" w:rsidRPr="008D2516" w:rsidTr="00FA06F5">
              <w:trPr>
                <w:cantSplit/>
                <w:trHeight w:val="26"/>
              </w:trPr>
              <w:tc>
                <w:tcPr>
                  <w:tcW w:w="1275" w:type="dxa"/>
                  <w:vMerge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57" w:type="dxa"/>
                  <w:vMerge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ширина</w:t>
                  </w:r>
                </w:p>
              </w:tc>
              <w:tc>
                <w:tcPr>
                  <w:tcW w:w="101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длина</w:t>
                  </w:r>
                </w:p>
              </w:tc>
            </w:tr>
            <w:tr w:rsidR="004E4277" w:rsidRPr="008D2516" w:rsidTr="00FA06F5">
              <w:trPr>
                <w:trHeight w:val="26"/>
              </w:trPr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ПЗС-25</w:t>
                  </w:r>
                </w:p>
              </w:tc>
              <w:tc>
                <w:tcPr>
                  <w:tcW w:w="195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ДРЛ-2000</w:t>
                  </w:r>
                </w:p>
              </w:tc>
              <w:tc>
                <w:tcPr>
                  <w:tcW w:w="1134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82</w:t>
                  </w:r>
                </w:p>
              </w:tc>
              <w:tc>
                <w:tcPr>
                  <w:tcW w:w="101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56</w:t>
                  </w:r>
                </w:p>
              </w:tc>
            </w:tr>
            <w:tr w:rsidR="004E4277" w:rsidRPr="008D2516" w:rsidTr="00FA06F5">
              <w:trPr>
                <w:trHeight w:val="26"/>
              </w:trPr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ПЗС-35</w:t>
                  </w:r>
                </w:p>
              </w:tc>
              <w:tc>
                <w:tcPr>
                  <w:tcW w:w="195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НВ-500</w:t>
                  </w:r>
                </w:p>
              </w:tc>
              <w:tc>
                <w:tcPr>
                  <w:tcW w:w="1134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88</w:t>
                  </w:r>
                </w:p>
              </w:tc>
              <w:tc>
                <w:tcPr>
                  <w:tcW w:w="101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69</w:t>
                  </w:r>
                </w:p>
              </w:tc>
            </w:tr>
            <w:tr w:rsidR="004E4277" w:rsidRPr="008D2516" w:rsidTr="00FA06F5">
              <w:trPr>
                <w:trHeight w:val="26"/>
              </w:trPr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ПЗС-45</w:t>
                  </w:r>
                </w:p>
              </w:tc>
              <w:tc>
                <w:tcPr>
                  <w:tcW w:w="195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НГ-100</w:t>
                  </w:r>
                </w:p>
              </w:tc>
              <w:tc>
                <w:tcPr>
                  <w:tcW w:w="1134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112</w:t>
                  </w:r>
                </w:p>
              </w:tc>
              <w:tc>
                <w:tcPr>
                  <w:tcW w:w="101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88</w:t>
                  </w:r>
                </w:p>
              </w:tc>
            </w:tr>
            <w:tr w:rsidR="004E4277" w:rsidRPr="008D2516" w:rsidTr="00FA06F5">
              <w:trPr>
                <w:trHeight w:val="26"/>
              </w:trPr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ПКН</w:t>
                  </w:r>
                </w:p>
              </w:tc>
              <w:tc>
                <w:tcPr>
                  <w:tcW w:w="195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ДРЛ-1000</w:t>
                  </w:r>
                </w:p>
              </w:tc>
              <w:tc>
                <w:tcPr>
                  <w:tcW w:w="1134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92</w:t>
                  </w:r>
                </w:p>
              </w:tc>
              <w:tc>
                <w:tcPr>
                  <w:tcW w:w="101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69</w:t>
                  </w:r>
                </w:p>
              </w:tc>
            </w:tr>
            <w:tr w:rsidR="004E4277" w:rsidRPr="008D2516" w:rsidTr="00FA06F5">
              <w:trPr>
                <w:trHeight w:val="26"/>
              </w:trPr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ПЗС-35</w:t>
                  </w:r>
                </w:p>
              </w:tc>
              <w:tc>
                <w:tcPr>
                  <w:tcW w:w="195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НВ-300</w:t>
                  </w:r>
                </w:p>
              </w:tc>
              <w:tc>
                <w:tcPr>
                  <w:tcW w:w="1134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85</w:t>
                  </w:r>
                </w:p>
              </w:tc>
              <w:tc>
                <w:tcPr>
                  <w:tcW w:w="101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71</w:t>
                  </w:r>
                </w:p>
              </w:tc>
            </w:tr>
            <w:tr w:rsidR="004E4277" w:rsidRPr="008D2516" w:rsidTr="00FA06F5">
              <w:trPr>
                <w:trHeight w:val="26"/>
              </w:trPr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ПКН</w:t>
                  </w:r>
                </w:p>
              </w:tc>
              <w:tc>
                <w:tcPr>
                  <w:tcW w:w="195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НГД-150</w:t>
                  </w:r>
                </w:p>
              </w:tc>
              <w:tc>
                <w:tcPr>
                  <w:tcW w:w="1134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112</w:t>
                  </w:r>
                </w:p>
              </w:tc>
              <w:tc>
                <w:tcPr>
                  <w:tcW w:w="101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99</w:t>
                  </w:r>
                </w:p>
              </w:tc>
            </w:tr>
            <w:tr w:rsidR="004E4277" w:rsidRPr="008D2516" w:rsidTr="00FA06F5">
              <w:trPr>
                <w:trHeight w:val="26"/>
              </w:trPr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СЗЛ</w:t>
                  </w:r>
                </w:p>
              </w:tc>
              <w:tc>
                <w:tcPr>
                  <w:tcW w:w="195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ИВ-300</w:t>
                  </w:r>
                </w:p>
              </w:tc>
              <w:tc>
                <w:tcPr>
                  <w:tcW w:w="1134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9*5</w:t>
                  </w:r>
                </w:p>
              </w:tc>
              <w:tc>
                <w:tcPr>
                  <w:tcW w:w="101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82</w:t>
                  </w:r>
                </w:p>
              </w:tc>
            </w:tr>
            <w:tr w:rsidR="004E4277" w:rsidRPr="008D2516" w:rsidTr="00FA06F5">
              <w:trPr>
                <w:trHeight w:val="26"/>
              </w:trPr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ПЗС-25</w:t>
                  </w:r>
                </w:p>
              </w:tc>
              <w:tc>
                <w:tcPr>
                  <w:tcW w:w="195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ДРЛ-250</w:t>
                  </w:r>
                </w:p>
              </w:tc>
              <w:tc>
                <w:tcPr>
                  <w:tcW w:w="1134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152</w:t>
                  </w:r>
                </w:p>
              </w:tc>
              <w:tc>
                <w:tcPr>
                  <w:tcW w:w="101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96</w:t>
                  </w:r>
                </w:p>
              </w:tc>
            </w:tr>
            <w:tr w:rsidR="004E4277" w:rsidRPr="008D2516" w:rsidTr="00FA06F5">
              <w:trPr>
                <w:trHeight w:val="26"/>
              </w:trPr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ПЗС-35</w:t>
                  </w:r>
                </w:p>
              </w:tc>
              <w:tc>
                <w:tcPr>
                  <w:tcW w:w="195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ДКСТ-10000</w:t>
                  </w:r>
                </w:p>
              </w:tc>
              <w:tc>
                <w:tcPr>
                  <w:tcW w:w="1134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82</w:t>
                  </w:r>
                </w:p>
              </w:tc>
              <w:tc>
                <w:tcPr>
                  <w:tcW w:w="101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77</w:t>
                  </w:r>
                </w:p>
              </w:tc>
            </w:tr>
            <w:tr w:rsidR="004E4277" w:rsidRPr="008D2516" w:rsidTr="00FA06F5">
              <w:trPr>
                <w:trHeight w:val="26"/>
              </w:trPr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ПЗС-45</w:t>
                  </w:r>
                </w:p>
              </w:tc>
              <w:tc>
                <w:tcPr>
                  <w:tcW w:w="1957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ДКСТ-200000</w:t>
                  </w:r>
                </w:p>
              </w:tc>
              <w:tc>
                <w:tcPr>
                  <w:tcW w:w="1134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1276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250</w:t>
                  </w:r>
                </w:p>
              </w:tc>
              <w:tc>
                <w:tcPr>
                  <w:tcW w:w="1015" w:type="dxa"/>
                </w:tcPr>
                <w:p w:rsidR="004E4277" w:rsidRPr="004E4277" w:rsidRDefault="004E4277" w:rsidP="004E4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E427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112</w:t>
                  </w:r>
                </w:p>
              </w:tc>
            </w:tr>
          </w:tbl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Указания к решению задачи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4277" w:rsidRPr="004E4277" w:rsidRDefault="004E4277" w:rsidP="004E4277">
            <w:pPr>
              <w:numPr>
                <w:ilvl w:val="0"/>
                <w:numId w:val="7"/>
              </w:numPr>
              <w:tabs>
                <w:tab w:val="clear" w:pos="1440"/>
                <w:tab w:val="num" w:pos="1211"/>
              </w:tabs>
              <w:spacing w:after="0" w:line="240" w:lineRule="auto"/>
              <w:ind w:left="1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Определить количество прожекторов, шт.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77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0125" cy="4286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Е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минимальная освещенность, лк;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площадь подлежащая освещению, м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световой поток лампы, лм;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0,35-1,4 – коэффициент полезного действия прожектор;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1,25-1,7 – коэффициент запаса прожекторной лампы;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0,7-0,9 – коэффициент использования светового потока лампы.</w:t>
            </w:r>
          </w:p>
          <w:p w:rsidR="004E4277" w:rsidRPr="004E4277" w:rsidRDefault="004E4277" w:rsidP="004E4277">
            <w:pPr>
              <w:numPr>
                <w:ilvl w:val="0"/>
                <w:numId w:val="7"/>
              </w:numPr>
              <w:tabs>
                <w:tab w:val="clear" w:pos="1440"/>
                <w:tab w:val="num" w:pos="1211"/>
              </w:tabs>
              <w:spacing w:after="0" w:line="240" w:lineRule="auto"/>
              <w:ind w:left="121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Определить расчетное расстояние до границы неосвещенной зоны, м</w:t>
            </w:r>
          </w:p>
          <w:p w:rsidR="004E4277" w:rsidRPr="004E4277" w:rsidRDefault="004E4277" w:rsidP="004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(45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θ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E4277" w:rsidRPr="004E4277" w:rsidRDefault="004E4277" w:rsidP="004E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где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высота мачты, м;</w:t>
            </w:r>
          </w:p>
          <w:p w:rsidR="004E4277" w:rsidRPr="004E4277" w:rsidRDefault="004E4277" w:rsidP="004E4277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4277">
              <w:rPr>
                <w:rFonts w:ascii="Times New Roman" w:hAnsi="Times New Roman" w:cs="Times New Roman"/>
                <w:sz w:val="24"/>
                <w:szCs w:val="24"/>
              </w:rPr>
              <w:t>θ</w:t>
            </w:r>
            <w:r w:rsidRPr="004E42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угол наклона мачты, град., [24,43,44].</w:t>
            </w:r>
          </w:p>
          <w:p w:rsidR="004E4277" w:rsidRPr="004E4277" w:rsidRDefault="004E4277" w:rsidP="004E4277">
            <w:pPr>
              <w:spacing w:after="0" w:line="240" w:lineRule="auto"/>
              <w:ind w:left="8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4277" w:rsidRPr="004E4277" w:rsidRDefault="004E4277" w:rsidP="004E4277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4E4277" w:rsidRPr="004E4277" w:rsidRDefault="004E4277" w:rsidP="004E42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  <w:sectPr w:rsidR="004E4277" w:rsidRPr="004E4277" w:rsidSect="00951970">
          <w:footerReference w:type="even" r:id="rId22"/>
          <w:footerReference w:type="default" r:id="rId23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E4277" w:rsidRPr="004E4277" w:rsidRDefault="004E4277" w:rsidP="004E427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E42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4E4277" w:rsidRPr="004E4277" w:rsidRDefault="004E4277" w:rsidP="004E42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дисциплине «Безопасность жизнедеятельности»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4E4277" w:rsidRPr="004E4277" w:rsidRDefault="004E4277" w:rsidP="004E42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E4277" w:rsidRPr="004E4277" w:rsidRDefault="004E4277" w:rsidP="004E427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E42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 экзамена:</w:t>
      </w:r>
    </w:p>
    <w:p w:rsidR="004E4277" w:rsidRPr="004E4277" w:rsidRDefault="004E4277" w:rsidP="004E42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E42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E4277" w:rsidRPr="004E4277" w:rsidRDefault="004E4277" w:rsidP="004E42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E42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E4277" w:rsidRPr="004E4277" w:rsidRDefault="004E4277" w:rsidP="004E42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E42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E4277" w:rsidRPr="004E4277" w:rsidRDefault="004E4277" w:rsidP="004E42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E42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4277" w:rsidRPr="004E4277" w:rsidRDefault="004E4277" w:rsidP="004E42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E427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4E4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E4277" w:rsidRPr="004E4277" w:rsidRDefault="004E4277" w:rsidP="004E427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32878" w:rsidRPr="004E4277" w:rsidRDefault="00132878">
      <w:pPr>
        <w:rPr>
          <w:lang w:val="ru-RU"/>
        </w:rPr>
      </w:pPr>
    </w:p>
    <w:sectPr w:rsidR="00132878" w:rsidRPr="004E4277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B9" w:rsidRDefault="002358B9">
      <w:pPr>
        <w:spacing w:after="0" w:line="240" w:lineRule="auto"/>
      </w:pPr>
      <w:r>
        <w:separator/>
      </w:r>
    </w:p>
  </w:endnote>
  <w:endnote w:type="continuationSeparator" w:id="0">
    <w:p w:rsidR="002358B9" w:rsidRDefault="0023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4E4277" w:rsidP="00875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48C1" w:rsidRDefault="002358B9" w:rsidP="0087519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4E4277" w:rsidP="00875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2516">
      <w:rPr>
        <w:rStyle w:val="a8"/>
        <w:noProof/>
      </w:rPr>
      <w:t>20</w:t>
    </w:r>
    <w:r>
      <w:rPr>
        <w:rStyle w:val="a8"/>
      </w:rPr>
      <w:fldChar w:fldCharType="end"/>
    </w:r>
  </w:p>
  <w:p w:rsidR="00EF48C1" w:rsidRDefault="002358B9" w:rsidP="008751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B9" w:rsidRDefault="002358B9">
      <w:pPr>
        <w:spacing w:after="0" w:line="240" w:lineRule="auto"/>
      </w:pPr>
      <w:r>
        <w:separator/>
      </w:r>
    </w:p>
  </w:footnote>
  <w:footnote w:type="continuationSeparator" w:id="0">
    <w:p w:rsidR="002358B9" w:rsidRDefault="00235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0CD2ABF"/>
    <w:multiLevelType w:val="hybridMultilevel"/>
    <w:tmpl w:val="D5C6C5A6"/>
    <w:lvl w:ilvl="0" w:tplc="769CC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896F57"/>
    <w:multiLevelType w:val="hybridMultilevel"/>
    <w:tmpl w:val="50E4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2631CC"/>
    <w:multiLevelType w:val="hybridMultilevel"/>
    <w:tmpl w:val="71FC3FF6"/>
    <w:lvl w:ilvl="0" w:tplc="37729B6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2E656A"/>
    <w:multiLevelType w:val="hybridMultilevel"/>
    <w:tmpl w:val="0F7EB8E8"/>
    <w:lvl w:ilvl="0" w:tplc="DBCCC54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935E64"/>
    <w:multiLevelType w:val="hybridMultilevel"/>
    <w:tmpl w:val="BC2C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024C4"/>
    <w:multiLevelType w:val="hybridMultilevel"/>
    <w:tmpl w:val="FEE66DBC"/>
    <w:lvl w:ilvl="0" w:tplc="EC400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3A475C"/>
    <w:multiLevelType w:val="hybridMultilevel"/>
    <w:tmpl w:val="633C948A"/>
    <w:lvl w:ilvl="0" w:tplc="36BC3D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2878"/>
    <w:rsid w:val="001F0BC7"/>
    <w:rsid w:val="002358B9"/>
    <w:rsid w:val="00495B85"/>
    <w:rsid w:val="004E4277"/>
    <w:rsid w:val="00535409"/>
    <w:rsid w:val="00665882"/>
    <w:rsid w:val="00681C08"/>
    <w:rsid w:val="008B5BF9"/>
    <w:rsid w:val="008D251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78"/>
  </w:style>
  <w:style w:type="paragraph" w:styleId="1">
    <w:name w:val="heading 1"/>
    <w:basedOn w:val="a"/>
    <w:next w:val="a"/>
    <w:link w:val="10"/>
    <w:qFormat/>
    <w:rsid w:val="004E427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540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E427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8">
    <w:name w:val="Style8"/>
    <w:basedOn w:val="a"/>
    <w:rsid w:val="004E427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4E4277"/>
    <w:rPr>
      <w:rFonts w:ascii="Georgia" w:hAnsi="Georgia" w:cs="Georgia"/>
      <w:sz w:val="12"/>
      <w:szCs w:val="12"/>
    </w:rPr>
  </w:style>
  <w:style w:type="character" w:customStyle="1" w:styleId="FontStyle20">
    <w:name w:val="Font Style20"/>
    <w:rsid w:val="004E4277"/>
    <w:rPr>
      <w:rFonts w:ascii="Georgia" w:hAnsi="Georgia" w:cs="Georgia"/>
      <w:sz w:val="12"/>
      <w:szCs w:val="12"/>
    </w:rPr>
  </w:style>
  <w:style w:type="paragraph" w:styleId="a6">
    <w:name w:val="footer"/>
    <w:basedOn w:val="a"/>
    <w:link w:val="a7"/>
    <w:rsid w:val="004E42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4E42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4E4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395770" TargetMode="External"/><Relationship Id="rId18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document?id=12458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261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869.pdf&amp;show=dcatalogues/1/1530003/3869.pdf&amp;view=tru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5992</Words>
  <Characters>34159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2019-2020_b15_03_06-зАМб-19_01_plx_Безопасность жизнедеятельности</vt:lpstr>
      <vt:lpstr>Лист1</vt:lpstr>
    </vt:vector>
  </TitlesOfParts>
  <Company/>
  <LinksUpToDate>false</LinksUpToDate>
  <CharactersWithSpaces>40071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2019-2020_b15_03_06-зАМб-19_01_plx_Безопасность жизнедеятельности</dc:title>
  <dc:creator>FastReport.NET</dc:creator>
  <cp:lastModifiedBy>Oleg</cp:lastModifiedBy>
  <cp:revision>5</cp:revision>
  <cp:lastPrinted>2020-09-24T06:01:00Z</cp:lastPrinted>
  <dcterms:created xsi:type="dcterms:W3CDTF">2020-09-24T06:00:00Z</dcterms:created>
  <dcterms:modified xsi:type="dcterms:W3CDTF">2020-11-13T07:39:00Z</dcterms:modified>
</cp:coreProperties>
</file>