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505" w:rsidRPr="008E1A3A" w:rsidRDefault="00734DE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1060" cy="8401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E1A3A" w:rsidRPr="008E1A3A">
        <w:rPr>
          <w:rFonts w:ascii="Times New Roman" w:hAnsi="Times New Roman" w:cs="Times New Roman"/>
          <w:sz w:val="24"/>
          <w:szCs w:val="24"/>
        </w:rPr>
        <w:br w:type="page"/>
      </w:r>
    </w:p>
    <w:p w:rsidR="00EA2505" w:rsidRPr="008E1A3A" w:rsidRDefault="00734DE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pict>
          <v:group id="_x0000_s1061" style="position:absolute;margin-left:8.4pt;margin-top:1.45pt;width:587.05pt;height:839.5pt;z-index:-251653120;mso-position-horizontal-relative:page;mso-position-vertical-relative:page" coordorigin="168,29" coordsize="11741,167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68;top:28;width:11741;height:16790">
              <v:imagedata r:id="rId7" o:title=""/>
            </v:shape>
            <v:shape id="_x0000_s1063" type="#_x0000_t75" style="position:absolute;left:1306;top:1133;width:9332;height:7181">
              <v:imagedata r:id="rId8" o:title=""/>
            </v:shape>
            <v:shape id="_x0000_s1064" type="#_x0000_t75" style="position:absolute;left:2035;top:4877;width:6989;height:230">
              <v:imagedata r:id="rId9" o:title=""/>
            </v:shape>
            <v:shape id="_x0000_s1065" type="#_x0000_t75" style="position:absolute;left:9638;top:5280;width:999;height:192">
              <v:imagedata r:id="rId10" o:title=""/>
            </v:shape>
            <v:shape id="_x0000_s1066" type="#_x0000_t75" style="position:absolute;left:1306;top:2573;width:9332;height:884">
              <v:imagedata r:id="rId11" o:title=""/>
            </v:shape>
            <v:shape id="_x0000_s1067" style="position:absolute;left:7537;top:7394;width:1994;height:1658" coordorigin="7538,7394" coordsize="1994,1658" path="m9531,7394r-64,67l9403,7528r-64,67l9276,7662r-63,66l9150,7793r-62,65l9026,7922r-61,63l8905,8047r-60,61l8787,8168r-58,58l8673,8283r-56,55l8563,8392r-52,52l8459,8493r-49,48l8361,8587r-46,43l8270,8671r-84,75l8085,8829r-90,67l7916,8948r-70,39l7784,9016r-100,30l7607,9052r-47,-21l7539,8978r-1,-74l7554,8821r28,-82l7611,8682r36,-62l7692,8555r52,-67l7803,8420r66,-67l7941,8289r56,-45l8059,8197r68,-48l8199,8101r73,-47l8347,8009r74,-44l8494,7925r69,-36l8627,7857r91,-39l8810,7786r91,-27l8987,7738r76,-16l9126,7710r77,-2l9154,7763r-15,29l9150,7818r19,28l9188,7874r9,26l9192,7922r-13,21l9161,7963r-22,22l9110,7994r-35,-2l9040,8013r-27,74e" filled="f" strokecolor="#4471c4" strokeweight=".5pt">
              <v:path arrowok="t"/>
            </v:shape>
            <w10:wrap anchorx="page" anchory="page"/>
          </v:group>
        </w:pict>
      </w:r>
      <w:r w:rsidR="008E1A3A" w:rsidRPr="008E1A3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9374"/>
      </w:tblGrid>
      <w:tr w:rsidR="003A7025" w:rsidTr="00A121D9">
        <w:trPr>
          <w:trHeight w:val="405"/>
        </w:trPr>
        <w:tc>
          <w:tcPr>
            <w:tcW w:w="9374" w:type="dxa"/>
            <w:tcBorders>
              <w:bottom w:val="single" w:sz="8" w:space="0" w:color="000000"/>
            </w:tcBorders>
          </w:tcPr>
          <w:p w:rsidR="003A7025" w:rsidRDefault="003A7025" w:rsidP="00A121D9">
            <w:pPr>
              <w:pStyle w:val="TableParagraph"/>
              <w:spacing w:line="225" w:lineRule="exact"/>
              <w:ind w:left="3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Лист актуализации рабочей программы</w:t>
            </w:r>
          </w:p>
        </w:tc>
      </w:tr>
      <w:tr w:rsidR="003A7025" w:rsidRPr="00734DED" w:rsidTr="00A121D9">
        <w:trPr>
          <w:trHeight w:val="751"/>
        </w:trPr>
        <w:tc>
          <w:tcPr>
            <w:tcW w:w="9374" w:type="dxa"/>
            <w:tcBorders>
              <w:top w:val="single" w:sz="8" w:space="0" w:color="000000"/>
            </w:tcBorders>
          </w:tcPr>
          <w:p w:rsidR="003A7025" w:rsidRDefault="003A7025" w:rsidP="00A121D9">
            <w:pPr>
              <w:pStyle w:val="TableParagraph"/>
              <w:tabs>
                <w:tab w:val="left" w:pos="2872"/>
              </w:tabs>
              <w:spacing w:before="97" w:line="273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2020 - 2021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3A7025" w:rsidTr="00A121D9">
        <w:trPr>
          <w:trHeight w:val="470"/>
        </w:trPr>
        <w:tc>
          <w:tcPr>
            <w:tcW w:w="9374" w:type="dxa"/>
          </w:tcPr>
          <w:p w:rsidR="003A7025" w:rsidRDefault="003A7025" w:rsidP="00A121D9">
            <w:pPr>
              <w:pStyle w:val="TableParagraph"/>
              <w:tabs>
                <w:tab w:val="left" w:pos="4533"/>
                <w:tab w:val="left" w:pos="4983"/>
                <w:tab w:val="left" w:pos="6738"/>
                <w:tab w:val="left" w:pos="7194"/>
              </w:tabs>
              <w:spacing w:before="38"/>
              <w:ind w:left="31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01</w:t>
            </w:r>
            <w:r>
              <w:rPr>
                <w:rFonts w:ascii="Calibri" w:hAnsi="Calibri"/>
                <w:u w:val="single"/>
              </w:rPr>
              <w:tab/>
              <w:t>сентября</w:t>
            </w:r>
            <w:r>
              <w:rPr>
                <w:rFonts w:ascii="Calibri" w:hAnsi="Calibri"/>
                <w:spacing w:val="-2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2020</w:t>
            </w:r>
            <w:r>
              <w:rPr>
                <w:rFonts w:ascii="Calibri" w:hAnsi="Calibri"/>
                <w:spacing w:val="-4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г.</w:t>
            </w:r>
            <w:r>
              <w:rPr>
                <w:rFonts w:ascii="Calibri" w:hAnsi="Calibri"/>
                <w:u w:val="single"/>
              </w:rPr>
              <w:tab/>
              <w:t>№</w:t>
            </w:r>
            <w:r>
              <w:rPr>
                <w:rFonts w:ascii="Calibri" w:hAnsi="Calibri"/>
                <w:u w:val="single"/>
              </w:rPr>
              <w:tab/>
              <w:t>1</w:t>
            </w:r>
          </w:p>
        </w:tc>
      </w:tr>
      <w:tr w:rsidR="003A7025" w:rsidRPr="00734DED" w:rsidTr="00A121D9">
        <w:trPr>
          <w:trHeight w:val="985"/>
        </w:trPr>
        <w:tc>
          <w:tcPr>
            <w:tcW w:w="9374" w:type="dxa"/>
            <w:tcBorders>
              <w:bottom w:val="single" w:sz="8" w:space="0" w:color="000000"/>
            </w:tcBorders>
          </w:tcPr>
          <w:p w:rsidR="003A7025" w:rsidRDefault="003A7025" w:rsidP="00A121D9">
            <w:pPr>
              <w:pStyle w:val="TableParagraph"/>
              <w:tabs>
                <w:tab w:val="left" w:pos="5140"/>
                <w:tab w:val="left" w:pos="7382"/>
                <w:tab w:val="left" w:pos="7793"/>
              </w:tabs>
              <w:spacing w:before="124"/>
              <w:ind w:left="31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Зав.кафедрой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А.М.</w:t>
            </w:r>
            <w:r>
              <w:rPr>
                <w:rFonts w:ascii="Calibri" w:hAnsi="Calibri"/>
                <w:spacing w:val="-2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Мажитов</w:t>
            </w:r>
          </w:p>
        </w:tc>
      </w:tr>
      <w:tr w:rsidR="003A7025" w:rsidRPr="00734DED" w:rsidTr="00A121D9">
        <w:trPr>
          <w:trHeight w:val="756"/>
        </w:trPr>
        <w:tc>
          <w:tcPr>
            <w:tcW w:w="9374" w:type="dxa"/>
            <w:tcBorders>
              <w:top w:val="single" w:sz="8" w:space="0" w:color="000000"/>
            </w:tcBorders>
          </w:tcPr>
          <w:p w:rsidR="003A7025" w:rsidRDefault="003A7025" w:rsidP="00A121D9">
            <w:pPr>
              <w:pStyle w:val="TableParagraph"/>
              <w:tabs>
                <w:tab w:val="left" w:pos="2876"/>
              </w:tabs>
              <w:spacing w:before="97" w:line="278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2021 - 2022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3A7025" w:rsidTr="00A121D9">
        <w:trPr>
          <w:trHeight w:val="899"/>
        </w:trPr>
        <w:tc>
          <w:tcPr>
            <w:tcW w:w="9374" w:type="dxa"/>
            <w:tcBorders>
              <w:bottom w:val="single" w:sz="8" w:space="0" w:color="000000"/>
            </w:tcBorders>
          </w:tcPr>
          <w:p w:rsidR="003A7025" w:rsidRDefault="003A7025" w:rsidP="00A121D9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A7025" w:rsidRPr="00734DED" w:rsidTr="00A121D9">
        <w:trPr>
          <w:trHeight w:val="751"/>
        </w:trPr>
        <w:tc>
          <w:tcPr>
            <w:tcW w:w="9374" w:type="dxa"/>
            <w:tcBorders>
              <w:top w:val="single" w:sz="8" w:space="0" w:color="000000"/>
            </w:tcBorders>
          </w:tcPr>
          <w:p w:rsidR="003A7025" w:rsidRDefault="003A7025" w:rsidP="00A121D9">
            <w:pPr>
              <w:pStyle w:val="TableParagraph"/>
              <w:tabs>
                <w:tab w:val="left" w:pos="2873"/>
              </w:tabs>
              <w:spacing w:before="97" w:line="276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2022 - 2023 учебном году на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3A7025" w:rsidTr="00A121D9">
        <w:trPr>
          <w:trHeight w:val="904"/>
        </w:trPr>
        <w:tc>
          <w:tcPr>
            <w:tcW w:w="9374" w:type="dxa"/>
            <w:tcBorders>
              <w:bottom w:val="single" w:sz="8" w:space="0" w:color="000000"/>
            </w:tcBorders>
          </w:tcPr>
          <w:p w:rsidR="003A7025" w:rsidRDefault="003A7025" w:rsidP="00A121D9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A7025" w:rsidRPr="00734DED" w:rsidTr="00A121D9">
        <w:trPr>
          <w:trHeight w:val="751"/>
        </w:trPr>
        <w:tc>
          <w:tcPr>
            <w:tcW w:w="9374" w:type="dxa"/>
            <w:tcBorders>
              <w:top w:val="single" w:sz="8" w:space="0" w:color="000000"/>
            </w:tcBorders>
          </w:tcPr>
          <w:p w:rsidR="003A7025" w:rsidRDefault="003A7025" w:rsidP="00A121D9">
            <w:pPr>
              <w:pStyle w:val="TableParagraph"/>
              <w:tabs>
                <w:tab w:val="left" w:pos="2872"/>
              </w:tabs>
              <w:spacing w:before="97" w:line="276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2023 - 2024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3A7025" w:rsidTr="00A121D9">
        <w:trPr>
          <w:trHeight w:val="865"/>
        </w:trPr>
        <w:tc>
          <w:tcPr>
            <w:tcW w:w="9374" w:type="dxa"/>
            <w:tcBorders>
              <w:bottom w:val="double" w:sz="3" w:space="0" w:color="000000"/>
            </w:tcBorders>
          </w:tcPr>
          <w:p w:rsidR="003A7025" w:rsidRDefault="003A7025" w:rsidP="00A121D9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A7025" w:rsidRPr="00734DED" w:rsidTr="00A121D9">
        <w:trPr>
          <w:trHeight w:val="750"/>
        </w:trPr>
        <w:tc>
          <w:tcPr>
            <w:tcW w:w="9374" w:type="dxa"/>
            <w:tcBorders>
              <w:top w:val="double" w:sz="3" w:space="0" w:color="000000"/>
            </w:tcBorders>
          </w:tcPr>
          <w:p w:rsidR="003A7025" w:rsidRDefault="003A7025" w:rsidP="00A121D9">
            <w:pPr>
              <w:pStyle w:val="TableParagraph"/>
              <w:tabs>
                <w:tab w:val="left" w:pos="2872"/>
              </w:tabs>
              <w:spacing w:before="96" w:line="276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2024 - 2025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3A7025" w:rsidTr="00A121D9">
        <w:trPr>
          <w:trHeight w:val="899"/>
        </w:trPr>
        <w:tc>
          <w:tcPr>
            <w:tcW w:w="9374" w:type="dxa"/>
            <w:tcBorders>
              <w:bottom w:val="single" w:sz="8" w:space="0" w:color="000000"/>
            </w:tcBorders>
          </w:tcPr>
          <w:p w:rsidR="003A7025" w:rsidRDefault="003A7025" w:rsidP="00A121D9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A7025" w:rsidRPr="00734DED" w:rsidTr="00A121D9">
        <w:trPr>
          <w:trHeight w:val="756"/>
        </w:trPr>
        <w:tc>
          <w:tcPr>
            <w:tcW w:w="9374" w:type="dxa"/>
            <w:tcBorders>
              <w:top w:val="single" w:sz="8" w:space="0" w:color="000000"/>
            </w:tcBorders>
          </w:tcPr>
          <w:p w:rsidR="003A7025" w:rsidRDefault="003A7025" w:rsidP="00A121D9">
            <w:pPr>
              <w:pStyle w:val="TableParagraph"/>
              <w:tabs>
                <w:tab w:val="left" w:pos="2872"/>
              </w:tabs>
              <w:spacing w:before="97" w:line="278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2025 - 2026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3A7025" w:rsidTr="00A121D9">
        <w:trPr>
          <w:trHeight w:val="302"/>
        </w:trPr>
        <w:tc>
          <w:tcPr>
            <w:tcW w:w="9374" w:type="dxa"/>
          </w:tcPr>
          <w:p w:rsidR="003A7025" w:rsidRDefault="003A7025" w:rsidP="00A121D9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 w:line="245" w:lineRule="exact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3A7025" w:rsidRDefault="00734DED" w:rsidP="003A7025">
      <w:pPr>
        <w:rPr>
          <w:sz w:val="2"/>
          <w:szCs w:val="2"/>
        </w:rPr>
      </w:pPr>
      <w:r>
        <w:rPr>
          <w:lang w:bidi="ru-RU"/>
        </w:rPr>
        <w:pict>
          <v:shape id="_x0000_s1098" style="position:absolute;margin-left:351.05pt;margin-top:130.6pt;width:92.55pt;height:52.9pt;z-index:-251650048;mso-position-horizontal-relative:page;mso-position-vertical-relative:page" coordorigin="7021,2612" coordsize="1851,1058" o:spt="100" adj="0,,0" path="m7740,2777r-19,-18l7700,2762r-23,16l7654,2797r-22,22l7610,2848r-25,34l7556,2920r-37,42l7479,3009r-45,50l7386,3108r-54,53l7272,3216r-58,52l7167,3308r-32,29l7113,3356r-17,11l7079,3370r-20,-6l7041,3349r-14,-21l7021,3305r4,-27l7036,3248r18,-33l7079,3181r33,-35l7152,3109r46,-37l7244,3039r48,-29l7342,2985r51,-24l7444,2939r52,-22l7551,2895r50,-19l7640,2862r30,-12l7691,2841r13,-2l7704,2848r-14,21l7663,2902r-34,38l7594,2981r-49,56l7482,3105r-45,53l7438,3169r38,-27l7542,3088r82,-68l7710,2948r77,-63l7843,2841r23,-14l7848,2851r-50,54l7727,2977r-80,81l7569,3137r-65,67l7463,3247r-16,24l7469,3260r34,-25l7525,3220m8872,3114r-101,8l8682,3130r-81,10l8522,3151r-81,13l8357,3178r-81,15l8195,3210r-82,20l8028,3253r-58,28l7904,3330r-70,63l7766,3463r-64,69l7648,3594r-42,48l7582,3668r-1,2l7617,3639r57,-51l7739,3527r58,-59l7842,3420r47,-54l7939,3307r51,-59l8039,3189r47,-56l8141,3068r53,-66l8246,2938r50,-60l8344,2825r56,-59l8453,2714r48,-43l8541,2640r32,-19l8599,2612r17,3l8620,2627r-11,26l8584,2693r-33,44l8514,2779r-38,37l8434,2854r-50,37l8325,2929r-61,32l8193,2994r-75,33l8048,3056r-58,24l7935,3101r-43,13l7858,3123r-26,6l7815,3133r-7,1l7806,3132r-1,-3l7802,3126r23,-13l7817,3110r-11,-2l7789,3108r-18,2l7755,3114r-12,9l7733,3136r-10,12l7712,3155r-16,2l7676,3155r-15,-5l7656,3141r11,-14l7689,3109r26,-19l7736,3075r16,-11l7768,3054r12,-4l7786,3056r-10,14l7757,3084r-8,14l7774,3110e" filled="f" strokecolor="#006fc0" strokeweight="1pt">
            <v:stroke joinstyle="round"/>
            <v:formulas/>
            <v:path arrowok="t" o:connecttype="segments"/>
            <w10:wrap anchorx="page" anchory="page"/>
          </v:shape>
        </w:pict>
      </w:r>
      <w:r>
        <w:rPr>
          <w:lang w:bidi="ru-RU"/>
        </w:rPr>
        <w:pict>
          <v:group id="_x0000_s1099" style="position:absolute;margin-left:83.3pt;margin-top:77.55pt;width:468.7pt;height:1pt;z-index:-251649024;mso-position-horizontal-relative:page;mso-position-vertical-relative:page" coordorigin="1666,1551" coordsize="9374,20">
            <v:line id="_x0000_s1100" style="position:absolute" from="1666,1560" to="4787,1560" strokeweight=".96pt"/>
            <v:rect id="_x0000_s1101" style="position:absolute;left:4787;top:1550;width:20;height:20" fillcolor="black" stroked="f"/>
            <v:line id="_x0000_s1102" style="position:absolute" from="4807,1560" to="11040,1560" strokeweight=".96pt"/>
            <w10:wrap anchorx="page" anchory="page"/>
          </v:group>
        </w:pict>
      </w:r>
      <w:r>
        <w:rPr>
          <w:lang w:bidi="ru-RU"/>
        </w:rPr>
        <w:pict>
          <v:group id="_x0000_s1103" style="position:absolute;margin-left:83.3pt;margin-top:188.95pt;width:468.7pt;height:1pt;z-index:-251648000;mso-position-horizontal-relative:page;mso-position-vertical-relative:page" coordorigin="1666,3779" coordsize="9374,20">
            <v:line id="_x0000_s1104" style="position:absolute" from="1666,3788" to="4787,3788" strokeweight=".96pt"/>
            <v:rect id="_x0000_s1105" style="position:absolute;left:4787;top:3778;width:20;height:20" fillcolor="black" stroked="f"/>
            <v:line id="_x0000_s1106" style="position:absolute" from="4807,3788" to="11040,3788" strokeweight=".96pt"/>
            <w10:wrap anchorx="page" anchory="page"/>
          </v:group>
        </w:pict>
      </w:r>
      <w:r>
        <w:rPr>
          <w:lang w:bidi="ru-RU"/>
        </w:rPr>
        <w:pict>
          <v:group id="_x0000_s1107" style="position:absolute;margin-left:83.3pt;margin-top:272.7pt;width:468.7pt;height:1pt;z-index:-251646976;mso-position-horizontal-relative:page;mso-position-vertical-relative:page" coordorigin="1666,5454" coordsize="9374,20">
            <v:line id="_x0000_s1108" style="position:absolute" from="1666,5464" to="4787,5464" strokeweight=".96pt"/>
            <v:rect id="_x0000_s1109" style="position:absolute;left:4787;top:5454;width:20;height:20" fillcolor="black" stroked="f"/>
            <v:line id="_x0000_s1110" style="position:absolute" from="4807,5464" to="11040,5464" strokeweight=".96pt"/>
            <w10:wrap anchorx="page" anchory="page"/>
          </v:group>
        </w:pict>
      </w:r>
      <w:r>
        <w:rPr>
          <w:lang w:bidi="ru-RU"/>
        </w:rPr>
        <w:pict>
          <v:group id="_x0000_s1111" style="position:absolute;margin-left:83.3pt;margin-top:356.5pt;width:468.7pt;height:1pt;z-index:-251645952;mso-position-horizontal-relative:page;mso-position-vertical-relative:page" coordorigin="1666,7130" coordsize="9374,20">
            <v:line id="_x0000_s1112" style="position:absolute" from="1666,7140" to="4787,7140" strokeweight=".96pt"/>
            <v:rect id="_x0000_s1113" style="position:absolute;left:4787;top:7130;width:20;height:20" fillcolor="black" stroked="f"/>
            <v:line id="_x0000_s1114" style="position:absolute" from="4807,7140" to="11040,7140" strokeweight=".96pt"/>
            <w10:wrap anchorx="page" anchory="page"/>
          </v:group>
        </w:pict>
      </w:r>
      <w:r>
        <w:rPr>
          <w:lang w:bidi="ru-RU"/>
        </w:rPr>
        <w:pict>
          <v:group id="_x0000_s1115" style="position:absolute;margin-left:83.3pt;margin-top:523.8pt;width:468.7pt;height:1pt;z-index:-251644928;mso-position-horizontal-relative:page;mso-position-vertical-relative:page" coordorigin="1666,10476" coordsize="9374,20">
            <v:line id="_x0000_s1116" style="position:absolute" from="1666,10486" to="4787,10486" strokeweight=".96pt"/>
            <v:rect id="_x0000_s1117" style="position:absolute;left:4787;top:10476;width:20;height:20" fillcolor="black" stroked="f"/>
            <v:line id="_x0000_s1118" style="position:absolute" from="4807,10486" to="11040,10486" strokeweight=".96pt"/>
            <w10:wrap anchorx="page" anchory="page"/>
          </v:group>
        </w:pict>
      </w:r>
    </w:p>
    <w:p w:rsidR="00EA2505" w:rsidRPr="008E1A3A" w:rsidRDefault="008E1A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1A3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A2505" w:rsidRPr="00C55E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05" w:rsidRPr="00734DED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проделанной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-овладение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5.03.06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734DED">
        <w:trPr>
          <w:trHeight w:hRule="exact" w:val="138"/>
        </w:trPr>
        <w:tc>
          <w:tcPr>
            <w:tcW w:w="1985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2505" w:rsidRPr="00734DE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734DE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Гидромеханика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C55E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05" w:rsidRPr="00C55E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05" w:rsidRPr="00C55E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05" w:rsidRPr="00734D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734D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734DED">
        <w:trPr>
          <w:trHeight w:hRule="exact" w:val="138"/>
        </w:trPr>
        <w:tc>
          <w:tcPr>
            <w:tcW w:w="1985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2505" w:rsidRPr="00734D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734D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«Гидромеханика»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734DED">
        <w:trPr>
          <w:trHeight w:hRule="exact" w:val="277"/>
        </w:trPr>
        <w:tc>
          <w:tcPr>
            <w:tcW w:w="1985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2505" w:rsidRPr="00C55E7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05" w:rsidRPr="00734DED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EA2505" w:rsidRPr="00734D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гидромеханики;</w:t>
            </w:r>
          </w:p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процессы, происходящих в рабочих жидкостях при их движении и в покое;</w:t>
            </w:r>
          </w:p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моделирования процессов механики жидкости и газа</w:t>
            </w:r>
          </w:p>
        </w:tc>
      </w:tr>
      <w:tr w:rsidR="00EA2505" w:rsidRPr="00734DE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расчетные схемы для моделирования процессов механики жидкости и газа</w:t>
            </w:r>
          </w:p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кинематики и динамики жидкости;</w:t>
            </w:r>
          </w:p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знания в области механики жидкости и газа с использованием учебной и справочной литературы, государственных стандартов и научных публикаций;</w:t>
            </w:r>
          </w:p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на междисциплинарном уровне;</w:t>
            </w:r>
          </w:p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математические методы, физические законы для решения практических задач</w:t>
            </w:r>
          </w:p>
        </w:tc>
      </w:tr>
    </w:tbl>
    <w:p w:rsidR="00EA2505" w:rsidRPr="00C55E74" w:rsidRDefault="008E1A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A2505" w:rsidRPr="00734DE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моделирования процессов механики жидкости и газа;</w:t>
            </w:r>
          </w:p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механики жидкости и газа;</w:t>
            </w:r>
          </w:p>
          <w:p w:rsidR="00EA2505" w:rsidRPr="00C55E74" w:rsidRDefault="008E1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проектирования и расчета гидравлических и пневматических систем с использованием математического анализа и компьютерного моделирования;</w:t>
            </w:r>
          </w:p>
        </w:tc>
      </w:tr>
    </w:tbl>
    <w:p w:rsidR="00EA2505" w:rsidRPr="00C55E74" w:rsidRDefault="008E1A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5"/>
        <w:gridCol w:w="900"/>
        <w:gridCol w:w="300"/>
        <w:gridCol w:w="424"/>
        <w:gridCol w:w="930"/>
        <w:gridCol w:w="930"/>
        <w:gridCol w:w="499"/>
        <w:gridCol w:w="1488"/>
        <w:gridCol w:w="1609"/>
        <w:gridCol w:w="1145"/>
      </w:tblGrid>
      <w:tr w:rsidR="00EA2505" w:rsidRPr="00734DED" w:rsidTr="00643EBE">
        <w:trPr>
          <w:trHeight w:hRule="exact" w:val="285"/>
        </w:trPr>
        <w:tc>
          <w:tcPr>
            <w:tcW w:w="1086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F01102" w:rsidTr="00643EBE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21,6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217,8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3A7025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70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A70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70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A70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70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70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70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3A70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70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A70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F01102" w:rsidTr="00643EBE">
        <w:trPr>
          <w:trHeight w:hRule="exact" w:val="138"/>
        </w:trPr>
        <w:tc>
          <w:tcPr>
            <w:tcW w:w="1086" w:type="dxa"/>
          </w:tcPr>
          <w:p w:rsidR="00EA2505" w:rsidRPr="003A7025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9" w:type="dxa"/>
          </w:tcPr>
          <w:p w:rsidR="00EA2505" w:rsidRPr="003A7025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0" w:type="dxa"/>
          </w:tcPr>
          <w:p w:rsidR="00EA2505" w:rsidRPr="003A7025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4" w:type="dxa"/>
          </w:tcPr>
          <w:p w:rsidR="00EA2505" w:rsidRPr="003A7025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30" w:type="dxa"/>
          </w:tcPr>
          <w:p w:rsidR="00EA2505" w:rsidRPr="003A7025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30" w:type="dxa"/>
          </w:tcPr>
          <w:p w:rsidR="00EA2505" w:rsidRPr="003A7025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9" w:type="dxa"/>
          </w:tcPr>
          <w:p w:rsidR="00EA2505" w:rsidRPr="003A7025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8" w:type="dxa"/>
          </w:tcPr>
          <w:p w:rsidR="00EA2505" w:rsidRPr="003A7025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9" w:type="dxa"/>
          </w:tcPr>
          <w:p w:rsidR="00EA2505" w:rsidRPr="003A7025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5" w:type="dxa"/>
          </w:tcPr>
          <w:p w:rsidR="00EA2505" w:rsidRPr="003A7025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2505" w:rsidRPr="00C55E74" w:rsidTr="00643EBE">
        <w:trPr>
          <w:trHeight w:hRule="exact" w:val="972"/>
        </w:trPr>
        <w:tc>
          <w:tcPr>
            <w:tcW w:w="20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Раздел/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05" w:rsidRPr="00C55E74" w:rsidTr="00643EBE">
        <w:trPr>
          <w:trHeight w:hRule="exact" w:val="833"/>
        </w:trPr>
        <w:tc>
          <w:tcPr>
            <w:tcW w:w="20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2895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Жидкость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Силы,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действующие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 Подготовка лабора-торному занятию. Решение заданных задач по теме «Жидкость и ее физические свойства»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теста.Сдача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«Жидкость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свойства».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EBE"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</w:p>
        </w:tc>
      </w:tr>
      <w:tr w:rsidR="00EA2505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2455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Гидростатика: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равновесия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жидкости;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ос-новное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гидростатики;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Эйлера.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 Подготовка лабораторному занятию.</w:t>
            </w:r>
          </w:p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заданных задач по разделам гидростатики.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жидкости».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 w:rsidP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EBE"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</w:p>
        </w:tc>
      </w:tr>
      <w:tr w:rsidR="00EA2505" w:rsidRPr="00C55E74" w:rsidTr="00643EBE">
        <w:trPr>
          <w:trHeight w:hRule="exact" w:val="454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3115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Гидродинамика: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массы,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неразрыв-ности.Основы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теме.</w:t>
            </w:r>
          </w:p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компьютерными обучающими программами.</w:t>
            </w:r>
          </w:p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лаборато-ному занятию. Решение  задач по разделам гидростатики.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"Режимы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жидкости".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 w:rsidP="00605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</w:p>
        </w:tc>
      </w:tr>
      <w:tr w:rsidR="00643EBE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2236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несжимаемой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теме.</w:t>
            </w:r>
          </w:p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лабораторному занятию. Решение задач по гидродинамике.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№2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«Изучение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давления».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гидродинамике.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 w:rsidP="00605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</w:p>
        </w:tc>
      </w:tr>
      <w:tr w:rsidR="00EA2505" w:rsidRPr="00C55E74" w:rsidTr="00643EBE">
        <w:trPr>
          <w:trHeight w:hRule="exact" w:val="454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2236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идеальной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Бернулли,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интер-претация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Бернулли.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теме. Подготовка к лабораторному занятию. Решение задач по гидродинамике.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гидродинамике.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 w:rsidP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</w:t>
            </w:r>
          </w:p>
        </w:tc>
      </w:tr>
      <w:tr w:rsidR="00643EBE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1552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несжимаемой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Навье-Стокса.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№3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«Измерение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гидростатического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жидкости».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 w:rsidP="00605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</w:p>
        </w:tc>
      </w:tr>
      <w:tr w:rsidR="00EA2505" w:rsidRPr="00C55E74" w:rsidTr="00643EBE">
        <w:trPr>
          <w:trHeight w:hRule="exact" w:val="454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1552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гидродинамического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подобия.Критерии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гидродинамического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гидродинамических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теста.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 w:rsidP="00605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</w:p>
        </w:tc>
      </w:tr>
      <w:tr w:rsidR="00643EBE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1552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8.1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потери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Рейнольдса.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Ламинарный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Стокса.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Гагена-Пуазейля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0,25/0,25И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№4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«Изучение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потоков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жидкости».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 w:rsidP="00605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</w:t>
            </w:r>
          </w:p>
        </w:tc>
      </w:tr>
      <w:tr w:rsidR="00EA2505" w:rsidRPr="00C55E74" w:rsidTr="00643EBE">
        <w:trPr>
          <w:trHeight w:hRule="exact" w:val="454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0,25/0,25И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917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потери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Борда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Карно.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сопротивлений.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теста.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EBE"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</w:p>
        </w:tc>
      </w:tr>
      <w:tr w:rsidR="00EA2505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1552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трубопроводов.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трубопроводов.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0,25/0,25И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«Определение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характеристик».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EBE"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</w:t>
            </w:r>
          </w:p>
        </w:tc>
      </w:tr>
      <w:tr w:rsidR="00EA2505" w:rsidRPr="00C55E74" w:rsidTr="00643EBE">
        <w:trPr>
          <w:trHeight w:hRule="exact" w:val="454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0,25/0,25И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1772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Истечение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отверстий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насадков.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отверстий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истечений.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истечения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отверстий.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истечения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насадков.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теста.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 w:rsidP="00605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</w:p>
        </w:tc>
      </w:tr>
      <w:tr w:rsidR="00643EBE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131,4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1333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трубах.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непрямой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гидроудар.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предотвращения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гидроудара.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№6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«Иллюстрация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Бернулли».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 w:rsidP="00605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</w:p>
        </w:tc>
      </w:tr>
      <w:tr w:rsidR="00EA2505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1333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Гидроприводы.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гидроприводов.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Гидроаппаратура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литературы по рассматриваемой теме.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теста.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EBE"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</w:t>
            </w:r>
          </w:p>
        </w:tc>
      </w:tr>
      <w:tr w:rsidR="00EA2505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1772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14.1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Гидромашины.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гидромашин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каталогам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рассматриваемой теме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EBE"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</w:t>
            </w:r>
          </w:p>
        </w:tc>
      </w:tr>
      <w:tr w:rsidR="00EA2505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1137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гидропривода.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рассматриваемой теме.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теста.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 w:rsidP="00605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</w:p>
        </w:tc>
      </w:tr>
      <w:tr w:rsidR="00643EBE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EBE" w:rsidRPr="00C55E74" w:rsidTr="00643EBE">
        <w:trPr>
          <w:trHeight w:hRule="exact" w:val="1992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Турбомашины.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Гидромуфты.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Гидротрансформаторы.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0,25/0,25И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рассматриваемой теме.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№7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"Определение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потерь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напора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длине"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3EBE" w:rsidRPr="00C55E74" w:rsidRDefault="00643EBE" w:rsidP="00605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</w:t>
            </w:r>
          </w:p>
        </w:tc>
      </w:tr>
      <w:tr w:rsidR="00EA2505" w:rsidRPr="00C55E74" w:rsidTr="00643EBE">
        <w:trPr>
          <w:trHeight w:hRule="exact" w:val="454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0,25/0,25И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16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1137"/>
        </w:trPr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17.1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гидродинамических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водоотлива.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0,75/0,75И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литературы по рассматриваемой теме.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теста.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="00643EBE"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зув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05" w:rsidRPr="00C55E74" w:rsidTr="00643EBE">
        <w:trPr>
          <w:trHeight w:hRule="exact" w:val="454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0,75/0,75И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277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86,4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C55E74" w:rsidTr="00643EBE">
        <w:trPr>
          <w:trHeight w:hRule="exact" w:val="478"/>
        </w:trPr>
        <w:tc>
          <w:tcPr>
            <w:tcW w:w="2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4/4И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6/2И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217,8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 экзамен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</w:tc>
      </w:tr>
    </w:tbl>
    <w:p w:rsidR="00EA2505" w:rsidRPr="00C55E74" w:rsidRDefault="008E1A3A">
      <w:pPr>
        <w:rPr>
          <w:rFonts w:ascii="Times New Roman" w:hAnsi="Times New Roman" w:cs="Times New Roman"/>
          <w:sz w:val="24"/>
          <w:szCs w:val="24"/>
        </w:rPr>
      </w:pPr>
      <w:r w:rsidRPr="00C55E7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A2505" w:rsidRPr="00C55E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05" w:rsidRPr="00C55E74">
        <w:trPr>
          <w:trHeight w:hRule="exact" w:val="138"/>
        </w:trPr>
        <w:tc>
          <w:tcPr>
            <w:tcW w:w="9357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734DED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«Гидромеханика»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демонстрационного-учебного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содержащего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технологий:Лекция-визуализация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гидропневмоприводом.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гидромеханики.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EA2505" w:rsidRPr="00C55E74" w:rsidRDefault="008E1A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  <w:gridCol w:w="23"/>
      </w:tblGrid>
      <w:tr w:rsidR="00EA2505" w:rsidRPr="00734DED" w:rsidTr="00A8228F">
        <w:trPr>
          <w:trHeight w:hRule="exact" w:val="109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734DED" w:rsidTr="00A8228F">
        <w:trPr>
          <w:trHeight w:hRule="exact" w:val="277"/>
        </w:trPr>
        <w:tc>
          <w:tcPr>
            <w:tcW w:w="9424" w:type="dxa"/>
            <w:gridSpan w:val="6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2505" w:rsidRPr="00734DED" w:rsidTr="00A8228F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C55E74" w:rsidTr="00A8228F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05" w:rsidRPr="00C55E74" w:rsidTr="00A8228F">
        <w:trPr>
          <w:trHeight w:hRule="exact" w:val="138"/>
        </w:trPr>
        <w:tc>
          <w:tcPr>
            <w:tcW w:w="9424" w:type="dxa"/>
            <w:gridSpan w:val="6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734DED" w:rsidTr="00A8228F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C55E74" w:rsidTr="00A8228F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05" w:rsidRPr="00C55E74" w:rsidTr="00A8228F">
        <w:trPr>
          <w:trHeight w:hRule="exact" w:val="138"/>
        </w:trPr>
        <w:tc>
          <w:tcPr>
            <w:tcW w:w="9424" w:type="dxa"/>
            <w:gridSpan w:val="6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505" w:rsidRPr="00734DED" w:rsidTr="00A8228F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C55E74" w:rsidTr="00A8228F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05" w:rsidRPr="00734DED" w:rsidTr="00A8228F">
        <w:trPr>
          <w:trHeight w:hRule="exact" w:val="299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Доманский,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Доманский,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978-5-8114-3158-8.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/110915</w:t>
              </w:r>
            </w:hyperlink>
            <w:r w:rsidR="00A8228F"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Сазанов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Гидравлика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Сазанов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8228F" w:rsidRPr="00C55E7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=601869</w:t>
              </w:r>
            </w:hyperlink>
            <w:r w:rsidR="00A8228F"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978-5-906818-77-5.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A2505" w:rsidRPr="00C55E74" w:rsidRDefault="008E1A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2505" w:rsidRPr="00734DED" w:rsidTr="00A8228F">
        <w:trPr>
          <w:trHeight w:hRule="exact" w:val="138"/>
        </w:trPr>
        <w:tc>
          <w:tcPr>
            <w:tcW w:w="9424" w:type="dxa"/>
            <w:gridSpan w:val="6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2505" w:rsidRPr="00734DED" w:rsidTr="00A8228F">
        <w:trPr>
          <w:gridAfter w:val="1"/>
          <w:wAfter w:w="23" w:type="dxa"/>
          <w:trHeight w:hRule="exact" w:val="138"/>
        </w:trPr>
        <w:tc>
          <w:tcPr>
            <w:tcW w:w="426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8228F" w:rsidRPr="00C55E74" w:rsidRDefault="00A8228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8228F" w:rsidRPr="00C55E74" w:rsidRDefault="00A8228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8228F" w:rsidRPr="00C55E74" w:rsidRDefault="00A8228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3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EA2505" w:rsidRPr="00C55E74" w:rsidRDefault="00EA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8228F" w:rsidRPr="00C55E74" w:rsidRDefault="00A8228F" w:rsidP="00A8228F">
      <w:pPr>
        <w:spacing w:after="222"/>
        <w:ind w:left="360" w:right="88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C55E74">
        <w:rPr>
          <w:rStyle w:val="FontStyle22"/>
          <w:b/>
          <w:sz w:val="24"/>
          <w:szCs w:val="24"/>
        </w:rPr>
        <w:t>б) Дополнительная литература:</w:t>
      </w:r>
    </w:p>
    <w:p w:rsidR="00A8228F" w:rsidRPr="00C55E74" w:rsidRDefault="00A8228F" w:rsidP="00A8228F">
      <w:pPr>
        <w:pStyle w:val="Style10"/>
        <w:widowControl/>
        <w:numPr>
          <w:ilvl w:val="0"/>
          <w:numId w:val="5"/>
        </w:numPr>
        <w:jc w:val="both"/>
        <w:rPr>
          <w:rStyle w:val="FontStyle22"/>
          <w:sz w:val="24"/>
          <w:szCs w:val="24"/>
        </w:rPr>
      </w:pPr>
      <w:r w:rsidRPr="00C55E74">
        <w:rPr>
          <w:rStyle w:val="FontStyle22"/>
          <w:sz w:val="24"/>
          <w:szCs w:val="24"/>
        </w:rPr>
        <w:t xml:space="preserve">Лепешкин, А. В. Гидравлика и гидропневмопривод. Гидравлические машины и гидропневмопривод : учебник / А.В. Лепешкин, А.А. Михайлин, А.А. Шейпак. — 6-е изд., перераб. и доп. — Москва : ИНФРА-М, 2017. — 446 с. — (Высшее образование: Бакалавриат). — www.dx.doi.org/10.12737/21024. - ISBN 978-5-16-011954-0. - Текст : электронный. - URL: </w:t>
      </w:r>
      <w:hyperlink r:id="rId14" w:history="1">
        <w:r w:rsidRPr="00C55E74">
          <w:rPr>
            <w:rStyle w:val="a6"/>
          </w:rPr>
          <w:t>https://znanium.com/catalog/product/548219</w:t>
        </w:r>
      </w:hyperlink>
      <w:r w:rsidRPr="00C55E74">
        <w:rPr>
          <w:rStyle w:val="FontStyle22"/>
          <w:sz w:val="24"/>
          <w:szCs w:val="24"/>
        </w:rPr>
        <w:t xml:space="preserve">  (дата обращения: 24.10.2020). – Режим доступа: по подписке.</w:t>
      </w:r>
    </w:p>
    <w:p w:rsidR="00A8228F" w:rsidRPr="00C55E74" w:rsidRDefault="00A8228F" w:rsidP="00A8228F">
      <w:pPr>
        <w:pStyle w:val="Style10"/>
        <w:widowControl/>
        <w:numPr>
          <w:ilvl w:val="0"/>
          <w:numId w:val="5"/>
        </w:numPr>
        <w:jc w:val="both"/>
        <w:rPr>
          <w:rStyle w:val="FontStyle22"/>
          <w:sz w:val="24"/>
          <w:szCs w:val="24"/>
        </w:rPr>
      </w:pPr>
      <w:r w:rsidRPr="00C55E74">
        <w:rPr>
          <w:rStyle w:val="FontStyle22"/>
          <w:sz w:val="24"/>
          <w:szCs w:val="24"/>
        </w:rPr>
        <w:t xml:space="preserve">Малый, В. П. Практикум по гидравлике: Учебное пособие / Малый В.П., Масаев В.Н. - Железногорск:ФГБОУ ВО СПСА ГПС МЧС России, 2017. - 121 с. - Текст : электронный. - URL: </w:t>
      </w:r>
      <w:hyperlink r:id="rId15" w:history="1">
        <w:r w:rsidRPr="00C55E74">
          <w:rPr>
            <w:rStyle w:val="a6"/>
          </w:rPr>
          <w:t>https://znanium.com/catalog/product/912712</w:t>
        </w:r>
      </w:hyperlink>
      <w:r w:rsidRPr="00C55E74">
        <w:rPr>
          <w:rStyle w:val="FontStyle22"/>
          <w:sz w:val="24"/>
          <w:szCs w:val="24"/>
        </w:rPr>
        <w:t xml:space="preserve">  (дата обращения: 24.10.2020). – Режим доступа: по подписке.</w:t>
      </w:r>
    </w:p>
    <w:p w:rsidR="00A8228F" w:rsidRPr="00C55E74" w:rsidRDefault="00A8228F" w:rsidP="00A8228F">
      <w:pPr>
        <w:pStyle w:val="Style10"/>
        <w:widowControl/>
        <w:jc w:val="both"/>
      </w:pPr>
    </w:p>
    <w:p w:rsidR="00A8228F" w:rsidRPr="00C55E74" w:rsidRDefault="00A8228F" w:rsidP="00A8228F">
      <w:pPr>
        <w:ind w:left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228F" w:rsidRPr="00C55E74" w:rsidRDefault="00A8228F" w:rsidP="00A8228F">
      <w:pPr>
        <w:pStyle w:val="Style8"/>
        <w:widowControl/>
        <w:ind w:left="720"/>
        <w:jc w:val="both"/>
        <w:rPr>
          <w:rStyle w:val="FontStyle21"/>
          <w:b/>
          <w:sz w:val="24"/>
          <w:szCs w:val="24"/>
        </w:rPr>
      </w:pPr>
      <w:r w:rsidRPr="00C55E74">
        <w:rPr>
          <w:rStyle w:val="FontStyle15"/>
          <w:spacing w:val="40"/>
          <w:sz w:val="24"/>
          <w:szCs w:val="24"/>
        </w:rPr>
        <w:t>в)</w:t>
      </w:r>
      <w:r w:rsidRPr="00C55E74">
        <w:rPr>
          <w:rStyle w:val="FontStyle15"/>
          <w:sz w:val="24"/>
          <w:szCs w:val="24"/>
        </w:rPr>
        <w:t xml:space="preserve"> </w:t>
      </w:r>
      <w:r w:rsidRPr="00C55E74">
        <w:rPr>
          <w:rStyle w:val="FontStyle21"/>
          <w:b/>
          <w:sz w:val="24"/>
          <w:szCs w:val="24"/>
        </w:rPr>
        <w:t>Методические указания:</w:t>
      </w:r>
    </w:p>
    <w:p w:rsidR="00A8228F" w:rsidRPr="00C55E74" w:rsidRDefault="00A8228F" w:rsidP="00A8228F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8228F" w:rsidRPr="00C55E74" w:rsidRDefault="00A8228F" w:rsidP="00A8228F">
      <w:pPr>
        <w:pStyle w:val="Style10"/>
        <w:widowControl/>
        <w:ind w:firstLine="709"/>
        <w:jc w:val="both"/>
        <w:rPr>
          <w:rStyle w:val="FontStyle22"/>
          <w:sz w:val="24"/>
          <w:szCs w:val="24"/>
        </w:rPr>
      </w:pPr>
      <w:r w:rsidRPr="00C55E74">
        <w:rPr>
          <w:rStyle w:val="FontStyle22"/>
          <w:sz w:val="24"/>
          <w:szCs w:val="24"/>
        </w:rPr>
        <w:t>1.Методические указания для студентов по подготовке к  Лабораторной работе работе / составители: А. Д. Кольга, В. В. Точилкин, В. С. Безверхний ; Магнитогорский гос. технический ун-т им. Г. И. Носова. - Магнитогорск : МГТУ им. Г. И. Носова, 2017. - 45 с. : ил., табл. - Текст : непосредственный.</w:t>
      </w:r>
    </w:p>
    <w:p w:rsidR="00A8228F" w:rsidRPr="00C55E74" w:rsidRDefault="00A8228F" w:rsidP="00A8228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Style w:val="FontStyle22"/>
          <w:sz w:val="24"/>
          <w:szCs w:val="24"/>
          <w:lang w:val="ru-RU"/>
        </w:rPr>
        <w:t>2.Методические указания для студентов по подготовке к  Лабораторной работе работе / составители: А. Д. Кольга; Магнитогорский гос. технический ун-т им. Г. И. Носова. - Магнитогорск : МГТУ им. Г. И. Носова, 2018. - 89 с. : ил., табл. - Текст : непосредственный</w:t>
      </w:r>
    </w:p>
    <w:p w:rsidR="00EA2505" w:rsidRPr="00C55E74" w:rsidRDefault="00EA250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E1A3A" w:rsidRPr="00C55E74" w:rsidRDefault="008E1A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55E74" w:rsidRPr="00C55E74" w:rsidRDefault="00C55E74" w:rsidP="008E1A3A">
      <w:pPr>
        <w:pStyle w:val="1"/>
        <w:jc w:val="right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sectPr w:rsidR="00C55E74" w:rsidRPr="00C55E7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bookmarkStart w:id="1" w:name="_Hlk51875642"/>
    </w:p>
    <w:p w:rsidR="00C55E74" w:rsidRPr="00C55E74" w:rsidRDefault="00C55E74" w:rsidP="00C55E74">
      <w:pPr>
        <w:pStyle w:val="Style8"/>
        <w:widowControl/>
        <w:ind w:left="360"/>
        <w:jc w:val="both"/>
        <w:rPr>
          <w:rStyle w:val="FontStyle15"/>
          <w:b w:val="0"/>
          <w:spacing w:val="40"/>
          <w:sz w:val="24"/>
          <w:szCs w:val="24"/>
        </w:rPr>
      </w:pPr>
    </w:p>
    <w:p w:rsidR="00C55E74" w:rsidRPr="00C55E74" w:rsidRDefault="00C55E74" w:rsidP="00C55E74">
      <w:pPr>
        <w:pStyle w:val="Style5"/>
        <w:widowControl/>
        <w:ind w:firstLine="567"/>
        <w:rPr>
          <w:rStyle w:val="FontStyle21"/>
          <w:b/>
          <w:sz w:val="24"/>
          <w:szCs w:val="24"/>
        </w:rPr>
      </w:pPr>
      <w:r w:rsidRPr="00C55E74">
        <w:rPr>
          <w:b/>
        </w:rPr>
        <w:t>г)</w:t>
      </w:r>
      <w:r w:rsidRPr="00C55E74">
        <w:t xml:space="preserve"> </w:t>
      </w:r>
      <w:r w:rsidRPr="00C55E74">
        <w:rPr>
          <w:b/>
        </w:rPr>
        <w:t>Программное</w:t>
      </w:r>
      <w:r w:rsidRPr="00C55E74">
        <w:t xml:space="preserve"> </w:t>
      </w:r>
      <w:r w:rsidRPr="00C55E74">
        <w:rPr>
          <w:b/>
        </w:rPr>
        <w:t>обеспечение</w:t>
      </w:r>
      <w:r w:rsidRPr="00C55E74">
        <w:t xml:space="preserve"> </w:t>
      </w:r>
      <w:r w:rsidRPr="00C55E74">
        <w:rPr>
          <w:b/>
        </w:rPr>
        <w:t>и</w:t>
      </w:r>
      <w:r w:rsidRPr="00C55E74">
        <w:t xml:space="preserve"> </w:t>
      </w:r>
      <w:r w:rsidRPr="00C55E74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C55E74" w:rsidRPr="00C55E74" w:rsidTr="00605083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55E74" w:rsidRPr="00C55E74" w:rsidRDefault="00C55E74" w:rsidP="00605083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5E74" w:rsidRPr="00C55E74" w:rsidTr="00605083">
        <w:trPr>
          <w:trHeight w:hRule="exact" w:val="555"/>
        </w:trPr>
        <w:tc>
          <w:tcPr>
            <w:tcW w:w="318" w:type="dxa"/>
            <w:gridSpan w:val="2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trHeight w:hRule="exact" w:val="548"/>
        </w:trPr>
        <w:tc>
          <w:tcPr>
            <w:tcW w:w="318" w:type="dxa"/>
            <w:gridSpan w:val="2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trHeight w:hRule="exact" w:val="1096"/>
        </w:trPr>
        <w:tc>
          <w:tcPr>
            <w:tcW w:w="318" w:type="dxa"/>
            <w:gridSpan w:val="2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trHeight w:hRule="exact" w:val="826"/>
        </w:trPr>
        <w:tc>
          <w:tcPr>
            <w:tcW w:w="318" w:type="dxa"/>
            <w:gridSpan w:val="2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MS Windows 7 Professional(для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734DED" w:rsidTr="00605083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55E74" w:rsidRPr="00C55E74" w:rsidRDefault="00C55E74" w:rsidP="00605083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данных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справочные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системы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E74" w:rsidRPr="00C55E74" w:rsidTr="00605083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5E74" w:rsidRPr="00C55E74" w:rsidRDefault="00C55E74" w:rsidP="00605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5E74" w:rsidRPr="00C55E74" w:rsidRDefault="00C55E74" w:rsidP="00C55E7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55E74" w:rsidRPr="00C55E74" w:rsidRDefault="00C55E74" w:rsidP="00C55E7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55E74" w:rsidRPr="00C55E74" w:rsidRDefault="00C55E74" w:rsidP="00C55E7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55E74" w:rsidRPr="00C55E74" w:rsidRDefault="00C55E74" w:rsidP="00C55E7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55E74" w:rsidRPr="00C55E74" w:rsidRDefault="00C55E74" w:rsidP="00C55E7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55E74" w:rsidRPr="00C55E74" w:rsidRDefault="00C55E74" w:rsidP="00C55E7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C55E74">
        <w:rPr>
          <w:rStyle w:val="FontStyle14"/>
          <w:sz w:val="24"/>
          <w:szCs w:val="24"/>
        </w:rPr>
        <w:t xml:space="preserve">9. </w:t>
      </w:r>
      <w:r w:rsidRPr="00C55E74">
        <w:rPr>
          <w:b/>
        </w:rPr>
        <w:t>Перечень учебно-методических материалов и средств обучения</w:t>
      </w:r>
      <w:r w:rsidRPr="00C55E74">
        <w:rPr>
          <w:rStyle w:val="FontStyle14"/>
          <w:sz w:val="24"/>
          <w:szCs w:val="24"/>
        </w:rPr>
        <w:t xml:space="preserve"> </w:t>
      </w:r>
    </w:p>
    <w:p w:rsidR="00C55E74" w:rsidRPr="00C55E74" w:rsidRDefault="00C55E74" w:rsidP="00C55E7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C55E74" w:rsidRPr="00C55E74" w:rsidTr="00605083">
        <w:trPr>
          <w:tblHeader/>
        </w:trPr>
        <w:tc>
          <w:tcPr>
            <w:tcW w:w="1928" w:type="pct"/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55E74" w:rsidRPr="00C55E74" w:rsidRDefault="00C55E74" w:rsidP="0060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C55E74" w:rsidRPr="00734DED" w:rsidTr="00605083">
        <w:tc>
          <w:tcPr>
            <w:tcW w:w="1928" w:type="pct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аудитории для </w:t>
            </w: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проведения занятий лекционного типа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72" w:type="pct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Мультимедийные средства хранения, передачи  и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представления информации.</w:t>
            </w:r>
          </w:p>
        </w:tc>
      </w:tr>
      <w:tr w:rsidR="00C55E74" w:rsidRPr="00734DED" w:rsidTr="00605083">
        <w:tc>
          <w:tcPr>
            <w:tcW w:w="1928" w:type="pct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 стенды.</w:t>
            </w:r>
          </w:p>
          <w:p w:rsidR="00C55E74" w:rsidRPr="00C55E74" w:rsidRDefault="00C55E74" w:rsidP="0060508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и представления информации.</w:t>
            </w:r>
          </w:p>
          <w:p w:rsidR="00C55E74" w:rsidRPr="00C55E74" w:rsidRDefault="00C55E74" w:rsidP="006050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55E74" w:rsidRPr="00734DED" w:rsidTr="00605083">
        <w:tc>
          <w:tcPr>
            <w:tcW w:w="1928" w:type="pct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самостоятельной работы обучающихся.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Компьютерный класс</w:t>
            </w:r>
          </w:p>
        </w:tc>
        <w:tc>
          <w:tcPr>
            <w:tcW w:w="3072" w:type="pct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55E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Festo</w:t>
            </w:r>
            <w:r w:rsidRPr="00C55E74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Didactic</w:t>
            </w:r>
            <w:r w:rsidRPr="00C55E74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(программа </w:t>
            </w:r>
            <w:r w:rsidRPr="00C55E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FluidSIM</w:t>
            </w:r>
            <w:r w:rsidRPr="00C55E74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Hydravlic</w:t>
            </w:r>
            <w:r w:rsidRPr="00C55E74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55E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V</w:t>
            </w:r>
            <w:r w:rsidRPr="00C55E74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4.0)</w:t>
            </w:r>
            <w:r w:rsidRPr="00C55E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 выходом в Интернет и с доступом в электронную информационно-образовательную среду университета</w:t>
            </w:r>
          </w:p>
        </w:tc>
      </w:tr>
      <w:tr w:rsidR="00C55E74" w:rsidRPr="00734DED" w:rsidTr="00605083">
        <w:tc>
          <w:tcPr>
            <w:tcW w:w="1928" w:type="pct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55E74" w:rsidRPr="00C55E74" w:rsidRDefault="00C55E74" w:rsidP="006050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55E74" w:rsidRPr="00C55E74" w:rsidRDefault="00C55E74" w:rsidP="00C55E74">
      <w:pPr>
        <w:pStyle w:val="Style10"/>
        <w:widowControl/>
        <w:ind w:firstLine="720"/>
        <w:jc w:val="both"/>
        <w:rPr>
          <w:rStyle w:val="FontStyle14"/>
          <w:sz w:val="24"/>
          <w:szCs w:val="24"/>
        </w:rPr>
      </w:pPr>
    </w:p>
    <w:p w:rsidR="00C55E74" w:rsidRPr="00C55E74" w:rsidRDefault="00C55E74" w:rsidP="008E1A3A">
      <w:pPr>
        <w:pStyle w:val="1"/>
        <w:jc w:val="right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sectPr w:rsidR="00C55E74" w:rsidRPr="00C55E7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E1A3A" w:rsidRPr="00C55E74" w:rsidRDefault="008E1A3A" w:rsidP="008E1A3A">
      <w:pPr>
        <w:pStyle w:val="1"/>
        <w:jc w:val="right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C55E74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lastRenderedPageBreak/>
        <w:t>ПРИЛОЖЕНИЕ 1</w:t>
      </w:r>
    </w:p>
    <w:p w:rsidR="008E1A3A" w:rsidRPr="00C55E74" w:rsidRDefault="008E1A3A" w:rsidP="008E1A3A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C55E74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Учебно-методическое обеспечение самостоятельной работы обучающихся</w:t>
      </w:r>
    </w:p>
    <w:p w:rsidR="008E1A3A" w:rsidRPr="00C55E74" w:rsidRDefault="008E1A3A" w:rsidP="008E1A3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E1A3A" w:rsidRPr="00C55E74" w:rsidRDefault="008E1A3A" w:rsidP="008E1A3A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задачи  по теме «</w:t>
      </w:r>
      <w:r w:rsidRPr="00C55E74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Физические свойства жидкости</w:t>
      </w:r>
      <w:r w:rsidRPr="00C55E74">
        <w:rPr>
          <w:rFonts w:ascii="Times New Roman" w:hAnsi="Times New Roman" w:cs="Times New Roman"/>
          <w:b/>
          <w:i/>
          <w:sz w:val="24"/>
          <w:szCs w:val="24"/>
          <w:lang w:val="ru-RU"/>
        </w:rPr>
        <w:t>»:</w:t>
      </w:r>
    </w:p>
    <w:p w:rsidR="008E1A3A" w:rsidRPr="00C55E74" w:rsidRDefault="008E1A3A" w:rsidP="008E1A3A">
      <w:pPr>
        <w:ind w:right="-610"/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Задача 1. Автоклав объемом 25,0 л наполнен жидкостью и закрыт герметически. Коэффициент температурного расширения жидкости </w:t>
      </w:r>
      <w:r w:rsidRPr="00C55E74">
        <w:rPr>
          <w:rFonts w:ascii="Times New Roman" w:hAnsi="Times New Roman" w:cs="Times New Roman"/>
          <w:sz w:val="24"/>
          <w:szCs w:val="24"/>
        </w:rPr>
        <w:t>β</w:t>
      </w:r>
      <w:r w:rsidRPr="00C55E74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, ее модуль упругости К. Определить повышение давления в автоклаве при увеличении температуры жидкости на величину </w:t>
      </w:r>
      <w:r w:rsidRPr="00C55E74">
        <w:rPr>
          <w:rFonts w:ascii="Times New Roman" w:hAnsi="Times New Roman" w:cs="Times New Roman"/>
          <w:sz w:val="24"/>
          <w:szCs w:val="24"/>
        </w:rPr>
        <w:t>Δ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>Т. Объемной деформацией автоклава пренебречь.</w:t>
      </w:r>
    </w:p>
    <w:p w:rsidR="008E1A3A" w:rsidRPr="00C55E74" w:rsidRDefault="008E1A3A" w:rsidP="008E1A3A">
      <w:pPr>
        <w:ind w:right="-61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Задача 2 (рис. 1). Определить скорость </w:t>
      </w:r>
      <w:r w:rsidRPr="00C55E74">
        <w:rPr>
          <w:rFonts w:ascii="Times New Roman" w:hAnsi="Times New Roman" w:cs="Times New Roman"/>
          <w:sz w:val="24"/>
          <w:szCs w:val="24"/>
        </w:rPr>
        <w:t>v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равномерного скольжения прямоугольной пластины (а∙ </w:t>
      </w:r>
      <w:r w:rsidRPr="00C55E74">
        <w:rPr>
          <w:rFonts w:ascii="Times New Roman" w:hAnsi="Times New Roman" w:cs="Times New Roman"/>
          <w:sz w:val="24"/>
          <w:szCs w:val="24"/>
        </w:rPr>
        <w:t>b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∙с) по наклонной плоскости под углом </w:t>
      </w:r>
      <w:r w:rsidRPr="00C55E74">
        <w:rPr>
          <w:rFonts w:ascii="Times New Roman" w:hAnsi="Times New Roman" w:cs="Times New Roman"/>
          <w:sz w:val="24"/>
          <w:szCs w:val="24"/>
        </w:rPr>
        <w:t>α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= 12°, если между пластиной и плоскостью находится слой масла толщиной </w:t>
      </w:r>
      <w:r w:rsidRPr="00C55E74">
        <w:rPr>
          <w:rFonts w:ascii="Times New Roman" w:hAnsi="Times New Roman" w:cs="Times New Roman"/>
          <w:sz w:val="24"/>
          <w:szCs w:val="24"/>
        </w:rPr>
        <w:t>δ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>. Температура масла 30 °С, плотность материала пластины</w:t>
      </w:r>
      <w:r w:rsidRPr="00C55E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55E74">
        <w:rPr>
          <w:rFonts w:ascii="Times New Roman" w:hAnsi="Times New Roman" w:cs="Times New Roman"/>
          <w:b/>
          <w:sz w:val="24"/>
          <w:szCs w:val="24"/>
        </w:rPr>
        <w:t>ρ</w:t>
      </w:r>
      <w:r w:rsidRPr="00C55E74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8E1A3A" w:rsidRPr="00C55E74" w:rsidRDefault="008E1A3A" w:rsidP="008E1A3A">
      <w:pPr>
        <w:rPr>
          <w:rFonts w:ascii="Times New Roman" w:hAnsi="Times New Roman" w:cs="Times New Roman"/>
          <w:b/>
          <w:sz w:val="24"/>
          <w:szCs w:val="24"/>
        </w:rPr>
      </w:pPr>
      <w:r w:rsidRPr="00C55E7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3120" behindDoc="1" locked="0" layoutInCell="1" allowOverlap="1" wp14:anchorId="7571C2F9" wp14:editId="2851D18E">
            <wp:simplePos x="0" y="0"/>
            <wp:positionH relativeFrom="column">
              <wp:posOffset>3402330</wp:posOffset>
            </wp:positionH>
            <wp:positionV relativeFrom="paragraph">
              <wp:posOffset>1344930</wp:posOffset>
            </wp:positionV>
            <wp:extent cx="2614295" cy="1557655"/>
            <wp:effectExtent l="0" t="0" r="0" b="0"/>
            <wp:wrapTight wrapText="bothSides">
              <wp:wrapPolygon edited="0">
                <wp:start x="0" y="0"/>
                <wp:lineTo x="0" y="21397"/>
                <wp:lineTo x="21406" y="21397"/>
                <wp:lineTo x="2140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5E7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5E0FB3E" wp14:editId="03135E62">
            <wp:extent cx="2533650" cy="1933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3A" w:rsidRPr="00C55E74" w:rsidRDefault="008E1A3A" w:rsidP="008E1A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Задача 3 (рис. 2). Зазор между валом и втулкой заполнен маслом, толщина слоя которого равна </w:t>
      </w:r>
      <w:r w:rsidRPr="00C55E74">
        <w:rPr>
          <w:rFonts w:ascii="Times New Roman" w:hAnsi="Times New Roman" w:cs="Times New Roman"/>
          <w:sz w:val="24"/>
          <w:szCs w:val="24"/>
        </w:rPr>
        <w:t>δ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. Диаметр вала </w:t>
      </w:r>
      <w:r w:rsidRPr="00C55E74">
        <w:rPr>
          <w:rFonts w:ascii="Times New Roman" w:hAnsi="Times New Roman" w:cs="Times New Roman"/>
          <w:sz w:val="24"/>
          <w:szCs w:val="24"/>
        </w:rPr>
        <w:t>D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, длина втулки </w:t>
      </w:r>
      <w:r w:rsidRPr="00C55E74">
        <w:rPr>
          <w:rFonts w:ascii="Times New Roman" w:hAnsi="Times New Roman" w:cs="Times New Roman"/>
          <w:sz w:val="24"/>
          <w:szCs w:val="24"/>
        </w:rPr>
        <w:t>L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>. Вал вращается равномерно под воздействием вращающего момента М. Определить частоту вращения вала, если температура масла равна 40 °С.</w:t>
      </w:r>
    </w:p>
    <w:p w:rsidR="008E1A3A" w:rsidRPr="00C55E74" w:rsidRDefault="008E1A3A" w:rsidP="008E1A3A">
      <w:pPr>
        <w:spacing w:before="80"/>
        <w:rPr>
          <w:rFonts w:ascii="Times New Roman" w:hAnsi="Times New Roman" w:cs="Times New Roman"/>
          <w:sz w:val="24"/>
          <w:szCs w:val="24"/>
          <w:lang w:val="ru-RU"/>
        </w:rPr>
      </w:pPr>
    </w:p>
    <w:p w:rsidR="008E1A3A" w:rsidRPr="00C55E74" w:rsidRDefault="008E1A3A" w:rsidP="008E1A3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E1A3A" w:rsidRPr="00C55E74" w:rsidRDefault="008E1A3A" w:rsidP="008E1A3A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задачи  по теме «Гидростатика»:</w:t>
      </w:r>
    </w:p>
    <w:p w:rsidR="008E1A3A" w:rsidRPr="00C55E74" w:rsidRDefault="008E1A3A" w:rsidP="008E1A3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4144" behindDoc="1" locked="0" layoutInCell="1" allowOverlap="1" wp14:anchorId="19187573" wp14:editId="5A5E77D2">
            <wp:simplePos x="0" y="0"/>
            <wp:positionH relativeFrom="column">
              <wp:posOffset>2949575</wp:posOffset>
            </wp:positionH>
            <wp:positionV relativeFrom="paragraph">
              <wp:posOffset>148590</wp:posOffset>
            </wp:positionV>
            <wp:extent cx="3235960" cy="2682240"/>
            <wp:effectExtent l="0" t="0" r="0" b="0"/>
            <wp:wrapTight wrapText="bothSides">
              <wp:wrapPolygon edited="0">
                <wp:start x="0" y="0"/>
                <wp:lineTo x="0" y="21477"/>
                <wp:lineTo x="21490" y="21477"/>
                <wp:lineTo x="2149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>Задача 1 (рис.). Закрытый резервуар заполнен дизельным топливом, температура которого 20 °С. В вертикальной стенке резервуара имеется прямоугольное отверстие (</w:t>
      </w:r>
      <w:r w:rsidRPr="00C55E74">
        <w:rPr>
          <w:rFonts w:ascii="Times New Roman" w:hAnsi="Times New Roman" w:cs="Times New Roman"/>
          <w:sz w:val="24"/>
          <w:szCs w:val="24"/>
        </w:rPr>
        <w:t>D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х </w:t>
      </w:r>
      <w:r w:rsidRPr="00C55E74">
        <w:rPr>
          <w:rFonts w:ascii="Times New Roman" w:hAnsi="Times New Roman" w:cs="Times New Roman"/>
          <w:sz w:val="24"/>
          <w:szCs w:val="24"/>
        </w:rPr>
        <w:t>b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>), закрытое полуцилиндрической крышкой. Она может повернуться вокруг горизонтальной оси А. Мановакуумметр МУ показывает манометрическое давление р</w:t>
      </w:r>
      <w:r w:rsidRPr="00C55E74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м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или вакуумметрическое р</w:t>
      </w:r>
      <w:r w:rsidRPr="00C55E74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. Глубина топлива над крышкой равна </w:t>
      </w:r>
      <w:r w:rsidRPr="00C55E74">
        <w:rPr>
          <w:rFonts w:ascii="Times New Roman" w:hAnsi="Times New Roman" w:cs="Times New Roman"/>
          <w:sz w:val="24"/>
          <w:szCs w:val="24"/>
        </w:rPr>
        <w:t>H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. Определить усилие </w:t>
      </w:r>
      <w:r w:rsidRPr="00C55E74">
        <w:rPr>
          <w:rFonts w:ascii="Times New Roman" w:hAnsi="Times New Roman" w:cs="Times New Roman"/>
          <w:sz w:val="24"/>
          <w:szCs w:val="24"/>
        </w:rPr>
        <w:t>F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,которое необходимо приложить к нижней 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lastRenderedPageBreak/>
        <w:t>части крышки, чтобы она не открывалась. Силой тяжести крышки пренебречь. На схеме показать векторы действующих</w:t>
      </w:r>
      <w:r w:rsidRPr="00C55E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сил.</w:t>
      </w:r>
    </w:p>
    <w:p w:rsidR="008E1A3A" w:rsidRPr="00C55E74" w:rsidRDefault="008E1A3A" w:rsidP="008E1A3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E1A3A" w:rsidRPr="00C55E74" w:rsidRDefault="008E1A3A" w:rsidP="008E1A3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E1A3A" w:rsidRPr="00C55E74" w:rsidRDefault="008E1A3A" w:rsidP="008E1A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5168" behindDoc="1" locked="0" layoutInCell="1" allowOverlap="0" wp14:anchorId="7527A939" wp14:editId="0D93EC2B">
            <wp:simplePos x="0" y="0"/>
            <wp:positionH relativeFrom="column">
              <wp:posOffset>4170680</wp:posOffset>
            </wp:positionH>
            <wp:positionV relativeFrom="paragraph">
              <wp:posOffset>2626995</wp:posOffset>
            </wp:positionV>
            <wp:extent cx="1798320" cy="2011680"/>
            <wp:effectExtent l="0" t="0" r="0" b="0"/>
            <wp:wrapTight wrapText="bothSides">
              <wp:wrapPolygon edited="0">
                <wp:start x="0" y="0"/>
                <wp:lineTo x="0" y="21477"/>
                <wp:lineTo x="21280" y="21477"/>
                <wp:lineTo x="2128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Задача 2 (рис.). </w:t>
      </w:r>
      <w:r w:rsidRPr="00C55E74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2715" w:dyaOrig="3960">
          <v:shape id="_x0000_i1025" type="#_x0000_t75" style="width:135pt;height:198pt" o:ole="">
            <v:imagedata r:id="rId20" o:title=""/>
          </v:shape>
          <o:OLEObject Type="Embed" ProgID="KOMPAS.FRW" ShapeID="_x0000_i1025" DrawAspect="Content" ObjectID="_1666616485" r:id="rId21"/>
        </w:objec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Вертикальная цилиндрическая цистерна с полусферической крышкой до самого верха заполнена жидкостью, плотность которой </w:t>
      </w:r>
      <w:r w:rsidRPr="00C55E74">
        <w:rPr>
          <w:rFonts w:ascii="Times New Roman" w:hAnsi="Times New Roman" w:cs="Times New Roman"/>
          <w:sz w:val="24"/>
          <w:szCs w:val="24"/>
        </w:rPr>
        <w:t>ρ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. Диаметр цистерны </w:t>
      </w:r>
      <w:r w:rsidRPr="00C55E74">
        <w:rPr>
          <w:rFonts w:ascii="Times New Roman" w:hAnsi="Times New Roman" w:cs="Times New Roman"/>
          <w:sz w:val="24"/>
          <w:szCs w:val="24"/>
        </w:rPr>
        <w:t>D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>, высота ее цилиндрической части Н. Манометр М показывает манометрическое давление р</w:t>
      </w:r>
      <w:r w:rsidRPr="00C55E74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м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8E1A3A" w:rsidRPr="00C55E74" w:rsidRDefault="008E1A3A" w:rsidP="008E1A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sz w:val="24"/>
          <w:szCs w:val="24"/>
          <w:lang w:val="ru-RU"/>
        </w:rPr>
        <w:t>Определить силу, растягивающую болты А, и горизонтальную силу, разрывающую цистерну по сечению 1—1. Силой тяжести крышки пренебречь. Векторы сил показать на схеме.</w:t>
      </w:r>
    </w:p>
    <w:p w:rsidR="008E1A3A" w:rsidRPr="00C55E74" w:rsidRDefault="008E1A3A" w:rsidP="008E1A3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Задача 3 (рис. ). Круглое отверстие между двумя резервуарами закрыто конической крышкой с размерами </w:t>
      </w:r>
      <w:r w:rsidRPr="00C55E74">
        <w:rPr>
          <w:rFonts w:ascii="Times New Roman" w:hAnsi="Times New Roman" w:cs="Times New Roman"/>
          <w:sz w:val="24"/>
          <w:szCs w:val="24"/>
        </w:rPr>
        <w:t>D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н </w:t>
      </w:r>
      <w:r w:rsidRPr="00C55E74">
        <w:rPr>
          <w:rFonts w:ascii="Times New Roman" w:hAnsi="Times New Roman" w:cs="Times New Roman"/>
          <w:sz w:val="24"/>
          <w:szCs w:val="24"/>
        </w:rPr>
        <w:t>L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Закрытый резервуар заполнен водой, а открытый - жидкостью Ж. К закрытому резервуару сверху присоединен мановакуумметр </w:t>
      </w:r>
      <w:r w:rsidRPr="00C55E74">
        <w:rPr>
          <w:rFonts w:ascii="Times New Roman" w:hAnsi="Times New Roman" w:cs="Times New Roman"/>
          <w:sz w:val="24"/>
          <w:szCs w:val="24"/>
        </w:rPr>
        <w:t>MV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>, показывающий манометрическое давление р</w:t>
      </w:r>
      <w:r w:rsidRPr="00C55E74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м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или вакуум р</w:t>
      </w:r>
      <w:r w:rsidRPr="00C55E74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. Температура жидкостей20 °С, глубины </w:t>
      </w:r>
      <w:r w:rsidRPr="00C55E74">
        <w:rPr>
          <w:rFonts w:ascii="Times New Roman" w:hAnsi="Times New Roman" w:cs="Times New Roman"/>
          <w:sz w:val="24"/>
          <w:szCs w:val="24"/>
        </w:rPr>
        <w:t>h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и Н. Определить силу срезывающую болты А, и горизонтальную силу, действующую на крышку. Силой тяжести крышки пренебречь. Векторы сил показать на схеме.</w:t>
      </w:r>
      <w:r w:rsidRPr="00C55E74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 </w:t>
      </w:r>
    </w:p>
    <w:p w:rsidR="008E1A3A" w:rsidRPr="00C55E74" w:rsidRDefault="008E1A3A" w:rsidP="008E1A3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E1A3A" w:rsidRPr="00C55E74" w:rsidRDefault="008E1A3A" w:rsidP="008E1A3A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задачи по теме «Гидродинамика»:</w:t>
      </w:r>
    </w:p>
    <w:p w:rsidR="008E1A3A" w:rsidRPr="00C55E74" w:rsidRDefault="008E1A3A" w:rsidP="008E1A3A">
      <w:pPr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b/>
          <w:sz w:val="24"/>
          <w:szCs w:val="24"/>
          <w:lang w:val="ru-RU"/>
        </w:rPr>
        <w:t>Задача 1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>. Вода перетекает из напорного бака, где избыточное давление воздуха</w:t>
      </w:r>
      <w:r w:rsidRPr="00C55E74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7ED7D5DB" wp14:editId="39342127">
            <wp:extent cx="485775" cy="209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МПа, в открытый резервуар по короткой трубе диаметром </w:t>
      </w:r>
      <w:r w:rsidRPr="00C55E74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1FE8B2E8" wp14:editId="3D242AAD">
            <wp:extent cx="447675" cy="180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мм, на которой установлен кран. Чему должен быть равен коэффициент сопротивления крана для того, чтобы расход воды составлял  </w:t>
      </w:r>
      <w:r w:rsidRPr="00C55E74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2F85F1C3" wp14:editId="4098812F">
            <wp:extent cx="485775" cy="209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л/с? Высоты уровней </w:t>
      </w:r>
      <w:r w:rsidRPr="00C55E74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35A0BC85" wp14:editId="726D08FD">
            <wp:extent cx="447675" cy="21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м  и  </w:t>
      </w:r>
      <w:r w:rsidRPr="00C55E74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5BFEC779" wp14:editId="583746A5">
            <wp:extent cx="466725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м. Учесть потерю напора на входе в трубу </w:t>
      </w:r>
      <w:r w:rsidRPr="00C55E74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5B9E120A" wp14:editId="5A26EB43">
            <wp:extent cx="466725" cy="209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и на выходе из трубы (внезапное расширение).</w:t>
      </w:r>
    </w:p>
    <w:p w:rsidR="008E1A3A" w:rsidRPr="00C55E74" w:rsidRDefault="008E1A3A" w:rsidP="008E1A3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E1A3A" w:rsidRPr="00C55E74" w:rsidRDefault="008E1A3A" w:rsidP="008E1A3A">
      <w:pPr>
        <w:pStyle w:val="a3"/>
        <w:spacing w:line="288" w:lineRule="auto"/>
        <w:ind w:left="567" w:firstLine="0"/>
        <w:rPr>
          <w:szCs w:val="24"/>
          <w:lang w:val="ru-RU"/>
        </w:rPr>
      </w:pPr>
      <w:r w:rsidRPr="00C55E74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Задача 2. </w:t>
      </w:r>
      <w:r w:rsidRPr="00C55E74">
        <w:rPr>
          <w:szCs w:val="24"/>
          <w:lang w:val="ru-RU"/>
        </w:rPr>
        <w:t xml:space="preserve">Масло всасывается насосом на высоту </w:t>
      </w:r>
      <w:r w:rsidRPr="00C55E74">
        <w:rPr>
          <w:i/>
          <w:szCs w:val="24"/>
        </w:rPr>
        <w:t>h</w:t>
      </w:r>
      <w:r w:rsidRPr="00C55E74">
        <w:rPr>
          <w:szCs w:val="24"/>
          <w:vertAlign w:val="subscript"/>
          <w:lang w:val="ru-RU"/>
        </w:rPr>
        <w:t>вс</w:t>
      </w:r>
      <w:r w:rsidRPr="00C55E74">
        <w:rPr>
          <w:szCs w:val="24"/>
          <w:lang w:val="ru-RU"/>
        </w:rPr>
        <w:t xml:space="preserve"> = 0,5 м по трубе диаметром 20 мм и длиной 1,2 м, которая имеет два резких изгиба. Насос развивает подачу 20 л/мин. Масло плотностью 900 кг/м</w:t>
      </w:r>
      <w:r w:rsidRPr="00C55E74">
        <w:rPr>
          <w:szCs w:val="24"/>
          <w:vertAlign w:val="superscript"/>
          <w:lang w:val="ru-RU"/>
        </w:rPr>
        <w:t>3</w:t>
      </w:r>
      <w:r w:rsidRPr="00C55E74">
        <w:rPr>
          <w:szCs w:val="24"/>
          <w:lang w:val="ru-RU"/>
        </w:rPr>
        <w:t xml:space="preserve"> имеет кинематическую вязкость </w:t>
      </w:r>
      <w:r w:rsidRPr="00C55E74">
        <w:rPr>
          <w:szCs w:val="24"/>
        </w:rPr>
        <w:sym w:font="Symbol" w:char="F06E"/>
      </w:r>
      <w:r w:rsidRPr="00C55E74">
        <w:rPr>
          <w:szCs w:val="24"/>
          <w:lang w:val="ru-RU"/>
        </w:rPr>
        <w:t xml:space="preserve"> = 4 </w:t>
      </w:r>
      <w:r w:rsidRPr="00C55E74">
        <w:rPr>
          <w:szCs w:val="24"/>
        </w:rPr>
        <w:sym w:font="Symbol" w:char="F0D7"/>
      </w:r>
      <w:r w:rsidRPr="00C55E74">
        <w:rPr>
          <w:szCs w:val="24"/>
          <w:lang w:val="ru-RU"/>
        </w:rPr>
        <w:t xml:space="preserve"> 10</w:t>
      </w:r>
      <w:r w:rsidRPr="00C55E74">
        <w:rPr>
          <w:szCs w:val="24"/>
          <w:vertAlign w:val="superscript"/>
          <w:lang w:val="ru-RU"/>
        </w:rPr>
        <w:t>-5</w:t>
      </w:r>
      <w:r w:rsidRPr="00C55E74">
        <w:rPr>
          <w:szCs w:val="24"/>
          <w:lang w:val="ru-RU"/>
        </w:rPr>
        <w:t xml:space="preserve"> м</w:t>
      </w:r>
      <w:r w:rsidRPr="00C55E74">
        <w:rPr>
          <w:szCs w:val="24"/>
          <w:vertAlign w:val="superscript"/>
          <w:lang w:val="ru-RU"/>
        </w:rPr>
        <w:t>2</w:t>
      </w:r>
      <w:r w:rsidRPr="00C55E74">
        <w:rPr>
          <w:szCs w:val="24"/>
          <w:lang w:val="ru-RU"/>
        </w:rPr>
        <w:t xml:space="preserve">/с. В баке давление воздуха – атмосферное. Определить, какой вакуум развивает насос. Принять для масляного фильтра коэффициенты местных сопротивлений </w:t>
      </w:r>
      <w:r w:rsidRPr="00C55E74">
        <w:rPr>
          <w:szCs w:val="24"/>
        </w:rPr>
        <w:sym w:font="Symbol" w:char="F07A"/>
      </w:r>
      <w:r w:rsidRPr="00C55E74">
        <w:rPr>
          <w:szCs w:val="24"/>
          <w:vertAlign w:val="subscript"/>
          <w:lang w:val="ru-RU"/>
        </w:rPr>
        <w:t>ф</w:t>
      </w:r>
      <w:r w:rsidRPr="00C55E74">
        <w:rPr>
          <w:szCs w:val="24"/>
          <w:lang w:val="ru-RU"/>
        </w:rPr>
        <w:t xml:space="preserve"> = 6, для входа во всасывающую полость насоса </w:t>
      </w:r>
      <w:r w:rsidRPr="00C55E74">
        <w:rPr>
          <w:szCs w:val="24"/>
        </w:rPr>
        <w:sym w:font="Symbol" w:char="F07A"/>
      </w:r>
      <w:r w:rsidRPr="00C55E74">
        <w:rPr>
          <w:szCs w:val="24"/>
          <w:vertAlign w:val="subscript"/>
          <w:lang w:val="ru-RU"/>
        </w:rPr>
        <w:t>н</w:t>
      </w:r>
      <w:r w:rsidRPr="00C55E74">
        <w:rPr>
          <w:szCs w:val="24"/>
          <w:lang w:val="ru-RU"/>
        </w:rPr>
        <w:t xml:space="preserve"> = 2 и для изгиба всасывающей трубы </w:t>
      </w:r>
      <w:r w:rsidRPr="00C55E74">
        <w:rPr>
          <w:szCs w:val="24"/>
        </w:rPr>
        <w:sym w:font="Symbol" w:char="F07A"/>
      </w:r>
      <w:r w:rsidRPr="00C55E74">
        <w:rPr>
          <w:szCs w:val="24"/>
          <w:vertAlign w:val="subscript"/>
          <w:lang w:val="ru-RU"/>
        </w:rPr>
        <w:t>изг</w:t>
      </w:r>
      <w:r w:rsidRPr="00C55E74">
        <w:rPr>
          <w:szCs w:val="24"/>
          <w:lang w:val="ru-RU"/>
        </w:rPr>
        <w:t xml:space="preserve"> = 0,8.</w:t>
      </w:r>
    </w:p>
    <w:p w:rsidR="008E1A3A" w:rsidRPr="00C55E74" w:rsidRDefault="008E1A3A" w:rsidP="008E1A3A">
      <w:pPr>
        <w:pStyle w:val="a3"/>
        <w:spacing w:line="288" w:lineRule="auto"/>
        <w:ind w:left="567" w:firstLine="0"/>
        <w:rPr>
          <w:szCs w:val="24"/>
          <w:lang w:val="ru-RU"/>
        </w:rPr>
      </w:pPr>
    </w:p>
    <w:p w:rsidR="008E1A3A" w:rsidRPr="00C55E74" w:rsidRDefault="008E1A3A" w:rsidP="008E1A3A">
      <w:pPr>
        <w:pStyle w:val="Style3"/>
        <w:widowControl/>
        <w:ind w:firstLine="720"/>
        <w:jc w:val="both"/>
        <w:rPr>
          <w:b/>
          <w:i/>
          <w:snapToGrid w:val="0"/>
        </w:rPr>
      </w:pPr>
      <w:r w:rsidRPr="00C55E74">
        <w:rPr>
          <w:b/>
          <w:i/>
        </w:rPr>
        <w:t>Примерные задачи по теме «Г</w:t>
      </w:r>
      <w:r w:rsidRPr="00C55E74">
        <w:rPr>
          <w:b/>
          <w:i/>
          <w:snapToGrid w:val="0"/>
        </w:rPr>
        <w:t>идравлический расчет трубопроводов»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b/>
          <w:i/>
          <w:snapToGrid w:val="0"/>
          <w:szCs w:val="24"/>
          <w:lang w:val="ru-RU"/>
        </w:rPr>
        <w:t xml:space="preserve">Задача 1. </w:t>
      </w:r>
      <w:r w:rsidRPr="00C55E74">
        <w:rPr>
          <w:szCs w:val="24"/>
          <w:lang w:val="ru-RU"/>
        </w:rPr>
        <w:t xml:space="preserve">Определить величину потерь давления, вызванных поворотом трубопровода диаметром </w:t>
      </w:r>
      <w:r w:rsidRPr="00C55E74">
        <w:rPr>
          <w:i/>
          <w:szCs w:val="24"/>
        </w:rPr>
        <w:t>d</w:t>
      </w:r>
      <w:r w:rsidRPr="00C55E74">
        <w:rPr>
          <w:szCs w:val="24"/>
          <w:lang w:val="ru-RU"/>
        </w:rPr>
        <w:t xml:space="preserve"> = 200 мм на угол </w:t>
      </w:r>
      <w:r w:rsidRPr="00C55E74">
        <w:rPr>
          <w:szCs w:val="24"/>
        </w:rPr>
        <w:sym w:font="Symbol" w:char="F061"/>
      </w:r>
      <w:r w:rsidRPr="00C55E74">
        <w:rPr>
          <w:szCs w:val="24"/>
          <w:lang w:val="ru-RU"/>
        </w:rPr>
        <w:t xml:space="preserve"> = 90</w:t>
      </w:r>
      <w:r w:rsidRPr="00C55E74">
        <w:rPr>
          <w:szCs w:val="24"/>
        </w:rPr>
        <w:sym w:font="Symbol" w:char="F0B0"/>
      </w:r>
      <w:r w:rsidRPr="00C55E74">
        <w:rPr>
          <w:szCs w:val="24"/>
          <w:lang w:val="ru-RU"/>
        </w:rPr>
        <w:t xml:space="preserve">. Трубопровод новый стальной, радиус поворота </w:t>
      </w:r>
      <w:r w:rsidRPr="00C55E74">
        <w:rPr>
          <w:i/>
          <w:szCs w:val="24"/>
        </w:rPr>
        <w:t>R</w:t>
      </w:r>
      <w:r w:rsidRPr="00C55E74">
        <w:rPr>
          <w:szCs w:val="24"/>
          <w:lang w:val="ru-RU"/>
        </w:rPr>
        <w:t xml:space="preserve"> = 40 м. Жидкое масло минеральное(</w:t>
      </w:r>
      <w:r w:rsidRPr="00C55E74">
        <w:rPr>
          <w:szCs w:val="24"/>
        </w:rPr>
        <w:sym w:font="Symbol" w:char="F06E"/>
      </w:r>
      <w:r w:rsidRPr="00C55E74">
        <w:rPr>
          <w:szCs w:val="24"/>
          <w:lang w:val="ru-RU"/>
        </w:rPr>
        <w:t xml:space="preserve"> = 14,5</w:t>
      </w:r>
      <w:r w:rsidRPr="00C55E74">
        <w:rPr>
          <w:szCs w:val="24"/>
        </w:rPr>
        <w:sym w:font="Symbol" w:char="F0B4"/>
      </w:r>
      <w:r w:rsidRPr="00C55E74">
        <w:rPr>
          <w:szCs w:val="24"/>
          <w:lang w:val="ru-RU"/>
        </w:rPr>
        <w:t>10</w:t>
      </w:r>
      <w:r w:rsidRPr="00C55E74">
        <w:rPr>
          <w:szCs w:val="24"/>
          <w:vertAlign w:val="superscript"/>
          <w:lang w:val="ru-RU"/>
        </w:rPr>
        <w:t>-4</w:t>
      </w:r>
      <w:r w:rsidRPr="00C55E74">
        <w:rPr>
          <w:szCs w:val="24"/>
          <w:lang w:val="ru-RU"/>
        </w:rPr>
        <w:t xml:space="preserve"> м</w:t>
      </w:r>
      <w:r w:rsidRPr="00C55E74">
        <w:rPr>
          <w:szCs w:val="24"/>
          <w:vertAlign w:val="superscript"/>
          <w:lang w:val="ru-RU"/>
        </w:rPr>
        <w:t>2</w:t>
      </w:r>
      <w:r w:rsidRPr="00C55E74">
        <w:rPr>
          <w:szCs w:val="24"/>
          <w:lang w:val="ru-RU"/>
        </w:rPr>
        <w:t xml:space="preserve">/с; </w:t>
      </w:r>
      <w:r w:rsidRPr="00C55E74">
        <w:rPr>
          <w:szCs w:val="24"/>
        </w:rPr>
        <w:sym w:font="Symbol" w:char="F072"/>
      </w:r>
      <w:r w:rsidRPr="00C55E74">
        <w:rPr>
          <w:szCs w:val="24"/>
          <w:lang w:val="ru-RU"/>
        </w:rPr>
        <w:t xml:space="preserve"> = 800 кг/ м</w:t>
      </w:r>
      <w:r w:rsidRPr="00C55E74">
        <w:rPr>
          <w:szCs w:val="24"/>
          <w:vertAlign w:val="superscript"/>
          <w:lang w:val="ru-RU"/>
        </w:rPr>
        <w:t>3</w:t>
      </w:r>
      <w:r w:rsidRPr="00C55E74">
        <w:rPr>
          <w:szCs w:val="24"/>
          <w:lang w:val="ru-RU"/>
        </w:rPr>
        <w:t xml:space="preserve">). Расход жидкости </w:t>
      </w:r>
      <w:r w:rsidRPr="00C55E74">
        <w:rPr>
          <w:i/>
          <w:szCs w:val="24"/>
        </w:rPr>
        <w:t>Q</w:t>
      </w:r>
      <w:r w:rsidRPr="00C55E74">
        <w:rPr>
          <w:szCs w:val="24"/>
          <w:lang w:val="ru-RU"/>
        </w:rPr>
        <w:t xml:space="preserve"> = 0,5 м</w:t>
      </w:r>
      <w:r w:rsidRPr="00C55E74">
        <w:rPr>
          <w:szCs w:val="24"/>
          <w:vertAlign w:val="superscript"/>
          <w:lang w:val="ru-RU"/>
        </w:rPr>
        <w:t>3</w:t>
      </w:r>
      <w:r w:rsidRPr="00C55E74">
        <w:rPr>
          <w:szCs w:val="24"/>
          <w:lang w:val="ru-RU"/>
        </w:rPr>
        <w:t>/с.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szCs w:val="24"/>
          <w:lang w:val="ru-RU"/>
        </w:rPr>
        <w:t>Задача 2.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szCs w:val="24"/>
          <w:lang w:val="ru-RU"/>
        </w:rPr>
        <w:t>Задача 4.8. Жидкость с плотностью р = 900 кг/м</w:t>
      </w:r>
      <w:r w:rsidRPr="00C55E74">
        <w:rPr>
          <w:szCs w:val="24"/>
          <w:vertAlign w:val="superscript"/>
          <w:lang w:val="ru-RU"/>
        </w:rPr>
        <w:t>3</w:t>
      </w:r>
      <w:r w:rsidRPr="00C55E74">
        <w:rPr>
          <w:szCs w:val="24"/>
          <w:lang w:val="ru-RU"/>
        </w:rPr>
        <w:t xml:space="preserve"> и вяз</w:t>
      </w:r>
      <w:r w:rsidRPr="00C55E74">
        <w:rPr>
          <w:szCs w:val="24"/>
          <w:lang w:val="ru-RU"/>
        </w:rPr>
        <w:softHyphen/>
        <w:t xml:space="preserve">костью </w:t>
      </w:r>
      <w:r w:rsidRPr="00C55E74">
        <w:rPr>
          <w:szCs w:val="24"/>
        </w:rPr>
        <w:t>ν</w:t>
      </w:r>
      <w:r w:rsidRPr="00C55E74">
        <w:rPr>
          <w:szCs w:val="24"/>
          <w:lang w:val="ru-RU"/>
        </w:rPr>
        <w:t xml:space="preserve"> = 0,01 Ст нагнетается по горизонтальному трубо</w:t>
      </w:r>
      <w:r w:rsidRPr="00C55E74">
        <w:rPr>
          <w:szCs w:val="24"/>
          <w:lang w:val="ru-RU"/>
        </w:rPr>
        <w:softHyphen/>
        <w:t xml:space="preserve">проводу длиной </w:t>
      </w:r>
      <w:r w:rsidRPr="00C55E74">
        <w:rPr>
          <w:szCs w:val="24"/>
        </w:rPr>
        <w:t>L</w:t>
      </w:r>
      <w:r w:rsidRPr="00C55E74">
        <w:rPr>
          <w:szCs w:val="24"/>
          <w:lang w:val="ru-RU"/>
        </w:rPr>
        <w:t xml:space="preserve"> = 4 м и диаметром </w:t>
      </w:r>
      <w:r w:rsidRPr="00C55E74">
        <w:rPr>
          <w:szCs w:val="24"/>
        </w:rPr>
        <w:t>d</w:t>
      </w:r>
      <w:r w:rsidRPr="00C55E74">
        <w:rPr>
          <w:szCs w:val="24"/>
          <w:lang w:val="ru-RU"/>
        </w:rPr>
        <w:t xml:space="preserve"> = 25 мм. Определить давление в начальном сечении, если в конечном сечении трубопровода давление атмосферное, расход жидкости </w:t>
      </w:r>
      <w:r w:rsidRPr="00C55E74">
        <w:rPr>
          <w:szCs w:val="24"/>
        </w:rPr>
        <w:t>Q</w:t>
      </w:r>
      <w:r w:rsidRPr="00C55E74">
        <w:rPr>
          <w:szCs w:val="24"/>
          <w:lang w:val="ru-RU"/>
        </w:rPr>
        <w:t xml:space="preserve"> =  6 л/с; шероховатость стенок трубопровода А = 0,06 мм.</w:t>
      </w:r>
    </w:p>
    <w:p w:rsidR="008E1A3A" w:rsidRPr="00C55E74" w:rsidRDefault="008E1A3A" w:rsidP="008E1A3A">
      <w:pPr>
        <w:pStyle w:val="a3"/>
        <w:spacing w:line="288" w:lineRule="auto"/>
        <w:rPr>
          <w:b/>
          <w:i/>
          <w:szCs w:val="24"/>
          <w:lang w:val="ru-RU"/>
        </w:rPr>
      </w:pPr>
      <w:r w:rsidRPr="00C55E74">
        <w:rPr>
          <w:b/>
          <w:i/>
          <w:szCs w:val="24"/>
          <w:lang w:val="ru-RU"/>
        </w:rPr>
        <w:t>Задачи по расчету элементов гидропривода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noProof/>
          <w:szCs w:val="24"/>
          <w:lang w:val="ru-RU" w:eastAsia="ru-RU"/>
        </w:rPr>
        <w:drawing>
          <wp:anchor distT="0" distB="0" distL="114300" distR="114300" simplePos="0" relativeHeight="251656192" behindDoc="1" locked="0" layoutInCell="1" allowOverlap="0" wp14:anchorId="221C5D2E" wp14:editId="352F8082">
            <wp:simplePos x="0" y="0"/>
            <wp:positionH relativeFrom="column">
              <wp:posOffset>431165</wp:posOffset>
            </wp:positionH>
            <wp:positionV relativeFrom="paragraph">
              <wp:posOffset>309880</wp:posOffset>
            </wp:positionV>
            <wp:extent cx="323088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524" y="21393"/>
                <wp:lineTo x="2152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5E74">
        <w:rPr>
          <w:b/>
          <w:szCs w:val="24"/>
          <w:lang w:val="ru-RU"/>
        </w:rPr>
        <w:t>Задача 1.</w:t>
      </w:r>
      <w:r w:rsidRPr="00C55E74">
        <w:rPr>
          <w:szCs w:val="24"/>
          <w:lang w:val="ru-RU"/>
        </w:rPr>
        <w:t xml:space="preserve"> Для подъема груза </w:t>
      </w:r>
      <w:r w:rsidRPr="00C55E74">
        <w:rPr>
          <w:szCs w:val="24"/>
        </w:rPr>
        <w:t>G</w:t>
      </w:r>
      <w:r w:rsidRPr="00C55E74">
        <w:rPr>
          <w:szCs w:val="24"/>
          <w:lang w:val="ru-RU"/>
        </w:rPr>
        <w:t xml:space="preserve"> со скоростью </w:t>
      </w:r>
      <w:r w:rsidRPr="00C55E74">
        <w:rPr>
          <w:szCs w:val="24"/>
        </w:rPr>
        <w:t>v</w:t>
      </w:r>
      <w:r w:rsidRPr="00C55E74">
        <w:rPr>
          <w:szCs w:val="24"/>
          <w:lang w:val="ru-RU"/>
        </w:rPr>
        <w:t xml:space="preserve">=0,15 м/с используются два гидроцилипдра диаметром </w:t>
      </w:r>
      <w:r w:rsidRPr="00C55E74">
        <w:rPr>
          <w:szCs w:val="24"/>
        </w:rPr>
        <w:t>D</w:t>
      </w:r>
      <w:r w:rsidRPr="00C55E74">
        <w:rPr>
          <w:szCs w:val="24"/>
          <w:lang w:val="ru-RU"/>
        </w:rPr>
        <w:t>= 100 мм. Груз смещен относительно оси симметрии так, что нагрузка на штоке 1</w:t>
      </w:r>
      <w:r w:rsidRPr="00C55E74">
        <w:rPr>
          <w:szCs w:val="24"/>
          <w:lang w:val="ru-RU"/>
        </w:rPr>
        <w:softHyphen/>
        <w:t>го цилиндра</w:t>
      </w:r>
      <w:r w:rsidRPr="00C55E74">
        <w:rPr>
          <w:i/>
          <w:iCs/>
          <w:szCs w:val="24"/>
          <w:lang w:val="ru-RU"/>
        </w:rPr>
        <w:t xml:space="preserve"> </w:t>
      </w:r>
      <w:r w:rsidRPr="00C55E74">
        <w:rPr>
          <w:i/>
          <w:iCs/>
          <w:szCs w:val="24"/>
        </w:rPr>
        <w:t>F</w:t>
      </w:r>
      <w:r w:rsidRPr="00C55E74">
        <w:rPr>
          <w:i/>
          <w:iCs/>
          <w:szCs w:val="24"/>
          <w:vertAlign w:val="subscript"/>
          <w:lang w:val="ru-RU"/>
        </w:rPr>
        <w:t>1</w:t>
      </w:r>
      <w:r w:rsidRPr="00C55E74">
        <w:rPr>
          <w:szCs w:val="24"/>
          <w:lang w:val="ru-RU"/>
        </w:rPr>
        <w:t xml:space="preserve"> =6 кН, а на штоке второго цилиндра</w:t>
      </w:r>
      <w:r w:rsidRPr="00C55E74">
        <w:rPr>
          <w:i/>
          <w:iCs/>
          <w:szCs w:val="24"/>
          <w:lang w:val="ru-RU"/>
        </w:rPr>
        <w:t xml:space="preserve"> </w:t>
      </w:r>
      <w:r w:rsidRPr="00C55E74">
        <w:rPr>
          <w:i/>
          <w:iCs/>
          <w:szCs w:val="24"/>
        </w:rPr>
        <w:t>F</w:t>
      </w:r>
      <w:r w:rsidRPr="00C55E74">
        <w:rPr>
          <w:i/>
          <w:iCs/>
          <w:szCs w:val="24"/>
          <w:vertAlign w:val="subscript"/>
          <w:lang w:val="ru-RU"/>
        </w:rPr>
        <w:t>2</w:t>
      </w:r>
      <w:r w:rsidRPr="00C55E74">
        <w:rPr>
          <w:szCs w:val="24"/>
          <w:lang w:val="ru-RU"/>
        </w:rPr>
        <w:t xml:space="preserve"> =5 кН. Каким должен быть коэффициент местного сопротивления дросселя </w:t>
      </w:r>
      <w:r w:rsidRPr="00C55E74">
        <w:rPr>
          <w:szCs w:val="24"/>
        </w:rPr>
        <w:t>ξ</w:t>
      </w:r>
      <w:r w:rsidRPr="00C55E74">
        <w:rPr>
          <w:szCs w:val="24"/>
          <w:vertAlign w:val="subscript"/>
          <w:lang w:val="ru-RU"/>
        </w:rPr>
        <w:t>др</w:t>
      </w:r>
      <w:r w:rsidRPr="00C55E74">
        <w:rPr>
          <w:szCs w:val="24"/>
          <w:lang w:val="ru-RU"/>
        </w:rPr>
        <w:t xml:space="preserve">, чтобы платформа поднималась без перекашивания: Диаметр трубопровода </w:t>
      </w:r>
      <w:r w:rsidRPr="00C55E74">
        <w:rPr>
          <w:szCs w:val="24"/>
        </w:rPr>
        <w:t>d</w:t>
      </w:r>
      <w:r w:rsidRPr="00C55E74">
        <w:rPr>
          <w:szCs w:val="24"/>
          <w:lang w:val="ru-RU"/>
        </w:rPr>
        <w:t xml:space="preserve">= 10 мм; плотность жидкости </w:t>
      </w:r>
      <w:r w:rsidRPr="00C55E74">
        <w:rPr>
          <w:szCs w:val="24"/>
        </w:rPr>
        <w:t>ρ</w:t>
      </w:r>
      <w:r w:rsidRPr="00C55E74">
        <w:rPr>
          <w:szCs w:val="24"/>
          <w:lang w:val="ru-RU"/>
        </w:rPr>
        <w:t>= 900 кг/м</w:t>
      </w:r>
      <w:r w:rsidRPr="00C55E74">
        <w:rPr>
          <w:szCs w:val="24"/>
          <w:vertAlign w:val="superscript"/>
          <w:lang w:val="ru-RU"/>
        </w:rPr>
        <w:t>3</w:t>
      </w:r>
      <w:r w:rsidRPr="00C55E74">
        <w:rPr>
          <w:szCs w:val="24"/>
          <w:lang w:val="ru-RU"/>
        </w:rPr>
        <w:t>. Потерями по длине трубы .пренебречь.</w:t>
      </w:r>
    </w:p>
    <w:p w:rsidR="008E1A3A" w:rsidRPr="00C55E74" w:rsidRDefault="008E1A3A" w:rsidP="008E1A3A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b/>
          <w:sz w:val="24"/>
          <w:szCs w:val="24"/>
          <w:lang w:val="ru-RU"/>
        </w:rPr>
        <w:t>Задача 2.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Определить расход жидкости, пропускаемый ограничителем расхода, который рассмотрен в задаче 8 , если динамическая вязкость жидкости </w:t>
      </w:r>
      <w:r w:rsidRPr="00C55E74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7A61CA0C" wp14:editId="149131DD">
            <wp:extent cx="152400" cy="161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= 0,04 Па∙с и ее плотность  </w:t>
      </w:r>
      <w:r w:rsidRPr="00C55E74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2132965F" wp14:editId="2CBF7EFF">
            <wp:extent cx="276225" cy="161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>890 кг/м</w:t>
      </w:r>
      <w:r w:rsidRPr="00C55E7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Воспользоваться формулой для потери напора на трение при турбулентном режиме</w:t>
      </w:r>
    </w:p>
    <w:p w:rsidR="008E1A3A" w:rsidRPr="00C55E74" w:rsidRDefault="008E1A3A" w:rsidP="008E1A3A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C55E7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216" behindDoc="0" locked="0" layoutInCell="1" allowOverlap="1" wp14:anchorId="4977D73A" wp14:editId="158896B4">
            <wp:simplePos x="0" y="0"/>
            <wp:positionH relativeFrom="column">
              <wp:posOffset>4457700</wp:posOffset>
            </wp:positionH>
            <wp:positionV relativeFrom="paragraph">
              <wp:posOffset>10795</wp:posOffset>
            </wp:positionV>
            <wp:extent cx="1988820" cy="150876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5E74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340A2792" wp14:editId="049CDE04">
            <wp:extent cx="1181100" cy="447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3A" w:rsidRPr="00C55E74" w:rsidRDefault="008E1A3A" w:rsidP="008E1A3A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C55E74">
        <w:rPr>
          <w:rFonts w:ascii="Times New Roman" w:hAnsi="Times New Roman" w:cs="Times New Roman"/>
          <w:sz w:val="24"/>
          <w:szCs w:val="24"/>
        </w:rPr>
        <w:t>D</w:t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 — гидравлический диаметр сечения и </w:t>
      </w:r>
      <w:r w:rsidRPr="00C55E74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10FDE7FE" wp14:editId="77B9B903">
            <wp:extent cx="123825" cy="142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>— средняя скорость.</w:t>
      </w:r>
    </w:p>
    <w:p w:rsidR="008E1A3A" w:rsidRPr="00C55E74" w:rsidRDefault="008E1A3A" w:rsidP="008E1A3A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Принимая винтовой канал гидравлически гладким, коэффициент сопротивления трения определять по формуле</w:t>
      </w:r>
    </w:p>
    <w:p w:rsidR="008E1A3A" w:rsidRPr="00C55E74" w:rsidRDefault="008E1A3A" w:rsidP="008E1A3A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5E74">
        <w:rPr>
          <w:rFonts w:ascii="Times New Roman" w:hAnsi="Times New Roman" w:cs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 wp14:anchorId="2AFB9BB5" wp14:editId="11912CB9">
            <wp:extent cx="657225" cy="409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 xml:space="preserve">, где число Рейнольдса   </w:t>
      </w:r>
      <w:r w:rsidRPr="00C55E74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096D7101" wp14:editId="4694E4E4">
            <wp:extent cx="581025" cy="390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7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b/>
          <w:szCs w:val="24"/>
          <w:lang w:val="ru-RU"/>
        </w:rPr>
        <w:t>Задача 3.</w:t>
      </w:r>
      <w:r w:rsidRPr="00C55E74">
        <w:rPr>
          <w:szCs w:val="24"/>
          <w:lang w:val="ru-RU"/>
        </w:rPr>
        <w:t xml:space="preserve"> Ограничитель расхода, который служит для автоматического поддержания постоянного расхода в системе при постоянном входном давлении </w:t>
      </w:r>
      <w:r w:rsidRPr="00C55E74">
        <w:rPr>
          <w:szCs w:val="24"/>
        </w:rPr>
        <w:t>p</w:t>
      </w:r>
      <w:r w:rsidRPr="00C55E74">
        <w:rPr>
          <w:szCs w:val="24"/>
          <w:vertAlign w:val="subscript"/>
          <w:lang w:val="ru-RU"/>
        </w:rPr>
        <w:t>о</w:t>
      </w:r>
      <w:r w:rsidRPr="00C55E74">
        <w:rPr>
          <w:szCs w:val="24"/>
          <w:lang w:val="ru-RU"/>
        </w:rPr>
        <w:t xml:space="preserve"> и переменном противодавлении р, состоит из подвижного поршня 1 диаметром </w:t>
      </w:r>
      <w:r w:rsidRPr="00C55E74">
        <w:rPr>
          <w:szCs w:val="24"/>
        </w:rPr>
        <w:t>D</w:t>
      </w:r>
      <w:r w:rsidRPr="00C55E74">
        <w:rPr>
          <w:szCs w:val="24"/>
          <w:lang w:val="ru-RU"/>
        </w:rPr>
        <w:t xml:space="preserve"> = 60 мм, имеющего отверстие </w:t>
      </w:r>
      <w:r w:rsidRPr="00C55E74">
        <w:rPr>
          <w:szCs w:val="24"/>
        </w:rPr>
        <w:t>d</w:t>
      </w:r>
      <w:r w:rsidRPr="00C55E74">
        <w:rPr>
          <w:szCs w:val="24"/>
          <w:lang w:val="ru-RU"/>
        </w:rPr>
        <w:t>=10мм и нагруженного пружиной 2.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szCs w:val="24"/>
          <w:lang w:val="ru-RU"/>
        </w:rPr>
        <w:t xml:space="preserve">При изменении противодавления р поршень перемещается, изменяя открытие </w:t>
      </w:r>
      <w:r w:rsidRPr="00C55E74">
        <w:rPr>
          <w:szCs w:val="24"/>
        </w:rPr>
        <w:t>b</w:t>
      </w:r>
      <w:r w:rsidRPr="00C55E74">
        <w:rPr>
          <w:szCs w:val="24"/>
          <w:lang w:val="ru-RU"/>
        </w:rPr>
        <w:t xml:space="preserve"> окон в корпусе 3 таким образом, что расход через ограничитель остается постоянным.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szCs w:val="24"/>
          <w:lang w:val="ru-RU"/>
        </w:rPr>
        <w:t xml:space="preserve">Высота прямоугольных окон в корпусе </w:t>
      </w:r>
      <w:r w:rsidRPr="00C55E74">
        <w:rPr>
          <w:szCs w:val="24"/>
        </w:rPr>
        <w:t>b</w:t>
      </w:r>
      <w:r w:rsidRPr="00C55E74">
        <w:rPr>
          <w:szCs w:val="24"/>
          <w:vertAlign w:val="subscript"/>
          <w:lang w:val="ru-RU"/>
        </w:rPr>
        <w:t>0</w:t>
      </w:r>
      <w:r w:rsidRPr="00C55E74">
        <w:rPr>
          <w:szCs w:val="24"/>
          <w:lang w:val="ru-RU"/>
        </w:rPr>
        <w:t xml:space="preserve"> =5 мм, их суммарная площадь </w:t>
      </w:r>
      <w:r w:rsidRPr="00C55E74">
        <w:rPr>
          <w:szCs w:val="24"/>
        </w:rPr>
        <w:t>f</w:t>
      </w:r>
      <w:r w:rsidRPr="00C55E74">
        <w:rPr>
          <w:szCs w:val="24"/>
          <w:vertAlign w:val="subscript"/>
          <w:lang w:val="ru-RU"/>
        </w:rPr>
        <w:t>0</w:t>
      </w:r>
      <w:r w:rsidRPr="00C55E74">
        <w:rPr>
          <w:szCs w:val="24"/>
          <w:lang w:val="ru-RU"/>
        </w:rPr>
        <w:t>= 1,5 см</w:t>
      </w:r>
      <w:r w:rsidRPr="00C55E74">
        <w:rPr>
          <w:szCs w:val="24"/>
          <w:vertAlign w:val="superscript"/>
          <w:lang w:val="ru-RU"/>
        </w:rPr>
        <w:t>2</w:t>
      </w:r>
      <w:r w:rsidRPr="00C55E74">
        <w:rPr>
          <w:szCs w:val="24"/>
          <w:lang w:val="ru-RU"/>
        </w:rPr>
        <w:t>.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szCs w:val="24"/>
          <w:lang w:val="ru-RU"/>
        </w:rPr>
        <w:t xml:space="preserve">Считая усилие пружины постоянным и равным </w:t>
      </w:r>
      <w:r w:rsidRPr="00C55E74">
        <w:rPr>
          <w:szCs w:val="24"/>
        </w:rPr>
        <w:t>R</w:t>
      </w:r>
      <w:r w:rsidRPr="00C55E74">
        <w:rPr>
          <w:szCs w:val="24"/>
          <w:lang w:val="ru-RU"/>
        </w:rPr>
        <w:t xml:space="preserve"> = 550 Н, определить для входного давления масла, равного </w:t>
      </w:r>
      <w:r w:rsidRPr="00C55E74">
        <w:rPr>
          <w:szCs w:val="24"/>
        </w:rPr>
        <w:t>p</w:t>
      </w:r>
      <w:r w:rsidRPr="00C55E74">
        <w:rPr>
          <w:szCs w:val="24"/>
          <w:vertAlign w:val="subscript"/>
          <w:lang w:val="ru-RU"/>
        </w:rPr>
        <w:t>о</w:t>
      </w:r>
      <w:r w:rsidRPr="00C55E74">
        <w:rPr>
          <w:szCs w:val="24"/>
          <w:lang w:val="ru-RU"/>
        </w:rPr>
        <w:t xml:space="preserve"> = 15 МПа: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szCs w:val="24"/>
          <w:lang w:val="ru-RU"/>
        </w:rPr>
        <w:t xml:space="preserve">1. Величину расхода </w:t>
      </w:r>
      <w:r w:rsidRPr="00C55E74">
        <w:rPr>
          <w:szCs w:val="24"/>
        </w:rPr>
        <w:t>Q</w:t>
      </w:r>
      <w:r w:rsidRPr="00C55E74">
        <w:rPr>
          <w:szCs w:val="24"/>
          <w:lang w:val="ru-RU"/>
        </w:rPr>
        <w:t>, поддерживаемого ограничителем.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szCs w:val="24"/>
          <w:lang w:val="ru-RU"/>
        </w:rPr>
        <w:t xml:space="preserve">2. Зависимость открытия </w:t>
      </w:r>
      <w:r w:rsidRPr="00C55E74">
        <w:rPr>
          <w:szCs w:val="24"/>
        </w:rPr>
        <w:t>b</w:t>
      </w:r>
      <w:r w:rsidRPr="00C55E74">
        <w:rPr>
          <w:szCs w:val="24"/>
          <w:lang w:val="ru-RU"/>
        </w:rPr>
        <w:t xml:space="preserve"> окон от противодавления </w:t>
      </w:r>
      <w:r w:rsidRPr="00C55E74">
        <w:rPr>
          <w:i/>
          <w:szCs w:val="24"/>
          <w:lang w:val="ru-RU"/>
        </w:rPr>
        <w:t>р</w:t>
      </w:r>
      <w:r w:rsidRPr="00C55E74">
        <w:rPr>
          <w:szCs w:val="24"/>
          <w:lang w:val="ru-RU"/>
        </w:rPr>
        <w:t xml:space="preserve"> и величину открытия при р=0.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szCs w:val="24"/>
          <w:lang w:val="ru-RU"/>
        </w:rPr>
        <w:t>3. Максимальное значение противодавления р</w:t>
      </w:r>
      <w:r w:rsidRPr="00C55E74">
        <w:rPr>
          <w:szCs w:val="24"/>
          <w:vertAlign w:val="subscript"/>
        </w:rPr>
        <w:t>max</w:t>
      </w:r>
      <w:r w:rsidRPr="00C55E74">
        <w:rPr>
          <w:szCs w:val="24"/>
          <w:lang w:val="ru-RU"/>
        </w:rPr>
        <w:t xml:space="preserve"> , начиная с которого расход через ограничитель будет уменьшаться.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noProof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91DDB23" wp14:editId="696CC586">
            <wp:simplePos x="0" y="0"/>
            <wp:positionH relativeFrom="column">
              <wp:posOffset>-114300</wp:posOffset>
            </wp:positionH>
            <wp:positionV relativeFrom="paragraph">
              <wp:posOffset>7620</wp:posOffset>
            </wp:positionV>
            <wp:extent cx="2169160" cy="149542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5E74">
        <w:rPr>
          <w:szCs w:val="24"/>
          <w:lang w:val="ru-RU"/>
        </w:rPr>
        <w:t xml:space="preserve">Коэффициент расхода отверстия в поршне и окон в корпусе принять </w:t>
      </w:r>
      <w:r w:rsidRPr="00C55E74">
        <w:rPr>
          <w:szCs w:val="24"/>
        </w:rPr>
        <w:object w:dxaOrig="240" w:dyaOrig="255">
          <v:shape id="_x0000_i1026" type="#_x0000_t75" style="width:12.4pt;height:12.4pt" o:ole="">
            <v:imagedata r:id="rId37" o:title=""/>
          </v:shape>
          <o:OLEObject Type="Embed" ProgID="Equation.3" ShapeID="_x0000_i1026" DrawAspect="Content" ObjectID="_1666616486" r:id="rId38"/>
        </w:object>
      </w:r>
      <w:r w:rsidRPr="00C55E74">
        <w:rPr>
          <w:szCs w:val="24"/>
          <w:lang w:val="ru-RU"/>
        </w:rPr>
        <w:t xml:space="preserve">= 0,6. Плотность масла </w:t>
      </w:r>
      <w:r w:rsidRPr="00C55E74">
        <w:rPr>
          <w:szCs w:val="24"/>
        </w:rPr>
        <w:object w:dxaOrig="240" w:dyaOrig="255">
          <v:shape id="_x0000_i1027" type="#_x0000_t75" style="width:12.4pt;height:12.4pt" o:ole="">
            <v:imagedata r:id="rId39" o:title=""/>
          </v:shape>
          <o:OLEObject Type="Embed" ProgID="Equation.3" ShapeID="_x0000_i1027" DrawAspect="Content" ObjectID="_1666616487" r:id="rId40"/>
        </w:object>
      </w:r>
      <w:r w:rsidRPr="00C55E74">
        <w:rPr>
          <w:szCs w:val="24"/>
          <w:lang w:val="ru-RU"/>
        </w:rPr>
        <w:t xml:space="preserve"> = 850 кг/м</w:t>
      </w:r>
      <w:r w:rsidRPr="00C55E74">
        <w:rPr>
          <w:szCs w:val="24"/>
          <w:vertAlign w:val="superscript"/>
          <w:lang w:val="ru-RU"/>
        </w:rPr>
        <w:t>3</w:t>
      </w:r>
      <w:r w:rsidRPr="00C55E74">
        <w:rPr>
          <w:szCs w:val="24"/>
          <w:lang w:val="ru-RU"/>
        </w:rPr>
        <w:t>.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i/>
          <w:szCs w:val="24"/>
          <w:lang w:val="ru-RU"/>
        </w:rPr>
        <w:t>Указание.</w:t>
      </w:r>
      <w:r w:rsidRPr="00C55E74">
        <w:rPr>
          <w:szCs w:val="24"/>
          <w:lang w:val="ru-RU"/>
        </w:rPr>
        <w:t xml:space="preserve"> Воспользоваться условием равновесия поршня в следующем виде:</w:t>
      </w:r>
    </w:p>
    <w:p w:rsidR="008E1A3A" w:rsidRPr="00C55E74" w:rsidRDefault="008E1A3A" w:rsidP="008E1A3A">
      <w:pPr>
        <w:pStyle w:val="a3"/>
        <w:spacing w:line="288" w:lineRule="auto"/>
        <w:rPr>
          <w:szCs w:val="24"/>
        </w:rPr>
      </w:pPr>
      <w:r w:rsidRPr="00C55E74">
        <w:rPr>
          <w:szCs w:val="24"/>
        </w:rPr>
        <w:object w:dxaOrig="1260" w:dyaOrig="660">
          <v:shape id="_x0000_i1028" type="#_x0000_t75" style="width:63pt;height:33.75pt" o:ole="">
            <v:imagedata r:id="rId41" o:title=""/>
          </v:shape>
          <o:OLEObject Type="Embed" ProgID="Equation.3" ShapeID="_x0000_i1028" DrawAspect="Content" ObjectID="_1666616488" r:id="rId42"/>
        </w:objec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  <w:r w:rsidRPr="00C55E74">
        <w:rPr>
          <w:szCs w:val="24"/>
          <w:lang w:val="ru-RU"/>
        </w:rPr>
        <w:t xml:space="preserve">где </w:t>
      </w:r>
      <w:r w:rsidRPr="00C55E74">
        <w:rPr>
          <w:szCs w:val="24"/>
        </w:rPr>
        <w:object w:dxaOrig="240" w:dyaOrig="255">
          <v:shape id="_x0000_i1029" type="#_x0000_t75" style="width:12.4pt;height:12.4pt" o:ole="">
            <v:imagedata r:id="rId43" o:title=""/>
          </v:shape>
          <o:OLEObject Type="Embed" ProgID="Equation.3" ShapeID="_x0000_i1029" DrawAspect="Content" ObjectID="_1666616489" r:id="rId44"/>
        </w:object>
      </w:r>
      <w:r w:rsidRPr="00C55E74">
        <w:rPr>
          <w:szCs w:val="24"/>
          <w:lang w:val="ru-RU"/>
        </w:rPr>
        <w:t xml:space="preserve">р — перепад давлений по обе стороны отверстия в поршне. </w:t>
      </w: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</w:p>
    <w:p w:rsidR="008E1A3A" w:rsidRPr="00C55E74" w:rsidRDefault="008E1A3A" w:rsidP="008E1A3A">
      <w:pPr>
        <w:pStyle w:val="a3"/>
        <w:spacing w:line="288" w:lineRule="auto"/>
        <w:rPr>
          <w:szCs w:val="24"/>
          <w:lang w:val="ru-RU"/>
        </w:rPr>
      </w:pPr>
    </w:p>
    <w:p w:rsidR="008E1A3A" w:rsidRPr="00C55E74" w:rsidRDefault="008E1A3A" w:rsidP="008E1A3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5E74">
        <w:rPr>
          <w:rStyle w:val="FontStyle31"/>
          <w:rFonts w:ascii="Times New Roman" w:hAnsi="Times New Roman" w:cs="Times New Roman"/>
          <w:sz w:val="24"/>
          <w:szCs w:val="24"/>
        </w:rPr>
        <w:t>Задачи по следящему приводу</w:t>
      </w:r>
    </w:p>
    <w:p w:rsidR="008E1A3A" w:rsidRPr="00C55E74" w:rsidRDefault="00734DED" w:rsidP="008E1A3A">
      <w:pPr>
        <w:pStyle w:val="Style3"/>
        <w:ind w:firstLine="72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1" o:spid="_x0000_s1029" type="#_x0000_t202" style="position:absolute;left:0;text-align:left;margin-left:265.55pt;margin-top:10.05pt;width:196.35pt;height:233.65pt;z-index:-251654144;visibility:visible;mso-width-relative:margin;mso-height-relative:margin" wrapcoords="-82 -69 -82 21600 21682 21600 21682 -69 -82 -69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">
            <v:textbox style="mso-next-textbox:#Надпись 31">
              <w:txbxContent>
                <w:p w:rsidR="008E1A3A" w:rsidRDefault="008E1A3A" w:rsidP="008E1A3A">
                  <w:r>
                    <w:rPr>
                      <w:rFonts w:eastAsiaTheme="minorHAnsi"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 wp14:anchorId="40E9BD7D" wp14:editId="621747B0">
                        <wp:extent cx="2371725" cy="2828925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lum bright="4000" contrast="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8E1A3A" w:rsidRPr="00C55E74">
        <w:t xml:space="preserve">Задача 1. В двухсопловом гидроусилителе заслонка перемещена в сторону одного из сопл на величину </w:t>
      </w:r>
      <w:r w:rsidR="008E1A3A" w:rsidRPr="00C55E74">
        <w:rPr>
          <w:lang w:val="en-US"/>
        </w:rPr>
        <w:t>h</w:t>
      </w:r>
      <w:r w:rsidR="008E1A3A" w:rsidRPr="00C55E74">
        <w:t xml:space="preserve"> от среднего положения </w:t>
      </w:r>
      <w:r w:rsidR="008E1A3A" w:rsidRPr="00C55E74">
        <w:rPr>
          <w:lang w:val="en-US"/>
        </w:rPr>
        <w:t>h</w:t>
      </w:r>
      <w:r w:rsidR="008E1A3A" w:rsidRPr="00C55E74">
        <w:rPr>
          <w:vertAlign w:val="subscript"/>
        </w:rPr>
        <w:t>0</w:t>
      </w:r>
      <w:r w:rsidR="008E1A3A" w:rsidRPr="00C55E74">
        <w:t>, чем вызван перепад давления</w:t>
      </w:r>
      <w:r w:rsidR="008E1A3A" w:rsidRPr="00C55E74">
        <w:rPr>
          <w:i/>
          <w:iCs/>
        </w:rPr>
        <w:t xml:space="preserve"> </w:t>
      </w:r>
      <w:r w:rsidR="008E1A3A" w:rsidRPr="00C55E74">
        <w:rPr>
          <w:i/>
          <w:iCs/>
        </w:rPr>
        <w:sym w:font="Symbol" w:char="F044"/>
      </w:r>
      <w:r w:rsidR="008E1A3A" w:rsidRPr="00C55E74">
        <w:rPr>
          <w:i/>
          <w:iCs/>
        </w:rPr>
        <w:t>р</w:t>
      </w:r>
      <w:r w:rsidR="008E1A3A" w:rsidRPr="00C55E74">
        <w:t xml:space="preserve"> на торцах распределительного золотника и, как следствие этого, его перемещение г от нейтрального положения. Считая, что силы давления на торцах золотника уравновешиваются только пружинами, определить х, если давление питания гидроусилителя  р</w:t>
      </w:r>
      <w:r w:rsidR="008E1A3A" w:rsidRPr="00C55E74">
        <w:rPr>
          <w:vertAlign w:val="subscript"/>
        </w:rPr>
        <w:t>1</w:t>
      </w:r>
      <w:r w:rsidR="008E1A3A" w:rsidRPr="00C55E74">
        <w:t xml:space="preserve"> =6∙10</w:t>
      </w:r>
      <w:r w:rsidR="008E1A3A" w:rsidRPr="00C55E74">
        <w:rPr>
          <w:vertAlign w:val="superscript"/>
        </w:rPr>
        <w:t>6</w:t>
      </w:r>
      <w:r w:rsidR="008E1A3A" w:rsidRPr="00C55E74">
        <w:t xml:space="preserve"> Па и перемещение заслонки</w:t>
      </w:r>
      <w:r w:rsidR="008E1A3A" w:rsidRPr="00C55E74">
        <w:rPr>
          <w:i/>
          <w:iCs/>
        </w:rPr>
        <w:t xml:space="preserve"> </w:t>
      </w:r>
      <w:r w:rsidR="008E1A3A" w:rsidRPr="00C55E74">
        <w:rPr>
          <w:i/>
          <w:iCs/>
          <w:lang w:val="en-US"/>
        </w:rPr>
        <w:t>h</w:t>
      </w:r>
      <w:r w:rsidR="008E1A3A" w:rsidRPr="00C55E74">
        <w:rPr>
          <w:i/>
          <w:iCs/>
        </w:rPr>
        <w:t xml:space="preserve"> =</w:t>
      </w:r>
      <w:r w:rsidR="008E1A3A" w:rsidRPr="00C55E74">
        <w:t xml:space="preserve"> 0,5h</w:t>
      </w:r>
      <w:r w:rsidR="008E1A3A" w:rsidRPr="00C55E74">
        <w:rPr>
          <w:vertAlign w:val="subscript"/>
        </w:rPr>
        <w:t>0</w:t>
      </w:r>
      <w:r w:rsidR="008E1A3A" w:rsidRPr="00C55E74">
        <w:t>.</w:t>
      </w:r>
    </w:p>
    <w:p w:rsidR="008E1A3A" w:rsidRPr="00C55E74" w:rsidRDefault="008E1A3A" w:rsidP="008E1A3A">
      <w:pPr>
        <w:pStyle w:val="Style3"/>
        <w:ind w:firstLine="720"/>
      </w:pPr>
      <w:r w:rsidRPr="00C55E74">
        <w:t>Жесткость каждой из пружин золотника</w:t>
      </w:r>
      <w:r w:rsidRPr="00C55E74">
        <w:rPr>
          <w:bCs/>
          <w:i/>
          <w:iCs/>
        </w:rPr>
        <w:t xml:space="preserve"> с</w:t>
      </w:r>
      <w:r w:rsidRPr="00C55E74">
        <w:t xml:space="preserve"> =130 Н/мм, его диаметр</w:t>
      </w:r>
      <w:r w:rsidRPr="00C55E74">
        <w:rPr>
          <w:i/>
          <w:iCs/>
        </w:rPr>
        <w:t xml:space="preserve"> </w:t>
      </w:r>
      <w:r w:rsidRPr="00C55E74">
        <w:rPr>
          <w:i/>
          <w:iCs/>
          <w:lang w:val="en-US"/>
        </w:rPr>
        <w:t>D</w:t>
      </w:r>
      <w:r w:rsidRPr="00C55E74">
        <w:t xml:space="preserve"> = 10 мм.</w:t>
      </w:r>
    </w:p>
    <w:p w:rsidR="008E1A3A" w:rsidRPr="00C55E74" w:rsidRDefault="008E1A3A" w:rsidP="008E1A3A">
      <w:pPr>
        <w:pStyle w:val="Style3"/>
        <w:ind w:firstLine="720"/>
      </w:pPr>
      <w:r w:rsidRPr="00C55E74">
        <w:lastRenderedPageBreak/>
        <w:t>Расход через сопло определять по формуле</w:t>
      </w:r>
    </w:p>
    <w:p w:rsidR="008E1A3A" w:rsidRPr="00C55E74" w:rsidRDefault="008E1A3A" w:rsidP="008E1A3A">
      <w:pPr>
        <w:pStyle w:val="Style3"/>
        <w:ind w:firstLine="720"/>
        <w:rPr>
          <w:i/>
          <w:lang w:val="en-US"/>
        </w:rPr>
      </w:pPr>
      <m:oMathPara>
        <m:oMath>
          <m:r>
            <w:rPr>
              <w:rFonts w:ascii="Cambria Math" w:hAnsi="Cambria Math"/>
              <w:color w:val="000000"/>
            </w:rPr>
            <m:t>Q=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μ</m:t>
              </m:r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</w:rPr>
            <m:t>π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d</m:t>
              </m:r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</w:rPr>
            <m:t>(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h)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2p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ρ</m:t>
                      </m:r>
                    </m:den>
                  </m:f>
                </m:e>
              </m:rad>
            </m:e>
            <m:sub/>
          </m:sSub>
          <m:r>
            <w:rPr>
              <w:rFonts w:ascii="Cambria Math" w:hAnsi="Cambria Math"/>
              <w:color w:val="000000"/>
            </w:rPr>
            <m:t>,</m:t>
          </m:r>
        </m:oMath>
      </m:oMathPara>
    </w:p>
    <w:p w:rsidR="008E1A3A" w:rsidRPr="00C55E74" w:rsidRDefault="008E1A3A" w:rsidP="008E1A3A">
      <w:pPr>
        <w:pStyle w:val="Style3"/>
        <w:ind w:firstLine="720"/>
        <w:jc w:val="both"/>
      </w:pPr>
    </w:p>
    <w:p w:rsidR="008E1A3A" w:rsidRPr="00C55E74" w:rsidRDefault="008E1A3A" w:rsidP="008E1A3A">
      <w:pPr>
        <w:pStyle w:val="Style3"/>
        <w:ind w:firstLine="720"/>
      </w:pPr>
      <w:r w:rsidRPr="00C55E74">
        <w:t>где μ</w:t>
      </w:r>
      <w:r w:rsidRPr="00C55E74">
        <w:rPr>
          <w:vertAlign w:val="subscript"/>
        </w:rPr>
        <w:t>2</w:t>
      </w:r>
      <w:r w:rsidRPr="00C55E74">
        <w:t xml:space="preserve"> - коэффициент расхода сопла; </w:t>
      </w:r>
      <w:r w:rsidRPr="00C55E74">
        <w:rPr>
          <w:lang w:val="en-US"/>
        </w:rPr>
        <w:t>p</w:t>
      </w:r>
      <w:r w:rsidRPr="00C55E74">
        <w:t xml:space="preserve"> - давление перед соплом; ρ - плотность жидкости.</w:t>
      </w:r>
    </w:p>
    <w:p w:rsidR="008E1A3A" w:rsidRPr="00C55E74" w:rsidRDefault="008E1A3A" w:rsidP="008E1A3A">
      <w:pPr>
        <w:pStyle w:val="Style3"/>
        <w:ind w:firstLine="720"/>
      </w:pPr>
      <w:r w:rsidRPr="00C55E74">
        <w:t>Задачу решить для случая, когда</w:t>
      </w:r>
      <w:r w:rsidRPr="00C55E74">
        <w:rPr>
          <w:i/>
          <w:iCs/>
        </w:rPr>
        <w:t xml:space="preserve"> </w:t>
      </w:r>
      <w:r w:rsidRPr="00C55E74">
        <w:rPr>
          <w:i/>
          <w:iCs/>
        </w:rPr>
        <w:sym w:font="Symbol" w:char="F070"/>
      </w:r>
      <w:r w:rsidRPr="00C55E74">
        <w:rPr>
          <w:i/>
          <w:iCs/>
          <w:lang w:val="en-US"/>
        </w:rPr>
        <w:t>d</w:t>
      </w:r>
      <w:r w:rsidRPr="00C55E74">
        <w:rPr>
          <w:i/>
          <w:iCs/>
          <w:vertAlign w:val="subscript"/>
        </w:rPr>
        <w:t>2</w:t>
      </w:r>
      <w:r w:rsidRPr="00C55E74">
        <w:rPr>
          <w:i/>
          <w:iCs/>
          <w:lang w:val="en-US"/>
        </w:rPr>
        <w:t>h</w:t>
      </w:r>
      <w:r w:rsidRPr="00C55E74">
        <w:rPr>
          <w:i/>
          <w:iCs/>
          <w:vertAlign w:val="subscript"/>
        </w:rPr>
        <w:t>0</w:t>
      </w:r>
      <w:r w:rsidRPr="00C55E74">
        <w:t xml:space="preserve"> =</w:t>
      </w:r>
      <w:r w:rsidRPr="00C55E74">
        <w:rPr>
          <w:i/>
          <w:iCs/>
        </w:rPr>
        <w:t xml:space="preserve"> </w:t>
      </w:r>
      <w:r w:rsidRPr="00C55E74">
        <w:rPr>
          <w:i/>
          <w:iCs/>
        </w:rPr>
        <w:sym w:font="Symbol" w:char="F070"/>
      </w:r>
      <w:r w:rsidRPr="00C55E74">
        <w:rPr>
          <w:i/>
          <w:iCs/>
          <w:lang w:val="en-US"/>
        </w:rPr>
        <w:t>d</w:t>
      </w:r>
      <w:r w:rsidRPr="00C55E74">
        <w:rPr>
          <w:i/>
          <w:iCs/>
          <w:vertAlign w:val="superscript"/>
        </w:rPr>
        <w:t>2</w:t>
      </w:r>
      <w:r w:rsidRPr="00C55E74">
        <w:rPr>
          <w:i/>
          <w:iCs/>
          <w:vertAlign w:val="subscript"/>
        </w:rPr>
        <w:t>1</w:t>
      </w:r>
      <w:r w:rsidRPr="00C55E74">
        <w:t>/4 и μ</w:t>
      </w:r>
      <w:r w:rsidRPr="00C55E74">
        <w:rPr>
          <w:vertAlign w:val="subscript"/>
        </w:rPr>
        <w:t>1</w:t>
      </w:r>
      <w:r w:rsidRPr="00C55E74">
        <w:t xml:space="preserve"> = μ</w:t>
      </w:r>
      <w:r w:rsidRPr="00C55E74">
        <w:rPr>
          <w:vertAlign w:val="subscript"/>
        </w:rPr>
        <w:t>2</w:t>
      </w:r>
      <w:r w:rsidRPr="00C55E74">
        <w:t>, где μ</w:t>
      </w:r>
      <w:r w:rsidRPr="00C55E74">
        <w:rPr>
          <w:vertAlign w:val="subscript"/>
        </w:rPr>
        <w:t>1</w:t>
      </w:r>
      <w:r w:rsidRPr="00C55E74">
        <w:t xml:space="preserve">, - коэффициент расхода входного дроссельного отверстия и </w:t>
      </w:r>
      <w:r w:rsidRPr="00C55E74">
        <w:rPr>
          <w:lang w:val="en-US"/>
        </w:rPr>
        <w:t>d</w:t>
      </w:r>
      <w:r w:rsidRPr="00C55E74">
        <w:rPr>
          <w:vertAlign w:val="subscript"/>
        </w:rPr>
        <w:t>1</w:t>
      </w:r>
      <w:r w:rsidRPr="00C55E74">
        <w:t xml:space="preserve"> - его диаметр.</w:t>
      </w:r>
    </w:p>
    <w:p w:rsidR="008E1A3A" w:rsidRPr="00C55E74" w:rsidRDefault="008E1A3A" w:rsidP="008E1A3A">
      <w:pPr>
        <w:pStyle w:val="Style3"/>
        <w:ind w:firstLine="720"/>
      </w:pPr>
    </w:p>
    <w:p w:rsidR="008E1A3A" w:rsidRPr="00C55E74" w:rsidRDefault="008E1A3A" w:rsidP="008E1A3A">
      <w:pPr>
        <w:pStyle w:val="Style3"/>
        <w:ind w:firstLine="720"/>
      </w:pPr>
      <w:r w:rsidRPr="00C55E74">
        <w:rPr>
          <w:noProof/>
        </w:rPr>
        <w:drawing>
          <wp:anchor distT="0" distB="0" distL="114300" distR="114300" simplePos="0" relativeHeight="251659264" behindDoc="0" locked="0" layoutInCell="1" allowOverlap="1" wp14:anchorId="0CE29088" wp14:editId="6ACF65A1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2281555" cy="151828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5E74">
        <w:t xml:space="preserve">Задача 2. Рабочая жидкость подается к гидроусилителю типа сопло-заслонка под постоянным давлением </w:t>
      </w:r>
      <w:r w:rsidRPr="00C55E74">
        <w:rPr>
          <w:lang w:val="en-US"/>
        </w:rPr>
        <w:t>p</w:t>
      </w:r>
      <w:r w:rsidRPr="00C55E74">
        <w:rPr>
          <w:vertAlign w:val="subscript"/>
        </w:rPr>
        <w:t>0</w:t>
      </w:r>
      <w:r w:rsidRPr="00C55E74">
        <w:t xml:space="preserve">=10 МПа. Командный элемент гидроусилителя включает постоянный дроссель в виде жиклера </w:t>
      </w:r>
      <w:r w:rsidRPr="00C55E74">
        <w:rPr>
          <w:lang w:val="en-US"/>
        </w:rPr>
        <w:t>d</w:t>
      </w:r>
      <w:r w:rsidRPr="00C55E74">
        <w:rPr>
          <w:vertAlign w:val="subscript"/>
        </w:rPr>
        <w:t>1</w:t>
      </w:r>
      <w:r w:rsidRPr="00C55E74">
        <w:t xml:space="preserve"> = 3мм и регулируемый дроссель в виде сопла </w:t>
      </w:r>
      <w:r w:rsidRPr="00C55E74">
        <w:rPr>
          <w:lang w:val="en-US"/>
        </w:rPr>
        <w:t>d</w:t>
      </w:r>
      <w:r w:rsidRPr="00C55E74">
        <w:rPr>
          <w:vertAlign w:val="subscript"/>
        </w:rPr>
        <w:t>2</w:t>
      </w:r>
      <w:r w:rsidRPr="00C55E74">
        <w:t>=2мм с подвижной заслонкой на выходе. Давление р</w:t>
      </w:r>
      <w:r w:rsidRPr="00C55E74">
        <w:rPr>
          <w:vertAlign w:val="subscript"/>
        </w:rPr>
        <w:t>к</w:t>
      </w:r>
      <w:r w:rsidRPr="00C55E74">
        <w:t xml:space="preserve"> в камере между дросселями передается в рабочую полость исполнительного гидроцилиндра (</w:t>
      </w:r>
      <w:r w:rsidRPr="00C55E74">
        <w:rPr>
          <w:lang w:val="en-US"/>
        </w:rPr>
        <w:t>D</w:t>
      </w:r>
      <w:r w:rsidRPr="00C55E74">
        <w:t xml:space="preserve">= 35 мм), поршень которого оперт на пружину жесткостью С = 200 Н/см и нагружен силой </w:t>
      </w:r>
      <w:r w:rsidRPr="00C55E74">
        <w:rPr>
          <w:lang w:val="en-US"/>
        </w:rPr>
        <w:t>R</w:t>
      </w:r>
      <w:r w:rsidRPr="00C55E74">
        <w:t>= 7500 Н.</w:t>
      </w:r>
    </w:p>
    <w:p w:rsidR="008E1A3A" w:rsidRPr="00C55E74" w:rsidRDefault="008E1A3A" w:rsidP="008E1A3A">
      <w:pPr>
        <w:pStyle w:val="Style3"/>
        <w:ind w:firstLine="720"/>
      </w:pPr>
      <w:r w:rsidRPr="00C55E74">
        <w:t xml:space="preserve">При изменении зазора </w:t>
      </w:r>
      <w:r w:rsidRPr="00C55E74">
        <w:rPr>
          <w:lang w:val="en-US"/>
        </w:rPr>
        <w:t>h</w:t>
      </w:r>
      <w:r w:rsidRPr="00C55E74">
        <w:t xml:space="preserve"> между соплом и заслонкой изменяется давление </w:t>
      </w:r>
      <w:r w:rsidRPr="00C55E74">
        <w:rPr>
          <w:lang w:val="en-US"/>
        </w:rPr>
        <w:t>p</w:t>
      </w:r>
      <w:r w:rsidRPr="00C55E74">
        <w:rPr>
          <w:vertAlign w:val="subscript"/>
        </w:rPr>
        <w:t>к</w:t>
      </w:r>
      <w:r w:rsidRPr="00C55E74">
        <w:t xml:space="preserve"> вызывая следящее перемещение поршня.</w:t>
      </w:r>
    </w:p>
    <w:p w:rsidR="008E1A3A" w:rsidRPr="00C55E74" w:rsidRDefault="008E1A3A" w:rsidP="008E1A3A">
      <w:pPr>
        <w:pStyle w:val="Style3"/>
        <w:ind w:firstLine="720"/>
      </w:pPr>
      <w:r w:rsidRPr="00C55E74">
        <w:rPr>
          <w:noProof/>
        </w:rPr>
        <w:drawing>
          <wp:anchor distT="0" distB="0" distL="114300" distR="114300" simplePos="0" relativeHeight="251660288" behindDoc="0" locked="0" layoutInCell="1" allowOverlap="1" wp14:anchorId="317AC27B" wp14:editId="4D83BF3A">
            <wp:simplePos x="0" y="0"/>
            <wp:positionH relativeFrom="column">
              <wp:posOffset>114300</wp:posOffset>
            </wp:positionH>
            <wp:positionV relativeFrom="paragraph">
              <wp:posOffset>424180</wp:posOffset>
            </wp:positionV>
            <wp:extent cx="1649730" cy="17145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5E74">
        <w:t xml:space="preserve">Построить график зависимости между зазором </w:t>
      </w:r>
      <w:r w:rsidRPr="00C55E74">
        <w:rPr>
          <w:lang w:val="en-US"/>
        </w:rPr>
        <w:t>h</w:t>
      </w:r>
      <w:r w:rsidRPr="00C55E74">
        <w:t xml:space="preserve"> и смещением s поршня из крайнего положения, отвечающего </w:t>
      </w:r>
      <w:r w:rsidRPr="00C55E74">
        <w:rPr>
          <w:lang w:val="en-US"/>
        </w:rPr>
        <w:t>h</w:t>
      </w:r>
      <w:r w:rsidRPr="00C55E74">
        <w:t xml:space="preserve">= 0. Определить </w:t>
      </w:r>
      <w:r w:rsidRPr="00C55E74">
        <w:rPr>
          <w:lang w:val="en-US"/>
        </w:rPr>
        <w:t>s</w:t>
      </w:r>
      <w:r w:rsidRPr="00C55E74">
        <w:t xml:space="preserve"> при </w:t>
      </w:r>
      <w:r w:rsidRPr="00C55E74">
        <w:rPr>
          <w:lang w:val="en-US"/>
        </w:rPr>
        <w:t>h</w:t>
      </w:r>
      <w:r w:rsidRPr="00C55E74">
        <w:t xml:space="preserve"> = 1 мм. Расход через жиклер равен</w:t>
      </w:r>
      <w:r w:rsidRPr="00C55E74">
        <w:tab/>
      </w:r>
    </w:p>
    <w:p w:rsidR="008E1A3A" w:rsidRPr="00C55E74" w:rsidRDefault="008E1A3A" w:rsidP="008E1A3A">
      <w:pPr>
        <w:pStyle w:val="Style3"/>
        <w:ind w:firstLine="720"/>
      </w:pPr>
      <w:r w:rsidRPr="00C55E74">
        <w:object w:dxaOrig="2355" w:dyaOrig="720">
          <v:shape id="_x0000_i1030" type="#_x0000_t75" style="width:117pt;height:36pt" o:ole="">
            <v:imagedata r:id="rId48" o:title=""/>
          </v:shape>
          <o:OLEObject Type="Embed" ProgID="Equation.3" ShapeID="_x0000_i1030" DrawAspect="Content" ObjectID="_1666616490" r:id="rId49"/>
        </w:object>
      </w:r>
      <w:r w:rsidRPr="00C55E74">
        <w:t>,</w:t>
      </w:r>
    </w:p>
    <w:p w:rsidR="008E1A3A" w:rsidRPr="00C55E74" w:rsidRDefault="008E1A3A" w:rsidP="008E1A3A">
      <w:pPr>
        <w:pStyle w:val="Style3"/>
        <w:ind w:firstLine="720"/>
      </w:pPr>
      <w:r w:rsidRPr="00C55E74">
        <w:t xml:space="preserve">где  </w:t>
      </w:r>
      <w:r w:rsidRPr="00C55E74">
        <w:rPr>
          <w:lang w:val="en-US"/>
        </w:rPr>
        <w:object w:dxaOrig="495" w:dyaOrig="345">
          <v:shape id="_x0000_i1031" type="#_x0000_t75" style="width:24.75pt;height:16.9pt" o:ole="">
            <v:imagedata r:id="rId50" o:title=""/>
          </v:shape>
          <o:OLEObject Type="Embed" ProgID="Equation.3" ShapeID="_x0000_i1031" DrawAspect="Content" ObjectID="_1666616491" r:id="rId51"/>
        </w:object>
      </w:r>
      <w:r w:rsidRPr="00C55E74">
        <w:t>0,8, и через сопло-заслонку.</w:t>
      </w:r>
    </w:p>
    <w:p w:rsidR="008E1A3A" w:rsidRPr="00C55E74" w:rsidRDefault="008E1A3A" w:rsidP="008E1A3A">
      <w:pPr>
        <w:pStyle w:val="Style3"/>
        <w:ind w:firstLine="720"/>
      </w:pPr>
      <w:r w:rsidRPr="00C55E74">
        <w:object w:dxaOrig="1935" w:dyaOrig="720">
          <v:shape id="_x0000_i1032" type="#_x0000_t75" style="width:96.75pt;height:36pt" o:ole="">
            <v:imagedata r:id="rId52" o:title=""/>
          </v:shape>
          <o:OLEObject Type="Embed" ProgID="Equation.3" ShapeID="_x0000_i1032" DrawAspect="Content" ObjectID="_1666616492" r:id="rId53"/>
        </w:object>
      </w:r>
      <w:r w:rsidRPr="00C55E74">
        <w:t>,</w:t>
      </w:r>
    </w:p>
    <w:p w:rsidR="008E1A3A" w:rsidRPr="00C55E74" w:rsidRDefault="008E1A3A" w:rsidP="008E1A3A">
      <w:pPr>
        <w:pStyle w:val="Style3"/>
        <w:ind w:firstLine="720"/>
      </w:pPr>
      <w:r w:rsidRPr="00C55E74">
        <w:t xml:space="preserve">где коэффициент расхода </w:t>
      </w:r>
      <w:r w:rsidRPr="00C55E74">
        <w:rPr>
          <w:lang w:val="en-US"/>
        </w:rPr>
        <w:object w:dxaOrig="300" w:dyaOrig="345">
          <v:shape id="_x0000_i1033" type="#_x0000_t75" style="width:15.75pt;height:16.9pt" o:ole="">
            <v:imagedata r:id="rId54" o:title=""/>
          </v:shape>
          <o:OLEObject Type="Embed" ProgID="Equation.3" ShapeID="_x0000_i1033" DrawAspect="Content" ObjectID="_1666616493" r:id="rId55"/>
        </w:object>
      </w:r>
      <w:r w:rsidRPr="00C55E74">
        <w:t xml:space="preserve"> задан как функция относительного зазора </w:t>
      </w:r>
      <w:r w:rsidRPr="00C55E74">
        <w:object w:dxaOrig="345" w:dyaOrig="675">
          <v:shape id="_x0000_i1034" type="#_x0000_t75" style="width:16.9pt;height:33.75pt" o:ole="">
            <v:imagedata r:id="rId56" o:title=""/>
          </v:shape>
          <o:OLEObject Type="Embed" ProgID="Equation.3" ShapeID="_x0000_i1034" DrawAspect="Content" ObjectID="_1666616494" r:id="rId57"/>
        </w:object>
      </w:r>
      <w:r w:rsidRPr="00C55E74">
        <w:t>.</w:t>
      </w:r>
    </w:p>
    <w:p w:rsidR="008E1A3A" w:rsidRPr="00C55E74" w:rsidRDefault="008E1A3A" w:rsidP="008E1A3A">
      <w:pPr>
        <w:pStyle w:val="Style3"/>
        <w:ind w:firstLine="720"/>
      </w:pPr>
      <w:r w:rsidRPr="00C55E74">
        <w:t xml:space="preserve">Построить дополнительно график зависимости </w:t>
      </w:r>
      <w:r w:rsidRPr="00C55E74">
        <w:object w:dxaOrig="1095" w:dyaOrig="765">
          <v:shape id="_x0000_i1035" type="#_x0000_t75" style="width:55.15pt;height:38.25pt" o:ole="">
            <v:imagedata r:id="rId58" o:title=""/>
          </v:shape>
          <o:OLEObject Type="Embed" ProgID="Equation.3" ShapeID="_x0000_i1035" DrawAspect="Content" ObjectID="_1666616495" r:id="rId59"/>
        </w:object>
      </w:r>
      <w:r w:rsidRPr="00C55E74">
        <w:t xml:space="preserve"> для коэффициента расхода </w:t>
      </w:r>
      <w:r w:rsidRPr="00C55E74">
        <w:object w:dxaOrig="240" w:dyaOrig="255">
          <v:shape id="_x0000_i1036" type="#_x0000_t75" style="width:12.4pt;height:12.4pt" o:ole="">
            <v:imagedata r:id="rId60" o:title=""/>
          </v:shape>
          <o:OLEObject Type="Embed" ProgID="Equation.3" ShapeID="_x0000_i1036" DrawAspect="Content" ObjectID="_1666616496" r:id="rId61"/>
        </w:object>
      </w:r>
      <w:r w:rsidRPr="00C55E74">
        <w:t xml:space="preserve"> сопла-заслонки, определяемого из выражения</w:t>
      </w:r>
    </w:p>
    <w:p w:rsidR="008E1A3A" w:rsidRPr="00C55E74" w:rsidRDefault="008E1A3A" w:rsidP="008E1A3A">
      <w:pPr>
        <w:pStyle w:val="Style3"/>
        <w:ind w:firstLine="720"/>
      </w:pPr>
      <w:r w:rsidRPr="00C55E74">
        <w:object w:dxaOrig="1935" w:dyaOrig="720">
          <v:shape id="_x0000_i1037" type="#_x0000_t75" style="width:96.75pt;height:36pt" o:ole="">
            <v:imagedata r:id="rId62" o:title=""/>
          </v:shape>
          <o:OLEObject Type="Embed" ProgID="Equation.3" ShapeID="_x0000_i1037" DrawAspect="Content" ObjectID="_1666616497" r:id="rId63"/>
        </w:object>
      </w:r>
      <w:r w:rsidRPr="00C55E74">
        <w:t>.</w:t>
      </w:r>
    </w:p>
    <w:p w:rsidR="008E1A3A" w:rsidRPr="00C55E74" w:rsidRDefault="008E1A3A" w:rsidP="008E1A3A">
      <w:pPr>
        <w:pStyle w:val="Style3"/>
        <w:ind w:firstLine="720"/>
      </w:pPr>
      <w:r w:rsidRPr="00C55E74">
        <w:t xml:space="preserve">Задача 3. Исполнительный цилиндр гидроусилителя (диаметр поршня </w:t>
      </w:r>
      <w:r w:rsidRPr="00C55E74">
        <w:rPr>
          <w:lang w:val="en-US"/>
        </w:rPr>
        <w:t>D</w:t>
      </w:r>
      <w:r w:rsidRPr="00C55E74">
        <w:rPr>
          <w:vertAlign w:val="subscript"/>
        </w:rPr>
        <w:t>1</w:t>
      </w:r>
      <w:r w:rsidRPr="00C55E74">
        <w:t xml:space="preserve"> = 60мм и штока </w:t>
      </w:r>
      <w:r w:rsidRPr="00C55E74">
        <w:rPr>
          <w:lang w:val="en-US"/>
        </w:rPr>
        <w:t>D</w:t>
      </w:r>
      <w:r w:rsidRPr="00C55E74">
        <w:rPr>
          <w:vertAlign w:val="subscript"/>
        </w:rPr>
        <w:t>2</w:t>
      </w:r>
      <w:r w:rsidRPr="00C55E74">
        <w:t xml:space="preserve"> = 30 мм) нагружен силой </w:t>
      </w:r>
      <w:r w:rsidRPr="00C55E74">
        <w:rPr>
          <w:lang w:val="en-US"/>
        </w:rPr>
        <w:t>R</w:t>
      </w:r>
      <w:r w:rsidRPr="00C55E74">
        <w:t xml:space="preserve"> = 3500 Н. Рабочая жидкость (</w:t>
      </w:r>
      <w:r w:rsidRPr="00C55E74">
        <w:object w:dxaOrig="240" w:dyaOrig="255">
          <v:shape id="_x0000_i1038" type="#_x0000_t75" style="width:12.4pt;height:12.4pt" o:ole="">
            <v:imagedata r:id="rId64" o:title=""/>
          </v:shape>
          <o:OLEObject Type="Embed" ProgID="Equation.3" ShapeID="_x0000_i1038" DrawAspect="Content" ObjectID="_1666616498" r:id="rId65"/>
        </w:object>
      </w:r>
      <w:r w:rsidRPr="00C55E74">
        <w:t>= 850 кг/м</w:t>
      </w:r>
      <w:r w:rsidRPr="00C55E74">
        <w:rPr>
          <w:vertAlign w:val="superscript"/>
        </w:rPr>
        <w:t>3</w:t>
      </w:r>
      <w:r w:rsidRPr="00C55E74">
        <w:t xml:space="preserve"> подается в нижнюю полость цилиндра насосом Н под давлением р</w:t>
      </w:r>
      <w:r w:rsidRPr="00C55E74">
        <w:rPr>
          <w:vertAlign w:val="subscript"/>
        </w:rPr>
        <w:t>н</w:t>
      </w:r>
      <w:r w:rsidRPr="00C55E74">
        <w:t>= 5 МПа (поддерживается постоянным с помощью переливного клапана ПК).</w:t>
      </w:r>
      <w:r w:rsidRPr="00C55E74">
        <w:tab/>
        <w:t>-</w:t>
      </w:r>
    </w:p>
    <w:p w:rsidR="008E1A3A" w:rsidRPr="00C55E74" w:rsidRDefault="008E1A3A" w:rsidP="008E1A3A">
      <w:pPr>
        <w:pStyle w:val="Style3"/>
        <w:ind w:firstLine="720"/>
      </w:pPr>
      <w:r w:rsidRPr="00C55E74">
        <w:t xml:space="preserve">Командный однокромочный золотник (диаметр плунжера </w:t>
      </w:r>
      <w:r w:rsidRPr="00C55E74">
        <w:rPr>
          <w:lang w:val="en-US"/>
        </w:rPr>
        <w:t>d</w:t>
      </w:r>
      <w:r w:rsidRPr="00C55E74">
        <w:rPr>
          <w:vertAlign w:val="subscript"/>
        </w:rPr>
        <w:t>2</w:t>
      </w:r>
      <w:r w:rsidRPr="00C55E74">
        <w:t xml:space="preserve"> = 10 мм), управляет перемещениями штока цилиндра путем изменения открытия цилиндрического окна, через которое жидкость поступает из верхней полости цилиндра на слив.</w:t>
      </w:r>
    </w:p>
    <w:p w:rsidR="008E1A3A" w:rsidRPr="00C55E74" w:rsidRDefault="008E1A3A" w:rsidP="008E1A3A">
      <w:pPr>
        <w:pStyle w:val="Style3"/>
        <w:ind w:firstLine="720"/>
      </w:pPr>
      <w:r w:rsidRPr="00C55E74">
        <w:t>В поршне цилиндра имеется дросселирующее отверстие (</w:t>
      </w:r>
      <w:r w:rsidRPr="00C55E74">
        <w:rPr>
          <w:lang w:val="en-US"/>
        </w:rPr>
        <w:t>d</w:t>
      </w:r>
      <w:r w:rsidRPr="00C55E74">
        <w:rPr>
          <w:vertAlign w:val="subscript"/>
        </w:rPr>
        <w:t>1</w:t>
      </w:r>
      <w:r w:rsidRPr="00C55E74">
        <w:t xml:space="preserve"> = 4 мм), благодаря которому можно при определенных открытиях золотника реверсировать движение поршня.</w:t>
      </w:r>
    </w:p>
    <w:p w:rsidR="008E1A3A" w:rsidRPr="00C55E74" w:rsidRDefault="008E1A3A" w:rsidP="008E1A3A">
      <w:pPr>
        <w:pStyle w:val="Style3"/>
        <w:ind w:firstLine="720"/>
      </w:pPr>
      <w:r w:rsidRPr="00C55E7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4BE60B" wp14:editId="44C502E5">
            <wp:simplePos x="0" y="0"/>
            <wp:positionH relativeFrom="column">
              <wp:posOffset>0</wp:posOffset>
            </wp:positionH>
            <wp:positionV relativeFrom="paragraph">
              <wp:posOffset>731520</wp:posOffset>
            </wp:positionV>
            <wp:extent cx="2171700" cy="19812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5E74">
        <w:t xml:space="preserve">Построить график зависимости скорости </w:t>
      </w:r>
      <w:r w:rsidRPr="00C55E74">
        <w:object w:dxaOrig="285" w:dyaOrig="345">
          <v:shape id="_x0000_i1039" type="#_x0000_t75" style="width:14.65pt;height:16.9pt" o:ole="">
            <v:imagedata r:id="rId67" o:title=""/>
          </v:shape>
          <o:OLEObject Type="Embed" ProgID="Equation.3" ShapeID="_x0000_i1039" DrawAspect="Content" ObjectID="_1666616499" r:id="rId68"/>
        </w:object>
      </w:r>
      <w:r w:rsidRPr="00C55E74">
        <w:t xml:space="preserve"> установившегося движения поршня от открытия </w:t>
      </w:r>
      <w:r w:rsidRPr="00C55E74">
        <w:rPr>
          <w:i/>
        </w:rPr>
        <w:t>х</w:t>
      </w:r>
      <w:r w:rsidRPr="00C55E74">
        <w:t xml:space="preserve"> золотника.</w:t>
      </w:r>
    </w:p>
    <w:p w:rsidR="008E1A3A" w:rsidRPr="00C55E74" w:rsidRDefault="008E1A3A" w:rsidP="008E1A3A">
      <w:pPr>
        <w:pStyle w:val="Style3"/>
        <w:ind w:firstLine="720"/>
      </w:pPr>
      <w:r w:rsidRPr="00C55E74">
        <w:t xml:space="preserve">Указать, при каком </w:t>
      </w:r>
      <w:r w:rsidRPr="00C55E74">
        <w:rPr>
          <w:i/>
        </w:rPr>
        <w:t>х</w:t>
      </w:r>
      <w:r w:rsidRPr="00C55E74">
        <w:t xml:space="preserve"> поршень останавливается (</w:t>
      </w:r>
      <w:r w:rsidRPr="00C55E74">
        <w:object w:dxaOrig="285" w:dyaOrig="345">
          <v:shape id="_x0000_i1040" type="#_x0000_t75" style="width:14.65pt;height:16.9pt" o:ole="">
            <v:imagedata r:id="rId69" o:title=""/>
          </v:shape>
          <o:OLEObject Type="Embed" ProgID="Equation.3" ShapeID="_x0000_i1040" DrawAspect="Content" ObjectID="_1666616500" r:id="rId70"/>
        </w:object>
      </w:r>
      <w:r w:rsidRPr="00C55E74">
        <w:t xml:space="preserve"> = 0). Каково будет значение </w:t>
      </w:r>
      <w:r w:rsidRPr="00C55E74">
        <w:object w:dxaOrig="285" w:dyaOrig="345">
          <v:shape id="_x0000_i1041" type="#_x0000_t75" style="width:14.65pt;height:16.9pt" o:ole="">
            <v:imagedata r:id="rId69" o:title=""/>
          </v:shape>
          <o:OLEObject Type="Embed" ProgID="Equation.3" ShapeID="_x0000_i1041" DrawAspect="Content" ObjectID="_1666616501" r:id="rId71"/>
        </w:object>
      </w:r>
      <w:r w:rsidRPr="00C55E74">
        <w:t xml:space="preserve"> при закрытом золотнике? </w:t>
      </w:r>
    </w:p>
    <w:p w:rsidR="008E1A3A" w:rsidRPr="00C55E74" w:rsidRDefault="008E1A3A" w:rsidP="008E1A3A">
      <w:pPr>
        <w:pStyle w:val="Style3"/>
        <w:ind w:firstLine="720"/>
      </w:pPr>
      <w:r w:rsidRPr="00C55E74">
        <w:t>Расход через дросселирующее отверстие определять по формуле</w:t>
      </w:r>
    </w:p>
    <w:p w:rsidR="008E1A3A" w:rsidRPr="00C55E74" w:rsidRDefault="008E1A3A" w:rsidP="008E1A3A">
      <w:pPr>
        <w:pStyle w:val="Style3"/>
        <w:ind w:firstLine="720"/>
      </w:pPr>
      <w:r w:rsidRPr="00C55E74">
        <w:object w:dxaOrig="2355" w:dyaOrig="720">
          <v:shape id="_x0000_i1042" type="#_x0000_t75" style="width:117pt;height:36pt" o:ole="">
            <v:imagedata r:id="rId72" o:title=""/>
          </v:shape>
          <o:OLEObject Type="Embed" ProgID="Equation.3" ShapeID="_x0000_i1042" DrawAspect="Content" ObjectID="_1666616502" r:id="rId73"/>
        </w:object>
      </w:r>
    </w:p>
    <w:p w:rsidR="008E1A3A" w:rsidRPr="00C55E74" w:rsidRDefault="008E1A3A" w:rsidP="008E1A3A">
      <w:pPr>
        <w:pStyle w:val="Style3"/>
        <w:ind w:firstLine="720"/>
      </w:pPr>
      <w:r w:rsidRPr="00C55E74">
        <w:t>и через золотник</w:t>
      </w:r>
    </w:p>
    <w:p w:rsidR="008E1A3A" w:rsidRPr="00C55E74" w:rsidRDefault="008E1A3A" w:rsidP="008E1A3A">
      <w:pPr>
        <w:pStyle w:val="Style3"/>
        <w:ind w:firstLine="720"/>
      </w:pPr>
      <w:r w:rsidRPr="00C55E74">
        <w:object w:dxaOrig="1935" w:dyaOrig="720">
          <v:shape id="_x0000_i1043" type="#_x0000_t75" style="width:96.75pt;height:36pt" o:ole="">
            <v:imagedata r:id="rId74" o:title=""/>
          </v:shape>
          <o:OLEObject Type="Embed" ProgID="Equation.3" ShapeID="_x0000_i1043" DrawAspect="Content" ObjectID="_1666616503" r:id="rId75"/>
        </w:object>
      </w:r>
    </w:p>
    <w:p w:rsidR="008E1A3A" w:rsidRPr="00C55E74" w:rsidRDefault="008E1A3A" w:rsidP="008E1A3A">
      <w:pPr>
        <w:pStyle w:val="Style3"/>
        <w:ind w:firstLine="720"/>
      </w:pPr>
      <w:r w:rsidRPr="00C55E74">
        <w:t xml:space="preserve">где </w:t>
      </w:r>
      <w:r w:rsidRPr="00C55E74">
        <w:rPr>
          <w:lang w:val="en-US"/>
        </w:rPr>
        <w:t>p</w:t>
      </w:r>
      <w:r w:rsidRPr="00C55E74">
        <w:rPr>
          <w:vertAlign w:val="subscript"/>
        </w:rPr>
        <w:t>о</w:t>
      </w:r>
      <w:r w:rsidRPr="00C55E74">
        <w:t xml:space="preserve"> — давление в верхней полости цилиндра.</w:t>
      </w:r>
    </w:p>
    <w:p w:rsidR="008E1A3A" w:rsidRPr="00C55E74" w:rsidRDefault="008E1A3A" w:rsidP="008E1A3A">
      <w:pPr>
        <w:pStyle w:val="Style3"/>
        <w:ind w:firstLine="720"/>
      </w:pPr>
      <w:r w:rsidRPr="00C55E74">
        <w:t xml:space="preserve"> Коэффициенты расхода принять </w:t>
      </w:r>
      <w:r w:rsidRPr="00C55E74">
        <w:object w:dxaOrig="1020" w:dyaOrig="345">
          <v:shape id="_x0000_i1044" type="#_x0000_t75" style="width:51.75pt;height:16.9pt" o:ole="">
            <v:imagedata r:id="rId76" o:title=""/>
          </v:shape>
          <o:OLEObject Type="Embed" ProgID="Equation.3" ShapeID="_x0000_i1044" DrawAspect="Content" ObjectID="_1666616504" r:id="rId77"/>
        </w:object>
      </w:r>
      <w:r w:rsidRPr="00C55E74">
        <w:t xml:space="preserve">0,6. Трением и утечками в цилиндре пренебрегать. </w:t>
      </w:r>
    </w:p>
    <w:p w:rsidR="008E1A3A" w:rsidRPr="00C55E74" w:rsidRDefault="008E1A3A" w:rsidP="008E1A3A">
      <w:pPr>
        <w:pStyle w:val="Style3"/>
        <w:ind w:firstLine="720"/>
      </w:pPr>
      <w:r w:rsidRPr="00C55E74">
        <w:rPr>
          <w:i/>
        </w:rPr>
        <w:t>Указание.</w:t>
      </w:r>
      <w:r w:rsidRPr="00C55E74">
        <w:t xml:space="preserve"> Воспользоваться уравнением равновесия поршня:</w:t>
      </w:r>
    </w:p>
    <w:p w:rsidR="008E1A3A" w:rsidRPr="00C55E74" w:rsidRDefault="008E1A3A" w:rsidP="008E1A3A">
      <w:pPr>
        <w:pStyle w:val="Style3"/>
        <w:ind w:firstLine="720"/>
        <w:rPr>
          <w:lang w:val="en-US"/>
        </w:rPr>
      </w:pPr>
      <w:r w:rsidRPr="00C55E74">
        <w:rPr>
          <w:lang w:val="en-US"/>
        </w:rPr>
        <w:object w:dxaOrig="2895" w:dyaOrig="660">
          <v:shape id="_x0000_i1045" type="#_x0000_t75" style="width:145.15pt;height:33.75pt" o:ole="">
            <v:imagedata r:id="rId78" o:title=""/>
          </v:shape>
          <o:OLEObject Type="Embed" ProgID="Equation.3" ShapeID="_x0000_i1045" DrawAspect="Content" ObjectID="_1666616505" r:id="rId79"/>
        </w:object>
      </w:r>
    </w:p>
    <w:p w:rsidR="008E1A3A" w:rsidRPr="00C55E74" w:rsidRDefault="008E1A3A" w:rsidP="008E1A3A">
      <w:pPr>
        <w:pStyle w:val="Style3"/>
        <w:ind w:firstLine="720"/>
      </w:pPr>
      <w:r w:rsidRPr="00C55E74">
        <w:t>и выражением расхода жидкости из верхней полости в золотник предполагая, что поршень движется вверх, имеем</w:t>
      </w:r>
    </w:p>
    <w:p w:rsidR="008E1A3A" w:rsidRPr="00C55E74" w:rsidRDefault="008E1A3A" w:rsidP="008E1A3A">
      <w:pPr>
        <w:pStyle w:val="Style3"/>
        <w:ind w:firstLine="720"/>
        <w:rPr>
          <w:lang w:val="en-US"/>
        </w:rPr>
      </w:pPr>
      <w:r w:rsidRPr="00C55E74">
        <w:rPr>
          <w:lang w:val="en-US"/>
        </w:rPr>
        <w:object w:dxaOrig="1815" w:dyaOrig="660">
          <v:shape id="_x0000_i1046" type="#_x0000_t75" style="width:91.15pt;height:33.75pt" o:ole="">
            <v:imagedata r:id="rId80" o:title=""/>
          </v:shape>
          <o:OLEObject Type="Embed" ProgID="Equation.3" ShapeID="_x0000_i1046" DrawAspect="Content" ObjectID="_1666616506" r:id="rId81"/>
        </w:object>
      </w:r>
    </w:p>
    <w:p w:rsidR="008E1A3A" w:rsidRPr="00C55E74" w:rsidRDefault="008E1A3A" w:rsidP="008E1A3A">
      <w:pPr>
        <w:pStyle w:val="Style3"/>
        <w:ind w:firstLine="720"/>
        <w:rPr>
          <w:b/>
        </w:rPr>
      </w:pPr>
    </w:p>
    <w:p w:rsidR="008E1A3A" w:rsidRPr="00C55E74" w:rsidRDefault="008E1A3A" w:rsidP="008E1A3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E1A3A" w:rsidRPr="00C55E74" w:rsidRDefault="008E1A3A" w:rsidP="008E1A3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E1A3A" w:rsidRPr="00C55E74" w:rsidRDefault="008E1A3A" w:rsidP="008E1A3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E1A3A" w:rsidRPr="00C55E74" w:rsidRDefault="008E1A3A" w:rsidP="008E1A3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55E74">
        <w:rPr>
          <w:rStyle w:val="FontStyle31"/>
          <w:rFonts w:ascii="Times New Roman" w:hAnsi="Times New Roman" w:cs="Times New Roman"/>
          <w:b/>
          <w:sz w:val="24"/>
          <w:szCs w:val="24"/>
        </w:rPr>
        <w:t>Примерное задание по лабораторной работе.</w:t>
      </w:r>
    </w:p>
    <w:p w:rsidR="008E1A3A" w:rsidRPr="00C55E74" w:rsidRDefault="008E1A3A" w:rsidP="008E1A3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E1A3A" w:rsidRPr="00C55E74" w:rsidRDefault="008E1A3A" w:rsidP="008E1A3A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C55E74">
        <w:rPr>
          <w:rStyle w:val="FontStyle31"/>
          <w:rFonts w:ascii="Times New Roman" w:hAnsi="Times New Roman" w:cs="Times New Roman"/>
          <w:sz w:val="24"/>
          <w:szCs w:val="24"/>
        </w:rPr>
        <w:t xml:space="preserve">По исходным данным для двух гидросистем, показанных на рис. 1, определить скоростные и силовые параметры гидроцилиндра.  Результаты ввести в таблицу. Объяснить полученные результаты.   </w:t>
      </w:r>
    </w:p>
    <w:p w:rsidR="008E1A3A" w:rsidRPr="00C55E74" w:rsidRDefault="008E1A3A" w:rsidP="008E1A3A">
      <w:pPr>
        <w:pStyle w:val="Style3"/>
        <w:widowControl/>
        <w:ind w:firstLine="720"/>
        <w:rPr>
          <w:noProof/>
        </w:rPr>
      </w:pPr>
      <w:r w:rsidRPr="00C55E74">
        <w:rPr>
          <w:noProof/>
        </w:rPr>
        <w:drawing>
          <wp:inline distT="0" distB="0" distL="0" distR="0" wp14:anchorId="550CEF4B" wp14:editId="6C4503DC">
            <wp:extent cx="3990975" cy="295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3A" w:rsidRPr="00C55E74" w:rsidRDefault="008E1A3A" w:rsidP="008E1A3A">
      <w:pPr>
        <w:pStyle w:val="Style3"/>
        <w:widowControl/>
        <w:ind w:firstLine="720"/>
        <w:rPr>
          <w:noProof/>
        </w:rPr>
      </w:pPr>
      <w:r w:rsidRPr="00C55E74">
        <w:rPr>
          <w:noProof/>
        </w:rPr>
        <w:t>Рисунок 1 – Гидравлические схемы подключения гидроцилиндра</w:t>
      </w:r>
    </w:p>
    <w:bookmarkEnd w:id="1"/>
    <w:p w:rsidR="008E1A3A" w:rsidRPr="00C55E74" w:rsidRDefault="008E1A3A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8E1A3A" w:rsidRPr="00C55E7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C55E74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8E1A3A" w:rsidRPr="00C55E74" w:rsidRDefault="008E1A3A" w:rsidP="008E1A3A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2" w:name="_Hlk51875704"/>
      <w:r w:rsidRPr="00C55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ПРИЛОЖНИЕ 2</w:t>
      </w:r>
    </w:p>
    <w:p w:rsidR="008E1A3A" w:rsidRPr="00C55E74" w:rsidRDefault="008E1A3A" w:rsidP="008E1A3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5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8E1A3A" w:rsidRPr="00C55E74" w:rsidRDefault="008E1A3A" w:rsidP="008E1A3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E1A3A" w:rsidRPr="00C55E74" w:rsidRDefault="008E1A3A" w:rsidP="008E1A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5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E1A3A" w:rsidRPr="00C55E74" w:rsidRDefault="008E1A3A" w:rsidP="008E1A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367"/>
        <w:gridCol w:w="9820"/>
      </w:tblGrid>
      <w:tr w:rsidR="008E1A3A" w:rsidRPr="00C55E74" w:rsidTr="00625B2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E1A3A" w:rsidRPr="00734DED" w:rsidTr="00625B2E">
        <w:trPr>
          <w:trHeight w:val="83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C55E74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ПК-1: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8E1A3A" w:rsidRPr="00734DED" w:rsidTr="00625B2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A3A" w:rsidRPr="00C55E74" w:rsidRDefault="008E1A3A" w:rsidP="008E1A3A">
            <w:pPr>
              <w:autoSpaceDE w:val="0"/>
              <w:autoSpaceDN w:val="0"/>
              <w:adjustRightInd w:val="0"/>
              <w:spacing w:after="0" w:line="240" w:lineRule="auto"/>
              <w:ind w:left="13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фундаментальные законы природы и основные физические законы в области механики, основные законы гидропневмомеханики и применять их для решения практических задач;</w:t>
            </w:r>
            <w:r w:rsidRPr="00C55E7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</w:t>
            </w:r>
          </w:p>
          <w:p w:rsidR="008E1A3A" w:rsidRPr="00C55E74" w:rsidRDefault="008E1A3A" w:rsidP="008E1A3A">
            <w:pPr>
              <w:autoSpaceDE w:val="0"/>
              <w:autoSpaceDN w:val="0"/>
              <w:adjustRightInd w:val="0"/>
              <w:spacing w:after="0" w:line="240" w:lineRule="auto"/>
              <w:ind w:left="1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методы </w:t>
            </w:r>
            <w:r w:rsidRPr="00C55E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теоретического и экспериментального исследования движения потоков жидкости и газа;</w:t>
            </w:r>
          </w:p>
          <w:p w:rsidR="008E1A3A" w:rsidRPr="00C55E74" w:rsidRDefault="008E1A3A" w:rsidP="008E1A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области применения законов механики жидкости и газа в профессиональной деятельности.</w:t>
            </w:r>
            <w:r w:rsidRPr="00C55E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1A3A" w:rsidRPr="00C55E74" w:rsidRDefault="008E1A3A" w:rsidP="008E1A3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Свойства рабочих жидкостей. Основные понятия и определения жидкости.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Плотность и удельный вес жидкости.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Сжимаемость жидкости.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Коэффициент объемного сжатия.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Коэффициент теплового расширения.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Модуль упругости жидкости.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Вязкость жидкости.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Коэффициент кинематической вязкости жидкости.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Кавитация  жидкости, способы предотвращения.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Облитерация жидкости.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Гидростатика, основные понятия и определения.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Понятие гидростатического давления.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Единицы измерения гидростатического давления.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Свойства гидростатического давления.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Понятия гидростатического давления: абсолютное, атмосферное, избыточное и вакуум.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Дифференциальные уравнения Эйлера для равновесия жидкости.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уравнение гидростатики.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Закон Архимеда.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 Паскаля.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с использованием уравнения гидростатики, домкрат. и мультипликатор.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Механизм с использованием уравнения гидростатики,  мультипликатор.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Измерение давления жидкости.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Равновесие жидкости в сообщающихся сосудах.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Сила давления жидкости на вертикальную стенку.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Сила давления жидкости на горизонтальную стенку.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Сила давления жидкости на наклонную стенку.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толщины стенки.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Гидродинамика, основные определения.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Геометрия потоков жидкости.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потоков жидкости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Режимы движения жидкости. Число Рейнольдса.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Ламинарный режим движения жидкости и его закономерности.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 и средняя скорость потока при ламинарном режиме.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Турбулентный режим движения жидкости и его закономерности.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 неразрывности потока жидкости.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Закон сохранения энергии для потока жидкости. Уравнение Бернулли для потока идеальной жидкости.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Уравнение Бернулли для струйки идеальной жидкости.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Уравнение Бернулли для потока реальной жидкости.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Уравнение Бернулли для струйки реальной жидкости.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Применение основных уравнений движения потоков жидкости для измерения скоростей и расходов жидкости.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Гидростатический удар. Формула Жуковского Н.Е. для гидроудара.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предотвращения гидравлического удара..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Потери напора (давления), определяемые длиной трубопровода, формула Дарси.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местных потерь напора (давления) в трубопроводе, формула Вейсбаха.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потерь напора (давления) в трубопроводе, формула Дарси-Вейсбаха.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общего сопротивления в простом трубопроводе.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Последовательное соединение простых трубопроводов.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Параллельное соединение простых трубопроводов.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потерь давления в реальной гидросистеме.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Формула Торичелли.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Истечение жидкости через малое отверстие в тонкой стенке.</w:t>
            </w:r>
          </w:p>
          <w:p w:rsidR="008E1A3A" w:rsidRPr="00C55E74" w:rsidRDefault="008E1A3A" w:rsidP="008E1A3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Достоинства и недостатки гидропривода.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Условные обозначения в гидроприводах.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гидропривода.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Схемы с объемным регулированием скорости жидкости.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Схемы с регулированием силы исолнительного органа;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Схемы с объемным регулированием скорости жидкости.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Насосы гидроприводов, условные обозначения. Типы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Гидродвигатели, условные обозначения.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Гидроцилиндры, условные обозначения.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основных параметров гидроцилиндра.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Гидрораспределители, условные обозначения.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Запорные клапаны, условные обозначения.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Клапаны давления, условные обозначения.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Предохранительные клапаны, условные обозначения.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Поточные клапаны, условные обозначения.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Дроссели, условные обозначения.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Гидроаккумуляторы, условные обозначения.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Фильтры, условные обозначения.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Приборы контроля гидропривода. Условные обозначения..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Гидравлическая схема применения дифференциального гидроцилиндра.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Гидропривод закрытой гидросистемы, основной контур.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Гидропривод открытой гидросистемы.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Логические элементы.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логических функций в гидро- и пневмосистемах.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Построение систем управления комбинационного типа.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построение многотактных систем управления.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Статические характеристики исполнительных механизмов поступательного и вращательного действия: (механическая, скоростная).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Исполнительные механизмы с объемным регулированием скорости.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Исполнительные механизмы с дроссельным регулированием.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Пропорциональные клапаны, Принципы работы.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Компенсация нагрузки с помощью клапанов постоянной разности давлений.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Электроника управления для пропорциональных клапанов.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для определения параметров управления с помощью пропорциональных клапанов.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Сервоклапаны. Принципы работы.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Аппаратная техника.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Контур регулирования.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Влияние динамических свойств сервоклапана на контур регулирования.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Фильтрация на гидравлических установках с сервоклапанами и пропорциональными клапанами.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 выполненных установок с использованием пропорциональных клапанов.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Примеры выполненных установок с использованием  сервоклапанов. 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Эксплуатация пропорциональной техники и следящего гидропривода.</w:t>
            </w:r>
          </w:p>
          <w:p w:rsidR="008E1A3A" w:rsidRPr="00C55E74" w:rsidRDefault="008E1A3A" w:rsidP="008E1A3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8E1A3A" w:rsidRPr="00C55E74" w:rsidTr="00625B2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A3A" w:rsidRPr="00C55E74" w:rsidRDefault="008E1A3A" w:rsidP="008E1A3A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выполнять  гидравлические расчеты, связанные с определением параметров потоков и режимов работы гидравлических машин с  применением </w:t>
            </w:r>
            <w:r w:rsidRPr="00C55E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теоретического и экспериментального методов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1A3A" w:rsidRPr="00C55E74" w:rsidRDefault="008E1A3A" w:rsidP="008E1A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Жидкость, имеющая плотность 1200 кг/м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динамический коэффициент вязкости 2·10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-3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Па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D7"/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с, из бака с постоянным уровнем 1 самотеком поступает в реактор 2. Определить, какое максимальное количество жидкости (при полностью открытом кране) может поступать из бака в реактор. Уровень жидкости в баке находится на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C55E74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6 м</w:t>
              </w:r>
            </w:smartTag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выше ввода жидкости в реактор. Трубопровод выполнен из алюминиевых труб с внутренним диаметром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C55E74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50 мм</w:t>
              </w:r>
            </w:smartTag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Общая длина трубопровода, включая местные сопротивления, </w:t>
            </w:r>
            <w:smartTag w:uri="urn:schemas-microsoft-com:office:smarttags" w:element="metricconverter">
              <w:smartTagPr>
                <w:attr w:name="ProductID" w:val="16,4 м"/>
              </w:smartTagPr>
              <w:r w:rsidRPr="00C55E74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16,4 м</w:t>
              </w:r>
            </w:smartTag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На трубопроводе имеются три колена и кран. 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</w:rPr>
              <w:t>В баке и реакторе давление атмосферное.</w:t>
            </w:r>
          </w:p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EB1F32D" wp14:editId="7BCAE0AF">
                  <wp:extent cx="1473200" cy="1473200"/>
                  <wp:effectExtent l="0" t="0" r="0" b="0"/>
                  <wp:docPr id="34" name="Рисунок 34" descr="рис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рис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Подобрать необходимый диаметр цилиндрического насадка (</w:t>
            </w:r>
            <w:r w:rsidRPr="00C55E74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µ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=0,82) с таким расчетом, чтобы через него вытекало 77000 кг/ч нефти плотностью 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</w:rPr>
              <w:t>865 кг/м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Напор </w:t>
            </w:r>
            <w:r w:rsidRPr="00C55E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постоянный и равен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C55E74">
                <w:rPr>
                  <w:rFonts w:ascii="Times New Roman" w:eastAsia="Calibri" w:hAnsi="Times New Roman" w:cs="Times New Roman"/>
                  <w:sz w:val="24"/>
                  <w:szCs w:val="24"/>
                </w:rPr>
                <w:t>12 м</w:t>
              </w:r>
            </w:smartTag>
            <w:r w:rsidRPr="00C55E7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E1A3A" w:rsidRPr="00C55E74" w:rsidRDefault="008E1A3A" w:rsidP="008E1A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двустороннем гидроцилиндре диаметр поршня </w:t>
            </w:r>
            <w:r w:rsidRPr="00C55E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C55E74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160 мм</w:t>
              </w:r>
            </w:smartTag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диаметры штоков </w:t>
            </w:r>
            <w:r w:rsidRPr="00C55E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uk-UA"/>
              </w:rPr>
              <w:t>1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=80мм и </w:t>
            </w:r>
            <w:r w:rsidRPr="00C55E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uk-UA"/>
              </w:rPr>
              <w:t>2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C55E74">
                <w:rPr>
                  <w:rFonts w:ascii="Times New Roman" w:eastAsia="Calibri" w:hAnsi="Times New Roman" w:cs="Times New Roman"/>
                  <w:sz w:val="24"/>
                  <w:szCs w:val="24"/>
                  <w:lang w:val="uk-UA"/>
                </w:rPr>
                <w:t>100 мм</w:t>
              </w:r>
            </w:smartTag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При 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рабочем давлении </w:t>
            </w:r>
            <w:r w:rsidRPr="00C55E74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10 МПа, противодавлении в сливной полости </w:t>
            </w:r>
            <w:r w:rsidRPr="00C55E74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пр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0,15 МПа и расходе масла рабочей полостью 0,1 л/с определить усилие и скорость, развиваемые штоком при движении вправо и влево. Принять механический КПД гидроцилиндра 0,96; объемный – 1.</w:t>
            </w:r>
          </w:p>
          <w:p w:rsidR="008E1A3A" w:rsidRPr="00C55E74" w:rsidRDefault="008E1A3A" w:rsidP="008E1A3A">
            <w:pPr>
              <w:spacing w:after="0"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1A8386" wp14:editId="61347F86">
                  <wp:extent cx="1885950" cy="889000"/>
                  <wp:effectExtent l="0" t="0" r="0" b="6350"/>
                  <wp:docPr id="35" name="Рисунок 35" descr="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1A3A" w:rsidRPr="00C55E74" w:rsidTr="00625B2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NewRomanPSMT" w:hAnsi="Times New Roman" w:cs="Times New Roman"/>
                <w:sz w:val="24"/>
                <w:szCs w:val="24"/>
                <w:lang w:val="ru-RU" w:eastAsia="ru-RU"/>
              </w:rPr>
              <w:t>методами проектирования и расчета гидравлических и пневматических систем;</w:t>
            </w:r>
          </w:p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использования элементов гидромеханики в других </w:t>
            </w:r>
            <w:r w:rsidRPr="00C55E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дисциплинах, на занятиях в аудитории и на практике;</w:t>
            </w:r>
          </w:p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8E1A3A" w:rsidRPr="00C55E74" w:rsidRDefault="008E1A3A" w:rsidP="008E1A3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1A3A" w:rsidRPr="00C55E74" w:rsidRDefault="008E1A3A" w:rsidP="008E1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C55E7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lastRenderedPageBreak/>
              <w:t>Примерные задания на решение задач из профессиональной области</w:t>
            </w:r>
          </w:p>
          <w:p w:rsidR="008E1A3A" w:rsidRPr="00C55E74" w:rsidRDefault="008E1A3A" w:rsidP="008E1A3A">
            <w:pPr>
              <w:spacing w:after="0"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60D1B56" wp14:editId="2FDE7C0C">
                  <wp:extent cx="2324100" cy="17208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На рисунке показана упрощенная схема объемного гидропривода поступательного движения с дроссельным регулированием скорости выходного звена (штока), где </w:t>
            </w:r>
            <w:r w:rsidRPr="00C55E74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1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- насос, </w:t>
            </w:r>
            <w:r w:rsidRPr="00C55E74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2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- регулируемый дроссель. Шток гидроцилиндра </w:t>
            </w:r>
            <w:r w:rsidRPr="00C55E74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3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нагружен силой </w:t>
            </w:r>
            <w:r w:rsidRPr="00C55E74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F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1200 Н; диаметр поршня </w:t>
            </w:r>
            <w:r w:rsidRPr="00C55E74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D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C55E74">
                <w:rPr>
                  <w:rFonts w:ascii="Times New Roman" w:eastAsia="Calibri" w:hAnsi="Times New Roman" w:cs="Times New Roman"/>
                  <w:spacing w:val="-4"/>
                  <w:sz w:val="24"/>
                  <w:szCs w:val="24"/>
                  <w:lang w:val="ru-RU"/>
                </w:rPr>
                <w:t>40 мм</w:t>
              </w:r>
            </w:smartTag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. Предохранительный клапан </w:t>
            </w:r>
            <w:r w:rsidRPr="00C55E74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4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закрыт. Определить давление на выходе из насоса и скорость перемещения поршня со штоком </w:t>
            </w:r>
            <w:r w:rsidRPr="00C55E74">
              <w:rPr>
                <w:rFonts w:ascii="Times New Roman" w:eastAsia="Calibri" w:hAnsi="Times New Roman" w:cs="Times New Roman"/>
                <w:caps/>
                <w:spacing w:val="-4"/>
                <w:sz w:val="24"/>
                <w:szCs w:val="24"/>
              </w:rPr>
              <w:t>v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bscript"/>
                <w:lang w:val="ru-RU"/>
              </w:rPr>
              <w:t>п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при таком открытии дросселя, когда его можно рассматривать как отверстие площадью </w:t>
            </w:r>
            <w:r w:rsidRPr="00C55E74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S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bscript"/>
                <w:lang w:val="ru-RU"/>
              </w:rPr>
              <w:t>0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0,05 см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perscript"/>
                <w:lang w:val="ru-RU"/>
              </w:rPr>
              <w:t>2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с коэффициентом расхода 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μ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0,62. Подача насоса </w:t>
            </w:r>
            <w:r w:rsidRPr="00C55E74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Q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0,5 л/с. Плотность жидкости 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ρ</w:t>
            </w:r>
            <w:r w:rsidRPr="00C55E74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900 кг/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Потерями в трубопроводах пренебречь. Построить гидравлическую схему, задать настройку клапан 4, смоделировать работу ГС.</w:t>
            </w:r>
          </w:p>
          <w:p w:rsidR="008E1A3A" w:rsidRPr="00C55E74" w:rsidRDefault="008E1A3A" w:rsidP="008E1A3A">
            <w:pPr>
              <w:spacing w:after="0"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8E1A3A" w:rsidRPr="00C55E74" w:rsidRDefault="008E1A3A" w:rsidP="008E1A3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Согласно заданной диаграммы перемещения разработать системы управления: 1 - используя релейно-контактные схемы; 2 - используя (симулятор) контроллера в программе 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</w:rPr>
              <w:t>FluidSim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В задании: А и С – гидроцилиндры, В – гидромотор для всех вариантов. Нечетные варианты до 9: цилиндр С двустороннего действия вертикального расположения. Нагружен большим весом. Предусмотреть позиционирование в течение длительного времени. Четные варианты до 10: цилиндр А двустороннего действия вертикального расположения. Предусмотреть одинаковую </w:t>
            </w: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и быструю скорость перемещения как при выдвижении, так и при втягивании.11 - 16 варианты предусмотреть возможность дистанционного управления усилиями в ГЦ и моментом в гидромоторе в последней трети времени цикла.  Для всех вариантов обеспечить плавный разгон гидромотора и его плавное торможение, а также предусмотреть режимы работы «Команда», «Цикл», «Автомат». Предусмотреть возможность эффективного использования энергии насосов. Добиться, по возможности, максимального КПД гидросистемы.</w:t>
            </w:r>
          </w:p>
          <w:p w:rsidR="008E1A3A" w:rsidRPr="00C55E74" w:rsidRDefault="008E1A3A" w:rsidP="008E1A3A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549AEFB" wp14:editId="76CA85C2">
                  <wp:extent cx="5670550" cy="415925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0" cy="415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A3A" w:rsidRPr="00C55E74" w:rsidRDefault="008E1A3A" w:rsidP="008E1A3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Исходя из контактно-релейной схемы управления многодвигательным гидроприводом постройте диаграмму «перемещение-шаг» для 4 гидродвигателей</w:t>
            </w:r>
          </w:p>
          <w:p w:rsidR="008E1A3A" w:rsidRPr="00C55E74" w:rsidRDefault="008E1A3A" w:rsidP="008E1A3A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8E1A3A" w:rsidRPr="00C55E74" w:rsidRDefault="008E1A3A" w:rsidP="008E1A3A">
            <w:pPr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5E74">
              <w:rPr>
                <w:rFonts w:ascii="Times New Roman" w:eastAsia="Calibri" w:hAnsi="Times New Roman" w:cs="Times New Roman"/>
                <w:sz w:val="24"/>
                <w:szCs w:val="24"/>
              </w:rPr>
              <w:object w:dxaOrig="9720" w:dyaOrig="7140">
                <v:shape id="_x0000_i1047" type="#_x0000_t75" style="width:300.4pt;height:219.4pt" o:ole="">
                  <v:imagedata r:id="rId87" o:title=""/>
                </v:shape>
                <o:OLEObject Type="Embed" ProgID="PBrush" ShapeID="_x0000_i1047" DrawAspect="Content" ObjectID="_1666616507" r:id="rId88"/>
              </w:object>
            </w:r>
          </w:p>
        </w:tc>
      </w:tr>
    </w:tbl>
    <w:p w:rsidR="008E1A3A" w:rsidRPr="00C55E74" w:rsidRDefault="008E1A3A" w:rsidP="008E1A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</w:p>
    <w:p w:rsidR="008E1A3A" w:rsidRPr="00C55E74" w:rsidRDefault="008E1A3A" w:rsidP="008E1A3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8E1A3A" w:rsidRPr="00C55E74" w:rsidSect="00A8454A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8E1A3A" w:rsidRPr="00C55E74" w:rsidRDefault="008E1A3A" w:rsidP="008E1A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5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E1A3A" w:rsidRPr="00C55E74" w:rsidRDefault="008E1A3A" w:rsidP="008E1A3A">
      <w:pPr>
        <w:spacing w:after="0"/>
        <w:ind w:firstLine="49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5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«Гидромеханика»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8E1A3A" w:rsidRPr="00C55E74" w:rsidRDefault="008E1A3A" w:rsidP="008E1A3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5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по данной дисциплине проводится в виде ответов на тестовые задания. Тесты выкладываются на портале МГТУ.</w:t>
      </w:r>
    </w:p>
    <w:p w:rsidR="00C55E74" w:rsidRPr="00C55E74" w:rsidRDefault="00C55E74" w:rsidP="00C55E74">
      <w:pPr>
        <w:tabs>
          <w:tab w:val="num" w:pos="709"/>
        </w:tabs>
        <w:spacing w:after="0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5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подготовке к экзамену у студента должен быть хороший учебник или конспект литературы, прочитанной по указанию преподавателя в течение семестра. Конспектирование должно осуществляться обучающимся только лишь самостоятельно. Просмотр собственных конспектов позволяет обучающемуся быстро восстанавливать в памяти содержание источника.</w:t>
      </w:r>
    </w:p>
    <w:p w:rsidR="00C55E74" w:rsidRPr="00C55E74" w:rsidRDefault="00C55E74" w:rsidP="00C55E74">
      <w:pPr>
        <w:tabs>
          <w:tab w:val="num" w:pos="709"/>
        </w:tabs>
        <w:spacing w:after="0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5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 </w:t>
      </w:r>
    </w:p>
    <w:p w:rsidR="00C55E74" w:rsidRPr="00C55E74" w:rsidRDefault="00C55E74" w:rsidP="00C55E74">
      <w:pPr>
        <w:tabs>
          <w:tab w:val="num" w:pos="709"/>
        </w:tabs>
        <w:spacing w:after="0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5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8E1A3A" w:rsidRPr="00C55E74" w:rsidRDefault="008E1A3A" w:rsidP="008E1A3A">
      <w:pPr>
        <w:spacing w:after="0"/>
        <w:ind w:left="360" w:firstLine="49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E1A3A" w:rsidRPr="00C55E74" w:rsidRDefault="008E1A3A" w:rsidP="008E1A3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55E7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8E1A3A" w:rsidRPr="00C55E74" w:rsidRDefault="008E1A3A" w:rsidP="008E1A3A">
      <w:pPr>
        <w:spacing w:after="0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55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</w:t>
      </w:r>
      <w:r w:rsidRPr="00C55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Зачтено</w:t>
      </w:r>
      <w:r w:rsidRPr="00C55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» - </w:t>
      </w:r>
      <w:r w:rsidRPr="00C55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при условии, если студент показывает хорошие знания учебного материала по темам курса, знает основные законы гидромханики, устройство и принцип работы гидроаппаратов, умеет составлять принципиальные гидравлические и электрические схемы.</w:t>
      </w:r>
      <w:r w:rsidRPr="00C55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C55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этом студент логично и последовательно излагает материал, раскрывает смысл вопроса, </w:t>
      </w:r>
      <w:r w:rsidRPr="00C55E7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дает удовлетворительные ответы на дополнительные вопросы.</w:t>
      </w:r>
    </w:p>
    <w:p w:rsidR="008E1A3A" w:rsidRPr="00C55E74" w:rsidRDefault="008E1A3A" w:rsidP="008E1A3A">
      <w:pPr>
        <w:spacing w:after="0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55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</w:t>
      </w:r>
      <w:r w:rsidRPr="00C55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зачтено</w:t>
      </w:r>
      <w:r w:rsidRPr="00C55E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C55E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выставляется при условии, если студент владеет отрывочными знаниями по темам курса, дает неполные ответы на вопросы из основной литературы, рекомендованной к курсу.</w:t>
      </w:r>
    </w:p>
    <w:p w:rsidR="008E1A3A" w:rsidRPr="00C55E74" w:rsidRDefault="008E1A3A" w:rsidP="008E1A3A">
      <w:pPr>
        <w:spacing w:after="0" w:line="240" w:lineRule="auto"/>
        <w:ind w:left="360" w:firstLine="49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2"/>
    <w:p w:rsidR="00F01102" w:rsidRPr="00F01102" w:rsidRDefault="00F01102" w:rsidP="00F0110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F01102" w:rsidRPr="00F01102" w:rsidRDefault="00F01102" w:rsidP="00F0110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«отлично» (5 баллов)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01102" w:rsidRPr="00F01102" w:rsidRDefault="00F01102" w:rsidP="00F0110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(4 балла)–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01102" w:rsidRPr="00F01102" w:rsidRDefault="00F01102" w:rsidP="00F0110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– на оценку «удовлетворительно» (3 балла)–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F01102" w:rsidRPr="00F01102" w:rsidRDefault="00F01102" w:rsidP="00F0110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(2 балла)–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E1A3A" w:rsidRPr="00C55E74" w:rsidRDefault="008E1A3A" w:rsidP="008E1A3A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8E1A3A" w:rsidRPr="00C55E74" w:rsidSect="00C73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3074"/>
    <w:multiLevelType w:val="hybridMultilevel"/>
    <w:tmpl w:val="1FF43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8250DE"/>
    <w:multiLevelType w:val="hybridMultilevel"/>
    <w:tmpl w:val="BD50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C658F5"/>
    <w:multiLevelType w:val="singleLevel"/>
    <w:tmpl w:val="D2689F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4">
    <w:nsid w:val="6D9D5E16"/>
    <w:multiLevelType w:val="hybridMultilevel"/>
    <w:tmpl w:val="BD50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C2FA8"/>
    <w:rsid w:val="003A7025"/>
    <w:rsid w:val="00643EBE"/>
    <w:rsid w:val="00734DED"/>
    <w:rsid w:val="008E1A3A"/>
    <w:rsid w:val="00A8228F"/>
    <w:rsid w:val="00C55E74"/>
    <w:rsid w:val="00C62030"/>
    <w:rsid w:val="00C7378E"/>
    <w:rsid w:val="00C940F9"/>
    <w:rsid w:val="00D31453"/>
    <w:rsid w:val="00D755E4"/>
    <w:rsid w:val="00E209E2"/>
    <w:rsid w:val="00EA2505"/>
    <w:rsid w:val="00F0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78E"/>
  </w:style>
  <w:style w:type="paragraph" w:styleId="1">
    <w:name w:val="heading 1"/>
    <w:basedOn w:val="a"/>
    <w:next w:val="a"/>
    <w:link w:val="10"/>
    <w:qFormat/>
    <w:rsid w:val="008E1A3A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1A3A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8E1A3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3">
    <w:name w:val="Style3"/>
    <w:basedOn w:val="a"/>
    <w:rsid w:val="008E1A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8E1A3A"/>
    <w:rPr>
      <w:rFonts w:ascii="Georgia" w:hAnsi="Georgia" w:cs="Georgia" w:hint="default"/>
      <w:sz w:val="12"/>
      <w:szCs w:val="12"/>
    </w:rPr>
  </w:style>
  <w:style w:type="paragraph" w:styleId="a4">
    <w:name w:val="Balloon Text"/>
    <w:basedOn w:val="a"/>
    <w:link w:val="a5"/>
    <w:uiPriority w:val="99"/>
    <w:semiHidden/>
    <w:unhideWhenUsed/>
    <w:rsid w:val="00D75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5E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8228F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8228F"/>
    <w:rPr>
      <w:color w:val="954F72" w:themeColor="followedHyperlink"/>
      <w:u w:val="single"/>
    </w:rPr>
  </w:style>
  <w:style w:type="paragraph" w:customStyle="1" w:styleId="Style8">
    <w:name w:val="Style8"/>
    <w:basedOn w:val="a"/>
    <w:rsid w:val="00A822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A8228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A8228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8228F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A822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C55E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C55E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C55E74"/>
    <w:rPr>
      <w:rFonts w:ascii="Times New Roman" w:hAnsi="Times New Roman" w:cs="Times New Roman"/>
      <w:b/>
      <w:bCs/>
      <w:sz w:val="14"/>
      <w:szCs w:val="14"/>
    </w:rPr>
  </w:style>
  <w:style w:type="table" w:customStyle="1" w:styleId="TableNormal">
    <w:name w:val="Table Normal"/>
    <w:uiPriority w:val="2"/>
    <w:semiHidden/>
    <w:unhideWhenUsed/>
    <w:qFormat/>
    <w:rsid w:val="003A7025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A70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6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4.bin"/><Relationship Id="rId47" Type="http://schemas.openxmlformats.org/officeDocument/2006/relationships/image" Target="media/image33.png"/><Relationship Id="rId63" Type="http://schemas.openxmlformats.org/officeDocument/2006/relationships/oleObject" Target="embeddings/oleObject13.bin"/><Relationship Id="rId68" Type="http://schemas.openxmlformats.org/officeDocument/2006/relationships/oleObject" Target="embeddings/oleObject15.bin"/><Relationship Id="rId84" Type="http://schemas.openxmlformats.org/officeDocument/2006/relationships/image" Target="media/image53.jpeg"/><Relationship Id="rId89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media/image6.png"/><Relationship Id="rId32" Type="http://schemas.openxmlformats.org/officeDocument/2006/relationships/image" Target="media/image22.wmf"/><Relationship Id="rId37" Type="http://schemas.openxmlformats.org/officeDocument/2006/relationships/image" Target="media/image27.wmf"/><Relationship Id="rId53" Type="http://schemas.openxmlformats.org/officeDocument/2006/relationships/oleObject" Target="embeddings/oleObject8.bin"/><Relationship Id="rId58" Type="http://schemas.openxmlformats.org/officeDocument/2006/relationships/image" Target="media/image39.wmf"/><Relationship Id="rId74" Type="http://schemas.openxmlformats.org/officeDocument/2006/relationships/image" Target="media/image47.wmf"/><Relationship Id="rId79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hyperlink" Target="https://znanium.com/catalog/product/548219" TargetMode="External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30" Type="http://schemas.openxmlformats.org/officeDocument/2006/relationships/image" Target="media/image20.wmf"/><Relationship Id="rId35" Type="http://schemas.openxmlformats.org/officeDocument/2006/relationships/image" Target="media/image25.wmf"/><Relationship Id="rId43" Type="http://schemas.openxmlformats.org/officeDocument/2006/relationships/image" Target="media/image30.wmf"/><Relationship Id="rId48" Type="http://schemas.openxmlformats.org/officeDocument/2006/relationships/image" Target="media/image34.wmf"/><Relationship Id="rId56" Type="http://schemas.openxmlformats.org/officeDocument/2006/relationships/image" Target="media/image38.wmf"/><Relationship Id="rId64" Type="http://schemas.openxmlformats.org/officeDocument/2006/relationships/image" Target="media/image42.wmf"/><Relationship Id="rId69" Type="http://schemas.openxmlformats.org/officeDocument/2006/relationships/image" Target="media/image45.wmf"/><Relationship Id="rId77" Type="http://schemas.openxmlformats.org/officeDocument/2006/relationships/oleObject" Target="embeddings/oleObject20.bin"/><Relationship Id="rId8" Type="http://schemas.openxmlformats.org/officeDocument/2006/relationships/image" Target="media/image3.png"/><Relationship Id="rId51" Type="http://schemas.openxmlformats.org/officeDocument/2006/relationships/oleObject" Target="embeddings/oleObject7.bin"/><Relationship Id="rId72" Type="http://schemas.openxmlformats.org/officeDocument/2006/relationships/image" Target="media/image46.wmf"/><Relationship Id="rId80" Type="http://schemas.openxmlformats.org/officeDocument/2006/relationships/image" Target="media/image50.wmf"/><Relationship Id="rId85" Type="http://schemas.openxmlformats.org/officeDocument/2006/relationships/image" Target="media/image54.jpeg"/><Relationship Id="rId3" Type="http://schemas.microsoft.com/office/2007/relationships/stylesWithEffects" Target="stylesWithEffects.xml"/><Relationship Id="rId12" Type="http://schemas.openxmlformats.org/officeDocument/2006/relationships/hyperlink" Target="https://e.lanbook.com/book/110915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33" Type="http://schemas.openxmlformats.org/officeDocument/2006/relationships/image" Target="media/image23.wmf"/><Relationship Id="rId38" Type="http://schemas.openxmlformats.org/officeDocument/2006/relationships/oleObject" Target="embeddings/oleObject2.bin"/><Relationship Id="rId46" Type="http://schemas.openxmlformats.org/officeDocument/2006/relationships/image" Target="media/image32.png"/><Relationship Id="rId59" Type="http://schemas.openxmlformats.org/officeDocument/2006/relationships/oleObject" Target="embeddings/oleObject11.bin"/><Relationship Id="rId67" Type="http://schemas.openxmlformats.org/officeDocument/2006/relationships/image" Target="media/image44.wmf"/><Relationship Id="rId20" Type="http://schemas.openxmlformats.org/officeDocument/2006/relationships/image" Target="media/image11.wmf"/><Relationship Id="rId41" Type="http://schemas.openxmlformats.org/officeDocument/2006/relationships/image" Target="media/image29.wmf"/><Relationship Id="rId54" Type="http://schemas.openxmlformats.org/officeDocument/2006/relationships/image" Target="media/image37.wmf"/><Relationship Id="rId62" Type="http://schemas.openxmlformats.org/officeDocument/2006/relationships/image" Target="media/image41.wmf"/><Relationship Id="rId70" Type="http://schemas.openxmlformats.org/officeDocument/2006/relationships/oleObject" Target="embeddings/oleObject16.bin"/><Relationship Id="rId75" Type="http://schemas.openxmlformats.org/officeDocument/2006/relationships/oleObject" Target="embeddings/oleObject19.bin"/><Relationship Id="rId83" Type="http://schemas.openxmlformats.org/officeDocument/2006/relationships/image" Target="media/image52.jpeg"/><Relationship Id="rId88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hyperlink" Target="https://znanium.com/catalog/product/912712" TargetMode="External"/><Relationship Id="rId23" Type="http://schemas.openxmlformats.org/officeDocument/2006/relationships/image" Target="media/image13.wmf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oleObject" Target="embeddings/oleObject6.bin"/><Relationship Id="rId57" Type="http://schemas.openxmlformats.org/officeDocument/2006/relationships/oleObject" Target="embeddings/oleObject10.bin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44" Type="http://schemas.openxmlformats.org/officeDocument/2006/relationships/oleObject" Target="embeddings/oleObject5.bin"/><Relationship Id="rId52" Type="http://schemas.openxmlformats.org/officeDocument/2006/relationships/image" Target="media/image36.wmf"/><Relationship Id="rId60" Type="http://schemas.openxmlformats.org/officeDocument/2006/relationships/image" Target="media/image40.wmf"/><Relationship Id="rId65" Type="http://schemas.openxmlformats.org/officeDocument/2006/relationships/oleObject" Target="embeddings/oleObject14.bin"/><Relationship Id="rId73" Type="http://schemas.openxmlformats.org/officeDocument/2006/relationships/oleObject" Target="embeddings/oleObject18.bin"/><Relationship Id="rId78" Type="http://schemas.openxmlformats.org/officeDocument/2006/relationships/image" Target="media/image49.wmf"/><Relationship Id="rId81" Type="http://schemas.openxmlformats.org/officeDocument/2006/relationships/oleObject" Target="embeddings/oleObject22.bin"/><Relationship Id="rId86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://znanium.com/bookread2.php?book=601869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8.wmf"/><Relationship Id="rId34" Type="http://schemas.openxmlformats.org/officeDocument/2006/relationships/image" Target="media/image24.wmf"/><Relationship Id="rId50" Type="http://schemas.openxmlformats.org/officeDocument/2006/relationships/image" Target="media/image35.wmf"/><Relationship Id="rId55" Type="http://schemas.openxmlformats.org/officeDocument/2006/relationships/oleObject" Target="embeddings/oleObject9.bin"/><Relationship Id="rId76" Type="http://schemas.openxmlformats.org/officeDocument/2006/relationships/image" Target="media/image48.wmf"/><Relationship Id="rId7" Type="http://schemas.openxmlformats.org/officeDocument/2006/relationships/image" Target="media/image2.jpeg"/><Relationship Id="rId71" Type="http://schemas.openxmlformats.org/officeDocument/2006/relationships/oleObject" Target="embeddings/oleObject17.bin"/><Relationship Id="rId2" Type="http://schemas.openxmlformats.org/officeDocument/2006/relationships/styles" Target="styles.xml"/><Relationship Id="rId29" Type="http://schemas.openxmlformats.org/officeDocument/2006/relationships/image" Target="media/image19.wmf"/><Relationship Id="rId24" Type="http://schemas.openxmlformats.org/officeDocument/2006/relationships/image" Target="media/image14.wmf"/><Relationship Id="rId40" Type="http://schemas.openxmlformats.org/officeDocument/2006/relationships/oleObject" Target="embeddings/oleObject3.bin"/><Relationship Id="rId45" Type="http://schemas.openxmlformats.org/officeDocument/2006/relationships/image" Target="media/image31.emf"/><Relationship Id="rId66" Type="http://schemas.openxmlformats.org/officeDocument/2006/relationships/image" Target="media/image43.png"/><Relationship Id="rId87" Type="http://schemas.openxmlformats.org/officeDocument/2006/relationships/image" Target="media/image56.png"/><Relationship Id="rId61" Type="http://schemas.openxmlformats.org/officeDocument/2006/relationships/oleObject" Target="embeddings/oleObject12.bin"/><Relationship Id="rId82" Type="http://schemas.openxmlformats.org/officeDocument/2006/relationships/image" Target="media/image51.jpe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30</Pages>
  <Words>6096</Words>
  <Characters>34750</Characters>
  <Application>Microsoft Office Word</Application>
  <DocSecurity>0</DocSecurity>
  <Lines>289</Lines>
  <Paragraphs>81</Paragraphs>
  <ScaleCrop>false</ScaleCrop>
  <Company/>
  <LinksUpToDate>false</LinksUpToDate>
  <CharactersWithSpaces>40765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2020-2021_b15_03_06-зАМб-20_01_plx_Гидромеханика</dc:title>
  <dc:creator>FastReport.NET</dc:creator>
  <cp:lastModifiedBy>Oleg</cp:lastModifiedBy>
  <cp:revision>11</cp:revision>
  <dcterms:created xsi:type="dcterms:W3CDTF">2020-10-03T13:50:00Z</dcterms:created>
  <dcterms:modified xsi:type="dcterms:W3CDTF">2020-11-11T11:15:00Z</dcterms:modified>
</cp:coreProperties>
</file>