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C61" w:rsidRDefault="0036178C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-652145</wp:posOffset>
            </wp:positionV>
            <wp:extent cx="7473315" cy="10552430"/>
            <wp:effectExtent l="19050" t="0" r="0" b="0"/>
            <wp:wrapSquare wrapText="bothSides"/>
            <wp:docPr id="3" name="Рисунок 1" descr="C:\Users\d.melentova\Desktop\ВСе по РПД 2020 и исправление\титулы 2020\Енин\Рисунок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ВСе по РПД 2020 и исправление\титулы 2020\Енин\Рисунок (13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315" cy="1055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2E5">
        <w:br w:type="page"/>
      </w:r>
    </w:p>
    <w:p w:rsidR="00476C61" w:rsidRPr="004212E5" w:rsidRDefault="0036178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-952500</wp:posOffset>
            </wp:positionH>
            <wp:positionV relativeFrom="margin">
              <wp:posOffset>-652145</wp:posOffset>
            </wp:positionV>
            <wp:extent cx="7364095" cy="10398125"/>
            <wp:effectExtent l="19050" t="0" r="8255" b="0"/>
            <wp:wrapSquare wrapText="bothSides"/>
            <wp:docPr id="5" name="Рисунок 2" descr="C:\Users\d.melentova\Desktop\ВСе по РПД 2020 и исправление\титулы 2020\Лымарь\Рисунок 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Лымарь\Рисунок (13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39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2E5" w:rsidRPr="004212E5">
        <w:rPr>
          <w:lang w:val="ru-RU"/>
        </w:rPr>
        <w:br w:type="page"/>
      </w:r>
    </w:p>
    <w:p w:rsidR="00476C61" w:rsidRPr="004212E5" w:rsidRDefault="004A0D0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212E5" w:rsidRPr="004212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76C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6C61" w:rsidRPr="00A774D8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«Машиностроительные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свойств.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воздействии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свойством,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строением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высокую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надёжность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применения;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электроматериалов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изготовления.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A774D8">
        <w:trPr>
          <w:trHeight w:hRule="exact" w:val="138"/>
        </w:trPr>
        <w:tc>
          <w:tcPr>
            <w:tcW w:w="1985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</w:tr>
      <w:tr w:rsidR="00476C61" w:rsidRPr="00A774D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A774D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476C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476C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476C61" w:rsidRPr="00A774D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proofErr w:type="spellEnd"/>
            <w:r>
              <w:t xml:space="preserve"> </w:t>
            </w:r>
          </w:p>
        </w:tc>
      </w:tr>
      <w:tr w:rsidR="00476C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476C61">
        <w:trPr>
          <w:trHeight w:hRule="exact" w:val="138"/>
        </w:trPr>
        <w:tc>
          <w:tcPr>
            <w:tcW w:w="1985" w:type="dxa"/>
          </w:tcPr>
          <w:p w:rsidR="00476C61" w:rsidRDefault="00476C61"/>
        </w:tc>
        <w:tc>
          <w:tcPr>
            <w:tcW w:w="7372" w:type="dxa"/>
          </w:tcPr>
          <w:p w:rsidR="00476C61" w:rsidRDefault="00476C61"/>
        </w:tc>
      </w:tr>
      <w:tr w:rsidR="00476C61" w:rsidRPr="00A774D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212E5">
              <w:rPr>
                <w:lang w:val="ru-RU"/>
              </w:rPr>
              <w:t xml:space="preserve"> </w:t>
            </w:r>
            <w:proofErr w:type="gramEnd"/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A774D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«Машиностроительные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A774D8">
        <w:trPr>
          <w:trHeight w:hRule="exact" w:val="277"/>
        </w:trPr>
        <w:tc>
          <w:tcPr>
            <w:tcW w:w="1985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</w:tr>
      <w:tr w:rsidR="00476C6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76C61" w:rsidRPr="00A774D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476C61" w:rsidRPr="00A774D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машиностроительных материалов;</w:t>
            </w:r>
          </w:p>
          <w:p w:rsidR="00476C61" w:rsidRPr="004212E5" w:rsidRDefault="004212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защиты производственного персонала и населения от во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можных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последствий аварий, катастроф, стихийных бедствий</w:t>
            </w:r>
          </w:p>
        </w:tc>
      </w:tr>
      <w:tr w:rsidR="00476C61" w:rsidRPr="00A774D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применить полученные знания при защите производственного персонала и населения от возможных последствий аварий, катастроф, стихийных бедствий;</w:t>
            </w:r>
          </w:p>
        </w:tc>
      </w:tr>
      <w:tr w:rsidR="00476C61" w:rsidRPr="00A774D8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защиты производственного персонала и населения от </w:t>
            </w:r>
            <w:proofErr w:type="spellStart"/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возмож-ных</w:t>
            </w:r>
            <w:proofErr w:type="spellEnd"/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последствий аварий, катастроф, стихийных бедствий</w:t>
            </w:r>
          </w:p>
        </w:tc>
      </w:tr>
    </w:tbl>
    <w:p w:rsidR="00476C61" w:rsidRPr="004212E5" w:rsidRDefault="004212E5">
      <w:pPr>
        <w:rPr>
          <w:sz w:val="0"/>
          <w:szCs w:val="0"/>
          <w:lang w:val="ru-RU"/>
        </w:rPr>
      </w:pPr>
      <w:r w:rsidRPr="004212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76C61" w:rsidRPr="00A774D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ПК-13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476C61" w:rsidRPr="00A774D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подходы к организации испытаний составных частей опытного образца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476C61" w:rsidRPr="00A774D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применить полученные знания при организации испытаний составных частей опытного образца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</w:t>
            </w:r>
            <w:proofErr w:type="spellStart"/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журна-лы</w:t>
            </w:r>
            <w:proofErr w:type="spellEnd"/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испытаний</w:t>
            </w:r>
          </w:p>
        </w:tc>
      </w:tr>
      <w:tr w:rsidR="00476C61" w:rsidRPr="00A774D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методиками выполнения испытаний составных частей опытного образца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</w:tbl>
    <w:p w:rsidR="00476C61" w:rsidRPr="004212E5" w:rsidRDefault="004212E5">
      <w:pPr>
        <w:rPr>
          <w:sz w:val="0"/>
          <w:szCs w:val="0"/>
          <w:lang w:val="ru-RU"/>
        </w:rPr>
      </w:pPr>
      <w:r w:rsidRPr="004212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86"/>
        <w:gridCol w:w="405"/>
        <w:gridCol w:w="523"/>
        <w:gridCol w:w="601"/>
        <w:gridCol w:w="667"/>
        <w:gridCol w:w="550"/>
        <w:gridCol w:w="1528"/>
        <w:gridCol w:w="1586"/>
        <w:gridCol w:w="1233"/>
      </w:tblGrid>
      <w:tr w:rsidR="00476C61" w:rsidRPr="00A774D8">
        <w:trPr>
          <w:trHeight w:hRule="exact" w:val="285"/>
        </w:trPr>
        <w:tc>
          <w:tcPr>
            <w:tcW w:w="710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6C6F2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76C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6C6F23">
        <w:trPr>
          <w:trHeight w:hRule="exact" w:val="138"/>
        </w:trPr>
        <w:tc>
          <w:tcPr>
            <w:tcW w:w="710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</w:tr>
      <w:tr w:rsidR="00476C6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6C6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6C61" w:rsidRDefault="00476C6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электротехническое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электротехнического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смежными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Вклад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науки.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веществ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вещества: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дефекты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материалов;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веществе;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кристаллических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аморфных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проводниковые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Термическая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конструкционных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проводниковых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проводниковых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высоким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сопротивлением,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тугоплавкие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Сверхпроводники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Неметаллические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проводниковые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характеризующих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конструкционных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проводниковых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электротехнических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параметрами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электроэнергетического,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электротехнического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радиоэлектронного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Полупроводниковые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полупроводников.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полупроводники,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полупроводниковые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Природные,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искусственные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полупроводниковые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химическому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составу,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функциональному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назначению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Диэлектрические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Электрические,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тепловые,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влажностные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физико-химические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Электроизоляционные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пластмассы,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фольгированые</w:t>
            </w:r>
            <w:proofErr w:type="spell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каучука,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лаки,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эмали,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флюсы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диэлектрики,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газообразные.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диэлектрики: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сигнетодиэлектрики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электреты.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диэлектрических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Магнитотвердые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магнитомягкие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низкочастотных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высокочастотных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электротехнических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электроэнергетического,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электротехнического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proofErr w:type="spellStart"/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радио-электронного</w:t>
            </w:r>
            <w:proofErr w:type="spellEnd"/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476C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</w:tr>
      <w:tr w:rsidR="00476C6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ПК-13,ОК-9</w:t>
            </w:r>
          </w:p>
        </w:tc>
      </w:tr>
    </w:tbl>
    <w:p w:rsidR="00476C61" w:rsidRDefault="004212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76C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6C61">
        <w:trPr>
          <w:trHeight w:hRule="exact" w:val="138"/>
        </w:trPr>
        <w:tc>
          <w:tcPr>
            <w:tcW w:w="9357" w:type="dxa"/>
          </w:tcPr>
          <w:p w:rsidR="00476C61" w:rsidRDefault="00476C61"/>
        </w:tc>
      </w:tr>
      <w:tr w:rsidR="00476C61" w:rsidRPr="00A774D8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«Машиностроительные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212E5">
              <w:rPr>
                <w:lang w:val="ru-RU"/>
              </w:rPr>
              <w:t xml:space="preserve"> 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«Машиностроительные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материалы»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A774D8">
        <w:trPr>
          <w:trHeight w:hRule="exact" w:val="277"/>
        </w:trPr>
        <w:tc>
          <w:tcPr>
            <w:tcW w:w="9357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</w:tr>
      <w:tr w:rsidR="00476C61" w:rsidRPr="00A774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212E5">
              <w:rPr>
                <w:lang w:val="ru-RU"/>
              </w:rPr>
              <w:t xml:space="preserve"> </w:t>
            </w:r>
            <w:proofErr w:type="gramStart"/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212E5">
              <w:rPr>
                <w:lang w:val="ru-RU"/>
              </w:rPr>
              <w:t xml:space="preserve"> </w:t>
            </w:r>
          </w:p>
        </w:tc>
      </w:tr>
      <w:tr w:rsidR="00476C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6C61">
        <w:trPr>
          <w:trHeight w:hRule="exact" w:val="138"/>
        </w:trPr>
        <w:tc>
          <w:tcPr>
            <w:tcW w:w="9357" w:type="dxa"/>
          </w:tcPr>
          <w:p w:rsidR="00476C61" w:rsidRDefault="00476C61"/>
        </w:tc>
      </w:tr>
      <w:tr w:rsidR="00476C61" w:rsidRPr="00A774D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6C61">
        <w:trPr>
          <w:trHeight w:hRule="exact" w:val="138"/>
        </w:trPr>
        <w:tc>
          <w:tcPr>
            <w:tcW w:w="9357" w:type="dxa"/>
          </w:tcPr>
          <w:p w:rsidR="00476C61" w:rsidRDefault="00476C61"/>
        </w:tc>
      </w:tr>
      <w:tr w:rsidR="00476C61" w:rsidRPr="00A774D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6C61" w:rsidRPr="00A774D8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Томилин,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Пассивные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диэлектрики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12E5">
              <w:rPr>
                <w:lang w:val="ru-RU"/>
              </w:rPr>
              <w:t xml:space="preserve"> 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Томилин,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Томилина,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Бах-тина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proofErr w:type="gramStart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=440908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Заглавие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978-5-7638-2510-7.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Электротехническое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конструкционное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proofErr w:type="gramStart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Гадалов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Горлов,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Ворначева</w:t>
            </w:r>
            <w:proofErr w:type="spell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/1058858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A774D8">
        <w:trPr>
          <w:trHeight w:hRule="exact" w:val="138"/>
        </w:trPr>
        <w:tc>
          <w:tcPr>
            <w:tcW w:w="9357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</w:tr>
      <w:tr w:rsidR="00476C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6C61" w:rsidRPr="00A774D8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техники/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НовиковИ.Л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ДикареваР.П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Т.С.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НГТУ,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978-5-7782-1479-8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/548084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Дмитренко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212E5">
              <w:rPr>
                <w:lang w:val="ru-RU"/>
              </w:rPr>
              <w:t xml:space="preserve"> 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Дмитренко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Н.Б.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Мануйлова.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4212E5">
              <w:rPr>
                <w:lang w:val="ru-RU"/>
              </w:rPr>
              <w:t xml:space="preserve"> </w:t>
            </w:r>
            <w:proofErr w:type="spellStart"/>
            <w:proofErr w:type="gram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/10.12737/14286.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978-5-16-102612-0.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/791863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25.10.2020).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4212E5">
              <w:rPr>
                <w:lang w:val="ru-RU"/>
              </w:rPr>
              <w:t xml:space="preserve"> </w:t>
            </w:r>
          </w:p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Сапунов,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proofErr w:type="gramStart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Сапунов.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978-5-8114-1793-3.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/56171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25.10.2020).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212E5">
              <w:rPr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212E5">
              <w:rPr>
                <w:lang w:val="ru-RU"/>
              </w:rPr>
              <w:t xml:space="preserve"> </w:t>
            </w:r>
          </w:p>
        </w:tc>
      </w:tr>
    </w:tbl>
    <w:p w:rsidR="00476C61" w:rsidRPr="004212E5" w:rsidRDefault="004212E5">
      <w:pPr>
        <w:rPr>
          <w:sz w:val="0"/>
          <w:szCs w:val="0"/>
          <w:lang w:val="ru-RU"/>
        </w:rPr>
      </w:pPr>
      <w:r w:rsidRPr="004212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9"/>
        <w:gridCol w:w="1956"/>
        <w:gridCol w:w="2824"/>
        <w:gridCol w:w="4281"/>
        <w:gridCol w:w="94"/>
      </w:tblGrid>
      <w:tr w:rsidR="00476C61" w:rsidRPr="00A774D8" w:rsidTr="00D86D3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lang w:val="ru-RU"/>
              </w:rPr>
              <w:lastRenderedPageBreak/>
              <w:t xml:space="preserve"> </w:t>
            </w:r>
          </w:p>
        </w:tc>
      </w:tr>
      <w:tr w:rsidR="00476C61" w:rsidRPr="00A774D8" w:rsidTr="00D86D3E">
        <w:trPr>
          <w:trHeight w:hRule="exact" w:val="139"/>
        </w:trPr>
        <w:tc>
          <w:tcPr>
            <w:tcW w:w="269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1956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2824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94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</w:tr>
      <w:tr w:rsidR="00476C61" w:rsidTr="00D86D3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6C61" w:rsidRPr="00A774D8" w:rsidTr="00A774D8">
        <w:trPr>
          <w:trHeight w:hRule="exact" w:val="98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A774D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774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Методические указания к лабораторным работам для студентов / Составитель Жданов А.И.; Магнитогорский </w:t>
            </w:r>
            <w:proofErr w:type="spellStart"/>
            <w:r w:rsidRPr="00A774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A774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технический ун-т им. Г. И. Носова. - Магнитогорск</w:t>
            </w:r>
            <w:proofErr w:type="gramStart"/>
            <w:r w:rsidRPr="00A774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74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2001. - 35с. : ил., табл. - Текст</w:t>
            </w:r>
            <w:proofErr w:type="gramStart"/>
            <w:r w:rsidRPr="00A774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74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  <w:r w:rsidR="004212E5" w:rsidRPr="004212E5">
              <w:rPr>
                <w:lang w:val="ru-RU"/>
              </w:rPr>
              <w:t xml:space="preserve"> </w:t>
            </w:r>
          </w:p>
        </w:tc>
      </w:tr>
      <w:tr w:rsidR="00476C61" w:rsidRPr="00A774D8" w:rsidTr="00D86D3E">
        <w:trPr>
          <w:trHeight w:hRule="exact" w:val="138"/>
        </w:trPr>
        <w:tc>
          <w:tcPr>
            <w:tcW w:w="269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1956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2824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94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</w:tr>
      <w:tr w:rsidR="00476C61" w:rsidRPr="00A774D8" w:rsidTr="00D86D3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A774D8" w:rsidTr="00D86D3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lang w:val="ru-RU"/>
              </w:rPr>
              <w:t xml:space="preserve"> </w:t>
            </w:r>
          </w:p>
        </w:tc>
      </w:tr>
      <w:tr w:rsidR="00476C61" w:rsidRPr="00A774D8" w:rsidTr="00D86D3E">
        <w:trPr>
          <w:trHeight w:hRule="exact" w:val="277"/>
        </w:trPr>
        <w:tc>
          <w:tcPr>
            <w:tcW w:w="269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1956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2824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94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</w:tr>
      <w:tr w:rsidR="00476C61" w:rsidTr="00D86D3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C61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76C61" w:rsidTr="00D86D3E">
        <w:trPr>
          <w:trHeight w:hRule="exact" w:val="555"/>
        </w:trPr>
        <w:tc>
          <w:tcPr>
            <w:tcW w:w="269" w:type="dxa"/>
          </w:tcPr>
          <w:p w:rsidR="00476C61" w:rsidRDefault="00476C61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:rsidR="00476C61" w:rsidRDefault="00476C61"/>
        </w:tc>
      </w:tr>
      <w:tr w:rsidR="00476C61" w:rsidTr="00D86D3E">
        <w:trPr>
          <w:trHeight w:hRule="exact" w:val="548"/>
        </w:trPr>
        <w:tc>
          <w:tcPr>
            <w:tcW w:w="269" w:type="dxa"/>
          </w:tcPr>
          <w:p w:rsidR="00476C61" w:rsidRDefault="00476C61"/>
        </w:tc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:rsidR="00476C61" w:rsidRDefault="00476C61"/>
        </w:tc>
      </w:tr>
      <w:tr w:rsidR="00476C61" w:rsidTr="00D86D3E">
        <w:trPr>
          <w:trHeight w:hRule="exact" w:val="138"/>
        </w:trPr>
        <w:tc>
          <w:tcPr>
            <w:tcW w:w="269" w:type="dxa"/>
          </w:tcPr>
          <w:p w:rsidR="00476C61" w:rsidRDefault="00476C61"/>
        </w:tc>
        <w:tc>
          <w:tcPr>
            <w:tcW w:w="1956" w:type="dxa"/>
          </w:tcPr>
          <w:p w:rsidR="00476C61" w:rsidRDefault="00476C61"/>
        </w:tc>
        <w:tc>
          <w:tcPr>
            <w:tcW w:w="2824" w:type="dxa"/>
          </w:tcPr>
          <w:p w:rsidR="00476C61" w:rsidRDefault="00476C61"/>
        </w:tc>
        <w:tc>
          <w:tcPr>
            <w:tcW w:w="4281" w:type="dxa"/>
          </w:tcPr>
          <w:p w:rsidR="00476C61" w:rsidRDefault="00476C61"/>
        </w:tc>
        <w:tc>
          <w:tcPr>
            <w:tcW w:w="94" w:type="dxa"/>
          </w:tcPr>
          <w:p w:rsidR="00476C61" w:rsidRDefault="00476C61"/>
        </w:tc>
      </w:tr>
      <w:tr w:rsidR="00476C61" w:rsidRPr="00A774D8" w:rsidTr="00D86D3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6C61" w:rsidRPr="004212E5" w:rsidRDefault="004212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212E5">
              <w:rPr>
                <w:lang w:val="ru-RU"/>
              </w:rPr>
              <w:t xml:space="preserve"> </w:t>
            </w:r>
          </w:p>
        </w:tc>
      </w:tr>
      <w:tr w:rsidR="00476C61" w:rsidTr="00D86D3E">
        <w:trPr>
          <w:trHeight w:hRule="exact" w:val="270"/>
        </w:trPr>
        <w:tc>
          <w:tcPr>
            <w:tcW w:w="269" w:type="dxa"/>
          </w:tcPr>
          <w:p w:rsidR="00476C61" w:rsidRPr="004212E5" w:rsidRDefault="00476C61">
            <w:pPr>
              <w:rPr>
                <w:lang w:val="ru-RU"/>
              </w:rPr>
            </w:pPr>
          </w:p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4" w:type="dxa"/>
          </w:tcPr>
          <w:p w:rsidR="00476C61" w:rsidRDefault="00476C61"/>
        </w:tc>
      </w:tr>
      <w:tr w:rsidR="00476C61" w:rsidTr="00D86D3E">
        <w:trPr>
          <w:trHeight w:hRule="exact" w:val="14"/>
        </w:trPr>
        <w:tc>
          <w:tcPr>
            <w:tcW w:w="269" w:type="dxa"/>
          </w:tcPr>
          <w:p w:rsidR="00476C61" w:rsidRDefault="00476C61"/>
        </w:tc>
        <w:tc>
          <w:tcPr>
            <w:tcW w:w="47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4" w:type="dxa"/>
          </w:tcPr>
          <w:p w:rsidR="00476C61" w:rsidRDefault="00476C61"/>
        </w:tc>
      </w:tr>
      <w:tr w:rsidR="00476C61" w:rsidTr="00D86D3E">
        <w:trPr>
          <w:trHeight w:hRule="exact" w:val="811"/>
        </w:trPr>
        <w:tc>
          <w:tcPr>
            <w:tcW w:w="269" w:type="dxa"/>
          </w:tcPr>
          <w:p w:rsidR="00476C61" w:rsidRDefault="00476C61"/>
        </w:tc>
        <w:tc>
          <w:tcPr>
            <w:tcW w:w="478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76C61"/>
        </w:tc>
        <w:tc>
          <w:tcPr>
            <w:tcW w:w="94" w:type="dxa"/>
          </w:tcPr>
          <w:p w:rsidR="00476C61" w:rsidRDefault="00476C61"/>
        </w:tc>
      </w:tr>
      <w:tr w:rsidR="00476C61" w:rsidTr="00D86D3E">
        <w:trPr>
          <w:trHeight w:hRule="exact" w:val="555"/>
        </w:trPr>
        <w:tc>
          <w:tcPr>
            <w:tcW w:w="269" w:type="dxa"/>
          </w:tcPr>
          <w:p w:rsidR="00476C61" w:rsidRDefault="00476C61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Pr="004212E5" w:rsidRDefault="004212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212E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4" w:type="dxa"/>
          </w:tcPr>
          <w:p w:rsidR="00476C61" w:rsidRDefault="00476C61"/>
        </w:tc>
      </w:tr>
      <w:tr w:rsidR="00476C61" w:rsidTr="00D86D3E">
        <w:trPr>
          <w:trHeight w:hRule="exact" w:val="555"/>
        </w:trPr>
        <w:tc>
          <w:tcPr>
            <w:tcW w:w="269" w:type="dxa"/>
          </w:tcPr>
          <w:p w:rsidR="00476C61" w:rsidRDefault="00476C61"/>
        </w:tc>
        <w:tc>
          <w:tcPr>
            <w:tcW w:w="4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212E5">
              <w:rPr>
                <w:lang w:val="ru-RU"/>
              </w:rPr>
              <w:t xml:space="preserve"> </w:t>
            </w:r>
            <w:r w:rsidRPr="004212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212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6C61" w:rsidRDefault="004212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4" w:type="dxa"/>
          </w:tcPr>
          <w:p w:rsidR="00476C61" w:rsidRDefault="00476C61"/>
        </w:tc>
      </w:tr>
    </w:tbl>
    <w:p w:rsidR="00D86D3E" w:rsidRPr="00D86D3E" w:rsidRDefault="00D86D3E" w:rsidP="00D86D3E">
      <w:pPr>
        <w:pStyle w:val="1"/>
        <w:rPr>
          <w:rStyle w:val="FontStyle14"/>
          <w:b/>
          <w:sz w:val="24"/>
          <w:szCs w:val="24"/>
        </w:rPr>
      </w:pPr>
      <w:r w:rsidRPr="00D86D3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86D3E" w:rsidRPr="00D86D3E" w:rsidRDefault="00D86D3E" w:rsidP="00D86D3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86D3E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D86D3E" w:rsidRPr="00D86D3E" w:rsidTr="00A348D2">
        <w:trPr>
          <w:tblHeader/>
        </w:trPr>
        <w:tc>
          <w:tcPr>
            <w:tcW w:w="1928" w:type="pct"/>
            <w:vAlign w:val="center"/>
          </w:tcPr>
          <w:p w:rsidR="00D86D3E" w:rsidRPr="00D86D3E" w:rsidRDefault="00D86D3E" w:rsidP="00A348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D86D3E" w:rsidRPr="00D86D3E" w:rsidRDefault="00D86D3E" w:rsidP="00A348D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D86D3E" w:rsidRPr="00A774D8" w:rsidTr="00A348D2">
        <w:tc>
          <w:tcPr>
            <w:tcW w:w="1928" w:type="pct"/>
          </w:tcPr>
          <w:p w:rsidR="00D86D3E" w:rsidRPr="00D86D3E" w:rsidRDefault="00D86D3E" w:rsidP="00A348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Лекционная</w:t>
            </w:r>
            <w:proofErr w:type="spellEnd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аудитория</w:t>
            </w:r>
            <w:proofErr w:type="spellEnd"/>
          </w:p>
        </w:tc>
        <w:tc>
          <w:tcPr>
            <w:tcW w:w="3072" w:type="pct"/>
          </w:tcPr>
          <w:p w:rsidR="00D86D3E" w:rsidRPr="00D86D3E" w:rsidRDefault="00D86D3E" w:rsidP="00A348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средства хранения, передачи  и представления информации</w:t>
            </w:r>
          </w:p>
        </w:tc>
      </w:tr>
      <w:tr w:rsidR="00D86D3E" w:rsidRPr="00A774D8" w:rsidTr="00A348D2">
        <w:tc>
          <w:tcPr>
            <w:tcW w:w="1928" w:type="pct"/>
          </w:tcPr>
          <w:p w:rsidR="00D86D3E" w:rsidRPr="00D86D3E" w:rsidRDefault="00D86D3E" w:rsidP="00A348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Лаборатория</w:t>
            </w:r>
            <w:proofErr w:type="spellEnd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электрических</w:t>
            </w:r>
            <w:proofErr w:type="spellEnd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</w:t>
            </w:r>
            <w:proofErr w:type="spellEnd"/>
          </w:p>
        </w:tc>
        <w:tc>
          <w:tcPr>
            <w:tcW w:w="3072" w:type="pct"/>
          </w:tcPr>
          <w:p w:rsidR="00D86D3E" w:rsidRPr="00D86D3E" w:rsidRDefault="00D86D3E" w:rsidP="00A348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Электрические машины постоянного и переменного токов</w:t>
            </w:r>
          </w:p>
        </w:tc>
      </w:tr>
      <w:tr w:rsidR="00D86D3E" w:rsidRPr="00A774D8" w:rsidTr="00A348D2">
        <w:tc>
          <w:tcPr>
            <w:tcW w:w="1928" w:type="pct"/>
          </w:tcPr>
          <w:p w:rsidR="00D86D3E" w:rsidRPr="00D86D3E" w:rsidRDefault="00D86D3E" w:rsidP="00A348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3072" w:type="pct"/>
          </w:tcPr>
          <w:p w:rsidR="00D86D3E" w:rsidRPr="00D86D3E" w:rsidRDefault="00D86D3E" w:rsidP="00A348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Office</w:t>
            </w: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D86D3E" w:rsidRPr="00A774D8" w:rsidTr="00A348D2">
        <w:tc>
          <w:tcPr>
            <w:tcW w:w="1928" w:type="pct"/>
          </w:tcPr>
          <w:p w:rsidR="00D86D3E" w:rsidRPr="00D86D3E" w:rsidRDefault="00D86D3E" w:rsidP="00A348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86D3E" w:rsidRPr="00D86D3E" w:rsidRDefault="00D86D3E" w:rsidP="00A348D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</w:rPr>
              <w:t>Office</w:t>
            </w:r>
            <w:r w:rsidRPr="00D86D3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D86D3E" w:rsidRPr="00D86D3E" w:rsidRDefault="00D86D3E" w:rsidP="00D86D3E">
      <w:pPr>
        <w:rPr>
          <w:rStyle w:val="FontStyle15"/>
          <w:rFonts w:eastAsia="Times New Roman"/>
          <w:b w:val="0"/>
          <w:sz w:val="24"/>
          <w:szCs w:val="24"/>
          <w:lang w:val="ru-RU"/>
        </w:rPr>
      </w:pPr>
    </w:p>
    <w:p w:rsidR="00D86D3E" w:rsidRPr="00D86D3E" w:rsidRDefault="00D86D3E" w:rsidP="00D86D3E">
      <w:pPr>
        <w:rPr>
          <w:rStyle w:val="FontStyle15"/>
          <w:rFonts w:eastAsia="Times New Roman"/>
          <w:b w:val="0"/>
          <w:sz w:val="24"/>
          <w:szCs w:val="24"/>
          <w:lang w:val="ru-RU"/>
        </w:rPr>
      </w:pPr>
      <w:r w:rsidRPr="00D86D3E">
        <w:rPr>
          <w:rStyle w:val="FontStyle15"/>
          <w:rFonts w:eastAsia="Times New Roman"/>
          <w:b w:val="0"/>
          <w:sz w:val="24"/>
          <w:szCs w:val="24"/>
          <w:lang w:val="ru-RU"/>
        </w:rPr>
        <w:t xml:space="preserve">Лекционная аудитория: </w:t>
      </w:r>
      <w:proofErr w:type="spellStart"/>
      <w:r w:rsidRPr="00D86D3E">
        <w:rPr>
          <w:rStyle w:val="FontStyle15"/>
          <w:rFonts w:eastAsia="Times New Roman"/>
          <w:b w:val="0"/>
          <w:sz w:val="24"/>
          <w:szCs w:val="24"/>
          <w:lang w:val="ru-RU"/>
        </w:rPr>
        <w:t>мультимедийные</w:t>
      </w:r>
      <w:proofErr w:type="spellEnd"/>
      <w:r w:rsidRPr="00D86D3E">
        <w:rPr>
          <w:rStyle w:val="FontStyle15"/>
          <w:rFonts w:eastAsia="Times New Roman"/>
          <w:b w:val="0"/>
          <w:sz w:val="24"/>
          <w:szCs w:val="24"/>
          <w:lang w:val="ru-RU"/>
        </w:rPr>
        <w:t xml:space="preserve"> средства хранения, передачи и представления учебной информации.</w:t>
      </w:r>
    </w:p>
    <w:p w:rsidR="00D86D3E" w:rsidRPr="00D86D3E" w:rsidRDefault="00D86D3E" w:rsidP="00D86D3E">
      <w:pPr>
        <w:rPr>
          <w:rStyle w:val="FontStyle15"/>
          <w:rFonts w:eastAsia="Times New Roman"/>
          <w:b w:val="0"/>
          <w:sz w:val="24"/>
          <w:szCs w:val="24"/>
          <w:lang w:val="ru-RU"/>
        </w:rPr>
      </w:pPr>
      <w:r w:rsidRPr="00D86D3E">
        <w:rPr>
          <w:rStyle w:val="FontStyle15"/>
          <w:rFonts w:eastAsia="Times New Roman"/>
          <w:b w:val="0"/>
          <w:sz w:val="24"/>
          <w:szCs w:val="24"/>
          <w:lang w:val="ru-RU"/>
        </w:rPr>
        <w:t xml:space="preserve">Для проведения лабораторных занятий необходимы компьютерные классы с программными пакетами: </w:t>
      </w:r>
      <w:r w:rsidRPr="005A7C91">
        <w:rPr>
          <w:rStyle w:val="FontStyle15"/>
          <w:rFonts w:eastAsia="Times New Roman"/>
          <w:b w:val="0"/>
          <w:sz w:val="24"/>
          <w:szCs w:val="24"/>
        </w:rPr>
        <w:t>MS</w:t>
      </w:r>
      <w:r w:rsidRPr="00D86D3E">
        <w:rPr>
          <w:rStyle w:val="FontStyle15"/>
          <w:rFonts w:eastAsia="Times New Roman"/>
          <w:b w:val="0"/>
          <w:sz w:val="24"/>
          <w:szCs w:val="24"/>
          <w:lang w:val="ru-RU"/>
        </w:rPr>
        <w:t xml:space="preserve"> </w:t>
      </w:r>
      <w:r w:rsidRPr="005A7C91">
        <w:rPr>
          <w:rStyle w:val="FontStyle15"/>
          <w:rFonts w:eastAsia="Times New Roman"/>
          <w:b w:val="0"/>
          <w:sz w:val="24"/>
          <w:szCs w:val="24"/>
        </w:rPr>
        <w:t>Word</w:t>
      </w:r>
      <w:r w:rsidRPr="00D86D3E">
        <w:rPr>
          <w:rStyle w:val="FontStyle15"/>
          <w:rFonts w:eastAsia="Times New Roman"/>
          <w:b w:val="0"/>
          <w:sz w:val="24"/>
          <w:szCs w:val="24"/>
          <w:lang w:val="ru-RU"/>
        </w:rPr>
        <w:t>.</w:t>
      </w:r>
    </w:p>
    <w:p w:rsidR="00D86D3E" w:rsidRPr="005A7C91" w:rsidRDefault="00D86D3E" w:rsidP="00D86D3E">
      <w:pPr>
        <w:pStyle w:val="1"/>
        <w:rPr>
          <w:rStyle w:val="FontStyle15"/>
          <w:b/>
          <w:szCs w:val="24"/>
        </w:rPr>
      </w:pPr>
    </w:p>
    <w:p w:rsidR="004212E5" w:rsidRPr="004212E5" w:rsidRDefault="004212E5">
      <w:pPr>
        <w:rPr>
          <w:lang w:val="ru-RU"/>
        </w:rPr>
      </w:pPr>
      <w:r w:rsidRPr="004212E5">
        <w:rPr>
          <w:lang w:val="ru-RU"/>
        </w:rPr>
        <w:br w:type="page"/>
      </w:r>
    </w:p>
    <w:p w:rsidR="004212E5" w:rsidRPr="004212E5" w:rsidRDefault="004212E5" w:rsidP="004212E5">
      <w:pPr>
        <w:pStyle w:val="Style8"/>
        <w:widowControl/>
        <w:ind w:firstLine="0"/>
        <w:rPr>
          <w:b/>
          <w:bCs/>
        </w:rPr>
      </w:pPr>
      <w:r w:rsidRPr="004212E5">
        <w:rPr>
          <w:b/>
          <w:bCs/>
        </w:rPr>
        <w:lastRenderedPageBreak/>
        <w:t xml:space="preserve">Приложение 1. Учебно-методическое обеспечение самостоятельной работы </w:t>
      </w:r>
      <w:proofErr w:type="gramStart"/>
      <w:r w:rsidRPr="004212E5">
        <w:rPr>
          <w:b/>
          <w:bCs/>
        </w:rPr>
        <w:t>обучающихся</w:t>
      </w:r>
      <w:proofErr w:type="gramEnd"/>
    </w:p>
    <w:p w:rsidR="004212E5" w:rsidRPr="004212E5" w:rsidRDefault="004212E5" w:rsidP="004212E5">
      <w:pPr>
        <w:pStyle w:val="Style8"/>
        <w:widowControl/>
      </w:pPr>
    </w:p>
    <w:p w:rsidR="004212E5" w:rsidRPr="004212E5" w:rsidRDefault="004212E5" w:rsidP="004212E5">
      <w:pPr>
        <w:pStyle w:val="Style8"/>
        <w:widowControl/>
      </w:pPr>
      <w:r w:rsidRPr="004212E5">
        <w:t>Аудиторная самостоятельная работа студентов на лабораторных занятиях осуществляется под контролем преподавателя в виде обработки результатов эксперимента, которые определяет преподаватель для студента.</w:t>
      </w:r>
    </w:p>
    <w:p w:rsidR="004212E5" w:rsidRPr="004212E5" w:rsidRDefault="004212E5" w:rsidP="004212E5">
      <w:pPr>
        <w:pStyle w:val="Style8"/>
        <w:widowControl/>
      </w:pPr>
      <w:r w:rsidRPr="004212E5"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</w:r>
    </w:p>
    <w:p w:rsidR="004212E5" w:rsidRPr="004212E5" w:rsidRDefault="004212E5" w:rsidP="004212E5">
      <w:pPr>
        <w:pStyle w:val="Style8"/>
        <w:widowControl/>
      </w:pPr>
    </w:p>
    <w:p w:rsidR="004212E5" w:rsidRPr="004212E5" w:rsidRDefault="004212E5" w:rsidP="004212E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b/>
          <w:sz w:val="24"/>
          <w:szCs w:val="24"/>
          <w:lang w:val="ru-RU"/>
        </w:rPr>
        <w:t>Оформление отчетов по выполнению лабораторных работ: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№1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Знакомство с лабораторным оборудованием, инструктаж по технике безопасности.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№2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Исследование электрических разрядов в воздухе при постоянном напряжении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№3,4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Электрические разряды по поверхности твердых диэлектриков при переменном и постоянном напряжении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Лабораторная работа №5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Определение пробивного напряжения трансформаторного масла.</w:t>
      </w:r>
    </w:p>
    <w:p w:rsidR="004212E5" w:rsidRPr="004212E5" w:rsidRDefault="004212E5" w:rsidP="004212E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b/>
          <w:sz w:val="24"/>
          <w:szCs w:val="24"/>
          <w:lang w:val="ru-RU"/>
        </w:rPr>
        <w:t>Примерные аудиторные контрольные работы (АКР):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Аудиторная контрольная работа №1 – Проводниковые и полупроводниковые материалы.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Перечень контрольных вопросов для подготовки к контрольной работе №1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1. Как разделяют проводники по агрегатному состоянию и по носителям электрического тока?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2. Какими механическими свойствами оценивают проводники?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3. Чем отличается хрупкость от прочности?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4. Чем отличается температурный коэффициент удельного сопротивления от среднего температурного коэффициента?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5. Какие требования предъявляются к проводниковым материалам?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6. В чем разница между техническим железом, сталью и чугуном?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7. В каком случае алюминиевые провода дороже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медных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8. Для чего используют сплавы силумин и дюраль? 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9. Чем сплав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альдрей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лучше чистого алюминия?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10. Какие свойства относятся к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технологическим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11. Какие требования предъявляются к проволочным резистивным материалам?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lastRenderedPageBreak/>
        <w:t>12. Состав манганина и константана?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13. Что входит в состав нихрома, хромеля,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фехраля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14. Как получают резистивные пленки?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15. В каких случаях применяют тугоплавкие металлы?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16. Какие условия нужно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выполнить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чтобы получить сверхпроводимость?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17. В чем отличие между мягкими и твердыми сверхпроводниками?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18. В чем сущность 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криопроводимости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19. Как получают непроволочные резисторы? В чем их достоинства? 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20. В чем различия между марками щеток электрических машин?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21. Что из себя представляют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контактолы</w:t>
      </w:r>
      <w:proofErr w:type="spellEnd"/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?</w:t>
      </w:r>
      <w:proofErr w:type="gramEnd"/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22. В чем разница требований к материалу для скользящих контактов и размыкающих?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23. Какой недостаток у маломощных серебряных контактов?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24. Для чего применяют флюсы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пайки?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25. Какая температура плавления у мягких и твердых припоев?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26. Как изготовляют металлокерамику?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27. Какой вид изоляции проводов применяют для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машин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работающих в тяжелых условиях?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28. Какие виды изоляции применяют для обмоточных проводов?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29. Для чего используют установочные привода и шнуры?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30. Назовите виды проводниковых изделий?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31. Какое место полупроводниковые материалы занимают по электропроводимости среди других веществ?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32. Чем можно управлять проводимостью?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33. Как влияет температура на проводимость полупроводников?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34. Какие носители заряда являются равновесными, какие неравновесные?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35. Как влияет примесь на проводимость полупроводника?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36. Как образуются и перемещаются дырки?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37. В чем разница между подвижностью дырок и электронов?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38. В каком соотношении находятся концентрации электронов и атомов в полупроводнике в отличие от металлов?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39. Что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из себя представляет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рекомбинация носителей зарядов?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40. Какая проводимость называются собственной?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41. Как примесь полупроводника влияет на кристаллическую структуру?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42. Почему электронная примесь легко отрывается от своего атома, а образовавшаяся дырка не заполняется другим электроном?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43. Какая примесь называется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донорной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lastRenderedPageBreak/>
        <w:t>44. Какая примесь называется акцепторной?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45. Что лежит в основе управления электропроводностью полупроводников, легированием?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46. Чем отличаются примеси внедрения от примесей замещения и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амфотермными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примесями? 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47. Почему при производстве полупроводников используют материал без дефектов кристаллической решетки?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48. Как определяется дырочная электронная плотность тока в полупроводнике, общая плотность тока в полупроводнике?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49. Какое соотношение между </w:t>
      </w:r>
      <w:proofErr w:type="spellStart"/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в собственном полупроводнике?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50. Что оказывает влияние на характер зависимости электропроводности полупроводника от температуры?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51. Почему при высоких температурах полупроводника по проводимости приближаются  к проводникам?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52. Какой полупроводник называется вырожденным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примесным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53. Какую особенность полупроводников используют при создании термисторов?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54. Оптические и фотоэлектрические явления в полупроводниках.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55. Электронные процессы на поверхности полупроводников.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56. Что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из себя представляет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р-п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переход и как его получают.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57. Как управляют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р-п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переходом.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58. Простые полупроводники.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59. Полупроводниковые соединения.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Аудиторная контрольная работа №2 – Магнитные материалы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Перечень контрольных вопросов для подготовки к контрольной работе №2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Классификация магнитных материалов.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 xml:space="preserve"> Чем магнитотвердые материалы отличаются от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магнитомягких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Что характеризуют температурные коэффициенты остаточной магнитной индукции?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 xml:space="preserve"> Что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из себя представляет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процесс старения магнита?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Как получают литые магнитотвердые материалы?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Как получают сплавы с магнитной текстурой?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Какими недостатками обладают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высококобальтовые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магнитные материалы?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Для чего применяют порошковые магнитные материалы?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Какими свойствами должны обладать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магнитомягкие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материалы?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Как связаны магнитные свойства технически чистого железа с размерами зерна?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lastRenderedPageBreak/>
        <w:t>11.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Почему редко используют электролитическое железо?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Каким образом улучшают магнитные свойства электротехнической стали?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Каким образом улучшают магнитные свойства кремнистой стали?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>Каким преимуществом обладают пермаллои?</w:t>
      </w:r>
    </w:p>
    <w:p w:rsidR="004212E5" w:rsidRPr="004212E5" w:rsidRDefault="004212E5" w:rsidP="004212E5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4212E5">
        <w:rPr>
          <w:rFonts w:ascii="Times New Roman" w:hAnsi="Times New Roman" w:cs="Times New Roman"/>
          <w:sz w:val="24"/>
          <w:szCs w:val="24"/>
          <w:lang w:val="ru-RU"/>
        </w:rPr>
        <w:tab/>
        <w:t xml:space="preserve">Чем </w:t>
      </w:r>
      <w:proofErr w:type="spell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высоконикелевые</w:t>
      </w:r>
      <w:proofErr w:type="spell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пермаллои лучше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низконикелевых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4212E5" w:rsidRDefault="004212E5">
      <w:pPr>
        <w:rPr>
          <w:lang w:val="ru-RU"/>
        </w:rPr>
        <w:sectPr w:rsidR="004212E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lang w:val="ru-RU"/>
        </w:rPr>
        <w:br w:type="page"/>
      </w:r>
    </w:p>
    <w:p w:rsidR="004212E5" w:rsidRPr="004212E5" w:rsidRDefault="004212E5" w:rsidP="004212E5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2. Оценочные средства для проведения промежуточной аттестации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4212E5">
        <w:rPr>
          <w:rFonts w:ascii="Times New Roman" w:hAnsi="Times New Roman" w:cs="Times New Roman"/>
          <w:sz w:val="24"/>
          <w:szCs w:val="24"/>
          <w:lang w:val="ru-RU"/>
        </w:rPr>
        <w:t>обучения по дисциплине</w:t>
      </w:r>
      <w:proofErr w:type="gramEnd"/>
      <w:r w:rsidRPr="004212E5">
        <w:rPr>
          <w:rFonts w:ascii="Times New Roman" w:hAnsi="Times New Roman" w:cs="Times New Roman"/>
          <w:sz w:val="24"/>
          <w:szCs w:val="24"/>
          <w:lang w:val="ru-RU"/>
        </w:rPr>
        <w:t xml:space="preserve"> за период  и проводится в форме экзамена.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Данный раздел состоит их двух пунктов: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аттестации.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sz w:val="24"/>
          <w:szCs w:val="24"/>
          <w:lang w:val="ru-RU"/>
        </w:rPr>
        <w:t>б) Порядок проведения промежуточной аттестации, показатели и критерии оценивания.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4212E5" w:rsidRDefault="004212E5" w:rsidP="004212E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12E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26"/>
        <w:gridCol w:w="4331"/>
        <w:gridCol w:w="9009"/>
      </w:tblGrid>
      <w:tr w:rsidR="004212E5" w:rsidRPr="004212E5" w:rsidTr="00F32692">
        <w:trPr>
          <w:trHeight w:val="753"/>
          <w:tblHeader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E5" w:rsidRPr="004212E5" w:rsidRDefault="004212E5" w:rsidP="00F3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12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E5" w:rsidRPr="004212E5" w:rsidRDefault="004212E5" w:rsidP="00F3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E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4212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4212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4212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E5" w:rsidRPr="004212E5" w:rsidRDefault="004212E5" w:rsidP="00F32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4212E5" w:rsidRPr="00A774D8" w:rsidTr="00F326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ОК-9 -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4212E5" w:rsidRPr="00A774D8" w:rsidTr="00F32692">
        <w:trPr>
          <w:trHeight w:val="225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Как разделяют проводники по агрегатному состоянию и по носителям электрического тока?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Какими механическими свойствами оценивают проводники?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Чем отличается хрупкость от прочности?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Чем отличается температурный коэффициент удельного сопротивления от среднего 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температурного коэффициента?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Какие требования предъявляются к проводниковым материалам?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 чем разница между техническим железом, сталью и чугуном?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 каком случае алюминиевые провода дороже </w:t>
            </w:r>
            <w:proofErr w:type="gram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медных</w:t>
            </w:r>
            <w:proofErr w:type="gram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Для чего используют сплавы </w:t>
            </w:r>
            <w:r w:rsidRPr="004212E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силумин 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дюраль? 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Чем сплав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альдрей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лучше чистого алюминия?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Какие свойства относятся к </w:t>
            </w:r>
            <w:proofErr w:type="gram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технологическим</w:t>
            </w:r>
            <w:proofErr w:type="gram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Какие требования предъявляются к проволочным резистивным материалам?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Состав манганина и константана?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Что входит в состав нихрома, хромеля,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фехраля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Как получают резистивные пленки?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В каких случаях применяют тугоплавкие металлы?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Какие условия нужно </w:t>
            </w:r>
            <w:proofErr w:type="gram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</w:t>
            </w:r>
            <w:proofErr w:type="gram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чтобы получить сверхпроводимость?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В чем отличие между мягкими и твердыми сверхпроводниками?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В чем сущность  </w:t>
            </w:r>
            <w:proofErr w:type="spellStart"/>
            <w:r w:rsidRPr="004212E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криопроводимости</w:t>
            </w:r>
            <w:proofErr w:type="spellEnd"/>
            <w:r w:rsidRPr="004212E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?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Как получают непроволочные резисторы? В чем их достоинства? </w:t>
            </w:r>
          </w:p>
          <w:p w:rsidR="004212E5" w:rsidRPr="004212E5" w:rsidRDefault="004212E5" w:rsidP="00F32692">
            <w:pPr>
              <w:shd w:val="clear" w:color="auto" w:fill="FFFFFF"/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20. В чем различия между марками щеток электрических машин?</w:t>
            </w:r>
          </w:p>
        </w:tc>
      </w:tr>
      <w:tr w:rsidR="004212E5" w:rsidRPr="00A774D8" w:rsidTr="00F32692">
        <w:trPr>
          <w:trHeight w:val="258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12E5" w:rsidRPr="004212E5" w:rsidRDefault="004212E5" w:rsidP="00F32692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E5" w:rsidRPr="004212E5" w:rsidRDefault="004212E5" w:rsidP="004212E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Лабораторная работа №1. Знакомство с лабораторным оборудованием, инструктаж по технике безопасности.</w:t>
            </w:r>
          </w:p>
          <w:p w:rsidR="004212E5" w:rsidRPr="004212E5" w:rsidRDefault="004212E5" w:rsidP="004212E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Лабораторная работа №2.Исследование электрических разрядов в воздухе при постоянном напряжении.</w:t>
            </w:r>
          </w:p>
        </w:tc>
      </w:tr>
      <w:tr w:rsidR="004212E5" w:rsidRPr="004212E5" w:rsidTr="00F32692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12E5" w:rsidRPr="004212E5" w:rsidRDefault="004212E5" w:rsidP="00F3269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Что из себя представляют </w:t>
            </w:r>
            <w:proofErr w:type="spellStart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контактолы</w:t>
            </w:r>
            <w:proofErr w:type="spellEnd"/>
            <w:proofErr w:type="gramStart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?</w:t>
            </w:r>
            <w:proofErr w:type="gramEnd"/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2. В чем разница требований к материалу для скользящих контактов и размыкающих?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3. Какой недостаток у маломощных серебряных контактов?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4. Для чего применяют флюсы </w:t>
            </w:r>
            <w:proofErr w:type="gramStart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при</w:t>
            </w:r>
            <w:proofErr w:type="gramEnd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пайки?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5. Какая температура плавления у мягких и твердых припоев?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6. Как изготовляют металлокерамику?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7. Какой вид изоляции проводов применяют для </w:t>
            </w:r>
            <w:proofErr w:type="gramStart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машин</w:t>
            </w:r>
            <w:proofErr w:type="gramEnd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работающих в тяжелых условиях?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8. Какие виды изоляции применяют для обмоточных проводов?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9. Для чего используют установочные привода и шнуры?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10. Назовите виды проводниковых изделий?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11. Какое место полупроводниковые материалы занимают по электропроводимости среди других веществ?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12. Чем можно управлять проводимостью?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13. Как влияет температура на проводимость полупроводников?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14. Какие носители заряда являются равновесными, какие неравновесные?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15. Как влияет примесь на проводимость полупроводника?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16. Как образуются и перемещаются дырки?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17. В чем разница между подвижностью дырок и электронов?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18. В каком соотношении находятся концентрации электронов и атомов в полупроводнике в отличие от металлов?</w:t>
            </w:r>
          </w:p>
          <w:p w:rsidR="004212E5" w:rsidRPr="004212E5" w:rsidRDefault="004212E5" w:rsidP="00F32692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19. Что </w:t>
            </w:r>
            <w:proofErr w:type="gramStart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из себя представляет</w:t>
            </w:r>
            <w:proofErr w:type="gramEnd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рекомбинация носителей зарядов?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20. </w:t>
            </w:r>
            <w:proofErr w:type="spellStart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Какая</w:t>
            </w:r>
            <w:proofErr w:type="spellEnd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проводимость</w:t>
            </w:r>
            <w:proofErr w:type="spellEnd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называются</w:t>
            </w:r>
            <w:proofErr w:type="spellEnd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собственной</w:t>
            </w:r>
            <w:proofErr w:type="spellEnd"/>
            <w:r w:rsidRPr="004212E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?</w:t>
            </w:r>
          </w:p>
        </w:tc>
      </w:tr>
      <w:tr w:rsidR="004212E5" w:rsidRPr="00A774D8" w:rsidTr="00F326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 xml:space="preserve">ПК-13 -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4212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мехатронной</w:t>
            </w:r>
            <w:proofErr w:type="spellEnd"/>
            <w:r w:rsidRPr="004212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4212E5" w:rsidRPr="004212E5" w:rsidTr="00F32692">
        <w:trPr>
          <w:trHeight w:val="225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pStyle w:val="a3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Как примесь полупроводника влияет на кристаллическую структуру?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Почему электронная примесь легко отрывается от своего атома, а образовавшаяся дырка не заполняется другим электроном?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Какая примесь называется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донорной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Какая примесь называется акцепторной?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Что лежит в основе управления электропроводностью полупроводников, легированием?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Чем отличаются примеси внедрения от примесей замещения и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амфотермными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примесями? 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Почему при производстве полупроводников используют материал без дефектов кристаллической решетки?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Как определяется дырочная электронная плотность тока в полупроводнике, общая плотность тока в полупроводнике?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Какое соотношение между </w:t>
            </w:r>
            <w:proofErr w:type="spellStart"/>
            <w:proofErr w:type="gram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собственном полупроводнике?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Что оказывает влияние на характер зависимости электропроводности полупроводника от температуры?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Почему при высоких температурах полупроводника по проводимости приближаются  к проводникам?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Какой полупроводник называется вырожденным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примесным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Какую особенность полупроводников используют при создании термисторов?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Оптические и фотоэлектрические явления в полупроводниках.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Электронные процессы на поверхности полупроводников.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Что </w:t>
            </w:r>
            <w:proofErr w:type="gram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себя представляет</w:t>
            </w:r>
            <w:proofErr w:type="gram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р-п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переход и как его получают.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17. Как управляют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р-п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переходом.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</w:rPr>
              <w:t xml:space="preserve">18.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Простые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полупроводники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Полупроводниковые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соединения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12E5" w:rsidRPr="00A774D8" w:rsidTr="00F32692">
        <w:trPr>
          <w:trHeight w:val="258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12E5" w:rsidRPr="004212E5" w:rsidRDefault="004212E5" w:rsidP="00F32692">
            <w:pPr>
              <w:tabs>
                <w:tab w:val="left" w:pos="356"/>
                <w:tab w:val="left" w:pos="851"/>
              </w:tabs>
              <w:ind w:left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Лабораторная работа №3,4. Электрические разряды по поверхности твердых диэлектриков при переменном и постоянном напряжении</w:t>
            </w:r>
          </w:p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212E5" w:rsidRPr="00A774D8" w:rsidTr="00F32692">
        <w:trPr>
          <w:trHeight w:val="446"/>
        </w:trPr>
        <w:tc>
          <w:tcPr>
            <w:tcW w:w="7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12E5" w:rsidRPr="004212E5" w:rsidRDefault="004212E5" w:rsidP="00F3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12E5" w:rsidRPr="004212E5" w:rsidRDefault="004212E5" w:rsidP="00F32692">
            <w:pPr>
              <w:pStyle w:val="a3"/>
              <w:tabs>
                <w:tab w:val="left" w:pos="356"/>
                <w:tab w:val="left" w:pos="851"/>
              </w:tabs>
              <w:ind w:left="35" w:firstLine="0"/>
              <w:rPr>
                <w:sz w:val="24"/>
                <w:szCs w:val="24"/>
              </w:rPr>
            </w:pPr>
          </w:p>
        </w:tc>
        <w:tc>
          <w:tcPr>
            <w:tcW w:w="2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Классификация магнитных материалов.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Чем магнитотвердые материалы отличаются от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магнитомягких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Что характеризуют температурные коэффициенты остаточной магнитной индукции?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Что </w:t>
            </w:r>
            <w:proofErr w:type="gram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себя представляет</w:t>
            </w:r>
            <w:proofErr w:type="gram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 старения магнита?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 получают литые магнитотвердые материалы?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 получают сплавы с магнитной текстурой?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Какими недостатками обладают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высококобальтовые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магнитные материалы?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чего применяют порошковые магнитные материалы?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Какими свойствами должны обладать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магнитомягкие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материалы?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Как связаны магнитные свойства технически чистого железа с размерами 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зерна?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Почему редко используют электролитическое железо?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Каким образом улучшают магнитные свойства электротехнической стали?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Каким образом улучшают магнитные свойства кремнистой стали?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Каким преимуществом обладают пермаллои?</w:t>
            </w:r>
          </w:p>
          <w:p w:rsidR="004212E5" w:rsidRPr="004212E5" w:rsidRDefault="004212E5" w:rsidP="00F32692">
            <w:pPr>
              <w:ind w:left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Чем </w:t>
            </w:r>
            <w:proofErr w:type="spell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высоконикелевые</w:t>
            </w:r>
            <w:proofErr w:type="spell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пермаллои лучше </w:t>
            </w:r>
            <w:proofErr w:type="gramStart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низконикелевых</w:t>
            </w:r>
            <w:proofErr w:type="gramEnd"/>
            <w:r w:rsidRPr="004212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</w:tc>
      </w:tr>
    </w:tbl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4212E5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4212E5" w:rsidRDefault="004212E5" w:rsidP="004212E5">
      <w:pPr>
        <w:rPr>
          <w:lang w:val="ru-RU"/>
        </w:rPr>
      </w:pPr>
    </w:p>
    <w:p w:rsidR="004212E5" w:rsidRPr="004212E5" w:rsidRDefault="004212E5" w:rsidP="004212E5">
      <w:pPr>
        <w:rPr>
          <w:b/>
          <w:lang w:val="ru-RU"/>
        </w:rPr>
        <w:sectPr w:rsidR="004212E5" w:rsidRPr="004212E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212E5" w:rsidRPr="00D86D3E" w:rsidRDefault="004212E5" w:rsidP="004212E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6D3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4212E5" w:rsidRPr="00D86D3E" w:rsidRDefault="004212E5" w:rsidP="004212E5">
      <w:pPr>
        <w:rPr>
          <w:rStyle w:val="c5"/>
          <w:rFonts w:ascii="Times New Roman" w:hAnsi="Times New Roman" w:cs="Times New Roman"/>
          <w:sz w:val="24"/>
          <w:szCs w:val="24"/>
          <w:lang w:val="ru-RU"/>
        </w:rPr>
      </w:pPr>
      <w:r w:rsidRPr="00D86D3E">
        <w:rPr>
          <w:rStyle w:val="c5"/>
          <w:rFonts w:ascii="Times New Roman" w:hAnsi="Times New Roman" w:cs="Times New Roman"/>
          <w:sz w:val="24"/>
          <w:szCs w:val="24"/>
          <w:lang w:val="ru-RU"/>
        </w:rPr>
        <w:t>Изучение учебной дисциплины «Машиностроительные материалы» завершается экзаменом.</w:t>
      </w:r>
    </w:p>
    <w:p w:rsidR="004212E5" w:rsidRPr="00D86D3E" w:rsidRDefault="004212E5" w:rsidP="004212E5">
      <w:pPr>
        <w:rPr>
          <w:rStyle w:val="c5"/>
          <w:rFonts w:ascii="Times New Roman" w:hAnsi="Times New Roman" w:cs="Times New Roman"/>
          <w:sz w:val="24"/>
          <w:szCs w:val="24"/>
          <w:lang w:val="ru-RU"/>
        </w:rPr>
      </w:pPr>
      <w:r w:rsidRPr="00D86D3E">
        <w:rPr>
          <w:rStyle w:val="c5"/>
          <w:rFonts w:ascii="Times New Roman" w:hAnsi="Times New Roman" w:cs="Times New Roman"/>
          <w:sz w:val="24"/>
          <w:szCs w:val="24"/>
          <w:lang w:val="ru-RU"/>
        </w:rPr>
        <w:t>Экзамен проводится в форме собеседования, в процессе которого обучающийся отвечает на вопросы преподавателя.</w:t>
      </w:r>
    </w:p>
    <w:p w:rsidR="004212E5" w:rsidRPr="00D86D3E" w:rsidRDefault="004212E5" w:rsidP="004212E5">
      <w:pPr>
        <w:rPr>
          <w:rStyle w:val="c5"/>
          <w:rFonts w:ascii="Times New Roman" w:hAnsi="Times New Roman" w:cs="Times New Roman"/>
          <w:sz w:val="24"/>
          <w:szCs w:val="24"/>
          <w:lang w:val="ru-RU"/>
        </w:rPr>
      </w:pPr>
      <w:r w:rsidRPr="00D86D3E">
        <w:rPr>
          <w:rStyle w:val="c5"/>
          <w:rFonts w:ascii="Times New Roman" w:hAnsi="Times New Roman" w:cs="Times New Roman"/>
          <w:sz w:val="24"/>
          <w:szCs w:val="24"/>
          <w:lang w:val="ru-RU"/>
        </w:rPr>
        <w:t xml:space="preserve">Экзамен проводится по вопросам, охватывающим весь пройденный материал. По окончании ответа преподаватель может задать </w:t>
      </w:r>
      <w:proofErr w:type="gramStart"/>
      <w:r w:rsidRPr="00D86D3E">
        <w:rPr>
          <w:rStyle w:val="c5"/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D86D3E">
        <w:rPr>
          <w:rStyle w:val="c5"/>
          <w:rFonts w:ascii="Times New Roman" w:hAnsi="Times New Roman" w:cs="Times New Roman"/>
          <w:sz w:val="24"/>
          <w:szCs w:val="24"/>
          <w:lang w:val="ru-RU"/>
        </w:rPr>
        <w:t xml:space="preserve"> дополнительные и уточняющие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экологии. Результаты Экзамена объявляются студенту непосредственно после окончания его ответа в день сдачи.</w:t>
      </w:r>
    </w:p>
    <w:p w:rsidR="004212E5" w:rsidRPr="00D86D3E" w:rsidRDefault="004212E5" w:rsidP="004212E5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86D3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4212E5" w:rsidRPr="00D86D3E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6D3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D86D3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212E5" w:rsidRPr="00D86D3E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6D3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D86D3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212E5" w:rsidRPr="00D86D3E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6D3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D86D3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212E5" w:rsidRPr="00D86D3E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6D3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D86D3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212E5" w:rsidRPr="00D86D3E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D86D3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D86D3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212E5" w:rsidRPr="00D86D3E" w:rsidRDefault="004212E5" w:rsidP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D86D3E" w:rsidRDefault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212E5" w:rsidRPr="00D86D3E" w:rsidRDefault="004212E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476C61" w:rsidRPr="00D86D3E" w:rsidRDefault="00476C61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476C61" w:rsidRPr="00D86D3E" w:rsidSect="004212E5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70171"/>
    <w:multiLevelType w:val="hybridMultilevel"/>
    <w:tmpl w:val="21B6C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1EDD"/>
    <w:rsid w:val="001F0BC7"/>
    <w:rsid w:val="00327BB0"/>
    <w:rsid w:val="0036178C"/>
    <w:rsid w:val="004212E5"/>
    <w:rsid w:val="00476C61"/>
    <w:rsid w:val="004A0D0E"/>
    <w:rsid w:val="006729E0"/>
    <w:rsid w:val="006C6F23"/>
    <w:rsid w:val="00A774D8"/>
    <w:rsid w:val="00C66B09"/>
    <w:rsid w:val="00D31453"/>
    <w:rsid w:val="00D86D3E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B09"/>
  </w:style>
  <w:style w:type="paragraph" w:styleId="1">
    <w:name w:val="heading 1"/>
    <w:basedOn w:val="a"/>
    <w:next w:val="a"/>
    <w:link w:val="10"/>
    <w:qFormat/>
    <w:rsid w:val="00D86D3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rsid w:val="004212E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2"/>
    <w:basedOn w:val="a"/>
    <w:link w:val="20"/>
    <w:rsid w:val="004212E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4212E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footnote text"/>
    <w:basedOn w:val="a"/>
    <w:link w:val="a4"/>
    <w:rsid w:val="004212E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Текст сноски Знак"/>
    <w:basedOn w:val="a0"/>
    <w:link w:val="a3"/>
    <w:rsid w:val="004212E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c5">
    <w:name w:val="c5"/>
    <w:rsid w:val="004212E5"/>
  </w:style>
  <w:style w:type="paragraph" w:styleId="a5">
    <w:name w:val="Balloon Text"/>
    <w:basedOn w:val="a"/>
    <w:link w:val="a6"/>
    <w:uiPriority w:val="99"/>
    <w:semiHidden/>
    <w:unhideWhenUsed/>
    <w:rsid w:val="00361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7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86D3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4">
    <w:name w:val="Font Style14"/>
    <w:rsid w:val="00D86D3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86D3E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4058</Words>
  <Characters>23136</Characters>
  <Application>Microsoft Office Word</Application>
  <DocSecurity>0</DocSecurity>
  <Lines>192</Lines>
  <Paragraphs>54</Paragraphs>
  <ScaleCrop>false</ScaleCrop>
  <Company/>
  <LinksUpToDate>false</LinksUpToDate>
  <CharactersWithSpaces>27140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2019-2020_b15_03_06-зАМб-19_01_plx_Машиностроительные материалы</dc:title>
  <dc:creator>FastReport.NET</dc:creator>
  <cp:lastModifiedBy>Пользователь Windows</cp:lastModifiedBy>
  <cp:revision>9</cp:revision>
  <dcterms:created xsi:type="dcterms:W3CDTF">2020-10-29T13:35:00Z</dcterms:created>
  <dcterms:modified xsi:type="dcterms:W3CDTF">2020-11-07T15:26:00Z</dcterms:modified>
</cp:coreProperties>
</file>