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03C" w:rsidRDefault="00C56FE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-594360</wp:posOffset>
            </wp:positionV>
            <wp:extent cx="7406005" cy="10467340"/>
            <wp:effectExtent l="19050" t="0" r="4445" b="0"/>
            <wp:wrapSquare wrapText="bothSides"/>
            <wp:docPr id="5" name="Рисунок 2" descr="C:\Users\d.melentova\Desktop\ВСе по РПД 2020 и исправление\титулы 2020\Косматов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Косматов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96E">
        <w:br w:type="page"/>
      </w:r>
    </w:p>
    <w:p w:rsidR="00FD303C" w:rsidRPr="00C9596E" w:rsidRDefault="00C56FE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-1128395</wp:posOffset>
            </wp:positionH>
            <wp:positionV relativeFrom="margin">
              <wp:posOffset>-499745</wp:posOffset>
            </wp:positionV>
            <wp:extent cx="7564120" cy="10688955"/>
            <wp:effectExtent l="19050" t="0" r="0" b="0"/>
            <wp:wrapSquare wrapText="bothSides"/>
            <wp:docPr id="2" name="Рисунок 1" descr="C:\Users\d.melentova\Desktop\ВСе по РПД 2020 и исправление\титулы 2020\Косматов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Косматов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96E" w:rsidRPr="00C9596E">
        <w:rPr>
          <w:lang w:val="ru-RU"/>
        </w:rPr>
        <w:br w:type="page"/>
      </w:r>
    </w:p>
    <w:p w:rsidR="00FD303C" w:rsidRPr="00C9596E" w:rsidRDefault="00D9447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9596E" w:rsidRPr="00C959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D30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D303C" w:rsidRPr="00D70B80">
        <w:trPr>
          <w:trHeight w:hRule="exact" w:val="488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профессио-нальных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робототехника»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автомати-зироанном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производстве»).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студентами: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двигателей;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гидравлики;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гидромашинами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усилителями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мощности;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приводов;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разомкнутых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>
        <w:trPr>
          <w:trHeight w:hRule="exact" w:val="138"/>
        </w:trPr>
        <w:tc>
          <w:tcPr>
            <w:tcW w:w="1985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 w:rsidRPr="00D70B8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</w:t>
            </w:r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одит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входящей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семестрах,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>
        <w:trPr>
          <w:trHeight w:hRule="exact" w:val="138"/>
        </w:trPr>
        <w:tc>
          <w:tcPr>
            <w:tcW w:w="1985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 w:rsidRPr="00D70B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9596E">
              <w:rPr>
                <w:lang w:val="ru-RU"/>
              </w:rPr>
              <w:t xml:space="preserve"> </w:t>
            </w:r>
            <w:proofErr w:type="gramEnd"/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устройств»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9596E">
              <w:rPr>
                <w:lang w:val="ru-RU"/>
              </w:rPr>
              <w:t xml:space="preserve"> </w:t>
            </w:r>
          </w:p>
        </w:tc>
      </w:tr>
      <w:tr w:rsidR="00FD303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D303C" w:rsidRDefault="00C95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D303C" w:rsidRDefault="00C95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D303C" w:rsidRPr="00D70B8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использовать основы экономических знаний при оценке эффективности результатов своей профессиональной деятельности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</w:tr>
      <w:tr w:rsidR="00FD303C" w:rsidRPr="00D70B8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пособами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информационной среды</w:t>
            </w:r>
          </w:p>
        </w:tc>
      </w:tr>
    </w:tbl>
    <w:p w:rsidR="00FD303C" w:rsidRPr="00C9596E" w:rsidRDefault="00C9596E">
      <w:pPr>
        <w:rPr>
          <w:sz w:val="0"/>
          <w:szCs w:val="0"/>
          <w:lang w:val="ru-RU"/>
        </w:rPr>
      </w:pPr>
      <w:r w:rsidRPr="00C959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D303C" w:rsidRPr="00D70B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</w:tr>
      <w:tr w:rsidR="00FD303C" w:rsidRPr="00D70B8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информационной среды</w:t>
            </w:r>
          </w:p>
        </w:tc>
      </w:tr>
      <w:tr w:rsidR="00FD303C" w:rsidRPr="00D70B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разрабатывать конструкторскую и проектную документацию механических, электрических и электронных узлов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в соответствии с имеющимися стандартами и техническими условиями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</w:tr>
      <w:tr w:rsidR="00FD303C" w:rsidRPr="00D70B8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информационной среды</w:t>
            </w:r>
          </w:p>
        </w:tc>
      </w:tr>
      <w:tr w:rsidR="00FD303C" w:rsidRPr="00D70B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ПК-15 способностью проводить обоснованную оценку экономической эффективности внедрения проектируемых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систем, их отдельных модулей и подсистем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</w:tr>
      <w:tr w:rsidR="00FD303C" w:rsidRPr="00D70B8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информационной среды</w:t>
            </w:r>
          </w:p>
        </w:tc>
      </w:tr>
      <w:tr w:rsidR="00FD303C" w:rsidRPr="00D70B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ПК-28 способностью участвовать в монтаже, наладке, настройке и сдаче в эксплуатацию опытных образцов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систем, их подсистем и отдельных модулей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</w:tr>
      <w:tr w:rsidR="00FD303C" w:rsidRPr="00D70B8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информационной среды</w:t>
            </w:r>
          </w:p>
        </w:tc>
      </w:tr>
      <w:tr w:rsidR="00FD303C" w:rsidRPr="00D70B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ПК-32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</w:tr>
      <w:tr w:rsidR="00FD303C" w:rsidRPr="00D70B8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</w:t>
            </w:r>
          </w:p>
        </w:tc>
      </w:tr>
      <w:tr w:rsidR="00FD303C" w:rsidRPr="00D70B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информационной среды</w:t>
            </w:r>
          </w:p>
        </w:tc>
      </w:tr>
    </w:tbl>
    <w:p w:rsidR="00FD303C" w:rsidRPr="00C9596E" w:rsidRDefault="00C9596E">
      <w:pPr>
        <w:rPr>
          <w:sz w:val="0"/>
          <w:szCs w:val="0"/>
          <w:lang w:val="ru-RU"/>
        </w:rPr>
      </w:pPr>
      <w:r w:rsidRPr="00C959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53"/>
        <w:gridCol w:w="381"/>
        <w:gridCol w:w="513"/>
        <w:gridCol w:w="733"/>
        <w:gridCol w:w="657"/>
        <w:gridCol w:w="545"/>
        <w:gridCol w:w="1531"/>
        <w:gridCol w:w="1617"/>
        <w:gridCol w:w="1250"/>
      </w:tblGrid>
      <w:tr w:rsidR="00FD303C" w:rsidRPr="00D70B80">
        <w:trPr>
          <w:trHeight w:hRule="exact" w:val="285"/>
        </w:trPr>
        <w:tc>
          <w:tcPr>
            <w:tcW w:w="710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20,2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223,1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FD30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D303C" w:rsidRPr="00C9596E" w:rsidRDefault="00C95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>
        <w:trPr>
          <w:trHeight w:hRule="exact" w:val="138"/>
        </w:trPr>
        <w:tc>
          <w:tcPr>
            <w:tcW w:w="710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D303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03C" w:rsidRDefault="00FD303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робототехнике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мехатронике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мехатронного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робототехнике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мехатронике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9596E">
              <w:rPr>
                <w:lang w:val="ru-RU"/>
              </w:rPr>
              <w:t xml:space="preserve"> 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обобщен-ная</w:t>
            </w:r>
            <w:proofErr w:type="spellEnd"/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мехатронного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двигателя-ми</w:t>
            </w:r>
            <w:proofErr w:type="spellEnd"/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(ДПТ):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ДПТ,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управляемыми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тиристорными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преобразователями.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(ДПТ):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ДПТ,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управляемыми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тиристорными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преобразователями.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лабораторных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преобразователей,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ТП-ДПТ.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преобразователей,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ТП-ДПТ.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лабораторных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221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(АД):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9596E">
              <w:rPr>
                <w:lang w:val="ru-RU"/>
              </w:rPr>
              <w:t xml:space="preserve"> 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трех-фазным</w:t>
            </w:r>
            <w:proofErr w:type="spellEnd"/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автономным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инвертором.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(АД):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двух-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трехфазных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трехфазным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автономным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инвертором.</w:t>
            </w:r>
            <w:r w:rsidRPr="00C9596E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литературы, подготовка к выполнению лабораторных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,в</w:t>
            </w:r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ыполнени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раздела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синхронными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(СД):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магнитами,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синхронными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(СД):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9596E">
              <w:rPr>
                <w:lang w:val="ru-RU"/>
              </w:rPr>
              <w:t xml:space="preserve"> 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ра-боты</w:t>
            </w:r>
            <w:proofErr w:type="spellEnd"/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магнитами,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литературы, подготовка к выполнению лабораторных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,в</w:t>
            </w:r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ыполнени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раздела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Шаговые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(ШД):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ШД.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Шаговые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(ШД):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коммутаторов,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ШД.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,в</w:t>
            </w:r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лнение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Бесконтактные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посто-янного</w:t>
            </w:r>
            <w:proofErr w:type="spellEnd"/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(БДПТ):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ро-тора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харак-теристики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БДПТ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Бесконтактные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(БДПТ):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ротора,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БДПТ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литературы, подготовка к выполнению лабораторных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,в</w:t>
            </w:r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ыполнени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раздела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литературы,</w:t>
            </w:r>
            <w:r w:rsidRPr="00C9596E">
              <w:rPr>
                <w:lang w:val="ru-RU"/>
              </w:rPr>
              <w:t xml:space="preserve"> 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подго-товка</w:t>
            </w:r>
            <w:proofErr w:type="spellEnd"/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лабора-торных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Нагрузочные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режимы.</w:t>
            </w:r>
            <w:r w:rsidRPr="00C959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нагреву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перегрузке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Нагрузочные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режимы.</w:t>
            </w:r>
            <w:r w:rsidRPr="00C959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нагреву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перегрузке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литературы, подготовка к выполнению лабораторных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,в</w:t>
            </w:r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ыполнени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раздела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1-6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C959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жесткость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гидродвигателей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C959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гидро-машин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жесткость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гидро-двигателей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,в</w:t>
            </w:r>
            <w:proofErr w:type="gram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лнение</w:t>
            </w:r>
            <w:proofErr w:type="spellEnd"/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FD30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ЕСКД;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насосные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гидростанции,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действия;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усилителях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ЕСКД;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насосные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гидростанции,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действия;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усилителях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дроссельным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дроссельным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лабораторных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r>
              <w:t xml:space="preserve"> </w:t>
            </w:r>
          </w:p>
        </w:tc>
      </w:tr>
      <w:tr w:rsidR="00FD30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коррекции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давлению,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динамическому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давлению,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расходу.</w:t>
            </w:r>
            <w:r w:rsidRPr="00C959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коррекции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давлению,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динамическому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давлению,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расходу.</w:t>
            </w:r>
            <w:r w:rsidRPr="00C959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лабораторных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D30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C959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Скоростные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C959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Скоростные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лабораторных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D30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</w:tr>
      <w:tr w:rsidR="00FD303C" w:rsidRPr="00D70B8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FD30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Default="00C95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03C" w:rsidRPr="00C9596E" w:rsidRDefault="00C95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ОПК-5,ПК- 4,ПК-12,ПК- 28,ПК-15,ПК- 32</w:t>
            </w:r>
          </w:p>
        </w:tc>
      </w:tr>
    </w:tbl>
    <w:p w:rsidR="00FD303C" w:rsidRPr="00C9596E" w:rsidRDefault="00C9596E">
      <w:pPr>
        <w:rPr>
          <w:sz w:val="0"/>
          <w:szCs w:val="0"/>
          <w:lang w:val="ru-RU"/>
        </w:rPr>
      </w:pPr>
      <w:r w:rsidRPr="00C959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D30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D303C" w:rsidTr="00BD49D8">
        <w:trPr>
          <w:trHeight w:hRule="exact" w:val="138"/>
        </w:trPr>
        <w:tc>
          <w:tcPr>
            <w:tcW w:w="9370" w:type="dxa"/>
          </w:tcPr>
          <w:p w:rsidR="00FD303C" w:rsidRDefault="00FD303C"/>
        </w:tc>
      </w:tr>
      <w:tr w:rsidR="00FD303C" w:rsidRPr="00D70B80" w:rsidTr="00D70B80">
        <w:trPr>
          <w:trHeight w:hRule="exact" w:val="39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proofErr w:type="spellStart"/>
            <w:proofErr w:type="gram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робототехни-ческих</w:t>
            </w:r>
            <w:proofErr w:type="spellEnd"/>
            <w:proofErr w:type="gram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596E">
              <w:rPr>
                <w:lang w:val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9596E">
              <w:rPr>
                <w:lang w:val="ru-RU"/>
              </w:rPr>
              <w:t xml:space="preserve"> </w:t>
            </w:r>
          </w:p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lang w:val="ru-RU"/>
              </w:rPr>
              <w:t xml:space="preserve"> </w:t>
            </w:r>
          </w:p>
        </w:tc>
      </w:tr>
      <w:tr w:rsidR="00FD303C" w:rsidRPr="00D70B80" w:rsidTr="00D70B80">
        <w:trPr>
          <w:trHeight w:hRule="exact" w:val="119"/>
        </w:trPr>
        <w:tc>
          <w:tcPr>
            <w:tcW w:w="9370" w:type="dxa"/>
          </w:tcPr>
          <w:p w:rsidR="00FD303C" w:rsidRPr="00C9596E" w:rsidRDefault="00FD303C">
            <w:pPr>
              <w:rPr>
                <w:lang w:val="ru-RU"/>
              </w:rPr>
            </w:pPr>
          </w:p>
        </w:tc>
      </w:tr>
      <w:tr w:rsidR="00FD303C" w:rsidRPr="00D70B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9596E">
              <w:rPr>
                <w:lang w:val="ru-RU"/>
              </w:rPr>
              <w:t xml:space="preserve"> </w:t>
            </w:r>
            <w:proofErr w:type="gramStart"/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9596E">
              <w:rPr>
                <w:lang w:val="ru-RU"/>
              </w:rPr>
              <w:t xml:space="preserve"> </w:t>
            </w:r>
          </w:p>
        </w:tc>
      </w:tr>
      <w:tr w:rsidR="00FD30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D303C" w:rsidTr="00BD49D8">
        <w:trPr>
          <w:trHeight w:hRule="exact" w:val="138"/>
        </w:trPr>
        <w:tc>
          <w:tcPr>
            <w:tcW w:w="9370" w:type="dxa"/>
          </w:tcPr>
          <w:p w:rsidR="00FD303C" w:rsidRDefault="00FD303C"/>
        </w:tc>
      </w:tr>
      <w:tr w:rsidR="00FD303C" w:rsidRPr="00D70B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03C" w:rsidRPr="00C9596E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596E">
              <w:rPr>
                <w:lang w:val="ru-RU"/>
              </w:rPr>
              <w:t xml:space="preserve"> </w:t>
            </w:r>
            <w:r w:rsidRPr="00C95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9596E">
              <w:rPr>
                <w:lang w:val="ru-RU"/>
              </w:rPr>
              <w:t xml:space="preserve"> </w:t>
            </w:r>
          </w:p>
        </w:tc>
      </w:tr>
      <w:tr w:rsidR="00FD30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03C" w:rsidRDefault="00C95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D303C" w:rsidTr="00BD49D8">
        <w:trPr>
          <w:trHeight w:hRule="exact" w:val="138"/>
        </w:trPr>
        <w:tc>
          <w:tcPr>
            <w:tcW w:w="9370" w:type="dxa"/>
          </w:tcPr>
          <w:p w:rsidR="00FD303C" w:rsidRDefault="00FD303C"/>
        </w:tc>
      </w:tr>
    </w:tbl>
    <w:p w:rsidR="00BD49D8" w:rsidRPr="00D70B80" w:rsidRDefault="00BD49D8" w:rsidP="00BD49D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D70B80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D70B80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>Учебно-методическое и информационное обеспечение дисциплины (модуля)</w:t>
      </w:r>
    </w:p>
    <w:p w:rsidR="00BD49D8" w:rsidRPr="00BD49D8" w:rsidRDefault="00BD49D8" w:rsidP="00BD49D8">
      <w:pPr>
        <w:pStyle w:val="Style10"/>
        <w:widowControl/>
        <w:rPr>
          <w:rStyle w:val="FontStyle22"/>
          <w:sz w:val="24"/>
          <w:szCs w:val="24"/>
        </w:rPr>
      </w:pPr>
      <w:r w:rsidRPr="00BD49D8">
        <w:rPr>
          <w:rStyle w:val="FontStyle18"/>
          <w:sz w:val="24"/>
          <w:szCs w:val="24"/>
        </w:rPr>
        <w:t xml:space="preserve">а) Основная </w:t>
      </w:r>
      <w:r w:rsidRPr="00BD49D8">
        <w:rPr>
          <w:rStyle w:val="FontStyle22"/>
          <w:b/>
          <w:sz w:val="24"/>
          <w:szCs w:val="24"/>
        </w:rPr>
        <w:t>литература:</w:t>
      </w:r>
      <w:r w:rsidRPr="00BD49D8">
        <w:rPr>
          <w:rStyle w:val="FontStyle22"/>
          <w:sz w:val="24"/>
          <w:szCs w:val="24"/>
        </w:rPr>
        <w:t xml:space="preserve"> </w:t>
      </w:r>
    </w:p>
    <w:p w:rsidR="00BD49D8" w:rsidRPr="00BD49D8" w:rsidRDefault="00BD49D8" w:rsidP="00BD49D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D49D8">
        <w:rPr>
          <w:rFonts w:ascii="Times New Roman" w:hAnsi="Times New Roman" w:cs="Times New Roman"/>
          <w:sz w:val="24"/>
          <w:szCs w:val="24"/>
          <w:lang w:val="ru-RU"/>
        </w:rPr>
        <w:t>Васильев Б.Ю., Электропривод. Энергетика электропривода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Васильев Б.Ю. - М. : СОЛОН-ПРЕСС, 2015. - 268 с. - </w:t>
      </w:r>
      <w:r w:rsidRPr="00BD49D8">
        <w:rPr>
          <w:rFonts w:ascii="Times New Roman" w:hAnsi="Times New Roman" w:cs="Times New Roman"/>
          <w:sz w:val="24"/>
          <w:szCs w:val="24"/>
        </w:rPr>
        <w:t>ISBN</w:t>
      </w: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978-5-91359-155-5 - Текст : электронный // ЭБС "Консультант студента" : [сайт]. - </w:t>
      </w:r>
      <w:proofErr w:type="gramStart"/>
      <w:r w:rsidRPr="00BD49D8">
        <w:rPr>
          <w:rFonts w:ascii="Times New Roman" w:hAnsi="Times New Roman" w:cs="Times New Roman"/>
          <w:sz w:val="24"/>
          <w:szCs w:val="24"/>
        </w:rPr>
        <w:t>URL</w:t>
      </w: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7" w:history="1"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https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www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studentlibrary</w:t>
        </w:r>
        <w:proofErr w:type="spellEnd"/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book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ISBN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9785913591555.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html</w:t>
        </w:r>
      </w:hyperlink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24.10.2020). - Режим доступа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по подписке.</w:t>
      </w:r>
    </w:p>
    <w:p w:rsidR="00BD49D8" w:rsidRPr="00BD49D8" w:rsidRDefault="00BD49D8" w:rsidP="00BD49D8">
      <w:pPr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</w:pP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Электрический привод: Учебник / В.В. </w:t>
      </w:r>
      <w:proofErr w:type="spellStart"/>
      <w:r w:rsidRPr="00BD49D8">
        <w:rPr>
          <w:rFonts w:ascii="Times New Roman" w:hAnsi="Times New Roman" w:cs="Times New Roman"/>
          <w:sz w:val="24"/>
          <w:szCs w:val="24"/>
          <w:lang w:val="ru-RU"/>
        </w:rPr>
        <w:t>Москаленко</w:t>
      </w:r>
      <w:proofErr w:type="spell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. - М.: НИЦ ИНФРА-М, 2015. - 364 с.- Режим доступа: </w:t>
      </w:r>
      <w:hyperlink r:id="rId8" w:history="1">
        <w:r w:rsidRPr="00BD49D8">
          <w:rPr>
            <w:rFonts w:ascii="Times New Roman" w:hAnsi="Times New Roman" w:cs="Times New Roman"/>
            <w:sz w:val="24"/>
            <w:szCs w:val="24"/>
          </w:rPr>
          <w:t>http</w:t>
        </w:r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BD49D8">
          <w:rPr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BD49D8">
          <w:rPr>
            <w:rFonts w:ascii="Times New Roman" w:hAnsi="Times New Roman" w:cs="Times New Roman"/>
            <w:sz w:val="24"/>
            <w:szCs w:val="24"/>
          </w:rPr>
          <w:t>com</w:t>
        </w:r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D49D8">
          <w:rPr>
            <w:rFonts w:ascii="Times New Roman" w:hAnsi="Times New Roman" w:cs="Times New Roman"/>
            <w:sz w:val="24"/>
            <w:szCs w:val="24"/>
          </w:rPr>
          <w:t>catalog</w:t>
        </w:r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D49D8">
          <w:rPr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?</w:t>
        </w:r>
        <w:proofErr w:type="spellStart"/>
        <w:r w:rsidRPr="00BD49D8">
          <w:rPr>
            <w:rFonts w:ascii="Times New Roman" w:hAnsi="Times New Roman" w:cs="Times New Roman"/>
            <w:sz w:val="24"/>
            <w:szCs w:val="24"/>
          </w:rPr>
          <w:t>bookinfo</w:t>
        </w:r>
        <w:proofErr w:type="spellEnd"/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=443646</w:t>
        </w:r>
      </w:hyperlink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.  – Заглавие с экрана: 60</w:t>
      </w:r>
      <w:r w:rsidRPr="00BD49D8">
        <w:rPr>
          <w:rFonts w:ascii="Times New Roman" w:hAnsi="Times New Roman" w:cs="Times New Roman"/>
          <w:sz w:val="24"/>
          <w:szCs w:val="24"/>
        </w:rPr>
        <w:t>x</w:t>
      </w:r>
      <w:r w:rsidRPr="00BD49D8">
        <w:rPr>
          <w:rFonts w:ascii="Times New Roman" w:hAnsi="Times New Roman" w:cs="Times New Roman"/>
          <w:sz w:val="24"/>
          <w:szCs w:val="24"/>
          <w:lang w:val="ru-RU"/>
        </w:rPr>
        <w:t>90</w:t>
      </w:r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 xml:space="preserve"> 1/16. - </w:t>
      </w:r>
      <w:proofErr w:type="gramStart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>(Высшее образование:</w:t>
      </w:r>
      <w:proofErr w:type="gramEnd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 xml:space="preserve"> </w:t>
      </w:r>
      <w:proofErr w:type="spellStart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>Бакалавриат</w:t>
      </w:r>
      <w:proofErr w:type="spellEnd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>)</w:t>
      </w:r>
      <w:proofErr w:type="gramStart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>.</w:t>
      </w:r>
      <w:proofErr w:type="gramEnd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 xml:space="preserve"> (</w:t>
      </w:r>
      <w:proofErr w:type="gramStart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>п</w:t>
      </w:r>
      <w:proofErr w:type="gramEnd"/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 xml:space="preserve">ереплет). - </w:t>
      </w:r>
      <w:proofErr w:type="gramStart"/>
      <w:r w:rsidRPr="00BD49D8">
        <w:rPr>
          <w:rFonts w:ascii="Times New Roman" w:hAnsi="Times New Roman" w:cs="Times New Roman"/>
          <w:bCs/>
          <w:color w:val="555555"/>
          <w:sz w:val="24"/>
          <w:szCs w:val="24"/>
        </w:rPr>
        <w:t>ISBN</w:t>
      </w:r>
      <w:r w:rsidRPr="00BD49D8">
        <w:rPr>
          <w:rFonts w:ascii="Times New Roman" w:hAnsi="Times New Roman" w:cs="Times New Roman"/>
          <w:bCs/>
          <w:color w:val="555555"/>
          <w:sz w:val="24"/>
          <w:szCs w:val="24"/>
          <w:lang w:val="ru-RU"/>
        </w:rPr>
        <w:t xml:space="preserve"> 978-5-16-009474-8.</w:t>
      </w:r>
      <w:proofErr w:type="gramEnd"/>
    </w:p>
    <w:p w:rsidR="00BD49D8" w:rsidRPr="00BD49D8" w:rsidRDefault="00BD49D8" w:rsidP="00BD49D8">
      <w:pPr>
        <w:pStyle w:val="Style10"/>
        <w:widowControl/>
        <w:rPr>
          <w:rStyle w:val="FontStyle22"/>
          <w:b/>
          <w:sz w:val="24"/>
          <w:szCs w:val="24"/>
        </w:rPr>
      </w:pPr>
      <w:r w:rsidRPr="00BD49D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D49D8" w:rsidRPr="00BD49D8" w:rsidRDefault="00BD49D8" w:rsidP="00BD49D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Бондарев М.Б., Электропривод и </w:t>
      </w:r>
      <w:proofErr w:type="spellStart"/>
      <w:r w:rsidRPr="00BD49D8">
        <w:rPr>
          <w:rFonts w:ascii="Times New Roman" w:hAnsi="Times New Roman" w:cs="Times New Roman"/>
          <w:sz w:val="24"/>
          <w:szCs w:val="24"/>
          <w:lang w:val="ru-RU"/>
        </w:rPr>
        <w:t>электроавтоматика</w:t>
      </w:r>
      <w:proofErr w:type="spellEnd"/>
      <w:r w:rsidRPr="00BD49D8">
        <w:rPr>
          <w:rFonts w:ascii="Times New Roman" w:hAnsi="Times New Roman" w:cs="Times New Roman"/>
          <w:sz w:val="24"/>
          <w:szCs w:val="24"/>
          <w:lang w:val="ru-RU"/>
        </w:rPr>
        <w:t>. Лабораторный практикум / М.Б. Бондарев - Минск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РИПО, 2016. - 74 с. - </w:t>
      </w:r>
      <w:r w:rsidRPr="00BD49D8">
        <w:rPr>
          <w:rFonts w:ascii="Times New Roman" w:hAnsi="Times New Roman" w:cs="Times New Roman"/>
          <w:sz w:val="24"/>
          <w:szCs w:val="24"/>
        </w:rPr>
        <w:t>ISBN</w:t>
      </w: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978-985-503-596-2 - Текст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ЭБС "Консультант студента" : [сайт]. - </w:t>
      </w:r>
      <w:proofErr w:type="gramStart"/>
      <w:r w:rsidRPr="00BD49D8">
        <w:rPr>
          <w:rFonts w:ascii="Times New Roman" w:hAnsi="Times New Roman" w:cs="Times New Roman"/>
          <w:sz w:val="24"/>
          <w:szCs w:val="24"/>
        </w:rPr>
        <w:t>URL</w:t>
      </w: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9" w:history="1"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https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www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studentlibrary</w:t>
        </w:r>
        <w:proofErr w:type="spellEnd"/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book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ISBN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9789855035962.</w:t>
        </w:r>
        <w:r w:rsidRPr="00BD49D8">
          <w:rPr>
            <w:rStyle w:val="a7"/>
            <w:rFonts w:ascii="Times New Roman" w:hAnsi="Times New Roman" w:cs="Times New Roman"/>
            <w:sz w:val="24"/>
            <w:szCs w:val="24"/>
          </w:rPr>
          <w:t>html</w:t>
        </w:r>
      </w:hyperlink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24.10.2020). - Режим доступа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по подписке.</w:t>
      </w:r>
    </w:p>
    <w:p w:rsidR="00BD49D8" w:rsidRPr="00BD49D8" w:rsidRDefault="00BD49D8" w:rsidP="00BD49D8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D49D8">
        <w:rPr>
          <w:rFonts w:ascii="Times New Roman" w:hAnsi="Times New Roman" w:cs="Times New Roman"/>
          <w:sz w:val="24"/>
          <w:szCs w:val="24"/>
          <w:lang w:val="ru-RU"/>
        </w:rPr>
        <w:t>Порсев</w:t>
      </w:r>
      <w:proofErr w:type="spell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Е.Г., Тяговый электропривод / Е.Г. </w:t>
      </w:r>
      <w:proofErr w:type="spellStart"/>
      <w:r w:rsidRPr="00BD49D8">
        <w:rPr>
          <w:rFonts w:ascii="Times New Roman" w:hAnsi="Times New Roman" w:cs="Times New Roman"/>
          <w:sz w:val="24"/>
          <w:szCs w:val="24"/>
          <w:lang w:val="ru-RU"/>
        </w:rPr>
        <w:t>Порсев</w:t>
      </w:r>
      <w:proofErr w:type="spell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, Е.А. Спиридонов, Б.В. </w:t>
      </w:r>
      <w:proofErr w:type="spellStart"/>
      <w:r w:rsidRPr="00BD49D8">
        <w:rPr>
          <w:rFonts w:ascii="Times New Roman" w:hAnsi="Times New Roman" w:cs="Times New Roman"/>
          <w:sz w:val="24"/>
          <w:szCs w:val="24"/>
          <w:lang w:val="ru-RU"/>
        </w:rPr>
        <w:t>Малозёмов</w:t>
      </w:r>
      <w:proofErr w:type="spell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- Новосибирск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Изд-во НГТУ, 2011. - 36 с. - </w:t>
      </w:r>
      <w:r w:rsidRPr="00BD49D8">
        <w:rPr>
          <w:rFonts w:ascii="Times New Roman" w:hAnsi="Times New Roman" w:cs="Times New Roman"/>
          <w:sz w:val="24"/>
          <w:szCs w:val="24"/>
        </w:rPr>
        <w:t>ISBN</w:t>
      </w: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-- - Текст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ЭБС "Консультант студента" : [сайт]. - </w:t>
      </w:r>
      <w:proofErr w:type="gramStart"/>
      <w:r w:rsidRPr="00BD49D8">
        <w:rPr>
          <w:rFonts w:ascii="Times New Roman" w:hAnsi="Times New Roman" w:cs="Times New Roman"/>
          <w:sz w:val="24"/>
          <w:szCs w:val="24"/>
        </w:rPr>
        <w:t>URL</w:t>
      </w:r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Pr="00BD49D8">
          <w:rPr>
            <w:rFonts w:ascii="Times New Roman" w:hAnsi="Times New Roman" w:cs="Times New Roman"/>
            <w:sz w:val="24"/>
            <w:szCs w:val="24"/>
          </w:rPr>
          <w:t>https</w:t>
        </w:r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BD49D8">
          <w:rPr>
            <w:rFonts w:ascii="Times New Roman" w:hAnsi="Times New Roman" w:cs="Times New Roman"/>
            <w:sz w:val="24"/>
            <w:szCs w:val="24"/>
          </w:rPr>
          <w:t>www</w:t>
        </w:r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D49D8">
          <w:rPr>
            <w:rFonts w:ascii="Times New Roman" w:hAnsi="Times New Roman" w:cs="Times New Roman"/>
            <w:sz w:val="24"/>
            <w:szCs w:val="24"/>
          </w:rPr>
          <w:t>studentlibrary</w:t>
        </w:r>
        <w:proofErr w:type="spellEnd"/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D49D8">
          <w:rPr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D49D8">
          <w:rPr>
            <w:rFonts w:ascii="Times New Roman" w:hAnsi="Times New Roman" w:cs="Times New Roman"/>
            <w:sz w:val="24"/>
            <w:szCs w:val="24"/>
          </w:rPr>
          <w:t>book</w:t>
        </w:r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BD49D8">
          <w:rPr>
            <w:rFonts w:ascii="Times New Roman" w:hAnsi="Times New Roman" w:cs="Times New Roman"/>
            <w:sz w:val="24"/>
            <w:szCs w:val="24"/>
          </w:rPr>
          <w:t>ngtu</w:t>
        </w:r>
        <w:proofErr w:type="spellEnd"/>
        <w:r w:rsidRPr="00BD49D8">
          <w:rPr>
            <w:rFonts w:ascii="Times New Roman" w:hAnsi="Times New Roman" w:cs="Times New Roman"/>
            <w:sz w:val="24"/>
            <w:szCs w:val="24"/>
            <w:lang w:val="ru-RU"/>
          </w:rPr>
          <w:t>_002.</w:t>
        </w:r>
        <w:r w:rsidRPr="00BD49D8">
          <w:rPr>
            <w:rFonts w:ascii="Times New Roman" w:hAnsi="Times New Roman" w:cs="Times New Roman"/>
            <w:sz w:val="24"/>
            <w:szCs w:val="24"/>
          </w:rPr>
          <w:t>html</w:t>
        </w:r>
      </w:hyperlink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   (дата обращения: 24.10.2020). - Режим доступа</w:t>
      </w:r>
      <w:proofErr w:type="gramStart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BD49D8">
        <w:rPr>
          <w:rFonts w:ascii="Times New Roman" w:hAnsi="Times New Roman" w:cs="Times New Roman"/>
          <w:sz w:val="24"/>
          <w:szCs w:val="24"/>
          <w:lang w:val="ru-RU"/>
        </w:rPr>
        <w:t xml:space="preserve"> по подписке.</w:t>
      </w:r>
    </w:p>
    <w:p w:rsidR="00BD49D8" w:rsidRPr="00BD49D8" w:rsidRDefault="00BD49D8" w:rsidP="00BD49D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D49D8">
        <w:rPr>
          <w:rStyle w:val="FontStyle15"/>
          <w:spacing w:val="40"/>
          <w:sz w:val="24"/>
          <w:szCs w:val="24"/>
        </w:rPr>
        <w:t>в)</w:t>
      </w:r>
      <w:r w:rsidRPr="00BD49D8">
        <w:rPr>
          <w:rStyle w:val="FontStyle15"/>
          <w:sz w:val="24"/>
          <w:szCs w:val="24"/>
        </w:rPr>
        <w:t xml:space="preserve"> </w:t>
      </w:r>
      <w:r w:rsidRPr="00BD49D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70B80" w:rsidRPr="009E2F73" w:rsidRDefault="00D70B80" w:rsidP="00D70B80">
      <w:pPr>
        <w:pStyle w:val="Style5"/>
        <w:rPr>
          <w:sz w:val="26"/>
          <w:szCs w:val="26"/>
        </w:rPr>
      </w:pPr>
      <w:r w:rsidRPr="009E2F73">
        <w:rPr>
          <w:rStyle w:val="2"/>
          <w:bCs/>
          <w:color w:val="000000"/>
          <w:sz w:val="26"/>
          <w:szCs w:val="26"/>
        </w:rPr>
        <w:t>1</w:t>
      </w:r>
      <w:r w:rsidRPr="002E0F09">
        <w:rPr>
          <w:rStyle w:val="2"/>
          <w:bCs/>
          <w:color w:val="000000"/>
          <w:sz w:val="26"/>
          <w:szCs w:val="26"/>
        </w:rPr>
        <w:t>.</w:t>
      </w:r>
      <w:r>
        <w:rPr>
          <w:rStyle w:val="2"/>
          <w:bCs/>
          <w:color w:val="000000"/>
          <w:sz w:val="26"/>
          <w:szCs w:val="26"/>
        </w:rPr>
        <w:t>Методические указания для студентов по выполнению лабораторных работ /</w:t>
      </w:r>
      <w:r w:rsidRPr="002E0F09">
        <w:rPr>
          <w:rStyle w:val="2"/>
          <w:bCs/>
          <w:color w:val="000000"/>
          <w:sz w:val="26"/>
          <w:szCs w:val="26"/>
        </w:rPr>
        <w:t xml:space="preserve"> </w:t>
      </w:r>
      <w:r w:rsidRPr="009E2F73">
        <w:rPr>
          <w:rStyle w:val="2"/>
          <w:bCs/>
          <w:color w:val="000000"/>
          <w:sz w:val="26"/>
          <w:szCs w:val="26"/>
        </w:rPr>
        <w:t>С</w:t>
      </w:r>
      <w:r>
        <w:rPr>
          <w:rStyle w:val="2"/>
          <w:bCs/>
          <w:color w:val="000000"/>
          <w:sz w:val="26"/>
          <w:szCs w:val="26"/>
        </w:rPr>
        <w:t xml:space="preserve">оставители: </w:t>
      </w:r>
      <w:r w:rsidRPr="002E0F09">
        <w:rPr>
          <w:rStyle w:val="2"/>
          <w:bCs/>
          <w:color w:val="000000"/>
          <w:sz w:val="26"/>
          <w:szCs w:val="26"/>
        </w:rPr>
        <w:t>Линьков С.А., Омельченко Е.Я</w:t>
      </w:r>
      <w:r w:rsidRPr="009E2F73">
        <w:rPr>
          <w:rStyle w:val="2"/>
          <w:bCs/>
          <w:color w:val="000000"/>
          <w:sz w:val="26"/>
          <w:szCs w:val="26"/>
        </w:rPr>
        <w:t>;</w:t>
      </w:r>
      <w:r w:rsidRPr="009E2F73">
        <w:t xml:space="preserve"> </w:t>
      </w:r>
      <w:r w:rsidRPr="009E2F73">
        <w:rPr>
          <w:sz w:val="26"/>
          <w:szCs w:val="26"/>
        </w:rPr>
        <w:t xml:space="preserve">Магнитогорский </w:t>
      </w:r>
      <w:proofErr w:type="spellStart"/>
      <w:r w:rsidRPr="009E2F73">
        <w:rPr>
          <w:sz w:val="26"/>
          <w:szCs w:val="26"/>
        </w:rPr>
        <w:t>гос</w:t>
      </w:r>
      <w:proofErr w:type="spellEnd"/>
      <w:r w:rsidRPr="009E2F73">
        <w:rPr>
          <w:sz w:val="26"/>
          <w:szCs w:val="26"/>
        </w:rPr>
        <w:t>. технический ун-т им. Г. И. Носова. - Магнитогорск : МГТУ им. Г. И. Носова, 20</w:t>
      </w:r>
      <w:r w:rsidRPr="00D70B80">
        <w:rPr>
          <w:sz w:val="26"/>
          <w:szCs w:val="26"/>
        </w:rPr>
        <w:t>14</w:t>
      </w:r>
      <w:r w:rsidRPr="009E2F73">
        <w:rPr>
          <w:sz w:val="26"/>
          <w:szCs w:val="26"/>
        </w:rPr>
        <w:t xml:space="preserve">. - </w:t>
      </w:r>
      <w:r w:rsidRPr="00D70B80">
        <w:rPr>
          <w:sz w:val="26"/>
          <w:szCs w:val="26"/>
        </w:rPr>
        <w:t>129</w:t>
      </w:r>
      <w:r w:rsidRPr="009E2F73">
        <w:rPr>
          <w:sz w:val="26"/>
          <w:szCs w:val="26"/>
        </w:rPr>
        <w:t xml:space="preserve"> с. : ил., табл. - Текст : непосредстве</w:t>
      </w:r>
      <w:r w:rsidRPr="009E2F73">
        <w:rPr>
          <w:sz w:val="26"/>
          <w:szCs w:val="26"/>
        </w:rPr>
        <w:t>н</w:t>
      </w:r>
      <w:r w:rsidRPr="009E2F73">
        <w:rPr>
          <w:sz w:val="26"/>
          <w:szCs w:val="26"/>
        </w:rPr>
        <w:t>ный.</w:t>
      </w:r>
    </w:p>
    <w:p w:rsidR="00BD49D8" w:rsidRPr="00BD49D8" w:rsidRDefault="00BD49D8" w:rsidP="00BD49D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D49D8" w:rsidRPr="00BD49D8" w:rsidRDefault="00BD49D8" w:rsidP="00BD49D8">
      <w:pPr>
        <w:pStyle w:val="Style5"/>
        <w:widowControl/>
        <w:rPr>
          <w:rStyle w:val="FontStyle21"/>
          <w:b/>
          <w:sz w:val="24"/>
          <w:szCs w:val="24"/>
        </w:rPr>
      </w:pPr>
      <w:r w:rsidRPr="00BD49D8">
        <w:rPr>
          <w:b/>
        </w:rPr>
        <w:t>г)</w:t>
      </w:r>
      <w:r w:rsidRPr="00BD49D8">
        <w:t xml:space="preserve"> </w:t>
      </w:r>
      <w:r w:rsidRPr="00BD49D8">
        <w:rPr>
          <w:b/>
        </w:rPr>
        <w:t>Программное</w:t>
      </w:r>
      <w:r w:rsidRPr="00BD49D8">
        <w:t xml:space="preserve"> </w:t>
      </w:r>
      <w:r w:rsidRPr="00BD49D8">
        <w:rPr>
          <w:b/>
        </w:rPr>
        <w:t>обеспечение</w:t>
      </w:r>
      <w:r w:rsidRPr="00BD49D8">
        <w:t xml:space="preserve"> </w:t>
      </w:r>
      <w:r w:rsidRPr="00BD49D8">
        <w:rPr>
          <w:b/>
        </w:rPr>
        <w:t>и</w:t>
      </w:r>
      <w:r w:rsidRPr="00BD49D8">
        <w:t xml:space="preserve"> </w:t>
      </w:r>
      <w:r w:rsidRPr="00BD49D8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BD49D8" w:rsidRPr="00BD49D8" w:rsidTr="0000722B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D49D8" w:rsidRPr="00BD49D8" w:rsidRDefault="00BD49D8" w:rsidP="0000722B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49D8" w:rsidRPr="00BD49D8" w:rsidTr="0000722B">
        <w:trPr>
          <w:trHeight w:hRule="exact" w:val="555"/>
        </w:trPr>
        <w:tc>
          <w:tcPr>
            <w:tcW w:w="318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trHeight w:hRule="exact" w:val="548"/>
        </w:trPr>
        <w:tc>
          <w:tcPr>
            <w:tcW w:w="318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№ 135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trHeight w:hRule="exact" w:val="1096"/>
        </w:trPr>
        <w:tc>
          <w:tcPr>
            <w:tcW w:w="318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MathWorks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MatLab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К-89-14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trHeight w:hRule="exact" w:val="826"/>
        </w:trPr>
        <w:tc>
          <w:tcPr>
            <w:tcW w:w="318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Д-1662-13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MS Office Visio Prof 2013(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Д-1227-18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MS Windows 7 Professional(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Д-1227-18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BD49D8" w:rsidRPr="00BD49D8" w:rsidRDefault="00BD49D8" w:rsidP="0000722B">
            <w:pPr>
              <w:tabs>
                <w:tab w:val="left" w:pos="24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" w:type="dxa"/>
            <w:gridSpan w:val="2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D70B80" w:rsidTr="0000722B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49D8" w:rsidRPr="00BD49D8" w:rsidRDefault="00BD49D8" w:rsidP="0000722B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Г.И.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Носова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Университетская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D8" w:rsidRPr="00BD49D8" w:rsidTr="000072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49D8" w:rsidRPr="00BD49D8" w:rsidRDefault="00BD49D8" w:rsidP="00BD49D8">
      <w:pPr>
        <w:jc w:val="center"/>
        <w:rPr>
          <w:rStyle w:val="FontStyle21"/>
          <w:b/>
          <w:sz w:val="24"/>
          <w:szCs w:val="24"/>
          <w:lang w:val="ru-RU"/>
        </w:rPr>
      </w:pPr>
      <w:r w:rsidRPr="00BD49D8">
        <w:rPr>
          <w:rStyle w:val="FontStyle21"/>
          <w:b/>
          <w:sz w:val="24"/>
          <w:szCs w:val="24"/>
          <w:lang w:val="ru-RU"/>
        </w:rPr>
        <w:t xml:space="preserve">9 </w:t>
      </w:r>
      <w:r w:rsidRPr="00BD49D8">
        <w:rPr>
          <w:rStyle w:val="FontStyle14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BD49D8" w:rsidRPr="00BD49D8" w:rsidTr="0000722B">
        <w:trPr>
          <w:tblHeader/>
        </w:trPr>
        <w:tc>
          <w:tcPr>
            <w:tcW w:w="1928" w:type="pct"/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BD49D8" w:rsidRPr="00D70B80" w:rsidTr="0000722B">
        <w:tc>
          <w:tcPr>
            <w:tcW w:w="1928" w:type="pct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Лекционная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  <w:proofErr w:type="spellEnd"/>
          </w:p>
        </w:tc>
        <w:tc>
          <w:tcPr>
            <w:tcW w:w="3072" w:type="pct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средства хранения, передачи  и представления информации</w:t>
            </w:r>
          </w:p>
        </w:tc>
      </w:tr>
      <w:tr w:rsidR="00BD49D8" w:rsidRPr="00D70B80" w:rsidTr="0000722B">
        <w:tc>
          <w:tcPr>
            <w:tcW w:w="1928" w:type="pct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  <w:proofErr w:type="spellEnd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3072" w:type="pct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Универсальные лабораторные стенд</w:t>
            </w:r>
            <w:proofErr w:type="gramStart"/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ы(</w:t>
            </w:r>
            <w:proofErr w:type="gramEnd"/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электрические машины, вентильные преобразователи, датчики, измерительные приборы, осциллографы)</w:t>
            </w:r>
          </w:p>
        </w:tc>
      </w:tr>
      <w:tr w:rsidR="00BD49D8" w:rsidRPr="00D70B80" w:rsidTr="0000722B">
        <w:tc>
          <w:tcPr>
            <w:tcW w:w="1928" w:type="pct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BD49D8" w:rsidRPr="00BD49D8" w:rsidRDefault="00BD49D8" w:rsidP="000072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D49D8">
              <w:rPr>
                <w:rFonts w:ascii="Times New Roman" w:hAnsi="Times New Roman" w:cs="Times New Roman"/>
                <w:sz w:val="24"/>
                <w:szCs w:val="24"/>
              </w:rPr>
              <w:t>MSOffice</w:t>
            </w:r>
            <w:r w:rsidRPr="00BD49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BD49D8" w:rsidRPr="00BD49D8" w:rsidRDefault="00BD49D8" w:rsidP="00BD49D8">
      <w:pPr>
        <w:rPr>
          <w:lang w:val="ru-RU"/>
        </w:rPr>
      </w:pPr>
    </w:p>
    <w:p w:rsidR="00BD49D8" w:rsidRPr="00BD49D8" w:rsidRDefault="00BD49D8" w:rsidP="00BD49D8">
      <w:pPr>
        <w:rPr>
          <w:lang w:val="ru-RU"/>
        </w:rPr>
      </w:pPr>
    </w:p>
    <w:p w:rsidR="00BD49D8" w:rsidRPr="00CB2626" w:rsidRDefault="00BD49D8" w:rsidP="00BD49D8">
      <w:pPr>
        <w:pStyle w:val="1"/>
        <w:rPr>
          <w:lang w:val="ru-RU"/>
        </w:rPr>
      </w:pPr>
    </w:p>
    <w:p w:rsidR="00FD303C" w:rsidRPr="00BD49D8" w:rsidRDefault="00FD303C">
      <w:pPr>
        <w:rPr>
          <w:lang w:val="ru-RU"/>
        </w:rPr>
      </w:pPr>
    </w:p>
    <w:p w:rsidR="00C9596E" w:rsidRPr="00BD49D8" w:rsidRDefault="00C9596E">
      <w:pPr>
        <w:rPr>
          <w:lang w:val="ru-RU"/>
        </w:rPr>
      </w:pPr>
      <w:r w:rsidRPr="00BD49D8">
        <w:rPr>
          <w:lang w:val="ru-RU"/>
        </w:rPr>
        <w:br w:type="page"/>
      </w:r>
    </w:p>
    <w:p w:rsidR="00C9596E" w:rsidRPr="00C9596E" w:rsidRDefault="00C9596E" w:rsidP="00C9596E">
      <w:pPr>
        <w:rPr>
          <w:lang w:val="ru-RU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1. </w:t>
      </w:r>
      <w:r w:rsidRPr="00C9596E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C9596E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C9596E" w:rsidRPr="00C9596E" w:rsidRDefault="00C9596E" w:rsidP="00C9596E">
      <w:pPr>
        <w:pStyle w:val="Style5"/>
        <w:jc w:val="both"/>
        <w:rPr>
          <w:rStyle w:val="2"/>
          <w:rFonts w:cs="Times New Roman"/>
          <w:bCs/>
          <w:szCs w:val="24"/>
        </w:rPr>
      </w:pPr>
      <w:r w:rsidRPr="00C9596E">
        <w:rPr>
          <w:rStyle w:val="2"/>
          <w:rFonts w:cs="Times New Roman"/>
          <w:bCs/>
          <w:szCs w:val="24"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C9596E" w:rsidRPr="00C9596E" w:rsidRDefault="00C9596E" w:rsidP="00C9596E">
      <w:pPr>
        <w:pStyle w:val="Style5"/>
        <w:jc w:val="both"/>
        <w:rPr>
          <w:rStyle w:val="2"/>
          <w:rFonts w:cs="Times New Roman"/>
          <w:bCs/>
          <w:szCs w:val="24"/>
        </w:rPr>
      </w:pPr>
      <w:r w:rsidRPr="00C9596E">
        <w:rPr>
          <w:rStyle w:val="2"/>
          <w:rFonts w:cs="Times New Roman"/>
          <w:bCs/>
          <w:szCs w:val="24"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96E" w:rsidRPr="00C9596E" w:rsidRDefault="00C9596E" w:rsidP="00C9596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к защите лабораторной работы №1: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1. Как влияет добавочное сопротивление в цепи якоря на жесткость механической характеристики ДПТ?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2. Перечислите преимущества и недостатки реостатного регулирования скорости ДПТ.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3. Возможен ли пуск ДПТ при подключении его напрямую к сети?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4. Как определить скорость холостого хода ДПТ по паспортным данным?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5. Как реализовать режим рекуперативного торможения ДПТ?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6. Как реализовать режим динамического торможения ДПТ?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7. Как реализовать режим </w:t>
      </w:r>
      <w:proofErr w:type="spell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противовключения</w:t>
      </w:r>
      <w:proofErr w:type="spell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ДПТ?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8. Какой из трёх возможных тормозных режимов наиболее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выгодный</w:t>
      </w:r>
      <w:proofErr w:type="gram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с энергетической точки зрения для электропривода подъёма крана?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Какой</w:t>
      </w:r>
      <w:proofErr w:type="gram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из трёх возможных тормозных режимов наиболее подходит для электропривода насоса?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10. Как влияет ослабление магнитного потока на перегрузочную способность ДПТ?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>11. Можно ли подключать якорь ДПТ к источнику напряжения при ослабленном магнитном потоке?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9596E" w:rsidRPr="00C9596E" w:rsidRDefault="00C9596E" w:rsidP="00C9596E">
      <w:pPr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Вопросы к защите лабораторной работы №2: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1. Нарисуйте и поясните семейство электромеханических характеристик при регулировании скорости по системе ПТ-Д.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2. Перечислите преимущества и недостатки регулирования скорости по системе ПТД.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В каком режиме будет работать ТП, если ДПТ работает в генераторном?</w:t>
      </w:r>
      <w:proofErr w:type="gramEnd"/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4. Нарисуйте принципиальную электрическую схему реверсивной системы ТП-Д.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5. Поясните работу ТП, если ДПТ работает в двигательном режиме.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6. Поясните работу ТП, если ДПТ работает в генераторном режиме.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7. Какую роль играет сглаживающий дроссель в цепи якоря системы ТП-Д?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8. Как влияют ТП, питающий трансформатор, сглаживающий дроссель на жесткость электромеханической характеристики двигателя?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9. Поясните понятие активной и реактивной статической нагрузки.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10. Характеристика механических потерь.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>11. Механические и электрические потери системы ТП-Д.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Вопросы к защите лабораторной работы №3: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1. Нарисуйте семейство механических и электромеханических характеристик АД при реостатном регулировании скорости.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2. Как реализовать генераторный режим работы АД?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3. Как реализовать динамический режим работы АД?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4. Режим </w:t>
      </w:r>
      <w:proofErr w:type="spell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противовключения</w:t>
      </w:r>
      <w:proofErr w:type="spell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АД.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5. Сравните режим динамического торможения и </w:t>
      </w:r>
      <w:proofErr w:type="spell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противовключения</w:t>
      </w:r>
      <w:proofErr w:type="spell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. Перечислите преимущества и недостатки.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6. Как влияет величина скольжения на электрические потери АД?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7. Почему критический момент генераторного режима АД больше, чем двигательного?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8. От чего зависит критический момент АД?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9. От чего зависит скорость холостого хода АД? </w:t>
      </w: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10. Как повлияет введенное добавочное сопротивление в ротор АД на характеристику динамического торможения? </w:t>
      </w:r>
    </w:p>
    <w:p w:rsid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>11. Как повлияет введенное добавочное сопротивление в цепь статора АД на характеристику динамического торможения?</w:t>
      </w:r>
    </w:p>
    <w:p w:rsid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9596E" w:rsidRDefault="00C9596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C9596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9596E" w:rsidRPr="00C9596E" w:rsidRDefault="00C9596E" w:rsidP="00C9596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2. Оценочные средства для проведения промежуточной аттестации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обучения по дисциплине</w:t>
      </w:r>
      <w:proofErr w:type="gram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за период  и проводится в форме экзамена.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>Данный раздел состоит их двух пунктов: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>б) Порядок проведения промежуточной аттестации, показатели и критерии оценивания.</w:t>
      </w:r>
    </w:p>
    <w:p w:rsidR="00C9596E" w:rsidRPr="00C9596E" w:rsidRDefault="00C9596E" w:rsidP="00C9596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7"/>
        <w:gridCol w:w="4110"/>
        <w:gridCol w:w="8548"/>
      </w:tblGrid>
      <w:tr w:rsidR="00C9596E" w:rsidRPr="00C9596E" w:rsidTr="00F230DC">
        <w:trPr>
          <w:trHeight w:val="753"/>
          <w:tblHeader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96E" w:rsidRPr="00C9596E" w:rsidRDefault="00C9596E" w:rsidP="00F2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9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96E" w:rsidRPr="00C9596E" w:rsidRDefault="00C9596E" w:rsidP="00F2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59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59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959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96E" w:rsidRPr="00C9596E" w:rsidRDefault="00C9596E" w:rsidP="00F2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9596E" w:rsidRPr="00D70B80" w:rsidTr="00F230D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bCs/>
                <w:color w:val="201F35"/>
                <w:sz w:val="24"/>
                <w:szCs w:val="24"/>
                <w:shd w:val="clear" w:color="auto" w:fill="F9F9FC"/>
                <w:lang w:val="ru-RU"/>
              </w:rPr>
              <w:t>ОПК-5: способностью использовать основы экономических знаний при оценке эффективности результатов своей профессиональной деятельности</w:t>
            </w:r>
          </w:p>
        </w:tc>
      </w:tr>
      <w:tr w:rsidR="00C9596E" w:rsidRPr="00D70B80" w:rsidTr="00F230DC">
        <w:trPr>
          <w:trHeight w:val="225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</w:pPr>
            <w:r w:rsidRPr="00C9596E">
              <w:t>Перечень теоретических вопросов к экзамену:</w:t>
            </w:r>
          </w:p>
          <w:p w:rsidR="00C9596E" w:rsidRPr="00C9596E" w:rsidRDefault="00C9596E" w:rsidP="00F230DC">
            <w:pPr>
              <w:pStyle w:val="1313"/>
            </w:pP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1.Блок-схема автоматизированного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2.Типовая и приведенная кинематические схемы электропривода. Радиус приведения.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3.Приведение моментов инерции и инерционных масс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4.Привести моменты и усилия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      5. Статическая устойчивость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6.Основное уравнение движения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7.Кинематическая схема электропривода с упругим валом.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8.Механические и электромеханические характеристики электропривода. Показатели регулирования скорости.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lastRenderedPageBreak/>
              <w:t>9.Двигатель постоянного тока независимого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10.Двигатель постоянного тока последовательного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11.Регулирование скорости двигателя постоянного тока независимого возбуждения питающим напряжением. Система ТП-Д.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12.Регулирование скорости двигателя постоянного тока независимого возбуждения током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13.Асинхронный двигатель с фазным ротором. Принцип работы,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14.Способы регулирования скорости асинхронного двигателя с фазным ротором. Реостатное регулирование.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15.Способы регулирования скорости асинхронного двигателя с фазным ротором. Машина двойного питания.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16.Способы регулирования скорости асинхронного двигателя с короткозамкнутым ротором. Система ПЧ-АД.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17.Номинальный режим работы и потери в двигателе. Дополнительные возмущения.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18.Энергетическая структурная схема электропривода. Баланс мощности.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19. Дифференциальное уравнение теплового баланса.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20.Привести моменты и усилия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21.Привести моменты инерции и инерционные массы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22.Рассчитать нагрузочную диаграмму </w:t>
            </w:r>
            <w:proofErr w:type="gramStart"/>
            <w:r w:rsidRPr="00C9596E">
              <w:rPr>
                <w:rFonts w:eastAsia="Calibri"/>
              </w:rPr>
              <w:t>по</w:t>
            </w:r>
            <w:proofErr w:type="gramEnd"/>
            <w:r w:rsidRPr="00C9596E">
              <w:rPr>
                <w:rFonts w:eastAsia="Calibri"/>
              </w:rPr>
              <w:t xml:space="preserve"> заданной </w:t>
            </w:r>
            <w:proofErr w:type="spellStart"/>
            <w:r w:rsidRPr="00C9596E">
              <w:rPr>
                <w:rFonts w:eastAsia="Calibri"/>
              </w:rPr>
              <w:t>тахограмме</w:t>
            </w:r>
            <w:proofErr w:type="spellEnd"/>
            <w:r w:rsidRPr="00C9596E">
              <w:rPr>
                <w:rFonts w:eastAsia="Calibri"/>
              </w:rPr>
              <w:t>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23.Рассчитать по номинальным данным механическую характеристику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24. Рассчитать электромеханическую характеристику двигателя постоянного тока независимого возбуждения в схеме с шунтированием якоря.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</w:p>
          <w:p w:rsidR="00C9596E" w:rsidRPr="00C9596E" w:rsidRDefault="00C9596E" w:rsidP="00F230DC">
            <w:pPr>
              <w:pStyle w:val="1313"/>
            </w:pPr>
          </w:p>
        </w:tc>
      </w:tr>
      <w:tr w:rsidR="00C9596E" w:rsidRPr="00D70B80" w:rsidTr="00F230DC">
        <w:trPr>
          <w:trHeight w:val="258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Применять полученные знания в профессиональной деятельности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1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Универсальный лабораторный стенд по электроприводу.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2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Энергетические характеристики  универсального лабораторного стенда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3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4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</w:t>
            </w:r>
            <w:proofErr w:type="spellStart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тиристорный</w:t>
            </w:r>
            <w:proofErr w:type="spellEnd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 преобразователь – двигатель постоянного тока» (ТП-Д)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5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асинхронного двигателя с фазным ротором.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6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«преобразователь частоты – асинхронный двигатель» (ПЧ-АД)</w:t>
            </w:r>
          </w:p>
          <w:p w:rsidR="00C9596E" w:rsidRPr="00C9596E" w:rsidRDefault="00C9596E" w:rsidP="00F230D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proofErr w:type="spellStart"/>
            <w:proofErr w:type="gramStart"/>
            <w:r w:rsidRPr="00C9596E">
              <w:t>C</w:t>
            </w:r>
            <w:proofErr w:type="gramEnd"/>
            <w:r w:rsidRPr="00C9596E">
              <w:t>пособами</w:t>
            </w:r>
            <w:proofErr w:type="spellEnd"/>
            <w:r w:rsidRPr="00C9596E">
              <w:t xml:space="preserve"> совершенствования профессиональных знаний и умений путем использования информационной среды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Расчетно-графическая работа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тележки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моста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подъема мостового крана.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lastRenderedPageBreak/>
              <w:t>Каждая тема имеет 7 вариантов, отличающихся паспортными данными крана.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bCs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ПК-4: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</w:pPr>
            <w:r w:rsidRPr="00C9596E">
              <w:t>Перечень теоретических вопросов к экзамену:</w:t>
            </w:r>
          </w:p>
          <w:p w:rsidR="00C9596E" w:rsidRPr="00C9596E" w:rsidRDefault="00C9596E" w:rsidP="00F230DC">
            <w:pPr>
              <w:pStyle w:val="1313"/>
            </w:pP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1.Блок-схема автоматизированного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2.Типовая и приведенная кинематические схемы электропривода. Радиус приведения.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3.Приведение моментов инерции и инерционных масс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4.Привести моменты и усилия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      5. Статическая устойчивость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6.Основное уравнение движения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7.Кинематическая схема электропривода с упругим валом.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8.Механические и электромеханические характеристики электропривода. Показатели регулирования скорости.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9.Двигатель постоянного тока независимого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10.Двигатель постоянного тока последовательного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11.Регулирование скорости двигателя постоянного тока независимого возбуждения питающим напряжением. Система ТП-Д.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12.Регулирование скорости двигателя постоянного тока независимого возбуждения током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13.Асинхронный двигатель с фазным ротором. Принцип работы,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lastRenderedPageBreak/>
              <w:t>14.Способы регулирования скорости асинхронного двигателя с фазным ротором. Реостатное регулирование.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15.Способы регулирования скорости асинхронного двигателя с фазным ротором. Машина двойного питания.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16.Способы регулирования скорости асинхронного двигателя с короткозамкнутым ротором. Система ПЧ-АД.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17.Номинальный режим работы и потери в двигателе. Дополнительные возмущения.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18.Энергетическая структурная схема электропривода. Баланс мощности.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19. Дифференциальное уравнение теплового баланса.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20.Привести моменты и усилия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21.Привести моменты инерции и инерционные массы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22.Рассчитать нагрузочную диаграмму </w:t>
            </w:r>
            <w:proofErr w:type="gramStart"/>
            <w:r w:rsidRPr="00C9596E">
              <w:rPr>
                <w:rFonts w:eastAsia="Calibri"/>
              </w:rPr>
              <w:t>по</w:t>
            </w:r>
            <w:proofErr w:type="gramEnd"/>
            <w:r w:rsidRPr="00C9596E">
              <w:rPr>
                <w:rFonts w:eastAsia="Calibri"/>
              </w:rPr>
              <w:t xml:space="preserve"> заданной </w:t>
            </w:r>
            <w:proofErr w:type="spellStart"/>
            <w:r w:rsidRPr="00C9596E">
              <w:rPr>
                <w:rFonts w:eastAsia="Calibri"/>
              </w:rPr>
              <w:t>тахограмме</w:t>
            </w:r>
            <w:proofErr w:type="spellEnd"/>
            <w:r w:rsidRPr="00C9596E">
              <w:rPr>
                <w:rFonts w:eastAsia="Calibri"/>
              </w:rPr>
              <w:t>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23.Рассчитать по номинальным данным механическую характеристику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24. Рассчитать электромеханическую характеристику двигателя постоянного тока независимого возбуждения в схеме с шунтированием якоря.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Применять полученные знания в профессиональной деятельности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1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Универсальный лабораторный стенд по электроприводу.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2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Энергетические характеристики  универсального лабораторного стенда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3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4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</w:t>
            </w:r>
            <w:proofErr w:type="spellStart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тиристорный</w:t>
            </w:r>
            <w:proofErr w:type="spellEnd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 преобразователь – двигатель постоянного тока» (ТП-Д)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5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асинхронного двигателя с фазным ротором.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6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«преобразователь частоты – асинхронный двигатель» (ПЧ-АД)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Способами совершенствования профессиональных знаний и умений путем использования информационной среды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Расчетно-графическая работа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тележки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моста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подъема мостового крана.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Каждая тема имеет 7 вариантов, отличающихся паспортными данными крана.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212"/>
            </w:pPr>
            <w:r w:rsidRPr="00C9596E">
              <w:t xml:space="preserve">ПК-12: способностью разрабатывать конструкторскую и проектную документацию механических, электрических и электронных узлов </w:t>
            </w:r>
            <w:proofErr w:type="spellStart"/>
            <w:r w:rsidRPr="00C9596E">
              <w:t>мехатронных</w:t>
            </w:r>
            <w:proofErr w:type="spellEnd"/>
            <w:r w:rsidRPr="00C9596E">
              <w:t xml:space="preserve"> и робототехнических систем в соответствии с имеющимися стандартами и техническими условиями</w:t>
            </w: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</w:pPr>
            <w:r w:rsidRPr="00C9596E">
              <w:t>Перечень теоретических вопросов к экзамену:</w:t>
            </w:r>
          </w:p>
          <w:p w:rsidR="00C9596E" w:rsidRPr="00C9596E" w:rsidRDefault="00C9596E" w:rsidP="00F230DC">
            <w:pPr>
              <w:pStyle w:val="1313"/>
            </w:pP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1.Блок-схема автоматизированного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2.Типовая и приведенная кинематические схемы электропривода. Радиус </w:t>
            </w:r>
            <w:r w:rsidRPr="00C9596E">
              <w:rPr>
                <w:rFonts w:eastAsia="Calibri"/>
              </w:rPr>
              <w:lastRenderedPageBreak/>
              <w:t>приведения.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3.Приведение моментов инерции и инерционных масс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4.Привести моменты и усилия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      5. Статическая устойчивость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6.Основное уравнение движения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7.Кинематическая схема электропривода с упругим валом.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8.Механические и электромеханические характеристики электропривода. Показатели регулирования скорости.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9.Двигатель постоянного тока независимого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10.Двигатель постоянного тока последовательного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11.Регулирование скорости двигателя постоянного тока независимого возбуждения питающим напряжением. Система ТП-Д.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12.Регулирование скорости двигателя постоянного тока независимого возбуждения током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13.Асинхронный двигатель с фазным ротором. Принцип работы,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14.Способы регулирования скорости асинхронного двигателя с фазным ротором. Реостатное регулирование.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15.Способы регулирования скорости асинхронного двигателя с фазным ротором. Машина двойного питания.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16.Способы регулирования скорости асинхронного двигателя с короткозамкнутым ротором. Система ПЧ-АД.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17.Номинальный режим работы и потери в двигателе. Дополнительные возмущения.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18.Энергетическая структурная схема электропривода. Баланс мощности.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19. Дифференциальное уравнение теплового баланса.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lastRenderedPageBreak/>
              <w:t>20.Привести моменты и усилия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21.Привести моменты инерции и инерционные массы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22.Рассчитать нагрузочную диаграмму </w:t>
            </w:r>
            <w:proofErr w:type="gramStart"/>
            <w:r w:rsidRPr="00C9596E">
              <w:rPr>
                <w:rFonts w:eastAsia="Calibri"/>
              </w:rPr>
              <w:t>по</w:t>
            </w:r>
            <w:proofErr w:type="gramEnd"/>
            <w:r w:rsidRPr="00C9596E">
              <w:rPr>
                <w:rFonts w:eastAsia="Calibri"/>
              </w:rPr>
              <w:t xml:space="preserve"> заданной </w:t>
            </w:r>
            <w:proofErr w:type="spellStart"/>
            <w:r w:rsidRPr="00C9596E">
              <w:rPr>
                <w:rFonts w:eastAsia="Calibri"/>
              </w:rPr>
              <w:t>тахограмме</w:t>
            </w:r>
            <w:proofErr w:type="spellEnd"/>
            <w:r w:rsidRPr="00C9596E">
              <w:rPr>
                <w:rFonts w:eastAsia="Calibri"/>
              </w:rPr>
              <w:t>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23.Рассчитать по номинальным данным механическую характеристику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24. Рассчитать электромеханическую характеристику двигателя постоянного тока независимого возбуждения в схеме с шунтированием якоря.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Применять полученные знания в профессиональной деятельности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1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Универсальный лабораторный стенд по электроприводу.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2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Энергетические характеристики  универсального лабораторного стенда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3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4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</w:t>
            </w:r>
            <w:proofErr w:type="spellStart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тиристорный</w:t>
            </w:r>
            <w:proofErr w:type="spellEnd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 преобразователь – двигатель постоянного тока» (ТП-Д)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5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асинхронного двигателя с фазным ротором.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6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Исследование разомкнутой системы электропривода «преобразователь частоты – </w:t>
            </w: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lastRenderedPageBreak/>
              <w:t>асинхронный двигатель» (ПЧ-АД)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Способами совершенствования профессиональных знаний и умений путем использования информационной среды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Расчетно-графическая работа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тележки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моста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подъема мостового крана.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Каждая тема имеет 7 вариантов, отличающихся паспортными данными крана.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212"/>
            </w:pPr>
            <w:r w:rsidRPr="00C9596E">
              <w:t xml:space="preserve">ПК-15: способностью проводить обоснованную оценку экономической эффективности внедрения проектируемых </w:t>
            </w:r>
            <w:proofErr w:type="spellStart"/>
            <w:r w:rsidRPr="00C9596E">
              <w:t>мехатронных</w:t>
            </w:r>
            <w:proofErr w:type="spellEnd"/>
            <w:r w:rsidRPr="00C9596E">
              <w:t xml:space="preserve"> и робототехнических систем, их отдельных модулей и подсистем</w:t>
            </w: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</w:pPr>
            <w:r w:rsidRPr="00C9596E">
              <w:t>Перечень теоретических вопросов к экзамену:</w:t>
            </w:r>
          </w:p>
          <w:p w:rsidR="00C9596E" w:rsidRPr="00C9596E" w:rsidRDefault="00C9596E" w:rsidP="00F230DC">
            <w:pPr>
              <w:pStyle w:val="1313"/>
            </w:pP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1.Блок-схема автоматизированного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2.Типовая и приведенная кинематические схемы электропривода. Радиус приведения.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3.Приведение моментов инерции и инерционных масс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4.Привести моменты и усилия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      5. Статическая устойчивость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6.Основное уравнение движения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7.Кинематическая схема электропривода с упругим валом.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8.Механические и электромеханические характеристики электропривода. Показатели регулирования скорости.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9.Двигатель постоянного тока независимого возбуждения. Основные </w:t>
            </w:r>
            <w:r w:rsidRPr="00C9596E">
              <w:rPr>
                <w:rFonts w:eastAsia="Calibri"/>
              </w:rPr>
              <w:lastRenderedPageBreak/>
              <w:t>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10.Двигатель постоянного тока последовательного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11.Регулирование скорости двигателя постоянного тока независимого возбуждения питающим напряжением. Система ТП-Д.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12.Регулирование скорости двигателя постоянного тока независимого возбуждения током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13.Асинхронный двигатель с фазным ротором. Принцип работы,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14.Способы регулирования скорости асинхронного двигателя с фазным ротором. Реостатное регулирование.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15.Способы регулирования скорости асинхронного двигателя с фазным ротором. Машина двойного питания.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16.Способы регулирования скорости асинхронного двигателя с короткозамкнутым ротором. Система ПЧ-АД.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17.Номинальный режим работы и потери в двигателе. Дополнительные возмущения.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18.Энергетическая структурная схема электропривода. Баланс мощности.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19. Дифференциальное уравнение теплового баланса.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20.Привести моменты и усилия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21.Привести моменты инерции и инерционные массы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22.Рассчитать нагрузочную диаграмму </w:t>
            </w:r>
            <w:proofErr w:type="gramStart"/>
            <w:r w:rsidRPr="00C9596E">
              <w:rPr>
                <w:rFonts w:eastAsia="Calibri"/>
              </w:rPr>
              <w:t>по</w:t>
            </w:r>
            <w:proofErr w:type="gramEnd"/>
            <w:r w:rsidRPr="00C9596E">
              <w:rPr>
                <w:rFonts w:eastAsia="Calibri"/>
              </w:rPr>
              <w:t xml:space="preserve"> заданной </w:t>
            </w:r>
            <w:proofErr w:type="spellStart"/>
            <w:r w:rsidRPr="00C9596E">
              <w:rPr>
                <w:rFonts w:eastAsia="Calibri"/>
              </w:rPr>
              <w:t>тахограмме</w:t>
            </w:r>
            <w:proofErr w:type="spellEnd"/>
            <w:r w:rsidRPr="00C9596E">
              <w:rPr>
                <w:rFonts w:eastAsia="Calibri"/>
              </w:rPr>
              <w:t>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23.Рассчитать по номинальным данным механическую характеристику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24. Рассчитать электромеханическую характеристику двигателя постоянного тока независимого возбуждения в схеме с шунтированием якоря.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Применять полученные знания в профессиональной деятельности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1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Универсальный лабораторный стенд по электроприводу.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2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Энергетические характеристики  универсального лабораторного стенда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3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4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</w:t>
            </w:r>
            <w:proofErr w:type="spellStart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тиристорный</w:t>
            </w:r>
            <w:proofErr w:type="spellEnd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 преобразователь – двигатель постоянного тока» (ТП-Д)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5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асинхронного двигателя с фазным ротором.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6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«преобразователь частоты – асинхронный двигатель» (ПЧ-АД)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Способами совершенствования профессиональных знаний и умений путем использования информационной среды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Расчетно-графическая работа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тележки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моста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подъема мостового крана.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lastRenderedPageBreak/>
              <w:t>Каждая тема имеет 7 вариантов, отличающихся паспортными данными крана.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212"/>
            </w:pPr>
            <w:r w:rsidRPr="00C9596E">
              <w:lastRenderedPageBreak/>
              <w:t xml:space="preserve">ПК-28: способностью участвовать в монтаже, наладке, настройке и сдаче в эксплуатацию опытных образцов </w:t>
            </w:r>
            <w:proofErr w:type="spellStart"/>
            <w:r w:rsidRPr="00C9596E">
              <w:t>мехатронных</w:t>
            </w:r>
            <w:proofErr w:type="spellEnd"/>
            <w:r w:rsidRPr="00C9596E">
              <w:t xml:space="preserve"> и робототехнических систем, их подсистем и отдельных модулей</w:t>
            </w: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</w:pPr>
            <w:r w:rsidRPr="00C9596E">
              <w:t>Перечень теоретических вопросов к экзамену:</w:t>
            </w:r>
          </w:p>
          <w:p w:rsidR="00C9596E" w:rsidRPr="00C9596E" w:rsidRDefault="00C9596E" w:rsidP="00F230DC">
            <w:pPr>
              <w:pStyle w:val="1313"/>
            </w:pP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1.Блок-схема автоматизированного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2.Типовая и приведенная кинематические схемы электропривода. Радиус приведения.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3.Приведение моментов инерции и инерционных масс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4.Привести моменты и усилия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      5. Статическая устойчивость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6.Основное уравнение движения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7.Кинематическая схема электропривода с упругим валом.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8.Механические и электромеханические характеристики электропривода. Показатели регулирования скорости.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9.Двигатель постоянного тока независимого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10.Двигатель постоянного тока последовательного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11.Регулирование скорости двигателя постоянного тока независимого возбуждения питающим напряжением. Система ТП-Д.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12.Регулирование скорости двигателя постоянного тока независимого возбуждения током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13.Асинхронный двигатель с фазным ротором. Принцип работы,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14.Способы регулирования скорости асинхронного двигателя с фазным ротором. </w:t>
            </w:r>
            <w:r w:rsidRPr="00C9596E">
              <w:rPr>
                <w:rFonts w:eastAsia="Calibri"/>
              </w:rPr>
              <w:lastRenderedPageBreak/>
              <w:t>Реостатное регулирование.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15.Способы регулирования скорости асинхронного двигателя с фазным ротором. Машина двойного питания.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16.Способы регулирования скорости асинхронного двигателя с короткозамкнутым ротором. Система ПЧ-АД.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17.Номинальный режим работы и потери в двигателе. Дополнительные возмущения.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18.Энергетическая структурная схема электропривода. Баланс мощности.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19. Дифференциальное уравнение теплового баланса.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20.Привести моменты и усилия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21.Привести моменты инерции и инерционные массы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22.Рассчитать нагрузочную диаграмму </w:t>
            </w:r>
            <w:proofErr w:type="gramStart"/>
            <w:r w:rsidRPr="00C9596E">
              <w:rPr>
                <w:rFonts w:eastAsia="Calibri"/>
              </w:rPr>
              <w:t>по</w:t>
            </w:r>
            <w:proofErr w:type="gramEnd"/>
            <w:r w:rsidRPr="00C9596E">
              <w:rPr>
                <w:rFonts w:eastAsia="Calibri"/>
              </w:rPr>
              <w:t xml:space="preserve"> заданной </w:t>
            </w:r>
            <w:proofErr w:type="spellStart"/>
            <w:r w:rsidRPr="00C9596E">
              <w:rPr>
                <w:rFonts w:eastAsia="Calibri"/>
              </w:rPr>
              <w:t>тахограмме</w:t>
            </w:r>
            <w:proofErr w:type="spellEnd"/>
            <w:r w:rsidRPr="00C9596E">
              <w:rPr>
                <w:rFonts w:eastAsia="Calibri"/>
              </w:rPr>
              <w:t>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23.Рассчитать по номинальным данным механическую характеристику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24. Рассчитать электромеханическую характеристику двигателя постоянного тока независимого возбуждения в схеме с шунтированием якоря.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Применять полученные знания в профессиональной деятельности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1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Универсальный лабораторный стенд по электроприводу.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2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Энергетические характеристики  универсального лабораторного стенда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3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lastRenderedPageBreak/>
              <w:t>Лабораторная работа № 4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</w:t>
            </w:r>
            <w:proofErr w:type="spellStart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тиристорный</w:t>
            </w:r>
            <w:proofErr w:type="spellEnd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 преобразователь – двигатель постоянного тока» (ТП-Д)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5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асинхронного двигателя с фазным ротором.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6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«преобразователь частоты – асинхронный двигатель» (ПЧ-АД)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Способами совершенствования профессиональных знаний и умений путем использования информационной среды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Расчетно-графическая работа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тележки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моста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подъема мостового крана.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Каждая тема имеет 7 вариантов, отличающихся паспортными данными крана.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9596E">
              <w:rPr>
                <w:rFonts w:ascii="Times New Roman" w:hAnsi="Times New Roman" w:cs="Times New Roman"/>
                <w:b/>
                <w:bCs/>
                <w:color w:val="201F35"/>
                <w:sz w:val="24"/>
                <w:szCs w:val="24"/>
                <w:shd w:val="clear" w:color="auto" w:fill="F9F9FC"/>
                <w:lang w:val="ru-RU"/>
              </w:rPr>
              <w:t>ПК-32: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Возможности проектируемых электроприводов и гидроприводов для обеспечения заданных технологических требований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</w:pPr>
            <w:r w:rsidRPr="00C9596E">
              <w:t>Перечень теоретических вопросов к экзамену:</w:t>
            </w:r>
          </w:p>
          <w:p w:rsidR="00C9596E" w:rsidRPr="00C9596E" w:rsidRDefault="00C9596E" w:rsidP="00F230DC">
            <w:pPr>
              <w:pStyle w:val="1313"/>
            </w:pP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1.Блок-схема автоматизированного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2.Типовая и приведенная кинематические схемы электропривода. Радиус </w:t>
            </w:r>
            <w:r w:rsidRPr="00C9596E">
              <w:rPr>
                <w:rFonts w:eastAsia="Calibri"/>
              </w:rPr>
              <w:lastRenderedPageBreak/>
              <w:t>приведения.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3.Приведение моментов инерции и инерционных масс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4.Привести моменты и усилия к валу электродвигателя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      5. Статическая устойчивость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6.Основное уравнение движения электропривода.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7.Кинематическая схема электропривода с упругим валом.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8.Механические и электромеханические характеристики электропривода. Показатели регулирования скорости.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9.Двигатель постоянного тока независимого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10.Двигатель постоянного тока последовательного возбуждения. Основные соотношения и характеристики.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11.Регулирование скорости двигателя постоянного тока независимого возбуждения питающим напряжением. Система ТП-Д.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12.Регулирование скорости двигателя постоянного тока независимого возбуждения током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13.Асинхронный двигатель с фазным ротором. Принцип работы, основные соотношения.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14.Способы регулирования скорости асинхронного двигателя с фазным ротором. Реостатное регулирование.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15.Способы регулирования скорости асинхронного двигателя с фазным ротором. Машина двойного питания.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16.Способы регулирования скорости асинхронного двигателя с короткозамкнутым ротором. Система ПЧ-АД.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17.Номинальный режим работы и потери в двигателе. Дополнительные возмущения.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18.Энергетическая структурная схема электропривода. Баланс мощности.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19. Дифференциальное уравнение теплового баланса.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lastRenderedPageBreak/>
              <w:t>20.Привести моменты и усилия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21.Привести моменты инерции и инерционные массы к валу электродвигателя.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 xml:space="preserve">22.Рассчитать нагрузочную диаграмму </w:t>
            </w:r>
            <w:proofErr w:type="gramStart"/>
            <w:r w:rsidRPr="00C9596E">
              <w:rPr>
                <w:rFonts w:eastAsia="Calibri"/>
              </w:rPr>
              <w:t>по</w:t>
            </w:r>
            <w:proofErr w:type="gramEnd"/>
            <w:r w:rsidRPr="00C9596E">
              <w:rPr>
                <w:rFonts w:eastAsia="Calibri"/>
              </w:rPr>
              <w:t xml:space="preserve"> заданной </w:t>
            </w:r>
            <w:proofErr w:type="spellStart"/>
            <w:r w:rsidRPr="00C9596E">
              <w:rPr>
                <w:rFonts w:eastAsia="Calibri"/>
              </w:rPr>
              <w:t>тахограмме</w:t>
            </w:r>
            <w:proofErr w:type="spellEnd"/>
            <w:r w:rsidRPr="00C9596E">
              <w:rPr>
                <w:rFonts w:eastAsia="Calibri"/>
              </w:rPr>
              <w:t>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23.Рассчитать по номинальным данным механическую характеристику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  <w:r w:rsidRPr="00C9596E">
              <w:rPr>
                <w:rFonts w:eastAsia="Calibri"/>
              </w:rPr>
              <w:t>24. Рассчитать электромеханическую характеристику двигателя постоянного тока независимого возбуждения в схеме с шунтированием якоря.</w:t>
            </w:r>
          </w:p>
          <w:p w:rsidR="00C9596E" w:rsidRPr="00C9596E" w:rsidRDefault="00C9596E" w:rsidP="00F230DC">
            <w:pPr>
              <w:pStyle w:val="1313"/>
              <w:rPr>
                <w:rFonts w:eastAsia="Calibri"/>
              </w:rPr>
            </w:pP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Применять полученные знания в профессиональной деятельности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1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Универсальный лабораторный стенд по электроприводу.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2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Энергетические характеристики  универсального лабораторного стенда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3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двигателя постоянного тока независимого возбуждения.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4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разомкнутой системы электропривода «</w:t>
            </w:r>
            <w:proofErr w:type="spellStart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тиристорный</w:t>
            </w:r>
            <w:proofErr w:type="spellEnd"/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 преобразователь – двигатель постоянного тока» (ТП-Д)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5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Исследование характеристик асинхронного двигателя с фазным ротором.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Лабораторная работа № 6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 xml:space="preserve">Исследование разомкнутой системы электропривода «преобразователь частоты – </w:t>
            </w: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lastRenderedPageBreak/>
              <w:t>асинхронный двигатель» (ПЧ-АД)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596E" w:rsidRPr="00D70B80" w:rsidTr="00F230DC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96E" w:rsidRPr="00C9596E" w:rsidRDefault="00C9596E" w:rsidP="00F230DC">
            <w:pPr>
              <w:pStyle w:val="1313"/>
            </w:pPr>
            <w:r w:rsidRPr="00C9596E">
              <w:t>Способами совершенствования профессиональных знаний и умений путем использования информационной среды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Расчетно-графическая работа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тележки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перемещения моста мостового крана;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- Разработка и исследование электропривода по системе ПЧ-АД механизма подъема мостового крана.</w:t>
            </w:r>
          </w:p>
          <w:p w:rsidR="00C9596E" w:rsidRPr="00C9596E" w:rsidRDefault="00C9596E" w:rsidP="00F230DC">
            <w:pPr>
              <w:pStyle w:val="1313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9596E">
              <w:rPr>
                <w:rStyle w:val="FontStyle32"/>
                <w:i w:val="0"/>
                <w:iCs w:val="0"/>
                <w:sz w:val="24"/>
                <w:szCs w:val="24"/>
              </w:rPr>
              <w:t>Каждая тема имеет 7 вариантов, отличающихся паспортными данными крана.</w:t>
            </w:r>
          </w:p>
          <w:p w:rsidR="00C9596E" w:rsidRPr="00C9596E" w:rsidRDefault="00C9596E" w:rsidP="00F230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9596E" w:rsidRPr="00C9596E" w:rsidRDefault="00C9596E" w:rsidP="00C9596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C9596E" w:rsidRPr="00C9596E" w:rsidRDefault="00C9596E" w:rsidP="00C9596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9596E" w:rsidRPr="00C9596E" w:rsidRDefault="00C9596E" w:rsidP="00C9596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C959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C959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C959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9596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9596E" w:rsidRPr="00C9596E" w:rsidRDefault="00C9596E" w:rsidP="00C9596E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Курсовая работа выполняется под руководством преподавателя, в процессе ее написания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9596E" w:rsidRPr="00C9596E" w:rsidRDefault="00C9596E" w:rsidP="00C9596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596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процессе написания курсовой </w:t>
      </w:r>
      <w:proofErr w:type="gramStart"/>
      <w:r w:rsidRPr="00C9596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C9596E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9596E" w:rsidRPr="00C9596E" w:rsidRDefault="00C9596E" w:rsidP="00C9596E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9596E" w:rsidRPr="00C9596E" w:rsidRDefault="00C9596E" w:rsidP="00C9596E">
      <w:pPr>
        <w:pStyle w:val="1313"/>
        <w:rPr>
          <w:rStyle w:val="FontStyle32"/>
          <w:b/>
          <w:bCs/>
          <w:i w:val="0"/>
          <w:iCs w:val="0"/>
          <w:sz w:val="24"/>
          <w:szCs w:val="24"/>
        </w:rPr>
      </w:pPr>
      <w:r w:rsidRPr="00C9596E">
        <w:rPr>
          <w:rStyle w:val="FontStyle32"/>
          <w:b/>
          <w:bCs/>
          <w:sz w:val="24"/>
          <w:szCs w:val="24"/>
        </w:rPr>
        <w:t>Критерии оценки курсовой работы:</w:t>
      </w:r>
    </w:p>
    <w:p w:rsidR="00C9596E" w:rsidRPr="00C9596E" w:rsidRDefault="00C9596E" w:rsidP="00C9596E">
      <w:pPr>
        <w:pStyle w:val="1313"/>
        <w:rPr>
          <w:rStyle w:val="FontStyle32"/>
          <w:i w:val="0"/>
          <w:iCs w:val="0"/>
          <w:sz w:val="24"/>
          <w:szCs w:val="24"/>
        </w:rPr>
      </w:pPr>
    </w:p>
    <w:p w:rsidR="00C9596E" w:rsidRPr="00C9596E" w:rsidRDefault="00C9596E" w:rsidP="00C9596E">
      <w:pPr>
        <w:pStyle w:val="1313"/>
        <w:rPr>
          <w:rStyle w:val="FontStyle32"/>
          <w:i w:val="0"/>
          <w:iCs w:val="0"/>
          <w:sz w:val="24"/>
          <w:szCs w:val="24"/>
        </w:rPr>
      </w:pPr>
      <w:r w:rsidRPr="00C9596E">
        <w:rPr>
          <w:rStyle w:val="FontStyle32"/>
          <w:sz w:val="24"/>
          <w:szCs w:val="24"/>
        </w:rPr>
        <w:t>- на оценку «</w:t>
      </w:r>
      <w:r w:rsidRPr="00C9596E">
        <w:rPr>
          <w:rStyle w:val="FontStyle32"/>
          <w:b/>
          <w:bCs/>
          <w:sz w:val="24"/>
          <w:szCs w:val="24"/>
        </w:rPr>
        <w:t>отлично</w:t>
      </w:r>
      <w:r w:rsidRPr="00C9596E">
        <w:rPr>
          <w:rStyle w:val="FontStyle32"/>
          <w:sz w:val="24"/>
          <w:szCs w:val="24"/>
        </w:rPr>
        <w:t>» - выполнение курсовой работы в полном объеме, без ошибок в расчетах, с хорошим оформлением пояснительной записки;</w:t>
      </w:r>
    </w:p>
    <w:p w:rsidR="00C9596E" w:rsidRPr="00C9596E" w:rsidRDefault="00C9596E" w:rsidP="00C9596E">
      <w:pPr>
        <w:pStyle w:val="1313"/>
        <w:rPr>
          <w:rStyle w:val="FontStyle32"/>
          <w:i w:val="0"/>
          <w:iCs w:val="0"/>
          <w:sz w:val="24"/>
          <w:szCs w:val="24"/>
        </w:rPr>
      </w:pPr>
      <w:r w:rsidRPr="00C9596E">
        <w:rPr>
          <w:rStyle w:val="FontStyle32"/>
          <w:sz w:val="24"/>
          <w:szCs w:val="24"/>
        </w:rPr>
        <w:t>-  на оценку «</w:t>
      </w:r>
      <w:r w:rsidRPr="00C9596E">
        <w:rPr>
          <w:rStyle w:val="FontStyle32"/>
          <w:b/>
          <w:bCs/>
          <w:sz w:val="24"/>
          <w:szCs w:val="24"/>
        </w:rPr>
        <w:t>хорошо</w:t>
      </w:r>
      <w:r w:rsidRPr="00C9596E">
        <w:rPr>
          <w:rStyle w:val="FontStyle32"/>
          <w:sz w:val="24"/>
          <w:szCs w:val="24"/>
        </w:rPr>
        <w:t>» - выполнение курсовой работы в полном объеме, с незначительными ошибками в расчетах, с хорошим оформлением пояснительной записки;</w:t>
      </w:r>
    </w:p>
    <w:p w:rsidR="00C9596E" w:rsidRPr="00C9596E" w:rsidRDefault="00C9596E" w:rsidP="00C9596E">
      <w:pPr>
        <w:pStyle w:val="1313"/>
        <w:rPr>
          <w:rStyle w:val="FontStyle32"/>
          <w:i w:val="0"/>
          <w:iCs w:val="0"/>
          <w:sz w:val="24"/>
          <w:szCs w:val="24"/>
        </w:rPr>
      </w:pPr>
      <w:r w:rsidRPr="00C9596E">
        <w:rPr>
          <w:rStyle w:val="FontStyle32"/>
          <w:sz w:val="24"/>
          <w:szCs w:val="24"/>
        </w:rPr>
        <w:t>-  на оценку «</w:t>
      </w:r>
      <w:r w:rsidRPr="00C9596E">
        <w:rPr>
          <w:rStyle w:val="FontStyle32"/>
          <w:b/>
          <w:bCs/>
          <w:sz w:val="24"/>
          <w:szCs w:val="24"/>
        </w:rPr>
        <w:t>удовлетворительно</w:t>
      </w:r>
      <w:r w:rsidRPr="00C9596E">
        <w:rPr>
          <w:rStyle w:val="FontStyle32"/>
          <w:sz w:val="24"/>
          <w:szCs w:val="24"/>
        </w:rPr>
        <w:t>» - выполнение курсовой работы в объеме не менее 75%, с ошибками в расчетах, с удовлетворительным оформлением пояснительной записки;</w:t>
      </w:r>
    </w:p>
    <w:p w:rsidR="00C9596E" w:rsidRPr="00C9596E" w:rsidRDefault="00C9596E" w:rsidP="00C9596E">
      <w:pPr>
        <w:pStyle w:val="1313"/>
        <w:rPr>
          <w:rStyle w:val="FontStyle32"/>
          <w:i w:val="0"/>
          <w:iCs w:val="0"/>
          <w:sz w:val="24"/>
          <w:szCs w:val="24"/>
        </w:rPr>
      </w:pPr>
      <w:r w:rsidRPr="00C9596E">
        <w:rPr>
          <w:rStyle w:val="FontStyle32"/>
          <w:sz w:val="24"/>
          <w:szCs w:val="24"/>
        </w:rPr>
        <w:t>-  на оценку «</w:t>
      </w:r>
      <w:r w:rsidRPr="00C9596E">
        <w:rPr>
          <w:rStyle w:val="FontStyle32"/>
          <w:b/>
          <w:bCs/>
          <w:sz w:val="24"/>
          <w:szCs w:val="24"/>
        </w:rPr>
        <w:t>неудовлетворительно</w:t>
      </w:r>
      <w:r w:rsidRPr="00C9596E">
        <w:rPr>
          <w:rStyle w:val="FontStyle32"/>
          <w:sz w:val="24"/>
          <w:szCs w:val="24"/>
        </w:rPr>
        <w:t>» - выполнение курсовой работы в объеме не более 75%, с существенными ошибками в расчетах, с плохим оформлением пояснительной записки;</w:t>
      </w:r>
    </w:p>
    <w:p w:rsidR="00C9596E" w:rsidRPr="00C9596E" w:rsidRDefault="00C9596E" w:rsidP="00C9596E">
      <w:pPr>
        <w:rPr>
          <w:lang w:val="ru-RU"/>
        </w:rPr>
      </w:pPr>
    </w:p>
    <w:p w:rsidR="00C9596E" w:rsidRPr="00C9596E" w:rsidRDefault="00C9596E" w:rsidP="00C9596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9596E" w:rsidRPr="00C9596E" w:rsidRDefault="00C9596E">
      <w:pPr>
        <w:rPr>
          <w:lang w:val="ru-RU"/>
        </w:rPr>
      </w:pPr>
    </w:p>
    <w:sectPr w:rsidR="00C9596E" w:rsidRPr="00C9596E" w:rsidSect="00C9596E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63286"/>
    <w:rsid w:val="001F0BC7"/>
    <w:rsid w:val="003C69DD"/>
    <w:rsid w:val="00BD49D8"/>
    <w:rsid w:val="00C56FEF"/>
    <w:rsid w:val="00C9596E"/>
    <w:rsid w:val="00D31453"/>
    <w:rsid w:val="00D70B80"/>
    <w:rsid w:val="00D94478"/>
    <w:rsid w:val="00DC275C"/>
    <w:rsid w:val="00E209E2"/>
    <w:rsid w:val="00FD3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9DD"/>
  </w:style>
  <w:style w:type="paragraph" w:styleId="1">
    <w:name w:val="heading 1"/>
    <w:basedOn w:val="a"/>
    <w:next w:val="a"/>
    <w:link w:val="10"/>
    <w:qFormat/>
    <w:rsid w:val="00BD49D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qFormat/>
    <w:rsid w:val="00C9596E"/>
    <w:rPr>
      <w:rFonts w:ascii="Georgia" w:hAnsi="Georgia" w:cs="Georgia"/>
      <w:sz w:val="12"/>
      <w:szCs w:val="12"/>
    </w:rPr>
  </w:style>
  <w:style w:type="character" w:customStyle="1" w:styleId="2">
    <w:name w:val="заголовок 2 Знак"/>
    <w:link w:val="20"/>
    <w:rsid w:val="00C9596E"/>
    <w:rPr>
      <w:rFonts w:cs="Arial"/>
      <w:sz w:val="24"/>
      <w:szCs w:val="28"/>
    </w:rPr>
  </w:style>
  <w:style w:type="paragraph" w:customStyle="1" w:styleId="20">
    <w:name w:val="заголовок 2"/>
    <w:basedOn w:val="a"/>
    <w:next w:val="a"/>
    <w:link w:val="2"/>
    <w:rsid w:val="00C9596E"/>
    <w:pPr>
      <w:keepNext/>
      <w:widowControl w:val="0"/>
      <w:spacing w:after="0" w:line="240" w:lineRule="auto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5">
    <w:name w:val="Style5"/>
    <w:basedOn w:val="a"/>
    <w:rsid w:val="00C959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12">
    <w:name w:val="1212"/>
    <w:basedOn w:val="a"/>
    <w:link w:val="12120"/>
    <w:qFormat/>
    <w:rsid w:val="00C959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201F35"/>
      <w:sz w:val="24"/>
      <w:szCs w:val="24"/>
      <w:shd w:val="clear" w:color="auto" w:fill="F9F9FC"/>
      <w:lang w:val="ru-RU" w:eastAsia="ru-RU"/>
    </w:rPr>
  </w:style>
  <w:style w:type="paragraph" w:customStyle="1" w:styleId="1313">
    <w:name w:val="1313"/>
    <w:basedOn w:val="a3"/>
    <w:link w:val="13130"/>
    <w:qFormat/>
    <w:rsid w:val="00C9596E"/>
    <w:pPr>
      <w:widowControl w:val="0"/>
      <w:tabs>
        <w:tab w:val="left" w:pos="356"/>
        <w:tab w:val="left" w:pos="851"/>
      </w:tabs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201F35"/>
      <w:sz w:val="24"/>
      <w:szCs w:val="24"/>
      <w:shd w:val="clear" w:color="auto" w:fill="FFFFFF"/>
      <w:lang w:val="ru-RU" w:eastAsia="ru-RU"/>
    </w:rPr>
  </w:style>
  <w:style w:type="character" w:customStyle="1" w:styleId="12120">
    <w:name w:val="1212 Знак"/>
    <w:basedOn w:val="a0"/>
    <w:link w:val="1212"/>
    <w:rsid w:val="00C9596E"/>
    <w:rPr>
      <w:rFonts w:ascii="Times New Roman" w:eastAsia="Times New Roman" w:hAnsi="Times New Roman" w:cs="Times New Roman"/>
      <w:b/>
      <w:bCs/>
      <w:color w:val="201F35"/>
      <w:sz w:val="24"/>
      <w:szCs w:val="24"/>
      <w:lang w:val="ru-RU" w:eastAsia="ru-RU"/>
    </w:rPr>
  </w:style>
  <w:style w:type="character" w:customStyle="1" w:styleId="13130">
    <w:name w:val="1313 Знак"/>
    <w:basedOn w:val="a4"/>
    <w:link w:val="1313"/>
    <w:rsid w:val="00C9596E"/>
    <w:rPr>
      <w:rFonts w:ascii="Times New Roman" w:eastAsia="Times New Roman" w:hAnsi="Times New Roman" w:cs="Times New Roman"/>
      <w:color w:val="201F35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C9596E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uiPriority w:val="99"/>
    <w:semiHidden/>
    <w:unhideWhenUsed/>
    <w:rsid w:val="00C9596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9596E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5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6F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D49D8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8">
    <w:name w:val="Style8"/>
    <w:basedOn w:val="a"/>
    <w:rsid w:val="00BD49D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BD49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D49D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BD49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BD49D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D49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BD49D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rsid w:val="00BD49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bookinfo=443646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www.studentlibrary.ru/book/ISBN9785913591555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studentlibrary.ru/book/ngtu_002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tudentlibrary.ru/book/ISBN978985503596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6883</Words>
  <Characters>39235</Characters>
  <Application>Microsoft Office Word</Application>
  <DocSecurity>0</DocSecurity>
  <Lines>326</Lines>
  <Paragraphs>92</Paragraphs>
  <ScaleCrop>false</ScaleCrop>
  <Company/>
  <LinksUpToDate>false</LinksUpToDate>
  <CharactersWithSpaces>46026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2019-2020_b15_03_06-зАМб-19_01_plx_Электрические и гидравлические приводы мехатронных и робототехнических устройств</dc:title>
  <dc:creator>FastReport.NET</dc:creator>
  <cp:lastModifiedBy>Пользователь Windows</cp:lastModifiedBy>
  <cp:revision>7</cp:revision>
  <dcterms:created xsi:type="dcterms:W3CDTF">2020-10-29T14:08:00Z</dcterms:created>
  <dcterms:modified xsi:type="dcterms:W3CDTF">2020-11-07T15:32:00Z</dcterms:modified>
</cp:coreProperties>
</file>