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899" w:rsidRDefault="007B7DE2">
      <w:pPr>
        <w:rPr>
          <w:sz w:val="0"/>
          <w:szCs w:val="0"/>
        </w:rPr>
      </w:pPr>
      <w:r w:rsidRPr="007B7DE2">
        <w:rPr>
          <w:noProof/>
          <w:lang w:val="ru-RU" w:eastAsia="ru-RU"/>
        </w:rPr>
        <w:drawing>
          <wp:inline distT="0" distB="0" distL="0" distR="0" wp14:anchorId="56042065" wp14:editId="1001258C">
            <wp:extent cx="5941060" cy="83904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931">
        <w:br w:type="page"/>
      </w:r>
    </w:p>
    <w:p w:rsidR="00604899" w:rsidRPr="00133931" w:rsidRDefault="007B7DE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ая замб20-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931" w:rsidRPr="00133931">
        <w:rPr>
          <w:lang w:val="ru-RU"/>
        </w:rPr>
        <w:br w:type="page"/>
      </w:r>
    </w:p>
    <w:p w:rsidR="00604899" w:rsidRPr="00133931" w:rsidRDefault="007B7DE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931" w:rsidRPr="001339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04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604899" w:rsidRPr="003B602F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15.03.06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обслуживанию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проектно-конструкторских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ознакомиться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604899" w:rsidRPr="003B602F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приобрести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умения: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устройством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электрооборудования,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электромонтажных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работах;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оказания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пострадавшему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электрического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тока;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читать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схемы;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lang w:val="ru-RU"/>
              </w:rPr>
              <w:t xml:space="preserve"> </w:t>
            </w:r>
          </w:p>
        </w:tc>
      </w:tr>
      <w:tr w:rsidR="00604899" w:rsidRPr="003B602F">
        <w:trPr>
          <w:trHeight w:hRule="exact" w:val="138"/>
        </w:trPr>
        <w:tc>
          <w:tcPr>
            <w:tcW w:w="1985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</w:tr>
      <w:tr w:rsidR="00604899" w:rsidRPr="003B60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 w:rsidRPr="003B60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604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604899" w:rsidRPr="003B60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</w:p>
        </w:tc>
      </w:tr>
      <w:tr w:rsidR="00604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</w:t>
            </w:r>
            <w:r>
              <w:t xml:space="preserve"> </w:t>
            </w:r>
          </w:p>
        </w:tc>
      </w:tr>
      <w:tr w:rsidR="00604899">
        <w:trPr>
          <w:trHeight w:hRule="exact" w:val="138"/>
        </w:trPr>
        <w:tc>
          <w:tcPr>
            <w:tcW w:w="1985" w:type="dxa"/>
          </w:tcPr>
          <w:p w:rsidR="00604899" w:rsidRDefault="00604899"/>
        </w:tc>
        <w:tc>
          <w:tcPr>
            <w:tcW w:w="7372" w:type="dxa"/>
          </w:tcPr>
          <w:p w:rsidR="00604899" w:rsidRDefault="00604899"/>
        </w:tc>
      </w:tr>
      <w:tr w:rsidR="00604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604899" w:rsidRPr="003B602F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Pr="007B7DE2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мастерских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33931">
              <w:rPr>
                <w:lang w:val="ru-RU"/>
              </w:rPr>
              <w:t xml:space="preserve"> </w:t>
            </w:r>
            <w:r w:rsidRPr="007B7D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B7DE2">
              <w:rPr>
                <w:lang w:val="ru-RU"/>
              </w:rPr>
              <w:t xml:space="preserve"> </w:t>
            </w:r>
            <w:r w:rsidRPr="007B7D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7B7DE2">
              <w:rPr>
                <w:lang w:val="ru-RU"/>
              </w:rPr>
              <w:t xml:space="preserve"> </w:t>
            </w:r>
            <w:r w:rsidRPr="007B7D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7DE2">
              <w:rPr>
                <w:lang w:val="ru-RU"/>
              </w:rPr>
              <w:t xml:space="preserve"> </w:t>
            </w:r>
            <w:r w:rsidRPr="007B7D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Политехнического</w:t>
            </w:r>
            <w:r w:rsidRPr="007B7DE2">
              <w:rPr>
                <w:lang w:val="ru-RU"/>
              </w:rPr>
              <w:t xml:space="preserve"> </w:t>
            </w:r>
            <w:r w:rsidRPr="007B7D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колледжа.</w:t>
            </w:r>
            <w:r w:rsidRPr="007B7DE2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Политехнический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колледж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Магнитогорска;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lang w:val="ru-RU"/>
              </w:rPr>
              <w:t xml:space="preserve"> </w:t>
            </w:r>
          </w:p>
        </w:tc>
      </w:tr>
      <w:tr w:rsidR="00604899" w:rsidRPr="003B60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  <w:tr w:rsidR="00604899">
        <w:trPr>
          <w:trHeight w:hRule="exact" w:val="138"/>
        </w:trPr>
        <w:tc>
          <w:tcPr>
            <w:tcW w:w="1985" w:type="dxa"/>
          </w:tcPr>
          <w:p w:rsidR="00604899" w:rsidRDefault="00604899"/>
        </w:tc>
        <w:tc>
          <w:tcPr>
            <w:tcW w:w="7372" w:type="dxa"/>
          </w:tcPr>
          <w:p w:rsidR="00604899" w:rsidRDefault="00604899"/>
        </w:tc>
      </w:tr>
      <w:tr w:rsidR="00604899" w:rsidRPr="003B60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 w:rsidRPr="003B60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604899" w:rsidRDefault="00133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604899" w:rsidRDefault="00133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60489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604899"/>
        </w:tc>
        <w:tc>
          <w:tcPr>
            <w:tcW w:w="7372" w:type="dxa"/>
          </w:tcPr>
          <w:p w:rsidR="00604899" w:rsidRDefault="00604899"/>
        </w:tc>
      </w:tr>
      <w:tr w:rsidR="00604899" w:rsidRPr="003B602F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</w:tbl>
    <w:p w:rsidR="00604899" w:rsidRPr="00133931" w:rsidRDefault="00133931">
      <w:pPr>
        <w:rPr>
          <w:sz w:val="0"/>
          <w:szCs w:val="0"/>
          <w:lang w:val="ru-RU"/>
        </w:rPr>
      </w:pPr>
      <w:r w:rsidRPr="001339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04899" w:rsidRPr="003B602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техники безопасности и охраны труда при работе с электрооборудованием.</w:t>
            </w:r>
          </w:p>
        </w:tc>
      </w:tr>
      <w:tr w:rsidR="00604899" w:rsidRPr="003B602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санитарно-технологические требования на рабочем месте и в производственной зоне, нормы и требования к гигиене и охране труда.</w:t>
            </w:r>
          </w:p>
        </w:tc>
      </w:tr>
      <w:tr w:rsidR="00604899" w:rsidRPr="003B602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грамотного оформления отчета по результатам проведенных работ.</w:t>
            </w:r>
          </w:p>
        </w:tc>
      </w:tr>
      <w:tr w:rsidR="00604899" w:rsidRPr="003B602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ПК-27 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604899" w:rsidRPr="003B602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нормативные документы по использованию средств вычислительной техники и видеотерминалов мехатронных систем;</w:t>
            </w:r>
          </w:p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-виды и периодичность инструктажа по технике безопасности и охране труда при обслуживании промышленных мехатронных систем.</w:t>
            </w:r>
          </w:p>
        </w:tc>
      </w:tr>
      <w:tr w:rsidR="00604899" w:rsidRPr="003B602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адекватно оценивать ситуацию на рабочем месте и соответствующее  применение норм техники безопасности и охраны труда;</w:t>
            </w:r>
          </w:p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существующие недостатки в организационной структуре управления организации и формулировать предложения по их устранению.</w:t>
            </w:r>
          </w:p>
        </w:tc>
      </w:tr>
      <w:tr w:rsidR="00604899" w:rsidRPr="003B602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предварительных испытаний электрического оборудования;</w:t>
            </w:r>
          </w:p>
          <w:p w:rsidR="00604899" w:rsidRPr="00133931" w:rsidRDefault="001339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решения практических задач в рамках выбранного направления обучения.</w:t>
            </w:r>
          </w:p>
        </w:tc>
      </w:tr>
    </w:tbl>
    <w:p w:rsidR="00604899" w:rsidRPr="00133931" w:rsidRDefault="00133931">
      <w:pPr>
        <w:rPr>
          <w:sz w:val="0"/>
          <w:szCs w:val="0"/>
          <w:lang w:val="ru-RU"/>
        </w:rPr>
      </w:pPr>
      <w:r w:rsidRPr="001339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1"/>
        <w:gridCol w:w="1193"/>
      </w:tblGrid>
      <w:tr w:rsidR="00604899" w:rsidRPr="003B602F" w:rsidTr="00A370A2">
        <w:trPr>
          <w:trHeight w:hRule="exact" w:val="416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 w:rsidRPr="003B602F" w:rsidTr="00A370A2">
        <w:trPr>
          <w:trHeight w:hRule="exact" w:val="1706"/>
        </w:trPr>
        <w:tc>
          <w:tcPr>
            <w:tcW w:w="8231" w:type="dxa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33931">
              <w:rPr>
                <w:lang w:val="ru-RU"/>
              </w:rPr>
              <w:t xml:space="preserve"> </w:t>
            </w:r>
          </w:p>
          <w:p w:rsidR="00604899" w:rsidRDefault="00133931">
            <w:pPr>
              <w:spacing w:after="0" w:line="240" w:lineRule="auto"/>
              <w:jc w:val="both"/>
              <w:rPr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33931">
              <w:rPr>
                <w:lang w:val="ru-RU"/>
              </w:rPr>
              <w:t xml:space="preserve"> </w:t>
            </w:r>
          </w:p>
          <w:p w:rsidR="00A370A2" w:rsidRDefault="00A370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форме практической подготовки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108 акад. часов;</w:t>
            </w:r>
          </w:p>
          <w:p w:rsidR="00A370A2" w:rsidRPr="00133931" w:rsidRDefault="00A370A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аттестации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зачет с оценкой.</w:t>
            </w:r>
          </w:p>
        </w:tc>
        <w:tc>
          <w:tcPr>
            <w:tcW w:w="1193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</w:tr>
    </w:tbl>
    <w:p w:rsidR="00A370A2" w:rsidRPr="00E96FBF" w:rsidRDefault="00133931">
      <w:pPr>
        <w:rPr>
          <w:sz w:val="0"/>
          <w:szCs w:val="0"/>
          <w:lang w:val="ru-RU"/>
        </w:rPr>
      </w:pPr>
      <w:r w:rsidRPr="00E96FBF">
        <w:rPr>
          <w:lang w:val="ru-RU"/>
        </w:rPr>
        <w:br w:type="page"/>
      </w: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686"/>
        <w:gridCol w:w="2551"/>
        <w:gridCol w:w="2410"/>
      </w:tblGrid>
      <w:tr w:rsidR="00A370A2" w:rsidRPr="003B602F" w:rsidTr="00337009">
        <w:trPr>
          <w:trHeight w:val="1265"/>
        </w:trPr>
        <w:tc>
          <w:tcPr>
            <w:tcW w:w="567" w:type="dxa"/>
            <w:vAlign w:val="center"/>
          </w:tcPr>
          <w:p w:rsidR="00A370A2" w:rsidRPr="00A370A2" w:rsidRDefault="00A370A2" w:rsidP="00337009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26"/>
                <w:spacing w:val="-20"/>
                <w:sz w:val="18"/>
                <w:szCs w:val="18"/>
              </w:rPr>
              <w:lastRenderedPageBreak/>
              <w:t xml:space="preserve">№ </w:t>
            </w:r>
            <w:r w:rsidRPr="00A370A2">
              <w:rPr>
                <w:rStyle w:val="FontStyle19"/>
                <w:i w:val="0"/>
                <w:sz w:val="18"/>
                <w:szCs w:val="18"/>
              </w:rPr>
              <w:t>п/п</w:t>
            </w:r>
          </w:p>
        </w:tc>
        <w:tc>
          <w:tcPr>
            <w:tcW w:w="3686" w:type="dxa"/>
            <w:vAlign w:val="center"/>
          </w:tcPr>
          <w:p w:rsidR="00A370A2" w:rsidRPr="00A370A2" w:rsidRDefault="00A370A2" w:rsidP="00337009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Разделы учебной практики</w:t>
            </w:r>
          </w:p>
        </w:tc>
        <w:tc>
          <w:tcPr>
            <w:tcW w:w="2551" w:type="dxa"/>
            <w:vAlign w:val="center"/>
          </w:tcPr>
          <w:p w:rsidR="00A370A2" w:rsidRPr="00A370A2" w:rsidRDefault="00A370A2" w:rsidP="00337009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Виды производственной работы, на практике включая самостоятельную работу студентов и трудоемкость (в часах)</w:t>
            </w:r>
          </w:p>
        </w:tc>
        <w:tc>
          <w:tcPr>
            <w:tcW w:w="2410" w:type="dxa"/>
            <w:vAlign w:val="center"/>
          </w:tcPr>
          <w:p w:rsidR="00A370A2" w:rsidRPr="00A370A2" w:rsidRDefault="00A370A2" w:rsidP="00337009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Код и структурный элемент компетенции</w:t>
            </w:r>
          </w:p>
        </w:tc>
      </w:tr>
      <w:tr w:rsidR="00A370A2" w:rsidRPr="00395F85" w:rsidTr="00337009">
        <w:trPr>
          <w:trHeight w:val="1112"/>
        </w:trPr>
        <w:tc>
          <w:tcPr>
            <w:tcW w:w="567" w:type="dxa"/>
            <w:vAlign w:val="center"/>
          </w:tcPr>
          <w:p w:rsidR="00A370A2" w:rsidRPr="00A370A2" w:rsidRDefault="00A370A2" w:rsidP="00337009">
            <w:pPr>
              <w:pStyle w:val="Style12"/>
              <w:widowControl/>
              <w:spacing w:line="276" w:lineRule="auto"/>
              <w:jc w:val="center"/>
              <w:rPr>
                <w:rStyle w:val="FontStyle26"/>
                <w:b w:val="0"/>
                <w:spacing w:val="-20"/>
                <w:sz w:val="18"/>
                <w:szCs w:val="18"/>
              </w:rPr>
            </w:pPr>
            <w:r w:rsidRPr="00A370A2">
              <w:rPr>
                <w:rStyle w:val="FontStyle26"/>
                <w:spacing w:val="-20"/>
                <w:sz w:val="18"/>
                <w:szCs w:val="18"/>
              </w:rPr>
              <w:t>1.</w:t>
            </w:r>
          </w:p>
        </w:tc>
        <w:tc>
          <w:tcPr>
            <w:tcW w:w="3686" w:type="dxa"/>
            <w:vAlign w:val="center"/>
          </w:tcPr>
          <w:p w:rsidR="00A370A2" w:rsidRPr="00A370A2" w:rsidRDefault="00A370A2" w:rsidP="00337009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Подготовительный</w:t>
            </w:r>
          </w:p>
        </w:tc>
        <w:tc>
          <w:tcPr>
            <w:tcW w:w="2551" w:type="dxa"/>
            <w:vAlign w:val="center"/>
          </w:tcPr>
          <w:p w:rsidR="00A370A2" w:rsidRPr="00A370A2" w:rsidRDefault="00A370A2" w:rsidP="00337009">
            <w:pPr>
              <w:pStyle w:val="Style12"/>
              <w:widowControl/>
              <w:spacing w:line="276" w:lineRule="auto"/>
              <w:jc w:val="center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Производственный инструктаж, в.т.ч. инструктаж по технике безопасности, изучение спецкурса в рамках образовательной программы</w:t>
            </w:r>
          </w:p>
        </w:tc>
        <w:tc>
          <w:tcPr>
            <w:tcW w:w="2410" w:type="dxa"/>
            <w:vAlign w:val="center"/>
          </w:tcPr>
          <w:p w:rsidR="00A370A2" w:rsidRPr="00A370A2" w:rsidRDefault="00A370A2" w:rsidP="00337009">
            <w:pPr>
              <w:pStyle w:val="Style12"/>
              <w:widowControl/>
              <w:spacing w:line="276" w:lineRule="auto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ОК-7 - зув</w:t>
            </w:r>
          </w:p>
        </w:tc>
      </w:tr>
      <w:tr w:rsidR="00A370A2" w:rsidRPr="00395F85" w:rsidTr="00337009">
        <w:trPr>
          <w:trHeight w:val="346"/>
        </w:trPr>
        <w:tc>
          <w:tcPr>
            <w:tcW w:w="567" w:type="dxa"/>
            <w:vMerge w:val="restart"/>
            <w:vAlign w:val="center"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2.</w:t>
            </w:r>
          </w:p>
        </w:tc>
        <w:tc>
          <w:tcPr>
            <w:tcW w:w="3686" w:type="dxa"/>
            <w:vMerge w:val="restart"/>
            <w:vAlign w:val="center"/>
          </w:tcPr>
          <w:p w:rsidR="00A370A2" w:rsidRPr="00A370A2" w:rsidRDefault="00A370A2" w:rsidP="00337009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0A2">
              <w:rPr>
                <w:rFonts w:ascii="Times New Roman" w:hAnsi="Times New Roman" w:cs="Times New Roman"/>
                <w:sz w:val="18"/>
                <w:szCs w:val="18"/>
              </w:rPr>
              <w:t>Производственный</w:t>
            </w:r>
          </w:p>
        </w:tc>
        <w:tc>
          <w:tcPr>
            <w:tcW w:w="2551" w:type="dxa"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Изучение:</w:t>
            </w:r>
          </w:p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-понятий об электрическом токе;</w:t>
            </w:r>
          </w:p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-законов электрической цепи и ее элементов.</w:t>
            </w:r>
          </w:p>
        </w:tc>
        <w:tc>
          <w:tcPr>
            <w:tcW w:w="2410" w:type="dxa"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ОК-7 - зув</w:t>
            </w:r>
          </w:p>
        </w:tc>
      </w:tr>
      <w:tr w:rsidR="00A370A2" w:rsidRPr="00395F85" w:rsidTr="00337009">
        <w:trPr>
          <w:trHeight w:val="346"/>
        </w:trPr>
        <w:tc>
          <w:tcPr>
            <w:tcW w:w="567" w:type="dxa"/>
            <w:vMerge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Изучение основных электротехнических материалов: проводники, полупроводники и диэлектрики.</w:t>
            </w:r>
          </w:p>
        </w:tc>
        <w:tc>
          <w:tcPr>
            <w:tcW w:w="2410" w:type="dxa"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ОК-7 - зу</w:t>
            </w:r>
          </w:p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ПК-27 -зув</w:t>
            </w:r>
          </w:p>
        </w:tc>
      </w:tr>
      <w:tr w:rsidR="00A370A2" w:rsidRPr="00395F85" w:rsidTr="00337009">
        <w:trPr>
          <w:trHeight w:val="346"/>
        </w:trPr>
        <w:tc>
          <w:tcPr>
            <w:tcW w:w="567" w:type="dxa"/>
            <w:vMerge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Изучение конструкции, маркировки проводов, кабелей, шинопроводов и шнуров</w:t>
            </w:r>
          </w:p>
        </w:tc>
        <w:tc>
          <w:tcPr>
            <w:tcW w:w="2410" w:type="dxa"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ОК-7 - зу</w:t>
            </w:r>
          </w:p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ПК-27 – зв</w:t>
            </w:r>
          </w:p>
        </w:tc>
      </w:tr>
      <w:tr w:rsidR="00A370A2" w:rsidRPr="00395F85" w:rsidTr="00337009">
        <w:trPr>
          <w:trHeight w:val="346"/>
        </w:trPr>
        <w:tc>
          <w:tcPr>
            <w:tcW w:w="567" w:type="dxa"/>
            <w:vMerge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Изучение действия электрического тока на организм человека. Правила оказания первой помощи пострадавшему от электрического тока</w:t>
            </w:r>
          </w:p>
        </w:tc>
        <w:tc>
          <w:tcPr>
            <w:tcW w:w="2410" w:type="dxa"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ОК-7 - ув</w:t>
            </w:r>
          </w:p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ПК-11 – уз</w:t>
            </w:r>
          </w:p>
        </w:tc>
      </w:tr>
      <w:tr w:rsidR="00A370A2" w:rsidRPr="00395F85" w:rsidTr="00337009">
        <w:trPr>
          <w:trHeight w:val="346"/>
        </w:trPr>
        <w:tc>
          <w:tcPr>
            <w:tcW w:w="567" w:type="dxa"/>
            <w:vMerge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Изучение компоновки стендов электрических машин постоянного и переменного тока, порядок их включения, состав, последовательность запуска.</w:t>
            </w:r>
          </w:p>
        </w:tc>
        <w:tc>
          <w:tcPr>
            <w:tcW w:w="2410" w:type="dxa"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ОК-7 - зу</w:t>
            </w:r>
          </w:p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ПК-27 - зув</w:t>
            </w:r>
          </w:p>
        </w:tc>
      </w:tr>
      <w:tr w:rsidR="00A370A2" w:rsidRPr="00395F85" w:rsidTr="00337009">
        <w:trPr>
          <w:trHeight w:val="346"/>
        </w:trPr>
        <w:tc>
          <w:tcPr>
            <w:tcW w:w="567" w:type="dxa"/>
            <w:vMerge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Изучение состава лабораторных стендов по электрическим аппаратам, порядок их включения. Исследование простейших электрических аппаратов.</w:t>
            </w:r>
          </w:p>
        </w:tc>
        <w:tc>
          <w:tcPr>
            <w:tcW w:w="2410" w:type="dxa"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ОК-7 - зу</w:t>
            </w:r>
          </w:p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ПК-27 - зув</w:t>
            </w:r>
          </w:p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370A2" w:rsidRPr="00395F85" w:rsidTr="00337009">
        <w:trPr>
          <w:trHeight w:val="346"/>
        </w:trPr>
        <w:tc>
          <w:tcPr>
            <w:tcW w:w="567" w:type="dxa"/>
            <w:vMerge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>Изучение и знакомство со структурой лабораторного стенда по микропроцессорной техники, назначение и применение микропроцессорных устройств в электроприводах. Знакомство с однокристальными микроконтроллерами.</w:t>
            </w:r>
          </w:p>
        </w:tc>
        <w:tc>
          <w:tcPr>
            <w:tcW w:w="2410" w:type="dxa"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ОК-7 - зув</w:t>
            </w:r>
          </w:p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ПК-27  - зув</w:t>
            </w:r>
          </w:p>
        </w:tc>
      </w:tr>
      <w:tr w:rsidR="00A370A2" w:rsidRPr="00395F85" w:rsidTr="00337009">
        <w:trPr>
          <w:trHeight w:val="346"/>
        </w:trPr>
        <w:tc>
          <w:tcPr>
            <w:tcW w:w="567" w:type="dxa"/>
            <w:vMerge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 xml:space="preserve">Изучение состава лабораторных стендов по системам управления электроприводами. Знакомство с назначением и основными задачами систем управления, а также принципами их построения. </w:t>
            </w:r>
          </w:p>
        </w:tc>
        <w:tc>
          <w:tcPr>
            <w:tcW w:w="2410" w:type="dxa"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ОК-7 - зув</w:t>
            </w:r>
          </w:p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370A2" w:rsidRPr="00395F85" w:rsidTr="00337009">
        <w:trPr>
          <w:trHeight w:val="346"/>
        </w:trPr>
        <w:tc>
          <w:tcPr>
            <w:tcW w:w="567" w:type="dxa"/>
            <w:vMerge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</w:p>
        </w:tc>
        <w:tc>
          <w:tcPr>
            <w:tcW w:w="2551" w:type="dxa"/>
          </w:tcPr>
          <w:p w:rsidR="00A370A2" w:rsidRPr="00A370A2" w:rsidRDefault="00A370A2" w:rsidP="00337009">
            <w:pPr>
              <w:pStyle w:val="Style12"/>
              <w:widowControl/>
              <w:jc w:val="both"/>
              <w:rPr>
                <w:rStyle w:val="FontStyle19"/>
                <w:i w:val="0"/>
                <w:sz w:val="18"/>
                <w:szCs w:val="18"/>
              </w:rPr>
            </w:pPr>
            <w:r w:rsidRPr="00A370A2">
              <w:rPr>
                <w:rStyle w:val="FontStyle19"/>
                <w:i w:val="0"/>
                <w:sz w:val="18"/>
                <w:szCs w:val="18"/>
              </w:rPr>
              <w:t xml:space="preserve">Знакомство с исследовательским лабораторным стендом по электрическому приводу: состав, структура, назначение. Знакомство и первые шаги в изучении промышленных контроллеров </w:t>
            </w:r>
            <w:r w:rsidRPr="00A370A2">
              <w:rPr>
                <w:rStyle w:val="FontStyle19"/>
                <w:i w:val="0"/>
                <w:sz w:val="18"/>
                <w:szCs w:val="18"/>
                <w:lang w:val="en-US"/>
              </w:rPr>
              <w:t>Simatic</w:t>
            </w:r>
            <w:r w:rsidRPr="00A370A2">
              <w:rPr>
                <w:rStyle w:val="FontStyle19"/>
                <w:i w:val="0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ОК-7 - зув</w:t>
            </w:r>
          </w:p>
          <w:p w:rsidR="00A370A2" w:rsidRPr="00A370A2" w:rsidRDefault="00A370A2" w:rsidP="00337009">
            <w:pPr>
              <w:pStyle w:val="Style9"/>
              <w:widowControl/>
              <w:spacing w:line="276" w:lineRule="auto"/>
              <w:jc w:val="center"/>
              <w:rPr>
                <w:sz w:val="18"/>
                <w:szCs w:val="18"/>
              </w:rPr>
            </w:pPr>
            <w:r w:rsidRPr="00A370A2">
              <w:rPr>
                <w:sz w:val="18"/>
                <w:szCs w:val="18"/>
              </w:rPr>
              <w:t>ПК-27 - зув</w:t>
            </w:r>
          </w:p>
        </w:tc>
      </w:tr>
    </w:tbl>
    <w:p w:rsidR="00604899" w:rsidRDefault="00604899">
      <w:pPr>
        <w:rPr>
          <w:sz w:val="0"/>
          <w:szCs w:val="0"/>
        </w:rPr>
      </w:pPr>
    </w:p>
    <w:p w:rsidR="00604899" w:rsidRDefault="001339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604899" w:rsidRPr="003B602F" w:rsidTr="00E96FBF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 w:rsidTr="00E96FBF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04899" w:rsidTr="00E96FBF">
        <w:trPr>
          <w:trHeight w:hRule="exact" w:val="138"/>
        </w:trPr>
        <w:tc>
          <w:tcPr>
            <w:tcW w:w="568" w:type="dxa"/>
          </w:tcPr>
          <w:p w:rsidR="00604899" w:rsidRDefault="00604899"/>
        </w:tc>
        <w:tc>
          <w:tcPr>
            <w:tcW w:w="1999" w:type="dxa"/>
          </w:tcPr>
          <w:p w:rsidR="00604899" w:rsidRDefault="00604899"/>
        </w:tc>
        <w:tc>
          <w:tcPr>
            <w:tcW w:w="3700" w:type="dxa"/>
          </w:tcPr>
          <w:p w:rsidR="00604899" w:rsidRDefault="00604899"/>
        </w:tc>
        <w:tc>
          <w:tcPr>
            <w:tcW w:w="3133" w:type="dxa"/>
          </w:tcPr>
          <w:p w:rsidR="00604899" w:rsidRDefault="00604899"/>
        </w:tc>
      </w:tr>
      <w:tr w:rsidR="00604899" w:rsidRPr="003B602F" w:rsidTr="00E96FBF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 w:rsidTr="00E96FBF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E96FBF" w:rsidRPr="003B602F" w:rsidTr="00E96FBF">
        <w:trPr>
          <w:trHeight w:val="8024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6FBF" w:rsidRPr="00E96FBF" w:rsidRDefault="00E96FBF" w:rsidP="00E96FBF">
            <w:pPr>
              <w:spacing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Дацков, И. И. Электробезопасность в АПК : учебное пособие / И. И. Дацков. — Санкт-Петербург : Лань, 2018. — 132 с. — 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978-5-8114-3064-2.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/107926 (дата обращения: 25.10.2020). — Режим доступа: для авториз. пользователей.</w:t>
            </w:r>
          </w:p>
          <w:p w:rsidR="00E96FBF" w:rsidRPr="00E96FBF" w:rsidRDefault="00E96FBF" w:rsidP="00E96FBF">
            <w:pPr>
              <w:spacing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6F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 Дополнительная литература:</w:t>
            </w:r>
          </w:p>
          <w:p w:rsidR="00E96FBF" w:rsidRPr="00E96FBF" w:rsidRDefault="00E96FBF" w:rsidP="00E96FBF">
            <w:pPr>
              <w:pStyle w:val="Style13"/>
              <w:widowControl/>
              <w:spacing w:line="276" w:lineRule="auto"/>
              <w:ind w:firstLine="567"/>
              <w:jc w:val="both"/>
              <w:rPr>
                <w:color w:val="000000"/>
              </w:rPr>
            </w:pPr>
            <w:r w:rsidRPr="00E96FBF">
              <w:rPr>
                <w:color w:val="000000"/>
              </w:rPr>
              <w:t>1. Грунтович, Н. В. Монтаж, наладка и эксплуатация электрооборудования : учеб. пособие / Н.В. Грунтович. — Минск : Новое знание ; Москва : ИНФРА-М, 2019. — 271 с. : ил. — (Высшее образование: Бакалавриат). - ISBN 978-5-16-006952-4. - Текст : электронный. - URL: https://znanium.com/catalog/product/992991 (дата обращения: 25.10.2020). – Режим доступа: по подписке.</w:t>
            </w:r>
          </w:p>
          <w:p w:rsidR="00E96FBF" w:rsidRPr="00E96FBF" w:rsidRDefault="00E96FBF" w:rsidP="00E96F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Попов, А. А. Производственная безопасность : учебное пособие / А. А. Попов. — 2-е изд., испр. — Санкт-Петербург : Лань, 2013. — 432 с. — 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978-5-8114-1248- 8.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/12937 (дата обращения: 25.10.2020). — Режим доступа: для авториз. пользователей.</w:t>
            </w:r>
          </w:p>
        </w:tc>
      </w:tr>
      <w:tr w:rsidR="00604899" w:rsidRPr="003B602F" w:rsidTr="00E96FBF">
        <w:trPr>
          <w:trHeight w:hRule="exact" w:val="138"/>
        </w:trPr>
        <w:tc>
          <w:tcPr>
            <w:tcW w:w="568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</w:tr>
      <w:tr w:rsidR="00604899" w:rsidTr="00E96FBF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604899" w:rsidRPr="003B602F" w:rsidTr="00E96FBF">
        <w:trPr>
          <w:trHeight w:hRule="exact" w:val="190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 Полуянович, Н. К. Монтаж, наладка, эксплуатация и ремонт систем электроснабжения промышленных предприятий : учебное пособие / Н. К. Полуянович. — 5-е изд., стер. — Санкт-Петербург : Лань, 2019. — 396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978-5-8114-1201- 3. — Текст :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/112060 (дата обращения: 13.10.2020). — Режим доступа: для авториз. пользователей.</w:t>
            </w:r>
          </w:p>
          <w:p w:rsidR="00604899" w:rsidRPr="00133931" w:rsidRDefault="00604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04899" w:rsidRPr="003B602F" w:rsidTr="00E96FBF">
        <w:trPr>
          <w:trHeight w:hRule="exact" w:val="138"/>
        </w:trPr>
        <w:tc>
          <w:tcPr>
            <w:tcW w:w="568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</w:tr>
      <w:tr w:rsidR="00604899" w:rsidRPr="003B602F" w:rsidTr="00E96FBF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 w:rsidRPr="003B602F" w:rsidTr="00E96FBF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lang w:val="ru-RU"/>
              </w:rPr>
              <w:t xml:space="preserve"> </w:t>
            </w:r>
          </w:p>
        </w:tc>
      </w:tr>
      <w:tr w:rsidR="00604899" w:rsidRPr="003B602F" w:rsidTr="00E96FBF">
        <w:trPr>
          <w:trHeight w:hRule="exact" w:val="270"/>
        </w:trPr>
        <w:tc>
          <w:tcPr>
            <w:tcW w:w="568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604899" w:rsidRPr="00133931" w:rsidRDefault="00604899">
            <w:pPr>
              <w:rPr>
                <w:lang w:val="ru-RU"/>
              </w:rPr>
            </w:pPr>
          </w:p>
        </w:tc>
      </w:tr>
      <w:tr w:rsidR="00604899" w:rsidTr="00E96FBF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4899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604899">
        <w:trPr>
          <w:trHeight w:hRule="exact" w:val="555"/>
        </w:trPr>
        <w:tc>
          <w:tcPr>
            <w:tcW w:w="568" w:type="dxa"/>
          </w:tcPr>
          <w:p w:rsidR="00604899" w:rsidRDefault="00604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133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133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133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604899">
        <w:trPr>
          <w:trHeight w:hRule="exact" w:val="29"/>
        </w:trPr>
        <w:tc>
          <w:tcPr>
            <w:tcW w:w="568" w:type="dxa"/>
          </w:tcPr>
          <w:p w:rsidR="00604899" w:rsidRDefault="00604899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1339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1339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133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04899">
        <w:trPr>
          <w:trHeight w:hRule="exact" w:val="241"/>
        </w:trPr>
        <w:tc>
          <w:tcPr>
            <w:tcW w:w="568" w:type="dxa"/>
          </w:tcPr>
          <w:p w:rsidR="00604899" w:rsidRDefault="00604899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604899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60489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604899"/>
        </w:tc>
      </w:tr>
      <w:tr w:rsidR="00604899">
        <w:trPr>
          <w:trHeight w:hRule="exact" w:val="277"/>
        </w:trPr>
        <w:tc>
          <w:tcPr>
            <w:tcW w:w="568" w:type="dxa"/>
          </w:tcPr>
          <w:p w:rsidR="00604899" w:rsidRDefault="00604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1339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1339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899" w:rsidRDefault="00133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604899" w:rsidRDefault="001339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04899" w:rsidRPr="003B60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3931">
              <w:rPr>
                <w:lang w:val="ru-RU"/>
              </w:rPr>
              <w:t xml:space="preserve"> </w:t>
            </w:r>
          </w:p>
        </w:tc>
      </w:tr>
      <w:tr w:rsidR="00604899" w:rsidRPr="00A370A2">
        <w:trPr>
          <w:trHeight w:hRule="exact" w:val="37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регистрирующее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227).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электрического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привода</w:t>
            </w:r>
            <w:r w:rsidRPr="001339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Siemens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339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Simovert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339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Simoreg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регистрирующее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023).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E96FBF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электрического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привода.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регистрирующее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электрооборудование.</w:t>
            </w:r>
            <w:r w:rsidRPr="00133931">
              <w:rPr>
                <w:lang w:val="ru-RU"/>
              </w:rPr>
              <w:t xml:space="preserve"> 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E96FBF">
              <w:rPr>
                <w:lang w:val="ru-RU"/>
              </w:rPr>
              <w:t xml:space="preserve"> </w:t>
            </w:r>
            <w:r w:rsidRPr="00E9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025).</w:t>
            </w:r>
            <w:r w:rsidRPr="00E96FBF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преобразовательной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тиристорных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преобразователей.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измерительное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регистрирующее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027).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133931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аппаратов.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025).</w:t>
            </w:r>
            <w:r w:rsidRPr="00133931">
              <w:rPr>
                <w:lang w:val="ru-RU"/>
              </w:rPr>
              <w:t xml:space="preserve"> </w:t>
            </w:r>
          </w:p>
          <w:p w:rsidR="00604899" w:rsidRPr="007B7DE2" w:rsidRDefault="001339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33931">
              <w:rPr>
                <w:lang w:val="ru-RU"/>
              </w:rPr>
              <w:t xml:space="preserve"> </w:t>
            </w:r>
            <w:r w:rsidRPr="001339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электропривода.</w:t>
            </w:r>
            <w:r w:rsidRPr="00133931">
              <w:rPr>
                <w:lang w:val="ru-RU"/>
              </w:rPr>
              <w:t xml:space="preserve"> </w:t>
            </w:r>
            <w:r w:rsidRPr="007B7D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7B7DE2">
              <w:rPr>
                <w:lang w:val="ru-RU"/>
              </w:rPr>
              <w:t xml:space="preserve"> </w:t>
            </w:r>
            <w:r w:rsidRPr="007B7D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227)</w:t>
            </w:r>
            <w:r w:rsidRPr="007B7DE2">
              <w:rPr>
                <w:lang w:val="ru-RU"/>
              </w:rPr>
              <w:t xml:space="preserve"> </w:t>
            </w:r>
          </w:p>
        </w:tc>
      </w:tr>
    </w:tbl>
    <w:p w:rsidR="00604899" w:rsidRDefault="00604899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Default="00133931">
      <w:pPr>
        <w:rPr>
          <w:lang w:val="ru-RU"/>
        </w:rPr>
      </w:pPr>
    </w:p>
    <w:p w:rsidR="00133931" w:rsidRPr="003B602F" w:rsidRDefault="00133931" w:rsidP="00133931">
      <w:pPr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B602F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 «Оценочные средства для проведения промежуточной аттестации»</w:t>
      </w:r>
    </w:p>
    <w:p w:rsidR="003B602F" w:rsidRPr="003B602F" w:rsidRDefault="003B602F" w:rsidP="003B602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учебной практике имеет целью определить степень достижения запланированных результатов обучения и проводиться в форме зачета с оценкой. </w:t>
      </w:r>
      <w:bookmarkStart w:id="0" w:name="_GoBack"/>
      <w:bookmarkEnd w:id="0"/>
    </w:p>
    <w:p w:rsidR="003B602F" w:rsidRPr="003B602F" w:rsidRDefault="003B602F" w:rsidP="003B602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3B602F" w:rsidRPr="003B602F" w:rsidRDefault="003B602F" w:rsidP="003B602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B602F" w:rsidRPr="003B602F" w:rsidRDefault="003B602F" w:rsidP="003B602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B602F" w:rsidRPr="003B602F" w:rsidRDefault="003B602F" w:rsidP="003B602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sz w:val="24"/>
          <w:szCs w:val="24"/>
          <w:lang w:val="ru-RU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отчету.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3B602F" w:rsidRPr="003B602F" w:rsidRDefault="003B602F" w:rsidP="003B602F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Примерное индивидуальное задание на учебную практику: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Цель прохождения практики: 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- изучение характеристик оборудования предприятия в соответствии с направлением подготовки 13.03.02 «Электроэнергетика и электротехника»;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- изучение документации изучаемого оборудования.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Задачи практики: 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ab/>
        <w:t>ознакомление с правилами и нормами техники безопасности организации;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ab/>
        <w:t>изучение общего устройства агрегатов производства;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ab/>
        <w:t>изучение документации основных узлов систем автоматизированного электропривода агрегатов производства;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ab/>
        <w:t>изучение способов и методов управления агрегатами;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Вопросы, подлежащие изучению: 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- проведение анализа устройства и принципов функционирования используемого оборудования предприятия;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- на основе изучения документации оборудования составить общую структурную схему исследуемого агрегата.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Планируемые результаты практики: 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- получение знаний об общем виде, устройстве производственного оборудования;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- защита своих выводов и отчета по практике.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i/>
          <w:sz w:val="24"/>
          <w:szCs w:val="24"/>
          <w:lang w:val="ru-RU"/>
        </w:rPr>
        <w:t>Показатели и критерии оценивания: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</w:t>
      </w: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3B602F" w:rsidRPr="003B602F" w:rsidRDefault="003B602F" w:rsidP="003B602F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Cs/>
          <w:sz w:val="24"/>
          <w:szCs w:val="24"/>
          <w:lang w:val="ru-RU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3B602F" w:rsidRPr="003B602F" w:rsidRDefault="003B602F" w:rsidP="003B602F">
      <w:pPr>
        <w:shd w:val="clear" w:color="auto" w:fill="FFFFFF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  <w:lang w:val="ru-RU"/>
        </w:rPr>
        <w:t>Содержание отчета по учебно-методической практике</w:t>
      </w:r>
    </w:p>
    <w:p w:rsidR="003B602F" w:rsidRPr="003B602F" w:rsidRDefault="003B602F" w:rsidP="003B602F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val="ru-RU"/>
        </w:rPr>
        <w:t>1. Описание производства и технологии работы механизма на производстве.</w:t>
      </w:r>
    </w:p>
    <w:p w:rsidR="003B602F" w:rsidRPr="003B602F" w:rsidRDefault="003B602F" w:rsidP="003B602F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val="ru-RU"/>
        </w:rPr>
        <w:t>2. Примеры принципиальных схем электропривода механизма (электродвигатель, питающий преобразователь, питающие цепи).</w:t>
      </w:r>
    </w:p>
    <w:p w:rsidR="003B602F" w:rsidRPr="003B602F" w:rsidRDefault="003B602F" w:rsidP="003B602F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val="ru-RU"/>
        </w:rPr>
        <w:t>3. Кинематическая схема механизма. Механика объекта.</w:t>
      </w:r>
    </w:p>
    <w:p w:rsidR="00133931" w:rsidRPr="003B602F" w:rsidRDefault="003B602F" w:rsidP="003B602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B602F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val="ru-RU"/>
        </w:rPr>
        <w:t>4. Новации в сфере электроприводов данного механизма</w:t>
      </w:r>
    </w:p>
    <w:p w:rsidR="00133931" w:rsidRPr="00913E4F" w:rsidRDefault="00133931" w:rsidP="00133931">
      <w:pPr>
        <w:pStyle w:val="Style1"/>
        <w:widowControl/>
        <w:spacing w:line="276" w:lineRule="auto"/>
        <w:ind w:firstLine="567"/>
        <w:jc w:val="center"/>
        <w:rPr>
          <w:rStyle w:val="FontStyle19"/>
          <w:i w:val="0"/>
          <w:sz w:val="22"/>
          <w:szCs w:val="22"/>
          <w:u w:val="single"/>
        </w:rPr>
      </w:pPr>
    </w:p>
    <w:p w:rsidR="00133931" w:rsidRPr="00913E4F" w:rsidRDefault="00133931" w:rsidP="00133931">
      <w:pPr>
        <w:rPr>
          <w:rFonts w:ascii="Times New Roman" w:hAnsi="Times New Roman" w:cs="Times New Roman"/>
          <w:lang w:val="ru-RU"/>
        </w:rPr>
      </w:pPr>
    </w:p>
    <w:p w:rsidR="00133931" w:rsidRPr="00913E4F" w:rsidRDefault="00133931" w:rsidP="00133931">
      <w:pPr>
        <w:rPr>
          <w:rFonts w:ascii="Times New Roman" w:hAnsi="Times New Roman" w:cs="Times New Roman"/>
          <w:lang w:val="ru-RU"/>
        </w:rPr>
      </w:pPr>
    </w:p>
    <w:p w:rsidR="00133931" w:rsidRPr="00133931" w:rsidRDefault="00133931">
      <w:pPr>
        <w:rPr>
          <w:lang w:val="ru-RU"/>
        </w:rPr>
      </w:pPr>
    </w:p>
    <w:sectPr w:rsidR="00133931" w:rsidRPr="00133931" w:rsidSect="0060489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3931"/>
    <w:rsid w:val="001F0BC7"/>
    <w:rsid w:val="003B602F"/>
    <w:rsid w:val="00604899"/>
    <w:rsid w:val="007B7DE2"/>
    <w:rsid w:val="00A370A2"/>
    <w:rsid w:val="00D31453"/>
    <w:rsid w:val="00E209E2"/>
    <w:rsid w:val="00E9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931"/>
    <w:rPr>
      <w:rFonts w:ascii="Tahoma" w:hAnsi="Tahoma" w:cs="Tahoma"/>
      <w:sz w:val="16"/>
      <w:szCs w:val="16"/>
    </w:rPr>
  </w:style>
  <w:style w:type="character" w:customStyle="1" w:styleId="dxebasedevex">
    <w:name w:val="dxebase_devex"/>
    <w:basedOn w:val="a0"/>
    <w:rsid w:val="00133931"/>
  </w:style>
  <w:style w:type="character" w:customStyle="1" w:styleId="FontStyle18">
    <w:name w:val="Font Style18"/>
    <w:basedOn w:val="a0"/>
    <w:rsid w:val="001339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6">
    <w:name w:val="Font Style16"/>
    <w:basedOn w:val="a0"/>
    <w:rsid w:val="0013393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">
    <w:name w:val="Style1"/>
    <w:basedOn w:val="a"/>
    <w:rsid w:val="001339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9">
    <w:name w:val="Font Style19"/>
    <w:rsid w:val="0013393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370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A370A2"/>
    <w:rPr>
      <w:rFonts w:ascii="Georgia" w:hAnsi="Georgia" w:cs="Georgia"/>
      <w:sz w:val="12"/>
      <w:szCs w:val="12"/>
    </w:rPr>
  </w:style>
  <w:style w:type="paragraph" w:customStyle="1" w:styleId="Style9">
    <w:name w:val="Style9"/>
    <w:basedOn w:val="a"/>
    <w:rsid w:val="00A370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A370A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E96F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1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2201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Oleg</cp:lastModifiedBy>
  <cp:revision>6</cp:revision>
  <dcterms:created xsi:type="dcterms:W3CDTF">2020-10-30T16:52:00Z</dcterms:created>
  <dcterms:modified xsi:type="dcterms:W3CDTF">2020-11-13T05:10:00Z</dcterms:modified>
</cp:coreProperties>
</file>