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1BD" w:rsidRDefault="007C71BD">
      <w:pPr>
        <w:rPr>
          <w:lang w:val="ru-RU"/>
        </w:rPr>
      </w:pPr>
      <w:bookmarkStart w:id="0" w:name="_GoBack"/>
      <w:bookmarkEnd w:id="0"/>
      <w:r w:rsidRPr="007C71BD">
        <w:rPr>
          <w:noProof/>
          <w:lang w:val="ru-RU" w:eastAsia="ru-RU"/>
        </w:rPr>
        <w:drawing>
          <wp:inline distT="0" distB="0" distL="0" distR="0">
            <wp:extent cx="5941060" cy="8168958"/>
            <wp:effectExtent l="0" t="0" r="0" b="0"/>
            <wp:docPr id="2" name="Рисунок 2" descr="D:\Users\Компьютер\Desktop\УМК 2019-20\18.03.01\2019набор\УИРС тит 1зМХб-19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Компьютер\Desktop\УМК 2019-20\18.03.01\2019набор\УИРС тит 1зМХб-19.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BD" w:rsidRDefault="007C71BD">
      <w:pPr>
        <w:rPr>
          <w:lang w:val="ru-RU"/>
        </w:rPr>
      </w:pPr>
    </w:p>
    <w:p w:rsidR="007C71BD" w:rsidRDefault="007C71BD">
      <w:pPr>
        <w:rPr>
          <w:lang w:val="ru-RU"/>
        </w:rPr>
      </w:pPr>
      <w:r w:rsidRPr="007C71BD">
        <w:rPr>
          <w:noProof/>
          <w:lang w:val="ru-RU" w:eastAsia="ru-RU"/>
        </w:rPr>
        <w:lastRenderedPageBreak/>
        <w:drawing>
          <wp:inline distT="0" distB="0" distL="0" distR="0">
            <wp:extent cx="5941060" cy="8168958"/>
            <wp:effectExtent l="0" t="0" r="0" b="0"/>
            <wp:docPr id="3" name="Рисунок 3" descr="D:\Users\Компьютер\Desktop\УМК 2019-20\18.03.01\2019набор\УИРС 2тит зМХБ-19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омпьютер\Desktop\УМК 2019-20\18.03.01\2019набор\УИРС 2тит зМХБ-19.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C1" w:rsidRPr="00F5373E" w:rsidRDefault="007C71BD">
      <w:pPr>
        <w:rPr>
          <w:sz w:val="0"/>
          <w:szCs w:val="0"/>
          <w:lang w:val="ru-RU"/>
        </w:rPr>
      </w:pPr>
      <w:r w:rsidRPr="007C71BD">
        <w:rPr>
          <w:lang w:val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668088929" r:id="rId9"/>
        </w:object>
      </w:r>
      <w:r w:rsidRPr="00F537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929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929C1" w:rsidRPr="00E4340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выполненному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промышленности.</w:t>
            </w:r>
            <w:r w:rsidRPr="00F5373E">
              <w:rPr>
                <w:lang w:val="ru-RU"/>
              </w:rPr>
              <w:t xml:space="preserve"> </w:t>
            </w:r>
          </w:p>
        </w:tc>
      </w:tr>
      <w:tr w:rsidR="00A929C1" w:rsidRPr="00E4340F">
        <w:trPr>
          <w:trHeight w:hRule="exact" w:val="138"/>
        </w:trPr>
        <w:tc>
          <w:tcPr>
            <w:tcW w:w="1985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</w:tr>
      <w:tr w:rsidR="00A929C1" w:rsidRPr="00E4340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5373E">
              <w:rPr>
                <w:lang w:val="ru-RU"/>
              </w:rPr>
              <w:t xml:space="preserve"> </w:t>
            </w:r>
          </w:p>
        </w:tc>
      </w:tr>
      <w:tr w:rsidR="00A929C1" w:rsidRPr="00E4340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5373E">
              <w:rPr>
                <w:lang w:val="ru-RU"/>
              </w:rPr>
              <w:t xml:space="preserve"> </w:t>
            </w:r>
          </w:p>
        </w:tc>
      </w:tr>
      <w:tr w:rsidR="00A929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A929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A929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неорганическая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A929C1" w:rsidRPr="00E434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5373E">
              <w:rPr>
                <w:lang w:val="ru-RU"/>
              </w:rPr>
              <w:t xml:space="preserve"> </w:t>
            </w:r>
          </w:p>
        </w:tc>
      </w:tr>
      <w:tr w:rsidR="00A929C1" w:rsidRPr="00E4340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5373E">
              <w:rPr>
                <w:lang w:val="ru-RU"/>
              </w:rPr>
              <w:t xml:space="preserve"> </w:t>
            </w:r>
          </w:p>
        </w:tc>
      </w:tr>
      <w:tr w:rsidR="00A929C1" w:rsidRPr="00E4340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5373E">
              <w:rPr>
                <w:lang w:val="ru-RU"/>
              </w:rPr>
              <w:t xml:space="preserve"> </w:t>
            </w:r>
          </w:p>
        </w:tc>
      </w:tr>
      <w:tr w:rsidR="00A929C1" w:rsidRPr="00E4340F">
        <w:trPr>
          <w:trHeight w:hRule="exact" w:val="138"/>
        </w:trPr>
        <w:tc>
          <w:tcPr>
            <w:tcW w:w="1985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</w:tr>
      <w:tr w:rsidR="00A929C1" w:rsidRPr="00E434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5373E">
              <w:rPr>
                <w:lang w:val="ru-RU"/>
              </w:rPr>
              <w:t xml:space="preserve"> </w:t>
            </w:r>
          </w:p>
        </w:tc>
      </w:tr>
      <w:tr w:rsidR="00A929C1" w:rsidRPr="00AC50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«Учебно-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студента»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5373E">
              <w:rPr>
                <w:lang w:val="ru-RU"/>
              </w:rPr>
              <w:t xml:space="preserve"> </w:t>
            </w:r>
          </w:p>
        </w:tc>
      </w:tr>
      <w:tr w:rsidR="00A929C1" w:rsidRPr="00AC5060">
        <w:trPr>
          <w:trHeight w:hRule="exact" w:val="277"/>
        </w:trPr>
        <w:tc>
          <w:tcPr>
            <w:tcW w:w="1985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</w:tr>
      <w:tr w:rsidR="00A929C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A929C1" w:rsidRDefault="007C71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A929C1" w:rsidRDefault="007C71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929C1" w:rsidRPr="00E4340F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A929C1" w:rsidRPr="00E4340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и химический эксперимент, методы обработки, оценку погрешности,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A929C1" w:rsidRPr="00E4340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</w:t>
            </w:r>
          </w:p>
        </w:tc>
      </w:tr>
      <w:tr w:rsidR="00A929C1" w:rsidRPr="00E4340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планирования и проведения физических и химических экспериментов, обработки их результатов, методами математического анализа и моделирования, теоретического и экспериментального исследования</w:t>
            </w:r>
          </w:p>
        </w:tc>
      </w:tr>
      <w:tr w:rsidR="00A929C1" w:rsidRPr="00E4340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ПК-18 готовностью 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</w:tr>
      <w:tr w:rsidR="00A929C1" w:rsidRPr="00E4340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химических элементов, соединений и материалов на их основе для решения задач профессиональной деятельности</w:t>
            </w:r>
          </w:p>
        </w:tc>
      </w:tr>
      <w:tr w:rsidR="00A929C1" w:rsidRPr="00E4340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</w:tr>
    </w:tbl>
    <w:p w:rsidR="00A929C1" w:rsidRPr="00F5373E" w:rsidRDefault="007C71BD">
      <w:pPr>
        <w:rPr>
          <w:sz w:val="0"/>
          <w:szCs w:val="0"/>
          <w:lang w:val="ru-RU"/>
        </w:rPr>
      </w:pPr>
      <w:r w:rsidRPr="00F537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929C1" w:rsidRPr="00E4340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определения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</w:tr>
      <w:tr w:rsidR="00A929C1" w:rsidRPr="00E4340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готовностью изучать научно-техническую информацию, отечественный и зарубежный опыт по тематике исследования</w:t>
            </w:r>
          </w:p>
        </w:tc>
      </w:tr>
      <w:tr w:rsidR="00A929C1" w:rsidRPr="00E4340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научно-техническую информацию, отечественный и зарубежный опыт по тематике исследования</w:t>
            </w:r>
          </w:p>
        </w:tc>
      </w:tr>
      <w:tr w:rsidR="00A929C1" w:rsidRPr="00E4340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изучать научно-техническую информацию, отечественный и зарубежный опыт по тематике исследования</w:t>
            </w:r>
          </w:p>
        </w:tc>
      </w:tr>
      <w:tr w:rsidR="00A929C1" w:rsidRPr="00E4340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анализа, поиска, обобщения научно-технической информации, отечественный и зарубежный опыт по тематике исследования</w:t>
            </w:r>
          </w:p>
        </w:tc>
      </w:tr>
    </w:tbl>
    <w:p w:rsidR="00A929C1" w:rsidRPr="00F5373E" w:rsidRDefault="007C71BD">
      <w:pPr>
        <w:rPr>
          <w:sz w:val="0"/>
          <w:szCs w:val="0"/>
          <w:lang w:val="ru-RU"/>
        </w:rPr>
      </w:pPr>
      <w:r w:rsidRPr="00F537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499"/>
        <w:gridCol w:w="400"/>
        <w:gridCol w:w="537"/>
        <w:gridCol w:w="672"/>
        <w:gridCol w:w="681"/>
        <w:gridCol w:w="503"/>
        <w:gridCol w:w="1539"/>
        <w:gridCol w:w="1617"/>
        <w:gridCol w:w="1247"/>
      </w:tblGrid>
      <w:tr w:rsidR="00A929C1" w:rsidRPr="00E4340F">
        <w:trPr>
          <w:trHeight w:hRule="exact" w:val="285"/>
        </w:trPr>
        <w:tc>
          <w:tcPr>
            <w:tcW w:w="710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373E">
              <w:rPr>
                <w:lang w:val="ru-RU"/>
              </w:rPr>
              <w:t xml:space="preserve"> </w:t>
            </w:r>
          </w:p>
        </w:tc>
      </w:tr>
      <w:tr w:rsidR="00A929C1" w:rsidRPr="00E4340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10,1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94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A929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929C1" w:rsidRPr="00F5373E" w:rsidRDefault="007C71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5373E">
              <w:rPr>
                <w:lang w:val="ru-RU"/>
              </w:rPr>
              <w:t xml:space="preserve"> </w:t>
            </w:r>
          </w:p>
        </w:tc>
      </w:tr>
      <w:tr w:rsidR="00A929C1" w:rsidRPr="00E4340F">
        <w:trPr>
          <w:trHeight w:hRule="exact" w:val="138"/>
        </w:trPr>
        <w:tc>
          <w:tcPr>
            <w:tcW w:w="710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</w:tr>
      <w:tr w:rsidR="00A929C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7C71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5373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7C71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5373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929C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29C1" w:rsidRDefault="00A929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29C1" w:rsidRDefault="00A929C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</w:tr>
      <w:tr w:rsidR="00A929C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</w:tr>
      <w:tr w:rsidR="00A929C1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7C71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университете</w:t>
            </w:r>
            <w:r w:rsidRPr="00F537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7C71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библиографичес ким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A929C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7C71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F537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7C71BD" w:rsidRDefault="007C71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71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лабораторно- практическому занятию №1,2, работа с библиографичес ким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A929C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7C71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методиками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F537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7C71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лабораторной работы №1, работа с библиографичес ким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№1,</w:t>
            </w:r>
            <w:r>
              <w:t xml:space="preserve"> </w:t>
            </w:r>
          </w:p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A929C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исходных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7C71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к лабораторных работ №2, работа с библиографичес ким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</w:t>
            </w:r>
            <w:r>
              <w:t xml:space="preserve"> </w:t>
            </w:r>
          </w:p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A929C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7C71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F537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7C71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к лабораторных работ №1,2, работа с библиографичес ким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</w:t>
            </w:r>
            <w:r>
              <w:t xml:space="preserve"> </w:t>
            </w:r>
          </w:p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A929C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7C71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предварительных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опытов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получаемых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F537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7C71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 результатов лабораторных работ №1,2, работа с библиографичес ким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A929C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7C71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приборов,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компоновка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установки;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экспериментов</w:t>
            </w:r>
            <w:r w:rsidRPr="00F537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F5373E" w:rsidRDefault="007C71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результатов лабораторных работ №1,2, работа с библиографичес ким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</w:t>
            </w:r>
            <w:r>
              <w:t xml:space="preserve"> </w:t>
            </w:r>
          </w:p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A929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</w:tr>
      <w:tr w:rsidR="00A929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</w:tr>
      <w:tr w:rsidR="00A929C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ПК-16,ПК- 18,ПК-20</w:t>
            </w:r>
          </w:p>
        </w:tc>
      </w:tr>
    </w:tbl>
    <w:p w:rsidR="00A929C1" w:rsidRDefault="007C71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929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929C1">
        <w:trPr>
          <w:trHeight w:hRule="exact" w:val="138"/>
        </w:trPr>
        <w:tc>
          <w:tcPr>
            <w:tcW w:w="9357" w:type="dxa"/>
          </w:tcPr>
          <w:p w:rsidR="00A929C1" w:rsidRDefault="00A929C1"/>
        </w:tc>
      </w:tr>
      <w:tr w:rsidR="00A929C1" w:rsidRPr="00E4340F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целостная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определяющая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обеих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(преподавателя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имеющая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поправкой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Технологичность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сделать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управляемым.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признаками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целей;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(проектирование)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результатов-целей;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гарантированность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достигаемых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воспроизводимость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оптимальность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затрачиваемых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усилий.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lang w:val="ru-RU"/>
              </w:rPr>
              <w:t xml:space="preserve"> </w:t>
            </w:r>
          </w:p>
        </w:tc>
      </w:tr>
      <w:tr w:rsidR="00A929C1" w:rsidRPr="00E4340F">
        <w:trPr>
          <w:trHeight w:hRule="exact" w:val="277"/>
        </w:trPr>
        <w:tc>
          <w:tcPr>
            <w:tcW w:w="9357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</w:tr>
      <w:tr w:rsidR="00A929C1" w:rsidRPr="00AC50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5373E">
              <w:rPr>
                <w:lang w:val="ru-RU"/>
              </w:rPr>
              <w:t xml:space="preserve"> </w:t>
            </w:r>
          </w:p>
        </w:tc>
      </w:tr>
      <w:tr w:rsidR="00A929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929C1">
        <w:trPr>
          <w:trHeight w:hRule="exact" w:val="138"/>
        </w:trPr>
        <w:tc>
          <w:tcPr>
            <w:tcW w:w="9357" w:type="dxa"/>
          </w:tcPr>
          <w:p w:rsidR="00A929C1" w:rsidRDefault="00A929C1"/>
        </w:tc>
      </w:tr>
      <w:tr w:rsidR="00A929C1" w:rsidRPr="00E434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5373E">
              <w:rPr>
                <w:lang w:val="ru-RU"/>
              </w:rPr>
              <w:t xml:space="preserve"> </w:t>
            </w:r>
          </w:p>
        </w:tc>
      </w:tr>
      <w:tr w:rsidR="00A929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929C1">
        <w:trPr>
          <w:trHeight w:hRule="exact" w:val="138"/>
        </w:trPr>
        <w:tc>
          <w:tcPr>
            <w:tcW w:w="9357" w:type="dxa"/>
          </w:tcPr>
          <w:p w:rsidR="00A929C1" w:rsidRDefault="00A929C1"/>
        </w:tc>
      </w:tr>
      <w:tr w:rsidR="00A929C1" w:rsidRPr="00E4340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373E">
              <w:rPr>
                <w:lang w:val="ru-RU"/>
              </w:rPr>
              <w:t xml:space="preserve"> </w:t>
            </w:r>
          </w:p>
        </w:tc>
      </w:tr>
      <w:tr w:rsidR="00A929C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929C1" w:rsidRPr="00AC5060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Спб.: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5373E">
              <w:rPr>
                <w:lang w:val="ru-RU"/>
              </w:rPr>
              <w:t xml:space="preserve"> </w:t>
            </w:r>
            <w:hyperlink r:id="rId10" w:history="1"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element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pl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1_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=2775</w:t>
              </w:r>
            </w:hyperlink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37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978-5-8114-1264-8.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Хроматографический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Махоткина,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537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вечникова,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Сысоев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373E">
              <w:rPr>
                <w:lang w:val="ru-RU"/>
              </w:rPr>
              <w:t xml:space="preserve"> </w:t>
            </w:r>
            <w:hyperlink r:id="rId11" w:history="1"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=3307.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/1/1137744/3307.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978-5-9967-0967-0.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37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lang w:val="ru-RU"/>
              </w:rPr>
              <w:t xml:space="preserve"> </w:t>
            </w:r>
          </w:p>
        </w:tc>
      </w:tr>
      <w:tr w:rsidR="00A929C1" w:rsidRPr="00AC5060">
        <w:trPr>
          <w:trHeight w:hRule="exact" w:val="138"/>
        </w:trPr>
        <w:tc>
          <w:tcPr>
            <w:tcW w:w="9357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</w:tr>
      <w:tr w:rsidR="00A929C1" w:rsidRPr="007C71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29C1" w:rsidRPr="007C71BD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7C71BD">
              <w:rPr>
                <w:lang w:val="ru-RU"/>
              </w:rPr>
              <w:t xml:space="preserve"> </w:t>
            </w:r>
          </w:p>
        </w:tc>
      </w:tr>
    </w:tbl>
    <w:p w:rsidR="00A929C1" w:rsidRPr="007C71BD" w:rsidRDefault="007C71BD">
      <w:pPr>
        <w:rPr>
          <w:sz w:val="0"/>
          <w:szCs w:val="0"/>
          <w:lang w:val="ru-RU"/>
        </w:rPr>
      </w:pPr>
      <w:r w:rsidRPr="007C71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"/>
        <w:gridCol w:w="2587"/>
        <w:gridCol w:w="3399"/>
        <w:gridCol w:w="3003"/>
        <w:gridCol w:w="113"/>
      </w:tblGrid>
      <w:tr w:rsidR="00A929C1" w:rsidRPr="00E4340F">
        <w:trPr>
          <w:trHeight w:hRule="exact" w:val="407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Рубин,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Рубин,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Касаткина,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Михайловский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373E">
              <w:rPr>
                <w:lang w:val="ru-RU"/>
              </w:rPr>
              <w:t xml:space="preserve"> </w:t>
            </w:r>
            <w:hyperlink r:id="rId12" w:history="1"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=3040.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/1/1135025/3040.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37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Волощук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5373E">
              <w:rPr>
                <w:lang w:val="ru-RU"/>
              </w:rPr>
              <w:t xml:space="preserve"> </w:t>
            </w:r>
            <w:hyperlink r:id="rId13" w:history="1"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=3597.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/1/1524387/3597.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5373E">
              <w:rPr>
                <w:lang w:val="ru-RU"/>
              </w:rPr>
              <w:t xml:space="preserve"> 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37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53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lang w:val="ru-RU"/>
              </w:rPr>
              <w:t xml:space="preserve"> </w:t>
            </w:r>
          </w:p>
          <w:p w:rsidR="00A929C1" w:rsidRPr="00F5373E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373E">
              <w:rPr>
                <w:lang w:val="ru-RU"/>
              </w:rPr>
              <w:t xml:space="preserve"> </w:t>
            </w:r>
          </w:p>
        </w:tc>
      </w:tr>
      <w:tr w:rsidR="00A929C1" w:rsidRPr="00E4340F">
        <w:trPr>
          <w:trHeight w:hRule="exact" w:val="138"/>
        </w:trPr>
        <w:tc>
          <w:tcPr>
            <w:tcW w:w="426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929C1" w:rsidRPr="00F5373E" w:rsidRDefault="00A929C1">
            <w:pPr>
              <w:rPr>
                <w:lang w:val="ru-RU"/>
              </w:rPr>
            </w:pPr>
          </w:p>
        </w:tc>
      </w:tr>
      <w:tr w:rsidR="00A929C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A929C1" w:rsidRPr="00E4340F">
        <w:trPr>
          <w:trHeight w:hRule="exact" w:val="569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29C1" w:rsidRPr="007C71BD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Хроматографический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Махоткина,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C71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вечникова,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Шубина,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Сысоев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71BD">
              <w:rPr>
                <w:lang w:val="ru-RU"/>
              </w:rPr>
              <w:t xml:space="preserve"> </w:t>
            </w:r>
            <w:hyperlink r:id="rId14" w:history="1"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=3307.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/1/1137744/3307.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978-5-9967-0967-0.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C71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C71BD">
              <w:rPr>
                <w:lang w:val="ru-RU"/>
              </w:rPr>
              <w:t xml:space="preserve"> </w:t>
            </w:r>
          </w:p>
          <w:p w:rsidR="00A929C1" w:rsidRPr="007C71BD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Петухов,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эксплуатационных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товарных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дизельных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Петухов,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71BD">
              <w:rPr>
                <w:lang w:val="ru-RU"/>
              </w:rPr>
              <w:t xml:space="preserve"> </w:t>
            </w:r>
            <w:hyperlink r:id="rId15" w:history="1"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=1142.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/1/1120729/1142.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7C71BD">
              <w:rPr>
                <w:lang w:val="ru-RU"/>
              </w:rPr>
              <w:t xml:space="preserve"> </w:t>
            </w:r>
          </w:p>
          <w:p w:rsidR="00A929C1" w:rsidRPr="007C71BD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71BD">
              <w:rPr>
                <w:lang w:val="ru-RU"/>
              </w:rPr>
              <w:t xml:space="preserve"> </w:t>
            </w:r>
          </w:p>
          <w:p w:rsidR="00A929C1" w:rsidRPr="007C71BD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Свечникова,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Свечникова,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Юдина,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Волощук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C71BD">
              <w:rPr>
                <w:lang w:val="ru-RU"/>
              </w:rPr>
              <w:t xml:space="preserve"> </w:t>
            </w:r>
            <w:hyperlink r:id="rId16" w:history="1"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=3597.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/1/1524387/3597.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C71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C71BD">
              <w:rPr>
                <w:lang w:val="ru-RU"/>
              </w:rPr>
              <w:t xml:space="preserve"> </w:t>
            </w:r>
          </w:p>
          <w:p w:rsidR="00A929C1" w:rsidRPr="007C71BD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71BD">
              <w:rPr>
                <w:lang w:val="ru-RU"/>
              </w:rPr>
              <w:t xml:space="preserve"> </w:t>
            </w:r>
          </w:p>
          <w:p w:rsidR="00A929C1" w:rsidRPr="007C71BD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71BD">
              <w:rPr>
                <w:lang w:val="ru-RU"/>
              </w:rPr>
              <w:t xml:space="preserve"> </w:t>
            </w:r>
          </w:p>
        </w:tc>
      </w:tr>
      <w:tr w:rsidR="00A929C1" w:rsidRPr="00E4340F">
        <w:trPr>
          <w:trHeight w:hRule="exact" w:val="138"/>
        </w:trPr>
        <w:tc>
          <w:tcPr>
            <w:tcW w:w="426" w:type="dxa"/>
          </w:tcPr>
          <w:p w:rsidR="00A929C1" w:rsidRPr="007C71BD" w:rsidRDefault="00A929C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929C1" w:rsidRPr="007C71BD" w:rsidRDefault="00A929C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929C1" w:rsidRPr="007C71BD" w:rsidRDefault="00A929C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929C1" w:rsidRPr="007C71BD" w:rsidRDefault="00A929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929C1" w:rsidRPr="007C71BD" w:rsidRDefault="00A929C1">
            <w:pPr>
              <w:rPr>
                <w:lang w:val="ru-RU"/>
              </w:rPr>
            </w:pPr>
          </w:p>
        </w:tc>
      </w:tr>
      <w:tr w:rsidR="00A929C1" w:rsidRPr="00E4340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29C1" w:rsidRPr="007C71BD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C71BD">
              <w:rPr>
                <w:lang w:val="ru-RU"/>
              </w:rPr>
              <w:t xml:space="preserve"> </w:t>
            </w:r>
          </w:p>
        </w:tc>
      </w:tr>
      <w:tr w:rsidR="00A929C1" w:rsidRPr="00E4340F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29C1" w:rsidRPr="007C71BD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71BD">
              <w:rPr>
                <w:lang w:val="ru-RU"/>
              </w:rPr>
              <w:t xml:space="preserve"> </w:t>
            </w:r>
          </w:p>
        </w:tc>
      </w:tr>
      <w:tr w:rsidR="00A929C1" w:rsidRPr="00E4340F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29C1" w:rsidRPr="007C71BD" w:rsidRDefault="00A929C1">
            <w:pPr>
              <w:rPr>
                <w:lang w:val="ru-RU"/>
              </w:rPr>
            </w:pPr>
          </w:p>
        </w:tc>
      </w:tr>
      <w:tr w:rsidR="00A929C1" w:rsidRPr="00E4340F">
        <w:trPr>
          <w:trHeight w:hRule="exact" w:val="277"/>
        </w:trPr>
        <w:tc>
          <w:tcPr>
            <w:tcW w:w="426" w:type="dxa"/>
          </w:tcPr>
          <w:p w:rsidR="00A929C1" w:rsidRPr="007C71BD" w:rsidRDefault="00A929C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929C1" w:rsidRPr="007C71BD" w:rsidRDefault="00A929C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929C1" w:rsidRPr="007C71BD" w:rsidRDefault="00A929C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929C1" w:rsidRPr="007C71BD" w:rsidRDefault="00A929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929C1" w:rsidRPr="007C71BD" w:rsidRDefault="00A929C1">
            <w:pPr>
              <w:rPr>
                <w:lang w:val="ru-RU"/>
              </w:rPr>
            </w:pPr>
          </w:p>
        </w:tc>
      </w:tr>
      <w:tr w:rsidR="00A929C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29C1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929C1">
        <w:trPr>
          <w:trHeight w:hRule="exact" w:val="555"/>
        </w:trPr>
        <w:tc>
          <w:tcPr>
            <w:tcW w:w="426" w:type="dxa"/>
          </w:tcPr>
          <w:p w:rsidR="00A929C1" w:rsidRDefault="00A929C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A929C1" w:rsidRDefault="00A929C1"/>
        </w:tc>
      </w:tr>
      <w:tr w:rsidR="00A929C1">
        <w:trPr>
          <w:trHeight w:hRule="exact" w:val="818"/>
        </w:trPr>
        <w:tc>
          <w:tcPr>
            <w:tcW w:w="426" w:type="dxa"/>
          </w:tcPr>
          <w:p w:rsidR="00A929C1" w:rsidRDefault="00A929C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929C1" w:rsidRDefault="00A929C1"/>
        </w:tc>
      </w:tr>
      <w:tr w:rsidR="00A929C1">
        <w:trPr>
          <w:trHeight w:hRule="exact" w:val="826"/>
        </w:trPr>
        <w:tc>
          <w:tcPr>
            <w:tcW w:w="426" w:type="dxa"/>
          </w:tcPr>
          <w:p w:rsidR="00A929C1" w:rsidRDefault="00A929C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A929C1" w:rsidRDefault="00A929C1"/>
        </w:tc>
      </w:tr>
      <w:tr w:rsidR="00A929C1">
        <w:trPr>
          <w:trHeight w:hRule="exact" w:val="555"/>
        </w:trPr>
        <w:tc>
          <w:tcPr>
            <w:tcW w:w="426" w:type="dxa"/>
          </w:tcPr>
          <w:p w:rsidR="00A929C1" w:rsidRDefault="00A929C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929C1" w:rsidRDefault="00A929C1"/>
        </w:tc>
      </w:tr>
    </w:tbl>
    <w:p w:rsidR="00A929C1" w:rsidRDefault="007C71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E4340F" w:rsidTr="00E4340F">
        <w:trPr>
          <w:trHeight w:hRule="exact" w:val="729"/>
        </w:trPr>
        <w:tc>
          <w:tcPr>
            <w:tcW w:w="329" w:type="dxa"/>
          </w:tcPr>
          <w:p w:rsidR="00E4340F" w:rsidRDefault="00E4340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40F" w:rsidRPr="0042607E" w:rsidRDefault="00E4340F" w:rsidP="0000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4260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6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40F" w:rsidRPr="0042607E" w:rsidRDefault="00E4340F" w:rsidP="00007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4260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6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4260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6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40F" w:rsidRPr="0042607E" w:rsidRDefault="00E4340F" w:rsidP="00007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13" w:type="dxa"/>
          </w:tcPr>
          <w:p w:rsidR="00E4340F" w:rsidRDefault="00E4340F"/>
        </w:tc>
      </w:tr>
      <w:tr w:rsidR="00A929C1" w:rsidTr="007C71BD">
        <w:trPr>
          <w:trHeight w:hRule="exact" w:val="285"/>
        </w:trPr>
        <w:tc>
          <w:tcPr>
            <w:tcW w:w="329" w:type="dxa"/>
          </w:tcPr>
          <w:p w:rsidR="00A929C1" w:rsidRDefault="00A929C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A929C1" w:rsidRDefault="00A929C1"/>
        </w:tc>
      </w:tr>
      <w:tr w:rsidR="00A929C1" w:rsidTr="007C71BD">
        <w:trPr>
          <w:trHeight w:hRule="exact" w:val="138"/>
        </w:trPr>
        <w:tc>
          <w:tcPr>
            <w:tcW w:w="329" w:type="dxa"/>
          </w:tcPr>
          <w:p w:rsidR="00A929C1" w:rsidRDefault="00A929C1"/>
        </w:tc>
        <w:tc>
          <w:tcPr>
            <w:tcW w:w="2313" w:type="dxa"/>
          </w:tcPr>
          <w:p w:rsidR="00A929C1" w:rsidRDefault="00A929C1"/>
        </w:tc>
        <w:tc>
          <w:tcPr>
            <w:tcW w:w="3280" w:type="dxa"/>
          </w:tcPr>
          <w:p w:rsidR="00A929C1" w:rsidRDefault="00A929C1"/>
        </w:tc>
        <w:tc>
          <w:tcPr>
            <w:tcW w:w="3321" w:type="dxa"/>
          </w:tcPr>
          <w:p w:rsidR="00A929C1" w:rsidRDefault="00A929C1"/>
        </w:tc>
        <w:tc>
          <w:tcPr>
            <w:tcW w:w="113" w:type="dxa"/>
          </w:tcPr>
          <w:p w:rsidR="00A929C1" w:rsidRDefault="00A929C1"/>
        </w:tc>
      </w:tr>
      <w:tr w:rsidR="00A929C1" w:rsidRPr="00E4340F" w:rsidTr="007C71BD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29C1" w:rsidRPr="007C71BD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C71BD">
              <w:rPr>
                <w:lang w:val="ru-RU"/>
              </w:rPr>
              <w:t xml:space="preserve"> </w:t>
            </w:r>
          </w:p>
        </w:tc>
      </w:tr>
      <w:tr w:rsidR="00A929C1" w:rsidTr="007C71BD">
        <w:trPr>
          <w:trHeight w:hRule="exact" w:val="270"/>
        </w:trPr>
        <w:tc>
          <w:tcPr>
            <w:tcW w:w="329" w:type="dxa"/>
          </w:tcPr>
          <w:p w:rsidR="00A929C1" w:rsidRPr="007C71BD" w:rsidRDefault="00A929C1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3" w:type="dxa"/>
          </w:tcPr>
          <w:p w:rsidR="00A929C1" w:rsidRDefault="00A929C1"/>
        </w:tc>
      </w:tr>
      <w:tr w:rsidR="00A929C1" w:rsidTr="007C71BD">
        <w:trPr>
          <w:trHeight w:hRule="exact" w:val="14"/>
        </w:trPr>
        <w:tc>
          <w:tcPr>
            <w:tcW w:w="329" w:type="dxa"/>
          </w:tcPr>
          <w:p w:rsidR="00A929C1" w:rsidRDefault="00A929C1"/>
        </w:tc>
        <w:tc>
          <w:tcPr>
            <w:tcW w:w="55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7C71BD" w:rsidRDefault="007C71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7C71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7C71B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A929C1" w:rsidRDefault="00A929C1"/>
        </w:tc>
      </w:tr>
      <w:tr w:rsidR="00A929C1" w:rsidTr="007C71BD">
        <w:trPr>
          <w:trHeight w:hRule="exact" w:val="540"/>
        </w:trPr>
        <w:tc>
          <w:tcPr>
            <w:tcW w:w="329" w:type="dxa"/>
          </w:tcPr>
          <w:p w:rsidR="00A929C1" w:rsidRDefault="00A929C1"/>
        </w:tc>
        <w:tc>
          <w:tcPr>
            <w:tcW w:w="55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A929C1"/>
        </w:tc>
        <w:tc>
          <w:tcPr>
            <w:tcW w:w="113" w:type="dxa"/>
          </w:tcPr>
          <w:p w:rsidR="00A929C1" w:rsidRDefault="00A929C1"/>
        </w:tc>
      </w:tr>
      <w:tr w:rsidR="00A929C1" w:rsidTr="007C71BD">
        <w:trPr>
          <w:trHeight w:hRule="exact" w:val="826"/>
        </w:trPr>
        <w:tc>
          <w:tcPr>
            <w:tcW w:w="329" w:type="dxa"/>
          </w:tcPr>
          <w:p w:rsidR="00A929C1" w:rsidRDefault="00A929C1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7C71BD" w:rsidRDefault="007C71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C71B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A929C1" w:rsidRDefault="00A929C1"/>
        </w:tc>
      </w:tr>
      <w:tr w:rsidR="00A929C1" w:rsidTr="007C71BD">
        <w:trPr>
          <w:trHeight w:hRule="exact" w:val="555"/>
        </w:trPr>
        <w:tc>
          <w:tcPr>
            <w:tcW w:w="329" w:type="dxa"/>
          </w:tcPr>
          <w:p w:rsidR="00A929C1" w:rsidRDefault="00A929C1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7C71BD" w:rsidRDefault="007C71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C71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C71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C71B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A929C1" w:rsidRDefault="00A929C1"/>
        </w:tc>
      </w:tr>
      <w:tr w:rsidR="00A929C1" w:rsidTr="007C71BD">
        <w:trPr>
          <w:trHeight w:hRule="exact" w:val="555"/>
        </w:trPr>
        <w:tc>
          <w:tcPr>
            <w:tcW w:w="329" w:type="dxa"/>
          </w:tcPr>
          <w:p w:rsidR="00A929C1" w:rsidRDefault="00A929C1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7C71BD" w:rsidRDefault="007C71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C71B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A929C1" w:rsidRDefault="00A929C1"/>
        </w:tc>
      </w:tr>
      <w:tr w:rsidR="00A929C1" w:rsidTr="007C71BD">
        <w:trPr>
          <w:trHeight w:hRule="exact" w:val="826"/>
        </w:trPr>
        <w:tc>
          <w:tcPr>
            <w:tcW w:w="329" w:type="dxa"/>
          </w:tcPr>
          <w:p w:rsidR="00A929C1" w:rsidRDefault="00A929C1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Pr="007C71BD" w:rsidRDefault="007C71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7C71B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29C1" w:rsidRDefault="007C71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4E70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7C7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A929C1" w:rsidRDefault="00A929C1"/>
        </w:tc>
      </w:tr>
      <w:tr w:rsidR="00A929C1" w:rsidRPr="00E4340F" w:rsidTr="007C71BD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29C1" w:rsidRPr="007C71BD" w:rsidRDefault="007C7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C71BD">
              <w:rPr>
                <w:lang w:val="ru-RU"/>
              </w:rPr>
              <w:t xml:space="preserve"> </w:t>
            </w:r>
            <w:r w:rsidRPr="007C7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C71BD">
              <w:rPr>
                <w:lang w:val="ru-RU"/>
              </w:rPr>
              <w:t xml:space="preserve"> </w:t>
            </w:r>
          </w:p>
        </w:tc>
      </w:tr>
      <w:tr w:rsidR="00A929C1" w:rsidRPr="00E4340F" w:rsidTr="007C71BD">
        <w:trPr>
          <w:trHeight w:hRule="exact" w:val="138"/>
        </w:trPr>
        <w:tc>
          <w:tcPr>
            <w:tcW w:w="329" w:type="dxa"/>
          </w:tcPr>
          <w:p w:rsidR="00A929C1" w:rsidRPr="007C71BD" w:rsidRDefault="00A929C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929C1" w:rsidRPr="007C71BD" w:rsidRDefault="00A929C1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A929C1" w:rsidRPr="007C71BD" w:rsidRDefault="00A929C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929C1" w:rsidRPr="007C71BD" w:rsidRDefault="00A929C1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A929C1" w:rsidRPr="007C71BD" w:rsidRDefault="00A929C1">
            <w:pPr>
              <w:rPr>
                <w:lang w:val="ru-RU"/>
              </w:rPr>
            </w:pPr>
          </w:p>
        </w:tc>
      </w:tr>
      <w:tr w:rsidR="00A929C1" w:rsidRPr="00E4340F" w:rsidTr="007C71BD">
        <w:trPr>
          <w:trHeight w:hRule="exact" w:val="8771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71BD" w:rsidRPr="002545AF" w:rsidRDefault="007C71BD" w:rsidP="007C71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71BD" w:rsidRPr="002545AF" w:rsidRDefault="007C71BD" w:rsidP="007C71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Лаборатория химической технологии топлива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»»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71BD" w:rsidRPr="002545AF" w:rsidRDefault="007C71BD" w:rsidP="007C71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колбонагреватели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электрические, холодильники, 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термометры, плитки электрические, сушильный шкаф, набор ареометров,  установки для определения вязкости нефтепродуктов, температуры вспышки нефтепродуктов, фракционирования нефтепродуктов, полукоксования ТГИ, газового анализа.; аналитические электронные весы, титриметрические установки</w:t>
            </w:r>
          </w:p>
          <w:p w:rsidR="007C71BD" w:rsidRPr="002545AF" w:rsidRDefault="007C71BD" w:rsidP="007C71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Лаборатория нефтепродуктов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7C71BD" w:rsidRPr="002545AF" w:rsidRDefault="007C71BD" w:rsidP="007C71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Сертифицированные установки 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определения, коэффициента фильтруемости, испытания товарной продукции на медной пластинке, определения фракционного состава, хроматографического определения бензола, определения октанового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числа, определения цетанового 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числа, определения цвета на колориметре ЦНТ в лаборатории нефтепродуктов </w:t>
            </w:r>
          </w:p>
          <w:p w:rsidR="007C71BD" w:rsidRPr="002545AF" w:rsidRDefault="007C71BD" w:rsidP="007C71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71BD" w:rsidRPr="002545AF" w:rsidRDefault="007C71BD" w:rsidP="007C71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71BD" w:rsidRPr="002545AF" w:rsidRDefault="007C71BD" w:rsidP="007C71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71BD" w:rsidRPr="002545AF" w:rsidRDefault="007C71BD" w:rsidP="007C71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71BD" w:rsidRPr="002545AF" w:rsidRDefault="007C71BD" w:rsidP="007C71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71BD" w:rsidRPr="002545AF" w:rsidRDefault="007C71BD" w:rsidP="007C71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71BD" w:rsidRPr="002545AF" w:rsidRDefault="007C71BD" w:rsidP="007C71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71BD" w:rsidRPr="002545AF" w:rsidRDefault="007C71BD" w:rsidP="007C71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71BD" w:rsidRPr="002545AF" w:rsidRDefault="007C71BD" w:rsidP="007C71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71BD" w:rsidRPr="002545AF" w:rsidRDefault="007C71BD" w:rsidP="007C71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54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929C1" w:rsidRPr="007C71BD" w:rsidRDefault="00A929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7C71BD" w:rsidRDefault="007C71BD" w:rsidP="007C71BD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7C71BD" w:rsidRPr="00A45FE0" w:rsidRDefault="007C71BD" w:rsidP="007C71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</w:t>
      </w:r>
      <w:r w:rsidRPr="00A45FE0">
        <w:rPr>
          <w:rFonts w:ascii="Times New Roman" w:hAnsi="Times New Roman" w:cs="Times New Roman"/>
          <w:sz w:val="24"/>
          <w:szCs w:val="24"/>
          <w:lang w:val="ru-RU"/>
        </w:rPr>
        <w:t>иложение 1</w:t>
      </w:r>
    </w:p>
    <w:p w:rsidR="007C71BD" w:rsidRPr="007C71BD" w:rsidRDefault="007C71BD" w:rsidP="007C71BD">
      <w:pPr>
        <w:pStyle w:val="1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7C71BD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6 Учебно-методическое обеспечение самостоятельной работы обучающихся</w:t>
      </w:r>
    </w:p>
    <w:p w:rsidR="007C71BD" w:rsidRPr="00A45FE0" w:rsidRDefault="007C71BD" w:rsidP="007C71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C71BD" w:rsidRPr="00A45FE0" w:rsidRDefault="007C71BD" w:rsidP="007C71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b/>
          <w:sz w:val="24"/>
          <w:szCs w:val="24"/>
          <w:lang w:val="ru-RU"/>
        </w:rPr>
        <w:t>Лабораторные работы</w:t>
      </w:r>
    </w:p>
    <w:p w:rsidR="007C71BD" w:rsidRPr="00A45FE0" w:rsidRDefault="007C71BD" w:rsidP="007C71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Лабораторная работа №1 Исследование флотации углей</w:t>
      </w:r>
    </w:p>
    <w:p w:rsidR="007C71BD" w:rsidRDefault="007C71BD" w:rsidP="007C71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Лабораторная работа №2 Определение содержания легких углеводородов хроматографическим методом.</w:t>
      </w:r>
    </w:p>
    <w:p w:rsidR="007C71BD" w:rsidRPr="00A45FE0" w:rsidRDefault="007C71BD" w:rsidP="007C71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Пример </w:t>
      </w:r>
      <w:r w:rsidRPr="00A45FE0">
        <w:rPr>
          <w:rFonts w:ascii="Times New Roman" w:hAnsi="Times New Roman" w:cs="Times New Roman"/>
          <w:b/>
          <w:sz w:val="24"/>
          <w:szCs w:val="24"/>
          <w:lang w:val="ru-RU"/>
        </w:rPr>
        <w:t>Индивидуальн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ых</w:t>
      </w:r>
      <w:r w:rsidRPr="00A45FE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задани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й по</w:t>
      </w:r>
      <w:r w:rsidRPr="00A45FE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УИРС</w:t>
      </w:r>
    </w:p>
    <w:p w:rsidR="007C71BD" w:rsidRPr="00426769" w:rsidRDefault="007C71BD" w:rsidP="007C71BD">
      <w:pPr>
        <w:pStyle w:val="a7"/>
        <w:numPr>
          <w:ilvl w:val="0"/>
          <w:numId w:val="3"/>
        </w:numPr>
        <w:jc w:val="both"/>
      </w:pPr>
      <w:r w:rsidRPr="00426769">
        <w:t>Определение содержания легких углеводородов хроматографическим методом в отходах нефтехимии.</w:t>
      </w:r>
    </w:p>
    <w:p w:rsidR="007C71BD" w:rsidRPr="00426769" w:rsidRDefault="007C71BD" w:rsidP="007C71BD">
      <w:pPr>
        <w:pStyle w:val="a7"/>
        <w:numPr>
          <w:ilvl w:val="0"/>
          <w:numId w:val="3"/>
        </w:numPr>
        <w:jc w:val="both"/>
      </w:pPr>
      <w:r w:rsidRPr="00426769">
        <w:t>Определение содержания легких углеводородов хроматографическим методом в отходах коксохимии.</w:t>
      </w:r>
    </w:p>
    <w:p w:rsidR="007C71BD" w:rsidRPr="00426769" w:rsidRDefault="007C71BD" w:rsidP="007C71BD">
      <w:pPr>
        <w:pStyle w:val="a7"/>
        <w:numPr>
          <w:ilvl w:val="0"/>
          <w:numId w:val="3"/>
        </w:numPr>
        <w:jc w:val="both"/>
      </w:pPr>
      <w:r w:rsidRPr="00426769">
        <w:t>Исследование влияния группового химического состава реагентов на повышение эффективности флотации углей.</w:t>
      </w:r>
    </w:p>
    <w:p w:rsidR="007C71BD" w:rsidRPr="00426769" w:rsidRDefault="007C71BD" w:rsidP="007C71BD">
      <w:pPr>
        <w:pStyle w:val="a7"/>
        <w:numPr>
          <w:ilvl w:val="0"/>
          <w:numId w:val="3"/>
        </w:numPr>
        <w:jc w:val="both"/>
      </w:pPr>
      <w:r w:rsidRPr="00426769">
        <w:t>Исследование адсорбционных свойств угольной поверхности хроматографическим методом.</w:t>
      </w:r>
    </w:p>
    <w:p w:rsidR="007C71BD" w:rsidRPr="00A45FE0" w:rsidRDefault="007C71BD" w:rsidP="007C71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b/>
          <w:sz w:val="24"/>
          <w:szCs w:val="24"/>
          <w:lang w:val="ru-RU"/>
        </w:rPr>
        <w:t>Тест</w:t>
      </w:r>
    </w:p>
    <w:p w:rsidR="007C71BD" w:rsidRPr="00A45FE0" w:rsidRDefault="007C71BD" w:rsidP="007C7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1.Какое выражение определяет среднеарифметическое значение случайной величины?</w:t>
      </w:r>
    </w:p>
    <w:p w:rsidR="007C71BD" w:rsidRPr="00A45FE0" w:rsidRDefault="007C71BD" w:rsidP="007C71BD">
      <w:pPr>
        <w:spacing w:after="0" w:line="240" w:lineRule="auto"/>
        <w:ind w:firstLine="53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A45FE0">
        <w:rPr>
          <w:rFonts w:ascii="Times New Roman" w:hAnsi="Times New Roman" w:cs="Times New Roman"/>
          <w:snapToGrid w:val="0"/>
          <w:sz w:val="24"/>
          <w:szCs w:val="24"/>
        </w:rPr>
        <w:object w:dxaOrig="3240" w:dyaOrig="1400">
          <v:shape id="_x0000_i1026" type="#_x0000_t75" style="width:162pt;height:69.75pt" o:ole="">
            <v:imagedata r:id="rId22" o:title=""/>
          </v:shape>
          <o:OLEObject Type="Embed" ProgID="Equation.3" ShapeID="_x0000_i1026" DrawAspect="Content" ObjectID="_1668088930" r:id="rId23"/>
        </w:object>
      </w:r>
    </w:p>
    <w:p w:rsidR="007C71BD" w:rsidRPr="00A45FE0" w:rsidRDefault="007C71BD" w:rsidP="007C7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2. Какие выражения определяют математическое ожидание случайного события?</w:t>
      </w:r>
    </w:p>
    <w:p w:rsidR="007C71BD" w:rsidRPr="00A45FE0" w:rsidRDefault="007C71BD" w:rsidP="007C71BD">
      <w:pPr>
        <w:spacing w:after="0" w:line="240" w:lineRule="auto"/>
        <w:ind w:firstLine="53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A45FE0">
        <w:rPr>
          <w:rFonts w:ascii="Times New Roman" w:hAnsi="Times New Roman" w:cs="Times New Roman"/>
          <w:snapToGrid w:val="0"/>
          <w:position w:val="-58"/>
          <w:sz w:val="24"/>
          <w:szCs w:val="24"/>
        </w:rPr>
        <w:object w:dxaOrig="3980" w:dyaOrig="1280">
          <v:shape id="_x0000_i1027" type="#_x0000_t75" style="width:198.75pt;height:63.75pt" o:ole="">
            <v:imagedata r:id="rId24" o:title=""/>
          </v:shape>
          <o:OLEObject Type="Embed" ProgID="Equation.3" ShapeID="_x0000_i1027" DrawAspect="Content" ObjectID="_1668088931" r:id="rId25"/>
        </w:object>
      </w:r>
    </w:p>
    <w:p w:rsidR="007C71BD" w:rsidRPr="00A45FE0" w:rsidRDefault="007C71BD" w:rsidP="007C7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3. Какому закону распределения соответствует данное выражение?</w:t>
      </w:r>
    </w:p>
    <w:p w:rsidR="007C71BD" w:rsidRPr="00A45FE0" w:rsidRDefault="007C71BD" w:rsidP="007C71BD">
      <w:pPr>
        <w:spacing w:after="0" w:line="240" w:lineRule="auto"/>
        <w:ind w:firstLine="53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A45FE0">
        <w:rPr>
          <w:rFonts w:ascii="Times New Roman" w:hAnsi="Times New Roman" w:cs="Times New Roman"/>
          <w:snapToGrid w:val="0"/>
          <w:sz w:val="24"/>
          <w:szCs w:val="24"/>
        </w:rPr>
        <w:object w:dxaOrig="2460" w:dyaOrig="859">
          <v:shape id="_x0000_i1028" type="#_x0000_t75" style="width:123pt;height:42.75pt" o:ole="">
            <v:imagedata r:id="rId26" o:title=""/>
          </v:shape>
          <o:OLEObject Type="Embed" ProgID="Equation.3" ShapeID="_x0000_i1028" DrawAspect="Content" ObjectID="_1668088932" r:id="rId27"/>
        </w:object>
      </w:r>
    </w:p>
    <w:p w:rsidR="007C71BD" w:rsidRPr="00A45FE0" w:rsidRDefault="007C71BD" w:rsidP="007C71BD">
      <w:pPr>
        <w:pStyle w:val="a5"/>
        <w:widowControl/>
        <w:autoSpaceDE/>
        <w:spacing w:after="0"/>
        <w:rPr>
          <w:b/>
          <w:bCs/>
          <w:iCs/>
        </w:rPr>
      </w:pPr>
    </w:p>
    <w:p w:rsidR="007C71BD" w:rsidRPr="00A45FE0" w:rsidRDefault="007C71BD" w:rsidP="007C71BD">
      <w:pPr>
        <w:pStyle w:val="a5"/>
        <w:widowControl/>
        <w:autoSpaceDE/>
        <w:spacing w:after="0"/>
        <w:rPr>
          <w:b/>
          <w:bCs/>
          <w:iCs/>
        </w:rPr>
      </w:pPr>
      <w:r w:rsidRPr="00A45FE0">
        <w:t>4. Какому закону распределения соответствуют данные зависимости?</w:t>
      </w:r>
    </w:p>
    <w:p w:rsidR="007C71BD" w:rsidRPr="00A45FE0" w:rsidRDefault="007C71BD" w:rsidP="007C71BD">
      <w:pPr>
        <w:spacing w:after="0" w:line="240" w:lineRule="auto"/>
        <w:ind w:firstLine="53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A45FE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129ACED" wp14:editId="16DBF271">
            <wp:extent cx="2057400" cy="1114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BD" w:rsidRPr="00A45FE0" w:rsidRDefault="007C71BD" w:rsidP="007C71BD">
      <w:pPr>
        <w:pStyle w:val="a5"/>
        <w:widowControl/>
        <w:autoSpaceDE/>
        <w:spacing w:after="0"/>
        <w:rPr>
          <w:b/>
          <w:bCs/>
          <w:iCs/>
        </w:rPr>
      </w:pPr>
      <w:r w:rsidRPr="00A45FE0">
        <w:t>5. Какому закону распределения соответствуют данные зависимости?</w:t>
      </w:r>
    </w:p>
    <w:p w:rsidR="007C71BD" w:rsidRPr="00A45FE0" w:rsidRDefault="007C71BD" w:rsidP="007C71BD">
      <w:pPr>
        <w:spacing w:after="0" w:line="240" w:lineRule="auto"/>
        <w:ind w:firstLine="53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A45FE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EF09393" wp14:editId="3E5A1C8F">
            <wp:extent cx="1257300" cy="11906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BD" w:rsidRPr="00A45FE0" w:rsidRDefault="007C71BD" w:rsidP="007C71BD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6. Какому закону распределения соответствуют данное выражение?</w:t>
      </w:r>
      <w:r w:rsidRPr="00A45FE0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</w:t>
      </w:r>
    </w:p>
    <w:p w:rsidR="007C71BD" w:rsidRPr="00A45FE0" w:rsidRDefault="007C71BD" w:rsidP="007C71BD">
      <w:pPr>
        <w:spacing w:after="0" w:line="240" w:lineRule="auto"/>
        <w:ind w:firstLine="53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A45FE0">
        <w:rPr>
          <w:rFonts w:ascii="Times New Roman" w:hAnsi="Times New Roman" w:cs="Times New Roman"/>
          <w:snapToGrid w:val="0"/>
          <w:sz w:val="24"/>
          <w:szCs w:val="24"/>
        </w:rPr>
        <w:object w:dxaOrig="2560" w:dyaOrig="680">
          <v:shape id="_x0000_i1029" type="#_x0000_t75" style="width:128.25pt;height:33.75pt" o:ole="">
            <v:imagedata r:id="rId30" o:title=""/>
          </v:shape>
          <o:OLEObject Type="Embed" ProgID="Equation.3" ShapeID="_x0000_i1029" DrawAspect="Content" ObjectID="_1668088933" r:id="rId31"/>
        </w:object>
      </w:r>
    </w:p>
    <w:p w:rsidR="007C71BD" w:rsidRPr="00A45FE0" w:rsidRDefault="007C71BD" w:rsidP="007C7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lastRenderedPageBreak/>
        <w:t>7. Укажите правильную формулу аппроксимации представленной экспериментальной зависимости</w:t>
      </w:r>
    </w:p>
    <w:p w:rsidR="007C71BD" w:rsidRPr="00A45FE0" w:rsidRDefault="007C71BD" w:rsidP="007C71BD">
      <w:pPr>
        <w:spacing w:after="0" w:line="240" w:lineRule="auto"/>
        <w:ind w:firstLine="53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A45FE0">
        <w:rPr>
          <w:rFonts w:ascii="Times New Roman" w:hAnsi="Times New Roman" w:cs="Times New Roman"/>
          <w:snapToGrid w:val="0"/>
          <w:sz w:val="24"/>
          <w:szCs w:val="24"/>
        </w:rPr>
        <w:object w:dxaOrig="6120" w:dyaOrig="1120">
          <v:shape id="_x0000_i1030" type="#_x0000_t75" style="width:306pt;height:56.25pt" o:ole="">
            <v:imagedata r:id="rId32" o:title=""/>
          </v:shape>
          <o:OLEObject Type="Embed" ProgID="Equation.3" ShapeID="_x0000_i1030" DrawAspect="Content" ObjectID="_1668088934" r:id="rId33"/>
        </w:object>
      </w:r>
    </w:p>
    <w:p w:rsidR="007C71BD" w:rsidRPr="00A45FE0" w:rsidRDefault="007C71BD" w:rsidP="007C7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8. Укажите правильную формулу аппроксимации представленной экспериментальной зависимости</w:t>
      </w:r>
    </w:p>
    <w:p w:rsidR="007C71BD" w:rsidRPr="00A45FE0" w:rsidRDefault="007C71BD" w:rsidP="007C71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5FE0">
        <w:rPr>
          <w:rFonts w:ascii="Times New Roman" w:hAnsi="Times New Roman" w:cs="Times New Roman"/>
          <w:snapToGrid w:val="0"/>
          <w:sz w:val="24"/>
          <w:szCs w:val="24"/>
        </w:rPr>
        <w:object w:dxaOrig="6140" w:dyaOrig="1080">
          <v:shape id="_x0000_i1031" type="#_x0000_t75" style="width:306.75pt;height:54pt" o:ole="">
            <v:imagedata r:id="rId34" o:title=""/>
          </v:shape>
          <o:OLEObject Type="Embed" ProgID="Equation.3" ShapeID="_x0000_i1031" DrawAspect="Content" ObjectID="_1668088935" r:id="rId35"/>
        </w:object>
      </w:r>
    </w:p>
    <w:p w:rsidR="007C71BD" w:rsidRPr="00A45FE0" w:rsidRDefault="007C71BD" w:rsidP="007C71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1BD" w:rsidRPr="00A45FE0" w:rsidRDefault="007C71BD" w:rsidP="007C71BD">
      <w:pPr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Вопросы к зачету по дисциплине «УИРС» </w:t>
      </w:r>
    </w:p>
    <w:p w:rsidR="007C71BD" w:rsidRPr="00A45FE0" w:rsidRDefault="007C71BD" w:rsidP="007C71BD">
      <w:pPr>
        <w:widowControl w:val="0"/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Роль УИРС в профессиональной деятельности.</w:t>
      </w:r>
    </w:p>
    <w:p w:rsidR="007C71BD" w:rsidRPr="00A45FE0" w:rsidRDefault="007C71BD" w:rsidP="007C71BD">
      <w:pPr>
        <w:numPr>
          <w:ilvl w:val="12"/>
          <w:numId w:val="0"/>
        </w:numPr>
        <w:tabs>
          <w:tab w:val="num" w:pos="0"/>
          <w:tab w:val="num" w:pos="720"/>
        </w:tabs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Наука и ее роль в современном обществе. Наука - как сфера исследовательской деятельности.</w:t>
      </w:r>
    </w:p>
    <w:p w:rsidR="007C71BD" w:rsidRPr="00A45FE0" w:rsidRDefault="007C71BD" w:rsidP="007C71BD">
      <w:pPr>
        <w:numPr>
          <w:ilvl w:val="12"/>
          <w:numId w:val="0"/>
        </w:numPr>
        <w:tabs>
          <w:tab w:val="num" w:pos="0"/>
          <w:tab w:val="num" w:pos="720"/>
        </w:tabs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2. Организация научно- исследовательской работы в Вузе. </w:t>
      </w:r>
    </w:p>
    <w:p w:rsidR="007C71BD" w:rsidRPr="00A45FE0" w:rsidRDefault="007C71BD" w:rsidP="007C71BD">
      <w:pPr>
        <w:tabs>
          <w:tab w:val="num" w:pos="0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3. Цели и задачи научных исследований. Методология научного познания. </w:t>
      </w:r>
    </w:p>
    <w:p w:rsidR="007C71BD" w:rsidRPr="00A45FE0" w:rsidRDefault="007C71BD" w:rsidP="007C71B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4. Классификация научных исследований по степени сложности, по видам связи с общественным производством, по источникам финансирования.  </w:t>
      </w:r>
    </w:p>
    <w:p w:rsidR="007C71BD" w:rsidRPr="00A45FE0" w:rsidRDefault="007C71BD" w:rsidP="007C71BD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5. Этапы научно-исследовательской работы.</w:t>
      </w:r>
    </w:p>
    <w:p w:rsidR="007C71BD" w:rsidRPr="00A45FE0" w:rsidRDefault="007C71BD" w:rsidP="007C7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6. 6.Какие выражения используются для определения грубых ошибок измерений?</w:t>
      </w:r>
    </w:p>
    <w:p w:rsidR="007C71BD" w:rsidRPr="00A45FE0" w:rsidRDefault="007C71BD" w:rsidP="007C71BD">
      <w:pPr>
        <w:spacing w:after="0" w:line="240" w:lineRule="auto"/>
        <w:ind w:firstLine="53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A45FE0">
        <w:rPr>
          <w:rFonts w:ascii="Times New Roman" w:hAnsi="Times New Roman" w:cs="Times New Roman"/>
          <w:snapToGrid w:val="0"/>
          <w:position w:val="-102"/>
          <w:sz w:val="24"/>
          <w:szCs w:val="24"/>
        </w:rPr>
        <w:object w:dxaOrig="3900" w:dyaOrig="2160">
          <v:shape id="_x0000_i1032" type="#_x0000_t75" style="width:195pt;height:108pt" o:ole="">
            <v:imagedata r:id="rId36" o:title=""/>
          </v:shape>
          <o:OLEObject Type="Embed" ProgID="Equation.3" ShapeID="_x0000_i1032" DrawAspect="Content" ObjectID="_1668088936" r:id="rId37"/>
        </w:object>
      </w:r>
    </w:p>
    <w:p w:rsidR="007C71BD" w:rsidRPr="00A45FE0" w:rsidRDefault="007C71BD" w:rsidP="007C7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FE0">
        <w:rPr>
          <w:rFonts w:ascii="Times New Roman" w:hAnsi="Times New Roman" w:cs="Times New Roman"/>
          <w:sz w:val="24"/>
          <w:szCs w:val="24"/>
        </w:rPr>
        <w:t>7. Что определяет данное выражение?</w:t>
      </w:r>
    </w:p>
    <w:p w:rsidR="007C71BD" w:rsidRPr="00A45FE0" w:rsidRDefault="007C71BD" w:rsidP="007C71BD">
      <w:pPr>
        <w:spacing w:after="0" w:line="240" w:lineRule="auto"/>
        <w:ind w:firstLine="53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A45FE0">
        <w:rPr>
          <w:rFonts w:ascii="Times New Roman" w:hAnsi="Times New Roman" w:cs="Times New Roman"/>
          <w:snapToGrid w:val="0"/>
          <w:sz w:val="24"/>
          <w:szCs w:val="24"/>
        </w:rPr>
        <w:object w:dxaOrig="1420" w:dyaOrig="940">
          <v:shape id="_x0000_i1033" type="#_x0000_t75" style="width:71.25pt;height:47.25pt" o:ole="">
            <v:imagedata r:id="rId38" o:title=""/>
          </v:shape>
          <o:OLEObject Type="Embed" ProgID="Equation.3" ShapeID="_x0000_i1033" DrawAspect="Content" ObjectID="_1668088937" r:id="rId39"/>
        </w:object>
      </w:r>
    </w:p>
    <w:p w:rsidR="007C71BD" w:rsidRPr="00A45FE0" w:rsidRDefault="007C71BD" w:rsidP="007C7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8. Какие выражения используется для оценки воспроизводимости результатов измерений?</w:t>
      </w:r>
    </w:p>
    <w:p w:rsidR="007C71BD" w:rsidRPr="00A45FE0" w:rsidRDefault="007C71BD" w:rsidP="007C71BD">
      <w:pPr>
        <w:spacing w:after="0" w:line="240" w:lineRule="auto"/>
        <w:ind w:firstLine="53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A45FE0">
        <w:rPr>
          <w:rFonts w:ascii="Times New Roman" w:hAnsi="Times New Roman" w:cs="Times New Roman"/>
          <w:snapToGrid w:val="0"/>
          <w:sz w:val="24"/>
          <w:szCs w:val="24"/>
        </w:rPr>
        <w:object w:dxaOrig="3060" w:dyaOrig="720">
          <v:shape id="_x0000_i1034" type="#_x0000_t75" style="width:153pt;height:36pt" o:ole="">
            <v:imagedata r:id="rId40" o:title=""/>
          </v:shape>
          <o:OLEObject Type="Embed" ProgID="Equation.3" ShapeID="_x0000_i1034" DrawAspect="Content" ObjectID="_1668088938" r:id="rId41"/>
        </w:object>
      </w:r>
    </w:p>
    <w:p w:rsidR="007C71BD" w:rsidRPr="00A45FE0" w:rsidRDefault="007C71BD" w:rsidP="007C7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9. Какое выражение определяет вероятность случайного события?</w:t>
      </w:r>
    </w:p>
    <w:p w:rsidR="007C71BD" w:rsidRPr="00A45FE0" w:rsidRDefault="007C71BD" w:rsidP="007C71BD">
      <w:pPr>
        <w:spacing w:after="0" w:line="240" w:lineRule="auto"/>
        <w:ind w:firstLine="53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A45FE0">
        <w:rPr>
          <w:rFonts w:ascii="Times New Roman" w:hAnsi="Times New Roman" w:cs="Times New Roman"/>
          <w:snapToGrid w:val="0"/>
          <w:sz w:val="24"/>
          <w:szCs w:val="24"/>
        </w:rPr>
        <w:object w:dxaOrig="3640" w:dyaOrig="1320">
          <v:shape id="_x0000_i1035" type="#_x0000_t75" style="width:182.25pt;height:66pt" o:ole="">
            <v:imagedata r:id="rId42" o:title=""/>
          </v:shape>
          <o:OLEObject Type="Embed" ProgID="Equation.3" ShapeID="_x0000_i1035" DrawAspect="Content" ObjectID="_1668088939" r:id="rId43"/>
        </w:object>
      </w:r>
    </w:p>
    <w:p w:rsidR="007C71BD" w:rsidRPr="00A45FE0" w:rsidRDefault="007C71BD" w:rsidP="007C7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10. Какое выражение определяет частоту случайного события?</w:t>
      </w:r>
    </w:p>
    <w:p w:rsidR="007C71BD" w:rsidRPr="00A45FE0" w:rsidRDefault="007C71BD" w:rsidP="007C71BD">
      <w:pPr>
        <w:spacing w:after="0" w:line="240" w:lineRule="auto"/>
        <w:ind w:firstLine="53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A45FE0">
        <w:rPr>
          <w:rFonts w:ascii="Times New Roman" w:hAnsi="Times New Roman" w:cs="Times New Roman"/>
          <w:snapToGrid w:val="0"/>
          <w:sz w:val="24"/>
          <w:szCs w:val="24"/>
        </w:rPr>
        <w:object w:dxaOrig="3500" w:dyaOrig="1320">
          <v:shape id="_x0000_i1036" type="#_x0000_t75" style="width:174.75pt;height:66pt" o:ole="">
            <v:imagedata r:id="rId44" o:title=""/>
          </v:shape>
          <o:OLEObject Type="Embed" ProgID="Equation.3" ShapeID="_x0000_i1036" DrawAspect="Content" ObjectID="_1668088940" r:id="rId45"/>
        </w:object>
      </w:r>
    </w:p>
    <w:p w:rsidR="007C71BD" w:rsidRPr="00A45FE0" w:rsidRDefault="007C71BD" w:rsidP="007C71BD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11Физический и химический эксперимент, методы обработки, оценку погрешности.</w:t>
      </w:r>
    </w:p>
    <w:p w:rsidR="007C71BD" w:rsidRPr="00A45FE0" w:rsidRDefault="007C71BD" w:rsidP="007C71BD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12.Методы математического анализа и моделирования, </w:t>
      </w:r>
    </w:p>
    <w:p w:rsidR="007C71BD" w:rsidRPr="00A45FE0" w:rsidRDefault="007C71BD" w:rsidP="007C71BD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13.Методы теоретического и экспериментального исследования </w:t>
      </w:r>
    </w:p>
    <w:p w:rsidR="007C71BD" w:rsidRPr="00A45FE0" w:rsidRDefault="007C71BD" w:rsidP="007C71BD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lastRenderedPageBreak/>
        <w:t>14.Составление программы исследования</w:t>
      </w:r>
    </w:p>
    <w:p w:rsidR="007C71BD" w:rsidRPr="00A45FE0" w:rsidRDefault="007C71BD" w:rsidP="007C71BD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15.Метрологическое обеспечение эксперимента</w:t>
      </w:r>
    </w:p>
    <w:p w:rsidR="007C71BD" w:rsidRPr="00A45FE0" w:rsidRDefault="007C71BD" w:rsidP="007C71BD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16.Обработка результатов эксперимента</w:t>
      </w:r>
    </w:p>
    <w:p w:rsidR="007C71BD" w:rsidRPr="00A45FE0" w:rsidRDefault="007C71BD" w:rsidP="007C71BD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17.Анализ результатов эксперимента</w:t>
      </w:r>
    </w:p>
    <w:p w:rsidR="007C71BD" w:rsidRPr="00A45FE0" w:rsidRDefault="007C71BD" w:rsidP="007C71BD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18.Содержание научно-исследовательского отчета</w:t>
      </w:r>
    </w:p>
    <w:p w:rsidR="007C71BD" w:rsidRPr="00A45FE0" w:rsidRDefault="007C71BD" w:rsidP="007C71BD">
      <w:pPr>
        <w:numPr>
          <w:ilvl w:val="12"/>
          <w:numId w:val="0"/>
        </w:num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19. Подготовка и проведение лабораторных исследований. </w:t>
      </w:r>
    </w:p>
    <w:p w:rsidR="007C71BD" w:rsidRPr="00A45FE0" w:rsidRDefault="007C71BD" w:rsidP="007C71BD">
      <w:pPr>
        <w:numPr>
          <w:ilvl w:val="12"/>
          <w:numId w:val="0"/>
        </w:num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20.Поиск, накопление и обработка научной информации. </w:t>
      </w:r>
    </w:p>
    <w:p w:rsidR="007C71BD" w:rsidRPr="00A45FE0" w:rsidRDefault="007C71BD" w:rsidP="007C71BD">
      <w:pPr>
        <w:numPr>
          <w:ilvl w:val="12"/>
          <w:numId w:val="0"/>
        </w:num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21. Роль измерений в технологических исследованиях. Статистический анализ результатов эксперимента.</w:t>
      </w:r>
    </w:p>
    <w:p w:rsidR="007C71BD" w:rsidRPr="00A45FE0" w:rsidRDefault="007C71BD" w:rsidP="007C71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22.   Проверка  воспроизводимости   опытов.</w:t>
      </w:r>
    </w:p>
    <w:p w:rsidR="007C71BD" w:rsidRDefault="007C71BD" w:rsidP="007C71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7C71B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C71BD" w:rsidRPr="00A45FE0" w:rsidRDefault="007C71BD" w:rsidP="007C71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7C71BD" w:rsidRPr="00A45FE0" w:rsidRDefault="007C71BD" w:rsidP="007C71BD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A45FE0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7C71BD" w:rsidRPr="00A45FE0" w:rsidRDefault="007C71BD" w:rsidP="007C71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C71BD" w:rsidRPr="00A45FE0" w:rsidRDefault="007C71BD" w:rsidP="007C71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7C71BD" w:rsidRPr="00A45FE0" w:rsidRDefault="007C71BD" w:rsidP="007C71BD">
      <w:pPr>
        <w:pStyle w:val="21"/>
        <w:spacing w:after="0" w:line="240" w:lineRule="auto"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"/>
        <w:gridCol w:w="2163"/>
        <w:gridCol w:w="5897"/>
      </w:tblGrid>
      <w:tr w:rsidR="007C71BD" w:rsidRPr="00A45FE0" w:rsidTr="00405050">
        <w:trPr>
          <w:trHeight w:val="753"/>
          <w:tblHeader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71BD" w:rsidRPr="00A45FE0" w:rsidRDefault="007C71BD" w:rsidP="004050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45FE0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71BD" w:rsidRPr="00A45FE0" w:rsidRDefault="007C71BD" w:rsidP="004050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71BD" w:rsidRPr="00A45FE0" w:rsidRDefault="007C71BD" w:rsidP="004050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7C71BD" w:rsidRPr="00E4340F" w:rsidTr="0040505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A45F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ПК-16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7C71BD" w:rsidRPr="00A45FE0" w:rsidTr="00405050">
        <w:trPr>
          <w:trHeight w:val="225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Знать: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физический и химический эксперимент, методы обработки, оценку погрешности, методы математического анализа и моделирования, теоретического и экспериментального исследования 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Вопросы к зачету по дисциплине «УИРС» </w:t>
            </w:r>
          </w:p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1.Роль УИРС в профессиональной деятельности.</w:t>
            </w:r>
          </w:p>
          <w:p w:rsidR="007C71BD" w:rsidRPr="00A45FE0" w:rsidRDefault="007C71BD" w:rsidP="00405050">
            <w:pPr>
              <w:numPr>
                <w:ilvl w:val="12"/>
                <w:numId w:val="0"/>
              </w:numPr>
              <w:tabs>
                <w:tab w:val="num" w:pos="0"/>
                <w:tab w:val="num" w:pos="720"/>
              </w:tabs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Наука и ее роль в современном обществе. Наука - как сфера исследовательской деятельности.</w:t>
            </w:r>
          </w:p>
          <w:p w:rsidR="007C71BD" w:rsidRPr="00A45FE0" w:rsidRDefault="007C71BD" w:rsidP="00405050">
            <w:pPr>
              <w:numPr>
                <w:ilvl w:val="12"/>
                <w:numId w:val="0"/>
              </w:numPr>
              <w:tabs>
                <w:tab w:val="num" w:pos="0"/>
                <w:tab w:val="num" w:pos="720"/>
              </w:tabs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Организация научно- исследовательской работы в Вузе. </w:t>
            </w:r>
          </w:p>
          <w:p w:rsidR="007C71BD" w:rsidRPr="00A45FE0" w:rsidRDefault="007C71BD" w:rsidP="00405050">
            <w:pPr>
              <w:tabs>
                <w:tab w:val="num" w:pos="0"/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Цели и задачи научных исследований. Методология научного познания. </w:t>
            </w:r>
          </w:p>
          <w:p w:rsidR="007C71BD" w:rsidRPr="00A45FE0" w:rsidRDefault="007C71BD" w:rsidP="0040505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Классификация научных исследований по степени сложности, по видам связи с общественным производством, по источникам финансирования.  </w:t>
            </w:r>
          </w:p>
          <w:p w:rsidR="007C71BD" w:rsidRPr="00A45FE0" w:rsidRDefault="007C71BD" w:rsidP="00405050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Этапы научно-исследовательской работы.</w:t>
            </w:r>
          </w:p>
          <w:p w:rsidR="007C71BD" w:rsidRPr="00A45FE0" w:rsidRDefault="007C71BD" w:rsidP="00405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6.Какие выражения используются для определения грубых ошибок измерений?</w:t>
            </w:r>
          </w:p>
          <w:p w:rsidR="007C71BD" w:rsidRPr="00A45FE0" w:rsidRDefault="007C71BD" w:rsidP="00405050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napToGrid w:val="0"/>
                <w:position w:val="-102"/>
                <w:sz w:val="24"/>
                <w:szCs w:val="24"/>
              </w:rPr>
              <w:object w:dxaOrig="3900" w:dyaOrig="2160">
                <v:shape id="_x0000_i1037" type="#_x0000_t75" style="width:195pt;height:108pt" o:ole="">
                  <v:imagedata r:id="rId36" o:title=""/>
                </v:shape>
                <o:OLEObject Type="Embed" ProgID="Equation.3" ShapeID="_x0000_i1037" DrawAspect="Content" ObjectID="_1668088941" r:id="rId46"/>
              </w:object>
            </w:r>
          </w:p>
          <w:p w:rsidR="007C71BD" w:rsidRPr="00A45FE0" w:rsidRDefault="007C71BD" w:rsidP="00405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</w:rPr>
              <w:t>7. Что определяет данное выражение?</w:t>
            </w:r>
          </w:p>
          <w:p w:rsidR="007C71BD" w:rsidRPr="00A45FE0" w:rsidRDefault="007C71BD" w:rsidP="00405050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object w:dxaOrig="1420" w:dyaOrig="940">
                <v:shape id="_x0000_i1038" type="#_x0000_t75" style="width:71.25pt;height:47.25pt" o:ole="">
                  <v:imagedata r:id="rId38" o:title=""/>
                </v:shape>
                <o:OLEObject Type="Embed" ProgID="Equation.3" ShapeID="_x0000_i1038" DrawAspect="Content" ObjectID="_1668088942" r:id="rId47"/>
              </w:object>
            </w:r>
          </w:p>
          <w:p w:rsidR="007C71BD" w:rsidRPr="00A45FE0" w:rsidRDefault="007C71BD" w:rsidP="00405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Какие выражения используется для оценки воспроизводимости результатов измерений?</w:t>
            </w:r>
          </w:p>
          <w:p w:rsidR="007C71BD" w:rsidRPr="00A45FE0" w:rsidRDefault="007C71BD" w:rsidP="00405050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object w:dxaOrig="3060" w:dyaOrig="720">
                <v:shape id="_x0000_i1039" type="#_x0000_t75" style="width:153pt;height:36pt" o:ole="">
                  <v:imagedata r:id="rId40" o:title=""/>
                </v:shape>
                <o:OLEObject Type="Embed" ProgID="Equation.3" ShapeID="_x0000_i1039" DrawAspect="Content" ObjectID="_1668088943" r:id="rId48"/>
              </w:object>
            </w:r>
          </w:p>
          <w:p w:rsidR="007C71BD" w:rsidRPr="00A45FE0" w:rsidRDefault="007C71BD" w:rsidP="00405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Какое выражение определяет вероятность случайного события?</w:t>
            </w:r>
          </w:p>
          <w:p w:rsidR="007C71BD" w:rsidRPr="00A45FE0" w:rsidRDefault="007C71BD" w:rsidP="00405050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object w:dxaOrig="3640" w:dyaOrig="1320">
                <v:shape id="_x0000_i1040" type="#_x0000_t75" style="width:182.25pt;height:66pt" o:ole="">
                  <v:imagedata r:id="rId42" o:title=""/>
                </v:shape>
                <o:OLEObject Type="Embed" ProgID="Equation.3" ShapeID="_x0000_i1040" DrawAspect="Content" ObjectID="_1668088944" r:id="rId49"/>
              </w:object>
            </w:r>
          </w:p>
          <w:p w:rsidR="007C71BD" w:rsidRPr="00A45FE0" w:rsidRDefault="007C71BD" w:rsidP="00405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10. Какое выражение определяет частоту случайного события?</w:t>
            </w:r>
          </w:p>
          <w:p w:rsidR="007C71BD" w:rsidRPr="00A45FE0" w:rsidRDefault="007C71BD" w:rsidP="00405050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object w:dxaOrig="3500" w:dyaOrig="1320">
                <v:shape id="_x0000_i1041" type="#_x0000_t75" style="width:174.75pt;height:66pt" o:ole="">
                  <v:imagedata r:id="rId44" o:title=""/>
                </v:shape>
                <o:OLEObject Type="Embed" ProgID="Equation.3" ShapeID="_x0000_i1041" DrawAspect="Content" ObjectID="_1668088945" r:id="rId50"/>
              </w:objec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7C71BD" w:rsidRPr="00A45FE0" w:rsidTr="00405050">
        <w:trPr>
          <w:trHeight w:val="258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 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71BD" w:rsidRPr="00A45FE0" w:rsidRDefault="007C71BD" w:rsidP="0040505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A45FE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Задание на умение </w:t>
            </w:r>
            <w:r w:rsidRPr="00A45FE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проводить обработку результатов и оценивать погрешности:</w:t>
            </w:r>
          </w:p>
          <w:p w:rsidR="007C71BD" w:rsidRPr="00A45FE0" w:rsidRDefault="007C71BD" w:rsidP="00405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1.Какое выражение определяет среднеарифметическое значение случайной величины?</w:t>
            </w:r>
          </w:p>
          <w:p w:rsidR="007C71BD" w:rsidRPr="00A45FE0" w:rsidRDefault="007C71BD" w:rsidP="00405050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object w:dxaOrig="3240" w:dyaOrig="1400">
                <v:shape id="_x0000_i1042" type="#_x0000_t75" style="width:162pt;height:69.75pt" o:ole="">
                  <v:imagedata r:id="rId22" o:title=""/>
                </v:shape>
                <o:OLEObject Type="Embed" ProgID="Equation.3" ShapeID="_x0000_i1042" DrawAspect="Content" ObjectID="_1668088946" r:id="rId51"/>
              </w:object>
            </w:r>
          </w:p>
          <w:p w:rsidR="007C71BD" w:rsidRPr="00A45FE0" w:rsidRDefault="007C71BD" w:rsidP="00405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Какие выражения определяют математическое ожидание случайного события?</w:t>
            </w:r>
          </w:p>
          <w:p w:rsidR="007C71BD" w:rsidRPr="00A45FE0" w:rsidRDefault="007C71BD" w:rsidP="00405050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napToGrid w:val="0"/>
                <w:position w:val="-58"/>
                <w:sz w:val="24"/>
                <w:szCs w:val="24"/>
              </w:rPr>
              <w:object w:dxaOrig="3980" w:dyaOrig="1280">
                <v:shape id="_x0000_i1043" type="#_x0000_t75" style="width:198.75pt;height:63.75pt" o:ole="">
                  <v:imagedata r:id="rId24" o:title=""/>
                </v:shape>
                <o:OLEObject Type="Embed" ProgID="Equation.3" ShapeID="_x0000_i1043" DrawAspect="Content" ObjectID="_1668088947" r:id="rId52"/>
              </w:object>
            </w:r>
          </w:p>
          <w:p w:rsidR="007C71BD" w:rsidRPr="00A45FE0" w:rsidRDefault="007C71BD" w:rsidP="00405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Какому закону распределения соответствует данное выражение?</w:t>
            </w:r>
          </w:p>
          <w:p w:rsidR="007C71BD" w:rsidRPr="00A45FE0" w:rsidRDefault="007C71BD" w:rsidP="00405050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object w:dxaOrig="2460" w:dyaOrig="859">
                <v:shape id="_x0000_i1044" type="#_x0000_t75" style="width:123pt;height:42.75pt" o:ole="">
                  <v:imagedata r:id="rId26" o:title=""/>
                </v:shape>
                <o:OLEObject Type="Embed" ProgID="Equation.3" ShapeID="_x0000_i1044" DrawAspect="Content" ObjectID="_1668088948" r:id="rId53"/>
              </w:object>
            </w:r>
          </w:p>
          <w:p w:rsidR="007C71BD" w:rsidRPr="00A45FE0" w:rsidRDefault="007C71BD" w:rsidP="00405050">
            <w:pPr>
              <w:pStyle w:val="a5"/>
              <w:widowControl/>
              <w:autoSpaceDE/>
              <w:spacing w:after="0"/>
              <w:rPr>
                <w:b/>
                <w:bCs/>
                <w:iCs/>
              </w:rPr>
            </w:pPr>
          </w:p>
          <w:p w:rsidR="007C71BD" w:rsidRPr="00A45FE0" w:rsidRDefault="007C71BD" w:rsidP="00405050">
            <w:pPr>
              <w:pStyle w:val="a5"/>
              <w:widowControl/>
              <w:autoSpaceDE/>
              <w:spacing w:after="0"/>
              <w:rPr>
                <w:b/>
                <w:bCs/>
                <w:iCs/>
              </w:rPr>
            </w:pPr>
            <w:r w:rsidRPr="00A45FE0">
              <w:t>4. Какому закону распределения соответствуют данные зависимости?</w:t>
            </w:r>
          </w:p>
          <w:p w:rsidR="007C71BD" w:rsidRPr="00A45FE0" w:rsidRDefault="007C71BD" w:rsidP="00405050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081564E" wp14:editId="0CD8C2B5">
                  <wp:extent cx="2057400" cy="111442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1BD" w:rsidRPr="00A45FE0" w:rsidRDefault="007C71BD" w:rsidP="00405050">
            <w:pPr>
              <w:pStyle w:val="a5"/>
              <w:widowControl/>
              <w:autoSpaceDE/>
              <w:spacing w:after="0"/>
              <w:rPr>
                <w:b/>
                <w:bCs/>
                <w:iCs/>
              </w:rPr>
            </w:pPr>
            <w:r w:rsidRPr="00A45FE0">
              <w:t>5. Какому закону распределения соответствуют данные зависимости?</w:t>
            </w:r>
          </w:p>
          <w:p w:rsidR="007C71BD" w:rsidRPr="00A45FE0" w:rsidRDefault="007C71BD" w:rsidP="00405050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B26175" wp14:editId="4051BF30">
                  <wp:extent cx="1257300" cy="119062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1BD" w:rsidRPr="00A45FE0" w:rsidRDefault="007C71BD" w:rsidP="0040505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Какому закону распределения соответствуют данное выражение?</w:t>
            </w:r>
            <w:r w:rsidRPr="00A45FE0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</w:t>
            </w:r>
          </w:p>
          <w:p w:rsidR="007C71BD" w:rsidRPr="00A45FE0" w:rsidRDefault="007C71BD" w:rsidP="00405050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object w:dxaOrig="2560" w:dyaOrig="680">
                <v:shape id="_x0000_i1045" type="#_x0000_t75" style="width:128.25pt;height:33.75pt" o:ole="">
                  <v:imagedata r:id="rId30" o:title=""/>
                </v:shape>
                <o:OLEObject Type="Embed" ProgID="Equation.3" ShapeID="_x0000_i1045" DrawAspect="Content" ObjectID="_1668088949" r:id="rId54"/>
              </w:object>
            </w:r>
          </w:p>
          <w:p w:rsidR="007C71BD" w:rsidRPr="00A45FE0" w:rsidRDefault="007C71BD" w:rsidP="00405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Укажите правильную формулу аппроксимации представленной экспериментальной зависимости</w:t>
            </w:r>
          </w:p>
          <w:p w:rsidR="007C71BD" w:rsidRPr="00A45FE0" w:rsidRDefault="007C71BD" w:rsidP="00405050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object w:dxaOrig="6120" w:dyaOrig="1120">
                <v:shape id="_x0000_i1046" type="#_x0000_t75" style="width:306pt;height:56.25pt" o:ole="">
                  <v:imagedata r:id="rId32" o:title=""/>
                </v:shape>
                <o:OLEObject Type="Embed" ProgID="Equation.3" ShapeID="_x0000_i1046" DrawAspect="Content" ObjectID="_1668088950" r:id="rId55"/>
              </w:object>
            </w:r>
          </w:p>
          <w:p w:rsidR="007C71BD" w:rsidRPr="00A45FE0" w:rsidRDefault="007C71BD" w:rsidP="00405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Укажите правильную формулу аппроксимации представленной экспериментальной зависимости</w:t>
            </w:r>
          </w:p>
          <w:p w:rsidR="007C71BD" w:rsidRPr="00A45FE0" w:rsidRDefault="007C71BD" w:rsidP="00405050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object w:dxaOrig="6140" w:dyaOrig="1080">
                <v:shape id="_x0000_i1047" type="#_x0000_t75" style="width:306.75pt;height:54pt" o:ole="">
                  <v:imagedata r:id="rId34" o:title=""/>
                </v:shape>
                <o:OLEObject Type="Embed" ProgID="Equation.3" ShapeID="_x0000_i1047" DrawAspect="Content" ObjectID="_1668088951" r:id="rId56"/>
              </w:objec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7C71BD" w:rsidRPr="00E4340F" w:rsidTr="00405050">
        <w:trPr>
          <w:trHeight w:val="446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планирования и проведения физических и химических экспериментов, обработки их результатов, методами математического анализа и моделирования, теоретического и экспериментального исследования 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340F" w:rsidRDefault="00E4340F" w:rsidP="00405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из профессиональной области:</w: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Провести эксперименты и проанализировать результаты по исследованию флотационной обогатимости углей (лабораторная работа №1)</w: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7C71BD" w:rsidRPr="00E4340F" w:rsidTr="0040505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71BD" w:rsidRPr="00A45FE0" w:rsidRDefault="007C71BD" w:rsidP="004050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A45F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 -18 готовностью 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</w:tr>
      <w:tr w:rsidR="007C71BD" w:rsidRPr="007C71BD" w:rsidTr="00405050">
        <w:trPr>
          <w:trHeight w:val="225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свойства материалов для решения задач профессиональной деятельности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Вопросы к зачету по дисциплине «УИРС» </w:t>
            </w:r>
          </w:p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6.Физический и химический эксперимент, методы обработки, оценку погрешности.</w:t>
            </w:r>
          </w:p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7.Методы математического анализа и моделирования, </w:t>
            </w:r>
          </w:p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8.Методы теоретического и экспериментального исследования </w:t>
            </w:r>
          </w:p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9.Составление программы исследования</w:t>
            </w:r>
          </w:p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10.Метрологическое обеспечение эксперимента</w:t>
            </w:r>
          </w:p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11.Обработка результатов эксперимента</w:t>
            </w:r>
          </w:p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12.Анализ результатов эксперимента</w:t>
            </w:r>
          </w:p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13.Содержание научно-исследовательского отчета</w:t>
            </w:r>
          </w:p>
          <w:p w:rsidR="007C71BD" w:rsidRPr="00A45FE0" w:rsidRDefault="007C71BD" w:rsidP="00405050">
            <w:pPr>
              <w:numPr>
                <w:ilvl w:val="12"/>
                <w:numId w:val="0"/>
              </w:num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Подготовка и проведение лабораторных исследований. </w:t>
            </w:r>
          </w:p>
          <w:p w:rsidR="007C71BD" w:rsidRPr="00A45FE0" w:rsidRDefault="007C71BD" w:rsidP="00405050">
            <w:pPr>
              <w:numPr>
                <w:ilvl w:val="12"/>
                <w:numId w:val="0"/>
              </w:num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15.Поиск, накопление и обработка научной </w:t>
            </w: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информации. </w:t>
            </w:r>
          </w:p>
          <w:p w:rsidR="007C71BD" w:rsidRPr="00A45FE0" w:rsidRDefault="007C71BD" w:rsidP="00405050">
            <w:pPr>
              <w:numPr>
                <w:ilvl w:val="12"/>
                <w:numId w:val="0"/>
              </w:num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Роль измерений в технологических исследованиях. Статистический анализ результатов эксперимента.</w: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  Проверка  воспроизводимости   опытов.</w: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7C71BD" w:rsidRPr="00A45FE0" w:rsidTr="00405050">
        <w:trPr>
          <w:trHeight w:val="258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45FE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 на знание методов определения  свойств материалов для решения задач профессиональной деятельности: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1. По принципу взаимодействия разделяемых компонентов смеси со структурными компонентами неподвижной фазы выделяют хроматографию: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а. Распределительную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б. Тонкослойную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в. Адсорбционную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г. Колоночную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д. Препаративную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е. Осадочную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3. По сфере применения выделают хроматографию: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а. Осадочную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б. Препаративную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в. Тонкослойную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г. Распределительную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д. Аналитическую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е. Разделительную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4. Сопоставьте вид хроматографии и принцип взаимодействия разделяемых компонентов и неподвижной фазы, на котором он основан: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1. Адсорбционная</w:t>
            </w:r>
          </w:p>
          <w:p w:rsidR="007C71BD" w:rsidRPr="00A45FE0" w:rsidRDefault="007C71BD" w:rsidP="00405050">
            <w:pPr>
              <w:pStyle w:val="a4"/>
              <w:spacing w:before="0" w:beforeAutospacing="0" w:after="0" w:afterAutospacing="0"/>
            </w:pPr>
            <w:r w:rsidRPr="00A45FE0">
              <w:t>2. Осадочная</w: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7C71BD" w:rsidRPr="00A45FE0" w:rsidTr="00405050">
        <w:trPr>
          <w:trHeight w:val="446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-методами определения свойств химических элементов, соединений и материалов на их основе для решения задач профессиональной деятельности 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5FE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Задание на решение задач из профессиональной области:</w:t>
            </w:r>
            <w:r w:rsidRPr="00A45FE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содержание легких углеводородов в нефтепродуктах хроматографическим методом</w: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</w:rPr>
              <w:t>(лабораторная работа №2)</w:t>
            </w:r>
          </w:p>
        </w:tc>
      </w:tr>
      <w:tr w:rsidR="007C71BD" w:rsidRPr="00E4340F" w:rsidTr="0040505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/>
              </w:rPr>
            </w:pPr>
            <w:r w:rsidRPr="00A45FE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ПК-20: способность проводить эксперименты по заданным методикам с обработкой и анализом результатов, составлять описания проводимых исследований и подготавливать данные для составления научных обзоров и публикаций </w:t>
            </w:r>
          </w:p>
        </w:tc>
      </w:tr>
      <w:tr w:rsidR="007C71BD" w:rsidRPr="00A45FE0" w:rsidTr="00405050">
        <w:trPr>
          <w:trHeight w:val="446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Знать: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71BD" w:rsidRPr="00A45FE0" w:rsidRDefault="007C71BD" w:rsidP="00405050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научно-техническую информацию, отечественный и зарубежный опыт </w:t>
            </w: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 тематике исследования 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Изучить научно-техническую информацию, отечественный и зарубежный опыт по тематике исследования</w:t>
            </w:r>
            <w:r w:rsidRPr="00A45FE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 задание УИРС</w: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1BD" w:rsidRPr="00A45FE0" w:rsidTr="00405050">
        <w:trPr>
          <w:trHeight w:val="446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71BD" w:rsidRPr="00A45FE0" w:rsidRDefault="007C71BD" w:rsidP="00405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применить научно-техническую информацию, отечественный и зарубежный опыт по тематике исследования 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340F" w:rsidRDefault="00E4340F" w:rsidP="00405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Практическое задание:</w: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Провести исследования с учетом научно-технической информации, отечественного и зарубежного опыта по тематике исследования</w:t>
            </w:r>
            <w:r w:rsidRPr="00A45FE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 задание УИРС</w: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1BD" w:rsidRPr="00E4340F" w:rsidTr="00405050">
        <w:trPr>
          <w:trHeight w:val="446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FE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Владеть: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71BD" w:rsidRPr="00A45FE0" w:rsidRDefault="007C71BD" w:rsidP="00405050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анализа, поиска, обобщения научно-технической информации, отечественный и зарубежный опыт по тематике исследования 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340F" w:rsidRDefault="00E4340F" w:rsidP="00405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из профессиональной области:</w: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5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Проанализировать результаты  поиска, обобщения научно-технической информации, отечественный и зарубежный опыт по тематике исследования</w:t>
            </w:r>
            <w:r w:rsidRPr="00A45FE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Индивидуальное задание УИРС</w:t>
            </w:r>
          </w:p>
          <w:p w:rsidR="007C71BD" w:rsidRPr="00A45FE0" w:rsidRDefault="007C71BD" w:rsidP="00405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C71BD" w:rsidRPr="00A45FE0" w:rsidRDefault="007C71BD" w:rsidP="007C71B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7C71BD" w:rsidRPr="00A45FE0" w:rsidRDefault="007C71BD" w:rsidP="007C71BD">
      <w:pPr>
        <w:pStyle w:val="21"/>
        <w:spacing w:after="0" w:line="240" w:lineRule="auto"/>
        <w:ind w:firstLine="720"/>
        <w:jc w:val="both"/>
        <w:rPr>
          <w:b/>
          <w:i/>
        </w:rPr>
      </w:pPr>
    </w:p>
    <w:p w:rsidR="007C71BD" w:rsidRPr="00A45FE0" w:rsidRDefault="007C71BD" w:rsidP="007C71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7C71BD" w:rsidRPr="00A45FE0" w:rsidRDefault="007C71BD" w:rsidP="007C71B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7C71BD" w:rsidRPr="00A45FE0" w:rsidRDefault="007C71BD" w:rsidP="007C71B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«УИРС»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защиты лабораторных работ и отчета по планированию и организации эксперимента.</w:t>
      </w:r>
    </w:p>
    <w:p w:rsidR="007C71BD" w:rsidRPr="00A45FE0" w:rsidRDefault="007C71BD" w:rsidP="007C71B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форме:</w:t>
      </w:r>
    </w:p>
    <w:p w:rsidR="007C71BD" w:rsidRPr="00A45FE0" w:rsidRDefault="007C71BD" w:rsidP="007C71B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- выполнения и защиты лабораторных работ;</w:t>
      </w:r>
    </w:p>
    <w:p w:rsidR="007C71BD" w:rsidRPr="00A45FE0" w:rsidRDefault="007C71BD" w:rsidP="007C71B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-выполнения и защиты </w:t>
      </w:r>
      <w:r>
        <w:rPr>
          <w:rFonts w:ascii="Times New Roman" w:hAnsi="Times New Roman" w:cs="Times New Roman"/>
          <w:sz w:val="24"/>
          <w:szCs w:val="24"/>
          <w:lang w:val="ru-RU"/>
        </w:rPr>
        <w:t>индивидуальной</w:t>
      </w: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 работы;</w:t>
      </w:r>
    </w:p>
    <w:p w:rsidR="007C71BD" w:rsidRPr="00A45FE0" w:rsidRDefault="007C71BD" w:rsidP="007C71BD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b/>
          <w:sz w:val="24"/>
          <w:szCs w:val="24"/>
          <w:lang w:val="ru-RU"/>
        </w:rPr>
        <w:t>-зачета;</w:t>
      </w:r>
    </w:p>
    <w:p w:rsidR="007C71BD" w:rsidRPr="00A45FE0" w:rsidRDefault="007C71BD" w:rsidP="007C71B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>Выполнение лабораторных работ проводится в</w:t>
      </w:r>
      <w:r w:rsidRPr="00A45FE0"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t xml:space="preserve"> </w:t>
      </w: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учебных аудиториях для проведения лабораторных работ по дисциплине под руководством преподавателя, расчет и подготовка к сдаче лабораторной работы осуществляется обучающимся самостоятельно. </w:t>
      </w:r>
    </w:p>
    <w:p w:rsidR="007C71BD" w:rsidRDefault="007C71BD" w:rsidP="007C71B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:rsidR="007C71BD" w:rsidRPr="00A45FE0" w:rsidRDefault="007C71BD" w:rsidP="007C71B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Критерии оценивания лабораторных работ: </w:t>
      </w:r>
      <w:r w:rsidRPr="00A45FE0">
        <w:rPr>
          <w:rFonts w:ascii="Times New Roman" w:hAnsi="Times New Roman" w:cs="Times New Roman"/>
          <w:b/>
          <w:sz w:val="24"/>
          <w:szCs w:val="24"/>
          <w:lang w:val="ru-RU"/>
        </w:rPr>
        <w:t>«зачтено», «не зачтено».</w:t>
      </w:r>
    </w:p>
    <w:p w:rsidR="007C71BD" w:rsidRDefault="007C71BD" w:rsidP="007C71B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:rsidR="007C71BD" w:rsidRPr="00A45FE0" w:rsidRDefault="007C71BD" w:rsidP="007C71B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Критерии оценивания </w:t>
      </w:r>
      <w:r>
        <w:rPr>
          <w:rFonts w:ascii="Times New Roman" w:hAnsi="Times New Roman" w:cs="Times New Roman"/>
          <w:sz w:val="24"/>
          <w:szCs w:val="24"/>
          <w:lang w:val="ru-RU"/>
        </w:rPr>
        <w:t>индивидуальной</w:t>
      </w: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 работ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A45FE0">
        <w:rPr>
          <w:rFonts w:ascii="Times New Roman" w:hAnsi="Times New Roman" w:cs="Times New Roman"/>
          <w:b/>
          <w:sz w:val="24"/>
          <w:szCs w:val="24"/>
          <w:lang w:val="ru-RU"/>
        </w:rPr>
        <w:t>«зачтено», «не зачтено».</w:t>
      </w:r>
    </w:p>
    <w:p w:rsidR="007C71BD" w:rsidRDefault="007C71BD" w:rsidP="007C71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C71BD" w:rsidRPr="00A45FE0" w:rsidRDefault="007C71BD" w:rsidP="007C71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7C71BD" w:rsidRPr="00A45FE0" w:rsidRDefault="007C71BD" w:rsidP="007C71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C71BD" w:rsidRPr="00A45FE0" w:rsidRDefault="007C71BD" w:rsidP="007C71BD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–  оценку </w:t>
      </w:r>
      <w:r w:rsidRPr="00A45FE0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7C71BD" w:rsidRPr="00A45FE0" w:rsidRDefault="007C71BD" w:rsidP="007C71BD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–  оценку </w:t>
      </w:r>
      <w:r w:rsidRPr="00A45FE0">
        <w:rPr>
          <w:rFonts w:ascii="Times New Roman" w:hAnsi="Times New Roman" w:cs="Times New Roman"/>
          <w:b/>
          <w:sz w:val="24"/>
          <w:szCs w:val="24"/>
          <w:lang w:val="ru-RU"/>
        </w:rPr>
        <w:t>«незачтено»</w:t>
      </w:r>
      <w:r w:rsidRPr="00A45FE0">
        <w:rPr>
          <w:rFonts w:ascii="Times New Roman" w:hAnsi="Times New Roman" w:cs="Times New Roman"/>
          <w:sz w:val="24"/>
          <w:szCs w:val="24"/>
          <w:lang w:val="ru-RU"/>
        </w:rPr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A929C1" w:rsidRPr="007C71BD" w:rsidRDefault="00A929C1">
      <w:pPr>
        <w:rPr>
          <w:lang w:val="ru-RU"/>
        </w:rPr>
      </w:pPr>
    </w:p>
    <w:sectPr w:rsidR="00A929C1" w:rsidRPr="007C71B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5CF20A7D"/>
    <w:multiLevelType w:val="hybridMultilevel"/>
    <w:tmpl w:val="D702E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7744AF"/>
    <w:multiLevelType w:val="hybridMultilevel"/>
    <w:tmpl w:val="C2085E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85F22"/>
    <w:rsid w:val="007C71BD"/>
    <w:rsid w:val="00A929C1"/>
    <w:rsid w:val="00AC5060"/>
    <w:rsid w:val="00D31453"/>
    <w:rsid w:val="00E209E2"/>
    <w:rsid w:val="00E4340F"/>
    <w:rsid w:val="00F5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C71BD"/>
    <w:pPr>
      <w:keepNext/>
      <w:widowControl w:val="0"/>
      <w:numPr>
        <w:numId w:val="1"/>
      </w:numPr>
      <w:spacing w:after="0" w:line="240" w:lineRule="auto"/>
      <w:ind w:left="0"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ar-SA"/>
    </w:rPr>
  </w:style>
  <w:style w:type="paragraph" w:styleId="2">
    <w:name w:val="heading 2"/>
    <w:basedOn w:val="a"/>
    <w:next w:val="a"/>
    <w:link w:val="20"/>
    <w:qFormat/>
    <w:rsid w:val="007C71BD"/>
    <w:pPr>
      <w:keepNext/>
      <w:widowControl w:val="0"/>
      <w:numPr>
        <w:ilvl w:val="1"/>
        <w:numId w:val="1"/>
      </w:numPr>
      <w:spacing w:after="0" w:line="240" w:lineRule="auto"/>
      <w:ind w:left="0"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71BD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7C71BD"/>
    <w:rPr>
      <w:rFonts w:ascii="Times New Roman" w:eastAsia="Times New Roman" w:hAnsi="Times New Roman" w:cs="Times New Roman"/>
      <w:i/>
      <w:iCs/>
      <w:sz w:val="24"/>
      <w:szCs w:val="20"/>
      <w:lang w:val="ru-RU" w:eastAsia="ar-SA"/>
    </w:rPr>
  </w:style>
  <w:style w:type="character" w:customStyle="1" w:styleId="20">
    <w:name w:val="Заголовок 2 Знак"/>
    <w:basedOn w:val="a0"/>
    <w:link w:val="2"/>
    <w:rsid w:val="007C71BD"/>
    <w:rPr>
      <w:rFonts w:ascii="Times New Roman" w:eastAsia="Times New Roman" w:hAnsi="Times New Roman" w:cs="Times New Roman"/>
      <w:b/>
      <w:bCs/>
      <w:i/>
      <w:sz w:val="24"/>
      <w:szCs w:val="20"/>
      <w:lang w:val="ru-RU" w:eastAsia="ar-SA"/>
    </w:rPr>
  </w:style>
  <w:style w:type="character" w:customStyle="1" w:styleId="FontStyle20">
    <w:name w:val="Font Style20"/>
    <w:basedOn w:val="a0"/>
    <w:rsid w:val="007C71BD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basedOn w:val="a0"/>
    <w:rsid w:val="007C71BD"/>
    <w:rPr>
      <w:rFonts w:ascii="Georgia" w:hAnsi="Georgia" w:cs="Georgia" w:hint="default"/>
      <w:sz w:val="12"/>
      <w:szCs w:val="12"/>
    </w:rPr>
  </w:style>
  <w:style w:type="paragraph" w:styleId="a4">
    <w:name w:val="Normal (Web)"/>
    <w:basedOn w:val="a"/>
    <w:uiPriority w:val="99"/>
    <w:unhideWhenUsed/>
    <w:rsid w:val="007C71B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7C71BD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C71BD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5">
    <w:name w:val="Body Text"/>
    <w:basedOn w:val="a"/>
    <w:link w:val="a6"/>
    <w:uiPriority w:val="99"/>
    <w:semiHidden/>
    <w:unhideWhenUsed/>
    <w:rsid w:val="007C71BD"/>
    <w:pPr>
      <w:widowControl w:val="0"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a6">
    <w:name w:val="Основной текст Знак"/>
    <w:basedOn w:val="a0"/>
    <w:link w:val="a5"/>
    <w:uiPriority w:val="99"/>
    <w:semiHidden/>
    <w:rsid w:val="007C71BD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7">
    <w:name w:val="List Paragraph"/>
    <w:basedOn w:val="a"/>
    <w:qFormat/>
    <w:rsid w:val="007C71BD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E43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340F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E4340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597.pdf&amp;show=dcatalogues/1/1524387/3597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image" Target="media/image6.wmf"/><Relationship Id="rId39" Type="http://schemas.openxmlformats.org/officeDocument/2006/relationships/oleObject" Target="embeddings/oleObject9.bin"/><Relationship Id="rId21" Type="http://schemas.openxmlformats.org/officeDocument/2006/relationships/hyperlink" Target="http://www1.fips.ru/" TargetMode="External"/><Relationship Id="rId34" Type="http://schemas.openxmlformats.org/officeDocument/2006/relationships/image" Target="media/image11.wmf"/><Relationship Id="rId42" Type="http://schemas.openxmlformats.org/officeDocument/2006/relationships/image" Target="media/image15.wmf"/><Relationship Id="rId47" Type="http://schemas.openxmlformats.org/officeDocument/2006/relationships/oleObject" Target="embeddings/oleObject14.bin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2.bin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040.pdf&amp;show=dcatalogues/1/1135025/3040.pdf&amp;view=true" TargetMode="External"/><Relationship Id="rId17" Type="http://schemas.openxmlformats.org/officeDocument/2006/relationships/hyperlink" Target="http://education.polpred.com/" TargetMode="External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6.bin"/><Relationship Id="rId38" Type="http://schemas.openxmlformats.org/officeDocument/2006/relationships/image" Target="media/image13.wmf"/><Relationship Id="rId46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597.pdf&amp;show=dcatalogues/1/1524387/3597.pdf&amp;view=true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image" Target="media/image8.wmf"/><Relationship Id="rId41" Type="http://schemas.openxmlformats.org/officeDocument/2006/relationships/oleObject" Target="embeddings/oleObject10.bin"/><Relationship Id="rId54" Type="http://schemas.openxmlformats.org/officeDocument/2006/relationships/oleObject" Target="embeddings/oleObject21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307.pdf&amp;show=dcatalogues/1/1137744/3307.pdf&amp;view=true" TargetMode="External"/><Relationship Id="rId24" Type="http://schemas.openxmlformats.org/officeDocument/2006/relationships/image" Target="media/image5.wmf"/><Relationship Id="rId32" Type="http://schemas.openxmlformats.org/officeDocument/2006/relationships/image" Target="media/image10.wmf"/><Relationship Id="rId37" Type="http://schemas.openxmlformats.org/officeDocument/2006/relationships/oleObject" Target="embeddings/oleObject8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142.pdf&amp;show=dcatalogues/1/1120729/1142.pdf&amp;view=true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7.wmf"/><Relationship Id="rId36" Type="http://schemas.openxmlformats.org/officeDocument/2006/relationships/image" Target="media/image12.wmf"/><Relationship Id="rId49" Type="http://schemas.openxmlformats.org/officeDocument/2006/relationships/oleObject" Target="embeddings/oleObject16.bin"/><Relationship Id="rId57" Type="http://schemas.openxmlformats.org/officeDocument/2006/relationships/fontTable" Target="fontTable.xml"/><Relationship Id="rId10" Type="http://schemas.openxmlformats.org/officeDocument/2006/relationships/hyperlink" Target="http://e.lanbook.com/books/element.php?pl1_id=2775" TargetMode="External"/><Relationship Id="rId19" Type="http://schemas.openxmlformats.org/officeDocument/2006/relationships/hyperlink" Target="https://scholar.google.ru/" TargetMode="External"/><Relationship Id="rId31" Type="http://schemas.openxmlformats.org/officeDocument/2006/relationships/oleObject" Target="embeddings/oleObject5.bin"/><Relationship Id="rId44" Type="http://schemas.openxmlformats.org/officeDocument/2006/relationships/image" Target="media/image16.wmf"/><Relationship Id="rId52" Type="http://schemas.openxmlformats.org/officeDocument/2006/relationships/oleObject" Target="embeddings/oleObject1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magtu.informsystema.ru/uploader/fileUpload?name=3307.pdf&amp;show=dcatalogues/1/1137744/3307.pdf&amp;view=true" TargetMode="External"/><Relationship Id="rId22" Type="http://schemas.openxmlformats.org/officeDocument/2006/relationships/image" Target="media/image4.wmf"/><Relationship Id="rId27" Type="http://schemas.openxmlformats.org/officeDocument/2006/relationships/oleObject" Target="embeddings/oleObject4.bin"/><Relationship Id="rId30" Type="http://schemas.openxmlformats.org/officeDocument/2006/relationships/image" Target="media/image9.w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23.bin"/><Relationship Id="rId8" Type="http://schemas.openxmlformats.org/officeDocument/2006/relationships/image" Target="media/image3.emf"/><Relationship Id="rId51" Type="http://schemas.openxmlformats.org/officeDocument/2006/relationships/oleObject" Target="embeddings/oleObject18.bin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3734</Words>
  <Characters>21290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2019-2020_b18_03_01-зМХб-19-2_64_plx_Учебно- исследовательская работа студента</vt:lpstr>
    </vt:vector>
  </TitlesOfParts>
  <Company/>
  <LinksUpToDate>false</LinksUpToDate>
  <CharactersWithSpaces>24975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2019-2020_b18_03_01-зМХб-19-2_64_plx_Учебно- исследовательская работа студента</dc:title>
  <dc:creator>FastReport.NET</dc:creator>
  <cp:lastModifiedBy>Ольга</cp:lastModifiedBy>
  <cp:revision>2</cp:revision>
  <dcterms:created xsi:type="dcterms:W3CDTF">2020-11-28T12:15:00Z</dcterms:created>
  <dcterms:modified xsi:type="dcterms:W3CDTF">2020-11-28T12:15:00Z</dcterms:modified>
</cp:coreProperties>
</file>