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51A" w:rsidRDefault="00575189" w:rsidP="00575189">
      <w:pPr>
        <w:ind w:hanging="851"/>
        <w:rPr>
          <w:sz w:val="0"/>
          <w:szCs w:val="0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6410325" cy="9126739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12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51A">
        <w:br w:type="page"/>
      </w:r>
    </w:p>
    <w:p w:rsidR="0006251A" w:rsidRPr="00D75D90" w:rsidRDefault="005D451A" w:rsidP="005D451A">
      <w:pPr>
        <w:ind w:hanging="851"/>
        <w:rPr>
          <w:sz w:val="0"/>
          <w:szCs w:val="0"/>
          <w:lang w:val="ru-RU"/>
        </w:rPr>
      </w:pPr>
      <w:r w:rsidRPr="005D451A">
        <w:rPr>
          <w:noProof/>
          <w:lang w:val="ru-RU" w:eastAsia="ru-RU"/>
        </w:rPr>
        <w:lastRenderedPageBreak/>
        <w:drawing>
          <wp:inline distT="0" distB="0" distL="0" distR="0">
            <wp:extent cx="6343276" cy="8924925"/>
            <wp:effectExtent l="19050" t="0" r="37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76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D90">
        <w:rPr>
          <w:lang w:val="ru-RU"/>
        </w:rPr>
        <w:br w:type="page"/>
      </w:r>
    </w:p>
    <w:p w:rsidR="0006251A" w:rsidRPr="00D75D90" w:rsidRDefault="00987DA6">
      <w:pPr>
        <w:rPr>
          <w:sz w:val="0"/>
          <w:szCs w:val="0"/>
          <w:lang w:val="ru-RU"/>
        </w:rPr>
      </w:pPr>
      <w:r w:rsidRPr="00BA5D0A">
        <w:rPr>
          <w:sz w:val="0"/>
          <w:szCs w:val="0"/>
          <w:lang w:val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668090556" r:id="rId9"/>
        </w:object>
      </w:r>
      <w:r w:rsidR="005D451A" w:rsidRPr="00D75D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625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06251A" w:rsidRPr="00987DA6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18.03.01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заведении;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передовыми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технологиями;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передовыми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сырьем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аппаратов,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настоящее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рационализаторской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работой.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lang w:val="ru-RU"/>
              </w:rPr>
              <w:t xml:space="preserve"> </w:t>
            </w:r>
          </w:p>
        </w:tc>
      </w:tr>
      <w:tr w:rsidR="000625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06251A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механизации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химико-металлургического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снабжения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сырьем,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энерго-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водоснабжения;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сбыта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химико-технологического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конкурентоспособности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выпускаемой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D75D90">
              <w:rPr>
                <w:lang w:val="ru-RU"/>
              </w:rPr>
              <w:t xml:space="preserve"> </w:t>
            </w:r>
          </w:p>
          <w:p w:rsidR="0006251A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>
              <w:t xml:space="preserve"> </w:t>
            </w:r>
          </w:p>
          <w:p w:rsidR="0006251A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6251A">
        <w:trPr>
          <w:trHeight w:hRule="exact" w:val="138"/>
        </w:trPr>
        <w:tc>
          <w:tcPr>
            <w:tcW w:w="9357" w:type="dxa"/>
          </w:tcPr>
          <w:p w:rsidR="0006251A" w:rsidRDefault="0006251A"/>
        </w:tc>
      </w:tr>
      <w:tr w:rsidR="0006251A" w:rsidRPr="00987D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 w:rsidRPr="00987DA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 w:rsidRPr="00987D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огнеупорной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Огнеупоры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потребителя</w:t>
            </w:r>
            <w:r>
              <w:t xml:space="preserve"> </w:t>
            </w:r>
          </w:p>
        </w:tc>
      </w:tr>
      <w:tr w:rsidR="0006251A" w:rsidRPr="00987D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тугоплавких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неметаллических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силикатных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огнеупоров</w:t>
            </w:r>
            <w:r>
              <w:t xml:space="preserve"> </w:t>
            </w:r>
          </w:p>
        </w:tc>
      </w:tr>
      <w:tr w:rsidR="0006251A" w:rsidRPr="00987DA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 w:rsidRPr="00987DA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 w:rsidRPr="00987D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 w:rsidRPr="00987D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Огнеупоры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потребителя</w:t>
            </w:r>
            <w:r>
              <w:t xml:space="preserve"> </w:t>
            </w:r>
          </w:p>
        </w:tc>
      </w:tr>
    </w:tbl>
    <w:p w:rsidR="0006251A" w:rsidRDefault="005D45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6251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06251A" w:rsidRPr="00987DA6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«Магнитогорского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комбината»: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lang w:val="ru-RU"/>
              </w:rPr>
              <w:t xml:space="preserve"> </w:t>
            </w:r>
          </w:p>
        </w:tc>
      </w:tr>
      <w:tr w:rsidR="0006251A" w:rsidRPr="00987DA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r>
              <w:t xml:space="preserve"> </w:t>
            </w:r>
          </w:p>
        </w:tc>
      </w:tr>
      <w:tr w:rsidR="0006251A">
        <w:trPr>
          <w:trHeight w:hRule="exact" w:val="138"/>
        </w:trPr>
        <w:tc>
          <w:tcPr>
            <w:tcW w:w="1985" w:type="dxa"/>
          </w:tcPr>
          <w:p w:rsidR="0006251A" w:rsidRDefault="0006251A"/>
        </w:tc>
        <w:tc>
          <w:tcPr>
            <w:tcW w:w="7372" w:type="dxa"/>
          </w:tcPr>
          <w:p w:rsidR="0006251A" w:rsidRDefault="0006251A"/>
        </w:tc>
      </w:tr>
      <w:tr w:rsidR="0006251A" w:rsidRPr="00987DA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 w:rsidRPr="00987DA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06251A" w:rsidRDefault="005D45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06251A" w:rsidRDefault="005D45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06251A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06251A"/>
        </w:tc>
        <w:tc>
          <w:tcPr>
            <w:tcW w:w="7372" w:type="dxa"/>
          </w:tcPr>
          <w:p w:rsidR="0006251A" w:rsidRDefault="0006251A"/>
        </w:tc>
      </w:tr>
      <w:tr w:rsidR="0006251A" w:rsidRPr="00987DA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</w:t>
            </w:r>
          </w:p>
        </w:tc>
      </w:tr>
      <w:tr w:rsidR="0006251A" w:rsidRPr="00987DA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 рабочих мест, их техническое оснащение, размещение технологического оборудования</w:t>
            </w:r>
          </w:p>
        </w:tc>
      </w:tr>
      <w:tr w:rsidR="0006251A" w:rsidRPr="00987DA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эксплуатировать и обслуживать технологическое оборудование</w:t>
            </w:r>
          </w:p>
        </w:tc>
      </w:tr>
      <w:tr w:rsidR="0006251A" w:rsidRPr="00987DA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владения регламентом и использовать технические средства для измерения основных параметров технологического процесса, свойств сырья и продукции</w:t>
            </w:r>
          </w:p>
        </w:tc>
      </w:tr>
      <w:tr w:rsidR="0006251A" w:rsidRPr="00987DA6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готовностью применять аналитические и численные методы решения поставленных задач, использовать современные информационные технологии, проводить обработку информации с использованием прикладных программных средств сферы профессиональной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</w:t>
            </w:r>
          </w:p>
        </w:tc>
      </w:tr>
      <w:tr w:rsidR="0006251A" w:rsidRPr="00987DA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 и численные методы, информационные технологии, прикладные программные средства в области химической технологии, сетевые компьютерные технологии, базы данных в области химической технологии, пакеты прикладных программ для расчета технологических параметров оборудования</w:t>
            </w:r>
          </w:p>
        </w:tc>
      </w:tr>
      <w:tr w:rsidR="0006251A" w:rsidRPr="00987DA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аналитические и численные методы решения поставленных задач, использовать современные информационные технологии, проводить обработку информации с использованием прикладных программных средств сферы профессиональной деятельности, и использовать сетевые компьютерные технологии и базы данных</w:t>
            </w:r>
          </w:p>
        </w:tc>
      </w:tr>
      <w:tr w:rsidR="0006251A" w:rsidRPr="00987DA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аналитическими и численными методами решения поставленных задач, современными информационными технологиями, методами обработки информации с использованием прикладных программных средств, компьютерными технологиями и базами данных в области химической технологии</w:t>
            </w:r>
          </w:p>
        </w:tc>
      </w:tr>
      <w:tr w:rsidR="0006251A" w:rsidRPr="00987DA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нормативные документы по качеству, стандартизации и сертификации продуктов и изделий, элементы экономического анализа в практической деятельности</w:t>
            </w:r>
          </w:p>
        </w:tc>
      </w:tr>
    </w:tbl>
    <w:p w:rsidR="0006251A" w:rsidRPr="00D75D90" w:rsidRDefault="005D451A">
      <w:pPr>
        <w:rPr>
          <w:sz w:val="0"/>
          <w:szCs w:val="0"/>
          <w:lang w:val="ru-RU"/>
        </w:rPr>
      </w:pPr>
      <w:r w:rsidRPr="00D75D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6251A" w:rsidRPr="00987DA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 документы по качеству, стандартизации и сертификации продуктов и изделий</w:t>
            </w:r>
          </w:p>
        </w:tc>
      </w:tr>
      <w:tr w:rsidR="0006251A" w:rsidRPr="00987DA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работы по стандартизации и подготовке к сертификации технических средств, систем, и процессов, оборудования и материалов</w:t>
            </w:r>
          </w:p>
        </w:tc>
      </w:tr>
      <w:tr w:rsidR="0006251A" w:rsidRPr="00987DA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расчета экономической эффективности повышения качества продукции</w:t>
            </w:r>
          </w:p>
        </w:tc>
      </w:tr>
      <w:tr w:rsidR="0006251A" w:rsidRPr="00987DA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проверять техническое состояние, организовывать профилактические осмотры и текущий ремонт оборудования, готовить оборудование к ремонту и принимать оборудование из ремонта</w:t>
            </w:r>
          </w:p>
        </w:tc>
      </w:tr>
      <w:tr w:rsidR="0006251A" w:rsidRPr="00987DA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оборудование, аппараты и агрегаты производственного цикла, и нормативно-техническую документацию на него</w:t>
            </w:r>
          </w:p>
        </w:tc>
      </w:tr>
      <w:tr w:rsidR="0006251A" w:rsidRPr="00987DA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проверку технического состояния и остаточного ресурса оборудования, организовывать профилактические осмотры и текущий ремонт</w:t>
            </w:r>
          </w:p>
        </w:tc>
      </w:tr>
      <w:tr w:rsidR="0006251A" w:rsidRPr="00987DA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эксплуатации оборудования согласно утвержденной нормативно-технической документации и планам текущего и капитального ремонта установки, цеха, предприятия</w:t>
            </w:r>
          </w:p>
        </w:tc>
      </w:tr>
      <w:tr w:rsidR="0006251A" w:rsidRPr="00987DA6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готовностью к освоению и эксплуатации вновь вводимого оборудования</w:t>
            </w:r>
          </w:p>
        </w:tc>
      </w:tr>
      <w:tr w:rsidR="0006251A" w:rsidRPr="00987DA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основное оборудование, используемое в  химических производствах, и условия его безопасной эксплуатации</w:t>
            </w:r>
          </w:p>
        </w:tc>
      </w:tr>
      <w:tr w:rsidR="0006251A" w:rsidRPr="00987DA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 участие в работе по наладке, настройке и опытной проверке оборудования и программных средств</w:t>
            </w:r>
          </w:p>
        </w:tc>
      </w:tr>
      <w:tr w:rsidR="0006251A" w:rsidRPr="00987DA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эксплуатации вводимого оборудования; настройкой технологического оборудования различной модификации одного технологического типа различных участков технологической цепочки</w:t>
            </w:r>
          </w:p>
        </w:tc>
      </w:tr>
      <w:tr w:rsidR="0006251A" w:rsidRPr="00987DA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анализировать техническую документацию, подбирать оборудование, готовить заявки на приобретение и ремонт оборудования</w:t>
            </w:r>
          </w:p>
        </w:tc>
      </w:tr>
      <w:tr w:rsidR="0006251A" w:rsidRPr="00987DA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техническую документацию на основное оборудование, используемое в переработке тугоплавких неметаллических материалов</w:t>
            </w:r>
          </w:p>
        </w:tc>
      </w:tr>
      <w:tr w:rsidR="0006251A" w:rsidRPr="00987DA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заявки на оборудование и запасные части, подготавливать техническую документацию на ремонт; выявлять основные параметры работы оборудования для обеспечения безопасного режима его эксплуатации, базируясь на знании протекающих в аппаратах процессов</w:t>
            </w:r>
          </w:p>
        </w:tc>
      </w:tr>
      <w:tr w:rsidR="0006251A" w:rsidRPr="00987DA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основные параметры работы оборудования для обеспечения безопасного режима его эксплуатации, базируясь на знании протекающих в аппаратах процессов</w:t>
            </w:r>
          </w:p>
        </w:tc>
      </w:tr>
      <w:tr w:rsidR="0006251A" w:rsidRPr="00987DA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проводить анализ сырья, материалов и готовой продукции, осуществлять оценку результатов анализа</w:t>
            </w:r>
          </w:p>
        </w:tc>
      </w:tr>
      <w:tr w:rsidR="0006251A" w:rsidRPr="00987DA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планы аналитического контроля продукции, сырья и материалов производств; методики анализов продукции, сырья и материалов по ГОСТ и ТУ</w:t>
            </w:r>
          </w:p>
        </w:tc>
      </w:tr>
      <w:tr w:rsidR="0006251A" w:rsidRPr="00987DA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контролировать качество выпускаемой продукции с использованием типовых и современных методов анализа</w:t>
            </w:r>
          </w:p>
        </w:tc>
      </w:tr>
    </w:tbl>
    <w:p w:rsidR="0006251A" w:rsidRPr="00D75D90" w:rsidRDefault="005D451A">
      <w:pPr>
        <w:rPr>
          <w:sz w:val="0"/>
          <w:szCs w:val="0"/>
          <w:lang w:val="ru-RU"/>
        </w:rPr>
      </w:pPr>
      <w:r w:rsidRPr="00D75D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6251A" w:rsidRPr="00987DA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проведения анализов и расчета результатов с использованием современных средств и пакетов прикладных компьютерных программ</w:t>
            </w:r>
          </w:p>
        </w:tc>
      </w:tr>
      <w:tr w:rsidR="0006251A" w:rsidRPr="00987DA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выявлять и устранять отклонения от режимов работы технологического оборудования и параметров технологического процесса</w:t>
            </w:r>
          </w:p>
        </w:tc>
      </w:tr>
      <w:tr w:rsidR="0006251A" w:rsidRPr="00987DA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выявления и устранения отклонений от режимов работы технологического оборудования и параметров технологического процесса</w:t>
            </w:r>
          </w:p>
        </w:tc>
      </w:tr>
      <w:tr w:rsidR="0006251A" w:rsidRPr="00987DA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и устранять отклонения от режимов работы технологического оборудования и параметров технологического процесса</w:t>
            </w:r>
          </w:p>
        </w:tc>
      </w:tr>
      <w:tr w:rsidR="0006251A" w:rsidRPr="00987DA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выявления и устранения отклонений от режимов работы технологического оборудования и параметров технологического процесса</w:t>
            </w:r>
          </w:p>
        </w:tc>
      </w:tr>
      <w:tr w:rsidR="0006251A" w:rsidRPr="00987DA6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06251A" w:rsidRPr="00987DA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и химический эксперимент, методы обработки, оценку погрешности,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06251A" w:rsidRPr="00987DA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</w:t>
            </w:r>
          </w:p>
        </w:tc>
      </w:tr>
      <w:tr w:rsidR="0006251A" w:rsidRPr="00987DA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планирования и проведения физических и химических экспериментов, обработки их результатов, методами математического анализа и моделирования, теоретического и экспериментального исследования</w:t>
            </w:r>
          </w:p>
        </w:tc>
      </w:tr>
      <w:tr w:rsidR="0006251A" w:rsidRPr="00987DA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ПК-17 готовностью проводить стандартные и сертификационные испытания материалов, изделий и технологических процессов</w:t>
            </w:r>
          </w:p>
        </w:tc>
      </w:tr>
      <w:tr w:rsidR="0006251A" w:rsidRPr="00987DA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стандартные и сертификационные испытания материалов, изделий и техно-логических процессов</w:t>
            </w:r>
          </w:p>
        </w:tc>
      </w:tr>
      <w:tr w:rsidR="0006251A" w:rsidRPr="00987DA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стандартные и сертификационные испытания материалов, изделий и технологических процессов</w:t>
            </w:r>
          </w:p>
        </w:tc>
      </w:tr>
      <w:tr w:rsidR="0006251A" w:rsidRPr="00987DA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проведения стандартных и сертификационных испытаний материалов, изделий и технологических процессов</w:t>
            </w:r>
          </w:p>
        </w:tc>
      </w:tr>
    </w:tbl>
    <w:p w:rsidR="0006251A" w:rsidRPr="00D75D90" w:rsidRDefault="005D451A">
      <w:pPr>
        <w:rPr>
          <w:sz w:val="0"/>
          <w:szCs w:val="0"/>
          <w:lang w:val="ru-RU"/>
        </w:rPr>
      </w:pPr>
      <w:r w:rsidRPr="00D75D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7"/>
        <w:gridCol w:w="582"/>
        <w:gridCol w:w="2848"/>
        <w:gridCol w:w="1513"/>
        <w:gridCol w:w="1193"/>
      </w:tblGrid>
      <w:tr w:rsidR="0006251A" w:rsidRPr="00987DA6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 w:rsidRPr="00987DA6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319,9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5D90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06251A" w:rsidRPr="00D75D90" w:rsidRDefault="0006251A">
            <w:pPr>
              <w:rPr>
                <w:lang w:val="ru-RU"/>
              </w:rPr>
            </w:pPr>
          </w:p>
        </w:tc>
      </w:tr>
      <w:tr w:rsidR="0006251A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06251A" w:rsidRDefault="005D45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D75D9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251A" w:rsidRDefault="005D45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D75D9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6251A" w:rsidRPr="00987DA6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внутренне¬го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распорядка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предприятии;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выдача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выдача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D75D9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 w:rsidRPr="00987DA6">
        <w:trPr>
          <w:trHeight w:hRule="exact" w:val="5728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цехам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огнеупорного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производства;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огнеупорным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структурой,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сырьевой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базой,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ассортиментом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выпускаемой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продукции;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процессами;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данных;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производства;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предприятия;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компоновка;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сырья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продукции;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противопожарная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окружающей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среды.</w:t>
            </w:r>
            <w:r w:rsidRPr="00D75D9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 w:rsidRPr="00987DA6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D75D9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 w:rsidRPr="00987DA6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(зачет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оценкой)</w:t>
            </w:r>
            <w:r w:rsidRPr="00D75D9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</w:t>
            </w:r>
            <w:r w:rsidRPr="00D75D90">
              <w:rPr>
                <w:lang w:val="ru-RU"/>
              </w:rPr>
              <w:t xml:space="preserve"> </w:t>
            </w:r>
          </w:p>
        </w:tc>
      </w:tr>
    </w:tbl>
    <w:p w:rsidR="0006251A" w:rsidRPr="00D75D90" w:rsidRDefault="005D451A">
      <w:pPr>
        <w:rPr>
          <w:sz w:val="0"/>
          <w:szCs w:val="0"/>
          <w:lang w:val="ru-RU"/>
        </w:rPr>
      </w:pPr>
      <w:r w:rsidRPr="00D75D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6251A" w:rsidRPr="00987DA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D75D90">
              <w:rPr>
                <w:lang w:val="ru-RU"/>
              </w:rPr>
              <w:t xml:space="preserve"> </w:t>
            </w:r>
          </w:p>
        </w:tc>
      </w:tr>
    </w:tbl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 xml:space="preserve">Зачет с оценкой выставляется обучающемуся за подготовку и защиту отчета по практике. 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75D90" w:rsidRPr="006804DF" w:rsidRDefault="00D75D90" w:rsidP="00D75D90">
      <w:pPr>
        <w:pStyle w:val="a5"/>
        <w:ind w:firstLine="709"/>
        <w:jc w:val="both"/>
        <w:rPr>
          <w:i/>
          <w:color w:val="C00000"/>
          <w:sz w:val="24"/>
          <w:szCs w:val="24"/>
        </w:rPr>
      </w:pPr>
      <w:r w:rsidRPr="006804DF">
        <w:rPr>
          <w:i/>
          <w:color w:val="000000" w:themeColor="text1"/>
          <w:sz w:val="24"/>
          <w:szCs w:val="24"/>
        </w:rPr>
        <w:t>Требования к структуре и содержанию отчета по практике определены методическими рекомендациями:</w:t>
      </w:r>
      <w:r w:rsidRPr="006804DF">
        <w:rPr>
          <w:i/>
          <w:color w:val="C00000"/>
          <w:sz w:val="24"/>
          <w:szCs w:val="24"/>
        </w:rPr>
        <w:t xml:space="preserve"> </w:t>
      </w:r>
    </w:p>
    <w:p w:rsidR="00D75D90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DE0F9E">
        <w:rPr>
          <w:sz w:val="24"/>
          <w:szCs w:val="24"/>
        </w:rPr>
        <w:t xml:space="preserve">1.Волощук, Т. Г. Производственная практика : учебное пособие / Т. Г. Волощук ; МГТУ. - Магнитогорск : МГТУ, 2016. - 1 электрон. опт. диск (CD-ROM). - Загл. с титул. экрана. - URL: </w:t>
      </w:r>
      <w:hyperlink r:id="rId10" w:history="1">
        <w:r w:rsidRPr="00ED0461">
          <w:rPr>
            <w:rStyle w:val="a6"/>
            <w:sz w:val="24"/>
            <w:szCs w:val="24"/>
          </w:rPr>
          <w:t>https://magtu.informsystema.ru/uploader/fileUpload?name=11.pdf&amp;show=dcatalogues/1/1130119/11.pdf&amp;view=true</w:t>
        </w:r>
      </w:hyperlink>
      <w:r>
        <w:rPr>
          <w:sz w:val="24"/>
          <w:szCs w:val="24"/>
        </w:rPr>
        <w:t xml:space="preserve"> </w:t>
      </w:r>
      <w:r w:rsidRPr="00DE0F9E">
        <w:rPr>
          <w:sz w:val="24"/>
          <w:szCs w:val="24"/>
        </w:rPr>
        <w:t xml:space="preserve"> (дата обращения: 25.09.2020). - Макрообъект. - Текст : электронный. - Сведения доступны также на CD-ROM. 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D75D90" w:rsidRPr="006804DF" w:rsidRDefault="00D75D90" w:rsidP="00D75D90">
      <w:pPr>
        <w:pStyle w:val="a5"/>
        <w:ind w:firstLine="709"/>
        <w:jc w:val="both"/>
        <w:rPr>
          <w:b/>
          <w:sz w:val="24"/>
          <w:szCs w:val="24"/>
        </w:rPr>
      </w:pPr>
      <w:r w:rsidRPr="006804DF">
        <w:rPr>
          <w:b/>
          <w:sz w:val="24"/>
          <w:szCs w:val="24"/>
        </w:rPr>
        <w:t>Примерное индивидуальное задание на производственную практику:</w:t>
      </w:r>
    </w:p>
    <w:p w:rsidR="00D75D90" w:rsidRPr="006804DF" w:rsidRDefault="00D75D90" w:rsidP="00D75D90">
      <w:pPr>
        <w:pStyle w:val="a5"/>
        <w:ind w:firstLine="709"/>
        <w:jc w:val="both"/>
        <w:rPr>
          <w:b/>
          <w:sz w:val="24"/>
          <w:szCs w:val="24"/>
        </w:rPr>
      </w:pPr>
      <w:r w:rsidRPr="006804DF">
        <w:rPr>
          <w:b/>
          <w:sz w:val="24"/>
          <w:szCs w:val="24"/>
        </w:rPr>
        <w:t xml:space="preserve">Цель прохождения практики: </w:t>
      </w:r>
      <w:bookmarkStart w:id="1" w:name="_Toc445380630"/>
      <w:bookmarkStart w:id="2" w:name="_Toc417639394"/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>изучение опыта работы в сфере деятельности, соответствующей направлению 18.03.01 «Химическая технология»;</w:t>
      </w:r>
    </w:p>
    <w:bookmarkEnd w:id="1"/>
    <w:bookmarkEnd w:id="2"/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>закрепление, расширение и углубление полученных обучающимся теоретических знаний, полученных при изучении естественно – научных и профессиональных дисциплин.</w:t>
      </w:r>
    </w:p>
    <w:p w:rsidR="00D75D90" w:rsidRPr="006804DF" w:rsidRDefault="00D75D90" w:rsidP="00D75D90">
      <w:pPr>
        <w:pStyle w:val="a5"/>
        <w:ind w:firstLine="709"/>
        <w:jc w:val="both"/>
        <w:rPr>
          <w:i/>
          <w:sz w:val="24"/>
          <w:szCs w:val="24"/>
        </w:rPr>
      </w:pPr>
      <w:r w:rsidRPr="006804DF">
        <w:rPr>
          <w:b/>
          <w:i/>
          <w:sz w:val="24"/>
          <w:szCs w:val="24"/>
        </w:rPr>
        <w:t xml:space="preserve">Задачи практики: 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>- знакомство с организацией работы предприятий (цеха, участка), их функционированием, технической оснащенностью;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 xml:space="preserve"> - изучение номенклатуры выпускаемой продукции; анализ характеристик и свойств выпускаемой продукции;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 xml:space="preserve"> - изучение технологических процессов, осуществляемых в цехе (участке), и технологического оборудования;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 xml:space="preserve"> - приобретение обучающимися первичных навыков самостоятельной работы и выработку умений применять их при решении конкретных производственных задач;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 xml:space="preserve"> - составление описания проводимых исследований и анализ их результатов;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 xml:space="preserve"> - приобретение обучающимися первичных навыков самостоятельной работы и выработку умений применять их при решении конкретных исследовательских задач;</w:t>
      </w:r>
    </w:p>
    <w:p w:rsidR="00D75D90" w:rsidRPr="006804DF" w:rsidRDefault="00D75D90" w:rsidP="00D75D90">
      <w:pPr>
        <w:pStyle w:val="a5"/>
        <w:ind w:firstLine="709"/>
        <w:jc w:val="both"/>
        <w:rPr>
          <w:i/>
          <w:color w:val="C00000"/>
          <w:sz w:val="24"/>
          <w:szCs w:val="24"/>
          <w:highlight w:val="yellow"/>
        </w:rPr>
      </w:pPr>
      <w:r w:rsidRPr="006804DF">
        <w:rPr>
          <w:sz w:val="24"/>
          <w:szCs w:val="24"/>
        </w:rPr>
        <w:t xml:space="preserve"> - сбор материалов для подготовки отчета.</w:t>
      </w:r>
    </w:p>
    <w:p w:rsidR="00D75D90" w:rsidRPr="006804DF" w:rsidRDefault="00D75D90" w:rsidP="00D75D90">
      <w:pPr>
        <w:pStyle w:val="a5"/>
        <w:ind w:firstLine="709"/>
        <w:jc w:val="both"/>
        <w:rPr>
          <w:b/>
          <w:i/>
          <w:sz w:val="24"/>
          <w:szCs w:val="24"/>
        </w:rPr>
      </w:pPr>
      <w:r w:rsidRPr="006804DF">
        <w:rPr>
          <w:i/>
          <w:sz w:val="24"/>
          <w:szCs w:val="24"/>
        </w:rPr>
        <w:t>В</w:t>
      </w:r>
      <w:r w:rsidRPr="006804DF">
        <w:rPr>
          <w:bCs/>
          <w:i/>
          <w:sz w:val="24"/>
          <w:szCs w:val="24"/>
        </w:rPr>
        <w:t xml:space="preserve">опросы, подлежащие изучению: 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 xml:space="preserve">проведение анализа нормативной правовой базы деятельности организации, где осуществляется </w:t>
      </w:r>
      <w:r w:rsidRPr="00DE0F9E">
        <w:rPr>
          <w:sz w:val="24"/>
          <w:szCs w:val="24"/>
        </w:rPr>
        <w:t>производственн</w:t>
      </w:r>
      <w:r>
        <w:rPr>
          <w:sz w:val="24"/>
          <w:szCs w:val="24"/>
        </w:rPr>
        <w:t>ая</w:t>
      </w:r>
      <w:r w:rsidRPr="00DE0F9E">
        <w:rPr>
          <w:sz w:val="24"/>
          <w:szCs w:val="24"/>
        </w:rPr>
        <w:t xml:space="preserve"> практик</w:t>
      </w:r>
      <w:r>
        <w:rPr>
          <w:sz w:val="24"/>
          <w:szCs w:val="24"/>
        </w:rPr>
        <w:t>а</w:t>
      </w:r>
      <w:r w:rsidRPr="00DE0F9E">
        <w:rPr>
          <w:sz w:val="24"/>
          <w:szCs w:val="24"/>
        </w:rPr>
        <w:t xml:space="preserve"> по получению профессиональных умений и опыта профессиональной деятельности</w:t>
      </w:r>
      <w:r w:rsidRPr="006804DF">
        <w:rPr>
          <w:sz w:val="24"/>
          <w:szCs w:val="24"/>
        </w:rPr>
        <w:t>;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lastRenderedPageBreak/>
        <w:t>на основе изучения положения об организации, где проходит практика, и иной нормативно-правовой документации, составить схему организационной структуры предприятия (цеха, участка);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>определение основных направлений деятельности организации (цеха, участка) и соотнесение их с мероприятиями, которые разработаны в стратегии организации;</w:t>
      </w:r>
    </w:p>
    <w:p w:rsidR="00D75D90" w:rsidRPr="006804DF" w:rsidRDefault="00D75D90" w:rsidP="00D75D90">
      <w:pPr>
        <w:pStyle w:val="a5"/>
        <w:ind w:firstLine="709"/>
        <w:jc w:val="both"/>
        <w:rPr>
          <w:spacing w:val="4"/>
          <w:sz w:val="24"/>
          <w:szCs w:val="24"/>
        </w:rPr>
      </w:pPr>
      <w:r w:rsidRPr="006804DF">
        <w:rPr>
          <w:spacing w:val="4"/>
          <w:sz w:val="24"/>
          <w:szCs w:val="24"/>
        </w:rPr>
        <w:t>структуризация материала для подготовки к написанию отчета по практике.</w:t>
      </w:r>
    </w:p>
    <w:p w:rsidR="00D75D90" w:rsidRPr="006804DF" w:rsidRDefault="00D75D90" w:rsidP="00D75D90">
      <w:pPr>
        <w:pStyle w:val="a5"/>
        <w:ind w:firstLine="709"/>
        <w:jc w:val="both"/>
        <w:rPr>
          <w:i/>
          <w:sz w:val="24"/>
          <w:szCs w:val="24"/>
        </w:rPr>
      </w:pPr>
      <w:r w:rsidRPr="006804DF">
        <w:rPr>
          <w:i/>
          <w:sz w:val="24"/>
          <w:szCs w:val="24"/>
        </w:rPr>
        <w:t>Показатели и критерии оценивания: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 xml:space="preserve">– на оценку </w:t>
      </w:r>
      <w:r w:rsidRPr="006804DF">
        <w:rPr>
          <w:b/>
          <w:sz w:val="24"/>
          <w:szCs w:val="24"/>
        </w:rPr>
        <w:t>«отлично»</w:t>
      </w:r>
      <w:r w:rsidRPr="006804DF">
        <w:rPr>
          <w:sz w:val="24"/>
          <w:szCs w:val="24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 xml:space="preserve">– на оценку </w:t>
      </w:r>
      <w:r w:rsidRPr="006804DF">
        <w:rPr>
          <w:b/>
          <w:sz w:val="24"/>
          <w:szCs w:val="24"/>
        </w:rPr>
        <w:t>«хорошо»</w:t>
      </w:r>
      <w:r w:rsidRPr="006804DF">
        <w:rPr>
          <w:sz w:val="24"/>
          <w:szCs w:val="24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 xml:space="preserve">– на оценку </w:t>
      </w:r>
      <w:r w:rsidRPr="006804DF">
        <w:rPr>
          <w:b/>
          <w:sz w:val="24"/>
          <w:szCs w:val="24"/>
        </w:rPr>
        <w:t>«удовлетворительно»</w:t>
      </w:r>
      <w:r w:rsidRPr="006804DF">
        <w:rPr>
          <w:sz w:val="24"/>
          <w:szCs w:val="24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 xml:space="preserve">– на оценку </w:t>
      </w:r>
      <w:r w:rsidRPr="006804DF">
        <w:rPr>
          <w:b/>
          <w:sz w:val="24"/>
          <w:szCs w:val="24"/>
        </w:rPr>
        <w:t>«неудовлетворительно»</w:t>
      </w:r>
      <w:r w:rsidRPr="006804DF">
        <w:rPr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D75D90" w:rsidRPr="006804DF" w:rsidRDefault="00D75D90" w:rsidP="00D75D90">
      <w:pPr>
        <w:pStyle w:val="a5"/>
        <w:ind w:firstLine="709"/>
        <w:jc w:val="both"/>
        <w:rPr>
          <w:i/>
          <w:color w:val="C00000"/>
          <w:sz w:val="24"/>
          <w:szCs w:val="24"/>
          <w:highlight w:val="yellow"/>
        </w:rPr>
      </w:pPr>
      <w:r w:rsidRPr="006804DF">
        <w:rPr>
          <w:sz w:val="24"/>
          <w:szCs w:val="24"/>
        </w:rPr>
        <w:t xml:space="preserve">– на оценку </w:t>
      </w:r>
      <w:r w:rsidRPr="006804DF">
        <w:rPr>
          <w:b/>
          <w:sz w:val="24"/>
          <w:szCs w:val="24"/>
        </w:rPr>
        <w:t>«неудовлетворительно»</w:t>
      </w:r>
      <w:r w:rsidRPr="006804DF">
        <w:rPr>
          <w:sz w:val="24"/>
          <w:szCs w:val="24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D75D90" w:rsidRPr="006804DF" w:rsidRDefault="00D75D90" w:rsidP="00D75D90">
      <w:pPr>
        <w:pStyle w:val="a5"/>
        <w:ind w:firstLine="709"/>
        <w:jc w:val="both"/>
        <w:rPr>
          <w:sz w:val="24"/>
          <w:szCs w:val="24"/>
        </w:rPr>
      </w:pPr>
      <w:r w:rsidRPr="006804DF">
        <w:rPr>
          <w:sz w:val="24"/>
          <w:szCs w:val="24"/>
        </w:rPr>
        <w:t xml:space="preserve"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</w:t>
      </w:r>
      <w:r w:rsidRPr="006804DF">
        <w:rPr>
          <w:sz w:val="24"/>
          <w:szCs w:val="24"/>
        </w:rPr>
        <w:lastRenderedPageBreak/>
        <w:t>грубые логические ошибки, отвечая на вопросы преподавателя, которые не может исправить самостоятельно.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625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06251A" w:rsidTr="00D75D90">
        <w:trPr>
          <w:trHeight w:hRule="exact" w:val="138"/>
        </w:trPr>
        <w:tc>
          <w:tcPr>
            <w:tcW w:w="9370" w:type="dxa"/>
          </w:tcPr>
          <w:p w:rsidR="0006251A" w:rsidRDefault="0006251A"/>
        </w:tc>
      </w:tr>
      <w:tr w:rsidR="0006251A" w:rsidRPr="00987D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06251A" w:rsidRPr="00987DA6" w:rsidTr="00D75D90">
        <w:trPr>
          <w:trHeight w:hRule="exact" w:val="28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 w:rsidP="00D75D90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Евменова, Г. Л. Направление комплексного использования минерального сырья : учебное пособие / Г. Л. Евменова. — Кемерово : КузГТУ имени Т.Ф. Горбачева, 2017. — 115 с. —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978-5-906969-05-7. — Текст : электронный // Лань : электронно-библиотечная система. —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/105391</w:t>
              </w:r>
            </w:hyperlink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06.10.2020). — Режим доступа: для авториз. пользователей.</w:t>
            </w:r>
          </w:p>
          <w:p w:rsidR="0006251A" w:rsidRPr="00D75D90" w:rsidRDefault="005D451A" w:rsidP="00D75D90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Зильбершмидт, М. Г. Комплексное использование минеральных ресурсов : учебник / М. Г. Зильбершмидт, В. А. Исаев. — Москва : МИСИС, [б. г.]. — Книга 2 — 2017. — 408 с. —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978-5-906953-00-1. — Текст : электронный // Лань : электронно -библиотечная система. —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/108088</w:t>
              </w:r>
            </w:hyperlink>
            <w:r w:rsidR="00D75D90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06.10.2020). — Режим доступа: для авториз. пользователей.</w:t>
            </w:r>
          </w:p>
          <w:p w:rsidR="0006251A" w:rsidRPr="00D75D90" w:rsidRDefault="00062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6251A" w:rsidRPr="00987DA6" w:rsidTr="00D75D90">
        <w:trPr>
          <w:trHeight w:hRule="exact" w:val="138"/>
        </w:trPr>
        <w:tc>
          <w:tcPr>
            <w:tcW w:w="9370" w:type="dxa"/>
          </w:tcPr>
          <w:p w:rsidR="0006251A" w:rsidRPr="00D75D90" w:rsidRDefault="0006251A">
            <w:pPr>
              <w:rPr>
                <w:lang w:val="ru-RU"/>
              </w:rPr>
            </w:pPr>
          </w:p>
        </w:tc>
      </w:tr>
      <w:tr w:rsidR="000625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06251A" w:rsidRPr="00987DA6" w:rsidTr="00D75D90">
        <w:trPr>
          <w:trHeight w:hRule="exact" w:val="46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1.Сулименко, Л. М. Общая технология силикатов : учебник / Л.М. Сулименко. — Москва : ИНФРА-М, 2020. — 336 с. — (Среднее профессиональное образование).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978-5-16-009741-1. - Текст 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/1070212</w:t>
              </w:r>
            </w:hyperlink>
            <w:r w:rsid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03.11.2020). – Режим доступа: по подписке.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Ульянов, В.А. Огнеупорные, теплоизоляционные и строительные материалы для печей : учеб. пособие / В.А. Ульянов, М.А. Ларин, В.Н. Гущин. — Москва ; Вологда : Инфра-Инженерия, 2019. - 152 с. -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978-5-9729-0350-4. - Текст 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/1049131</w:t>
              </w:r>
            </w:hyperlink>
            <w:r w:rsid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03.11.2020). – Режим доступа: по подписке.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Летовальцев, А. О. Химическая технология: металлургия, коррозия металлов и способы зашиты от нее, сырьевое и энергетическое обеспечение химических производств, химическое материаловедение: учебное пособие / А. О. Летовальцев, Е. А. Решетникова ; Южный федеральный университет. — Ростов-на-Дону ; Таганрог : Издательство Южного федерального университета, 2019. - 102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978-5-9275- 3174-5. - Текст 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/1088139</w:t>
              </w:r>
            </w:hyperlink>
            <w:r w:rsid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03.11.2020). – Режим доступа: по подписке.</w:t>
            </w:r>
          </w:p>
          <w:p w:rsidR="0006251A" w:rsidRPr="00D75D90" w:rsidRDefault="00062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6251A" w:rsidRPr="00987DA6" w:rsidTr="00D75D90">
        <w:trPr>
          <w:trHeight w:hRule="exact" w:val="138"/>
        </w:trPr>
        <w:tc>
          <w:tcPr>
            <w:tcW w:w="9370" w:type="dxa"/>
          </w:tcPr>
          <w:p w:rsidR="0006251A" w:rsidRPr="00D75D90" w:rsidRDefault="0006251A">
            <w:pPr>
              <w:rPr>
                <w:lang w:val="ru-RU"/>
              </w:rPr>
            </w:pPr>
          </w:p>
        </w:tc>
      </w:tr>
      <w:tr w:rsidR="0006251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06251A" w:rsidRPr="00987DA6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5D90" w:rsidRDefault="005D451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1.Волощук, Т. Г. Производственная практика : учебное пособие / Т. Г. Волощук ; МГТУ. - Магнитогорск :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Загл.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:rsidR="0006251A" w:rsidRPr="00D75D90" w:rsidRDefault="0000002F" w:rsidP="00D75D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=11.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/1/1130119/11.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 : электронный. - Сведения доступны также на </w:t>
            </w:r>
            <w:r w:rsidR="005D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D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75D90" w:rsidRDefault="005D451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2.Волощук, Т. Г. Научно-исследовательская работа : учебное пособие [для вузов] / Т. Г. Волощук, В. Н. Петухов ; Магнитогорский гос. технический ун-т им. Г. И. Носова. - Магнитогорск : МГТУ им. Г. И. Носова, 2019.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978-5- 9967-1649-4. - Загл.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</w:p>
          <w:p w:rsidR="0006251A" w:rsidRPr="00D75D90" w:rsidRDefault="0000002F" w:rsidP="00D75D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=4069.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/1/1533906/4069.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25.09.2020). - Макрообъект. - Текст : электронный. - Сведения доступны также на </w:t>
            </w:r>
            <w:r w:rsidR="005D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D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06251A" w:rsidRPr="00D75D90" w:rsidRDefault="005D451A">
      <w:pPr>
        <w:rPr>
          <w:sz w:val="0"/>
          <w:szCs w:val="0"/>
          <w:lang w:val="ru-RU"/>
        </w:rPr>
      </w:pPr>
      <w:r w:rsidRPr="00D75D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06251A" w:rsidRPr="00987DA6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75D90">
              <w:rPr>
                <w:lang w:val="ru-RU"/>
              </w:rPr>
              <w:t xml:space="preserve"> </w:t>
            </w:r>
          </w:p>
        </w:tc>
      </w:tr>
      <w:tr w:rsidR="0006251A" w:rsidRPr="00987DA6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lang w:val="ru-RU"/>
              </w:rPr>
              <w:t xml:space="preserve"> </w:t>
            </w:r>
          </w:p>
        </w:tc>
      </w:tr>
      <w:tr w:rsidR="0006251A" w:rsidRPr="00987DA6">
        <w:trPr>
          <w:trHeight w:hRule="exact" w:val="270"/>
        </w:trPr>
        <w:tc>
          <w:tcPr>
            <w:tcW w:w="426" w:type="dxa"/>
          </w:tcPr>
          <w:p w:rsidR="0006251A" w:rsidRPr="00D75D90" w:rsidRDefault="000625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251A" w:rsidRPr="00D75D90" w:rsidRDefault="0006251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6251A" w:rsidRPr="00D75D90" w:rsidRDefault="0006251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6251A" w:rsidRPr="00D75D90" w:rsidRDefault="000625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251A" w:rsidRPr="00D75D90" w:rsidRDefault="0006251A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06251A" w:rsidRPr="00D75D90" w:rsidRDefault="0006251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251A" w:rsidRPr="00D75D90" w:rsidRDefault="0006251A">
            <w:pPr>
              <w:rPr>
                <w:lang w:val="ru-RU"/>
              </w:rPr>
            </w:pPr>
          </w:p>
        </w:tc>
      </w:tr>
      <w:tr w:rsidR="0006251A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251A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06251A">
        <w:trPr>
          <w:trHeight w:hRule="exact" w:val="548"/>
        </w:trPr>
        <w:tc>
          <w:tcPr>
            <w:tcW w:w="426" w:type="dxa"/>
          </w:tcPr>
          <w:p w:rsidR="0006251A" w:rsidRDefault="0006251A"/>
        </w:tc>
        <w:tc>
          <w:tcPr>
            <w:tcW w:w="143" w:type="dxa"/>
          </w:tcPr>
          <w:p w:rsidR="0006251A" w:rsidRDefault="0006251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06251A">
        <w:trPr>
          <w:trHeight w:hRule="exact" w:val="7"/>
        </w:trPr>
        <w:tc>
          <w:tcPr>
            <w:tcW w:w="426" w:type="dxa"/>
          </w:tcPr>
          <w:p w:rsidR="0006251A" w:rsidRDefault="0006251A"/>
        </w:tc>
        <w:tc>
          <w:tcPr>
            <w:tcW w:w="143" w:type="dxa"/>
          </w:tcPr>
          <w:p w:rsidR="0006251A" w:rsidRDefault="0006251A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06251A">
        <w:trPr>
          <w:trHeight w:hRule="exact" w:val="29"/>
        </w:trPr>
        <w:tc>
          <w:tcPr>
            <w:tcW w:w="426" w:type="dxa"/>
          </w:tcPr>
          <w:p w:rsidR="0006251A" w:rsidRDefault="0006251A"/>
        </w:tc>
        <w:tc>
          <w:tcPr>
            <w:tcW w:w="143" w:type="dxa"/>
          </w:tcPr>
          <w:p w:rsidR="0006251A" w:rsidRDefault="0006251A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06251A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06251A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06251A"/>
        </w:tc>
      </w:tr>
      <w:tr w:rsidR="0006251A">
        <w:trPr>
          <w:trHeight w:hRule="exact" w:val="241"/>
        </w:trPr>
        <w:tc>
          <w:tcPr>
            <w:tcW w:w="426" w:type="dxa"/>
          </w:tcPr>
          <w:p w:rsidR="0006251A" w:rsidRDefault="0006251A"/>
        </w:tc>
        <w:tc>
          <w:tcPr>
            <w:tcW w:w="143" w:type="dxa"/>
          </w:tcPr>
          <w:p w:rsidR="0006251A" w:rsidRDefault="0006251A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06251A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06251A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06251A"/>
        </w:tc>
      </w:tr>
      <w:tr w:rsidR="0006251A">
        <w:trPr>
          <w:trHeight w:hRule="exact" w:val="277"/>
        </w:trPr>
        <w:tc>
          <w:tcPr>
            <w:tcW w:w="426" w:type="dxa"/>
          </w:tcPr>
          <w:p w:rsidR="0006251A" w:rsidRDefault="0006251A"/>
        </w:tc>
        <w:tc>
          <w:tcPr>
            <w:tcW w:w="143" w:type="dxa"/>
          </w:tcPr>
          <w:p w:rsidR="0006251A" w:rsidRDefault="0006251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6251A">
        <w:trPr>
          <w:trHeight w:hRule="exact" w:val="277"/>
        </w:trPr>
        <w:tc>
          <w:tcPr>
            <w:tcW w:w="426" w:type="dxa"/>
          </w:tcPr>
          <w:p w:rsidR="0006251A" w:rsidRDefault="0006251A"/>
        </w:tc>
        <w:tc>
          <w:tcPr>
            <w:tcW w:w="143" w:type="dxa"/>
          </w:tcPr>
          <w:p w:rsidR="0006251A" w:rsidRDefault="0006251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6251A">
        <w:trPr>
          <w:trHeight w:hRule="exact" w:val="277"/>
        </w:trPr>
        <w:tc>
          <w:tcPr>
            <w:tcW w:w="426" w:type="dxa"/>
          </w:tcPr>
          <w:p w:rsidR="0006251A" w:rsidRDefault="0006251A"/>
        </w:tc>
        <w:tc>
          <w:tcPr>
            <w:tcW w:w="143" w:type="dxa"/>
          </w:tcPr>
          <w:p w:rsidR="0006251A" w:rsidRDefault="0006251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6251A" w:rsidTr="00D75D90">
        <w:trPr>
          <w:trHeight w:hRule="exact" w:val="511"/>
        </w:trPr>
        <w:tc>
          <w:tcPr>
            <w:tcW w:w="426" w:type="dxa"/>
          </w:tcPr>
          <w:p w:rsidR="0006251A" w:rsidRDefault="0006251A"/>
        </w:tc>
        <w:tc>
          <w:tcPr>
            <w:tcW w:w="143" w:type="dxa"/>
          </w:tcPr>
          <w:p w:rsidR="0006251A" w:rsidRDefault="0006251A"/>
        </w:tc>
        <w:tc>
          <w:tcPr>
            <w:tcW w:w="1985" w:type="dxa"/>
          </w:tcPr>
          <w:p w:rsidR="0006251A" w:rsidRDefault="0006251A"/>
        </w:tc>
        <w:tc>
          <w:tcPr>
            <w:tcW w:w="3545" w:type="dxa"/>
          </w:tcPr>
          <w:p w:rsidR="0006251A" w:rsidRDefault="0006251A"/>
        </w:tc>
        <w:tc>
          <w:tcPr>
            <w:tcW w:w="143" w:type="dxa"/>
          </w:tcPr>
          <w:p w:rsidR="0006251A" w:rsidRDefault="0006251A"/>
        </w:tc>
        <w:tc>
          <w:tcPr>
            <w:tcW w:w="2978" w:type="dxa"/>
          </w:tcPr>
          <w:p w:rsidR="0006251A" w:rsidRDefault="0006251A"/>
        </w:tc>
        <w:tc>
          <w:tcPr>
            <w:tcW w:w="143" w:type="dxa"/>
          </w:tcPr>
          <w:p w:rsidR="0006251A" w:rsidRDefault="0006251A"/>
        </w:tc>
      </w:tr>
      <w:tr w:rsidR="0006251A" w:rsidRPr="00987DA6" w:rsidTr="00D75D90">
        <w:trPr>
          <w:trHeight w:hRule="exact" w:val="541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06251A">
        <w:trPr>
          <w:trHeight w:hRule="exact" w:val="270"/>
        </w:trPr>
        <w:tc>
          <w:tcPr>
            <w:tcW w:w="426" w:type="dxa"/>
          </w:tcPr>
          <w:p w:rsidR="0006251A" w:rsidRPr="00D75D90" w:rsidRDefault="0006251A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06251A" w:rsidRDefault="0006251A"/>
        </w:tc>
      </w:tr>
      <w:tr w:rsidR="0006251A">
        <w:trPr>
          <w:trHeight w:hRule="exact" w:val="34"/>
        </w:trPr>
        <w:tc>
          <w:tcPr>
            <w:tcW w:w="426" w:type="dxa"/>
          </w:tcPr>
          <w:p w:rsidR="0006251A" w:rsidRDefault="0006251A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 asp</w:t>
              </w:r>
              <w:r w:rsidR="00D75D90" w:rsidRPr="00D75D9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D75D90" w:rsidRPr="00D75D90" w:rsidRDefault="00D75D9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75D90" w:rsidRPr="00D75D90" w:rsidRDefault="00D75D9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06251A" w:rsidRDefault="0006251A"/>
        </w:tc>
      </w:tr>
      <w:tr w:rsidR="0006251A" w:rsidTr="00D75D90">
        <w:trPr>
          <w:trHeight w:hRule="exact" w:val="921"/>
        </w:trPr>
        <w:tc>
          <w:tcPr>
            <w:tcW w:w="426" w:type="dxa"/>
          </w:tcPr>
          <w:p w:rsidR="0006251A" w:rsidRDefault="0006251A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06251A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06251A"/>
        </w:tc>
        <w:tc>
          <w:tcPr>
            <w:tcW w:w="143" w:type="dxa"/>
          </w:tcPr>
          <w:p w:rsidR="0006251A" w:rsidRDefault="0006251A"/>
        </w:tc>
      </w:tr>
      <w:tr w:rsidR="0006251A" w:rsidTr="00D75D90">
        <w:trPr>
          <w:trHeight w:hRule="exact" w:val="693"/>
        </w:trPr>
        <w:tc>
          <w:tcPr>
            <w:tcW w:w="426" w:type="dxa"/>
          </w:tcPr>
          <w:p w:rsidR="0006251A" w:rsidRDefault="0006251A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:rsidR="00D75D90" w:rsidRPr="00D75D90" w:rsidRDefault="00D75D9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06251A" w:rsidRDefault="0006251A"/>
        </w:tc>
      </w:tr>
      <w:tr w:rsidR="0006251A" w:rsidTr="00D75D90">
        <w:trPr>
          <w:trHeight w:hRule="exact" w:val="809"/>
        </w:trPr>
        <w:tc>
          <w:tcPr>
            <w:tcW w:w="426" w:type="dxa"/>
          </w:tcPr>
          <w:p w:rsidR="0006251A" w:rsidRDefault="0006251A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0" w:history="1"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  <w:p w:rsidR="00D75D90" w:rsidRPr="00D75D90" w:rsidRDefault="00D75D9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06251A" w:rsidRDefault="0006251A"/>
        </w:tc>
      </w:tr>
      <w:tr w:rsidR="0006251A" w:rsidTr="00D75D90">
        <w:trPr>
          <w:trHeight w:hRule="exact" w:val="853"/>
        </w:trPr>
        <w:tc>
          <w:tcPr>
            <w:tcW w:w="426" w:type="dxa"/>
          </w:tcPr>
          <w:p w:rsidR="0006251A" w:rsidRDefault="0006251A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1" w:history="1"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  <w:p w:rsidR="00D75D90" w:rsidRPr="00D75D90" w:rsidRDefault="00D75D9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06251A" w:rsidRDefault="0006251A"/>
        </w:tc>
      </w:tr>
      <w:tr w:rsidR="0006251A" w:rsidRPr="00987DA6" w:rsidTr="00D75D90">
        <w:trPr>
          <w:trHeight w:hRule="exact" w:val="567"/>
        </w:trPr>
        <w:tc>
          <w:tcPr>
            <w:tcW w:w="426" w:type="dxa"/>
          </w:tcPr>
          <w:p w:rsidR="0006251A" w:rsidRDefault="0006251A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987DA6" w:rsidRDefault="000000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  <w:hyperlink r:id="rId22" w:history="1">
              <w:r w:rsidR="00D75D90" w:rsidRPr="00987DA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s-ES"/>
                </w:rPr>
                <w:t>https://www.rsl.ru/ru/4readers /catalogues/</w:t>
              </w:r>
            </w:hyperlink>
          </w:p>
          <w:p w:rsidR="00D75D90" w:rsidRPr="00987DA6" w:rsidRDefault="00D75D90">
            <w:pPr>
              <w:spacing w:after="0" w:line="240" w:lineRule="auto"/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43" w:type="dxa"/>
          </w:tcPr>
          <w:p w:rsidR="0006251A" w:rsidRPr="00987DA6" w:rsidRDefault="0006251A">
            <w:pPr>
              <w:rPr>
                <w:lang w:val="es-ES"/>
              </w:rPr>
            </w:pPr>
          </w:p>
        </w:tc>
      </w:tr>
      <w:tr w:rsidR="0006251A" w:rsidRPr="00987DA6" w:rsidTr="00D75D90">
        <w:trPr>
          <w:trHeight w:hRule="exact" w:val="703"/>
        </w:trPr>
        <w:tc>
          <w:tcPr>
            <w:tcW w:w="426" w:type="dxa"/>
          </w:tcPr>
          <w:p w:rsidR="0006251A" w:rsidRPr="00987DA6" w:rsidRDefault="0006251A">
            <w:pPr>
              <w:rPr>
                <w:lang w:val="es-E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5D45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987DA6" w:rsidRDefault="000000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"/>
              </w:rPr>
            </w:pPr>
            <w:hyperlink r:id="rId23" w:history="1">
              <w:r w:rsidR="00D75D90" w:rsidRPr="00987DA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s-ES"/>
                </w:rPr>
                <w:t>http://magtu.ru:8085/marcweb 2/Default.asp</w:t>
              </w:r>
            </w:hyperlink>
          </w:p>
          <w:p w:rsidR="00D75D90" w:rsidRPr="00987DA6" w:rsidRDefault="00D75D90">
            <w:pPr>
              <w:spacing w:after="0" w:line="240" w:lineRule="auto"/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43" w:type="dxa"/>
          </w:tcPr>
          <w:p w:rsidR="0006251A" w:rsidRPr="00987DA6" w:rsidRDefault="0006251A">
            <w:pPr>
              <w:rPr>
                <w:lang w:val="es-ES"/>
              </w:rPr>
            </w:pPr>
          </w:p>
        </w:tc>
      </w:tr>
      <w:tr w:rsidR="0006251A" w:rsidTr="00D75D90">
        <w:trPr>
          <w:trHeight w:hRule="exact" w:val="997"/>
        </w:trPr>
        <w:tc>
          <w:tcPr>
            <w:tcW w:w="426" w:type="dxa"/>
          </w:tcPr>
          <w:p w:rsidR="0006251A" w:rsidRPr="00987DA6" w:rsidRDefault="0006251A">
            <w:pPr>
              <w:rPr>
                <w:lang w:val="es-E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Pr="00D75D90" w:rsidRDefault="005D45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наукометрическая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251A" w:rsidRDefault="000000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24" w:history="1">
              <w:r w:rsidR="00D75D90" w:rsidRPr="00ED046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  <w:p w:rsidR="00D75D90" w:rsidRPr="00D75D90" w:rsidRDefault="00D75D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06251A" w:rsidRDefault="0006251A"/>
        </w:tc>
      </w:tr>
      <w:tr w:rsidR="0006251A" w:rsidRPr="00D75D90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062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6251A" w:rsidRPr="00987DA6">
        <w:trPr>
          <w:trHeight w:hRule="exact" w:val="11366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6251A" w:rsidRPr="00D75D90" w:rsidRDefault="00D75D90" w:rsidP="00D75D90">
            <w:pPr>
              <w:spacing w:after="0" w:line="240" w:lineRule="auto"/>
              <w:ind w:firstLine="756"/>
              <w:jc w:val="center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="005D451A"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5D451A"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="005D451A"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="005D451A"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="005D451A"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D451A"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="005D451A"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="005D451A"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="005D451A"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="005D451A"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D451A"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="005D451A"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="005D451A"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D451A"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="005D451A"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="005D451A" w:rsidRPr="00D75D90">
              <w:rPr>
                <w:lang w:val="ru-RU"/>
              </w:rPr>
              <w:t xml:space="preserve"> </w:t>
            </w:r>
            <w:r w:rsidR="005D451A"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"МГТУ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Носова"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реактивы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-Иономер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унив.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ЭВ-74,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рН-метр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рН-150М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рН-метр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Эксперт-рН,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Кондуктометр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К-1-4,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Мешалка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магнитная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ПЭ-6110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подогревом,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Спектрофотометр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ПЭ-5300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Термостатд/терм.вискозим.нефт.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33-2000,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Титратор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АТП-02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автоматический,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Титратор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высокочастотный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ТВ-6Л1,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АРНП-ПХП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Центрифуга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ОПн-8,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ВЛР-200(лабораторные)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равнопл.,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ВК-300.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аппаратов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реактивы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Фотомикроскоп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отраженного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«ПОЛАМ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Р-312»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цифровая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5.0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лаборат.квадратные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ВЛКТ-500,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Вискозиметр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ротац.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РВ-8,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потенциостат,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Печь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эл.лаб.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10/10.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Счет.газ.бар.с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жит.затв.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РГ7000,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Электрофотоколориметр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КФК-3-01,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Ультратермостат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ЛП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Центрифуга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магнитные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мешалки.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техногенных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реактивы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Энергодисперсионный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рентгеновский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спектрометр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ARL</w:t>
            </w:r>
            <w:r w:rsidRPr="00D75D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QUANT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75D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Thermo</w:t>
            </w:r>
            <w:r w:rsidRPr="00D75D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Fisher</w:t>
            </w:r>
            <w:r w:rsidRPr="00D75D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Scientific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дериватограф,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нефелометр,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спектрофотометр,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ВК-600,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магнитные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мешалки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подогревом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подогрева,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Мельница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вибрационная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автоматический</w:t>
            </w:r>
            <w:r w:rsidRPr="00D75D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Fluxana</w:t>
            </w:r>
            <w:r w:rsidRPr="00D75D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Vaneox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анализу.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насосная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электрическая.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</w:t>
            </w:r>
            <w:r w:rsidRPr="00D75D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53550+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LCD</w:t>
            </w:r>
            <w:r w:rsidRPr="00D75D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Samsung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ВК-600,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Насос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Н2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63,2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манометром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аттестаций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мультимидийный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75D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75D9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75D90">
              <w:rPr>
                <w:lang w:val="ru-RU"/>
              </w:rPr>
              <w:t xml:space="preserve"> </w:t>
            </w:r>
          </w:p>
          <w:p w:rsidR="0006251A" w:rsidRPr="00D75D90" w:rsidRDefault="005D45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D75D90">
              <w:rPr>
                <w:lang w:val="ru-RU"/>
              </w:rPr>
              <w:t xml:space="preserve"> </w:t>
            </w:r>
            <w:r w:rsidRPr="00D75D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75D90">
              <w:rPr>
                <w:lang w:val="ru-RU"/>
              </w:rPr>
              <w:t xml:space="preserve"> </w:t>
            </w:r>
          </w:p>
        </w:tc>
      </w:tr>
    </w:tbl>
    <w:p w:rsidR="0006251A" w:rsidRPr="00D75D90" w:rsidRDefault="0006251A">
      <w:pPr>
        <w:rPr>
          <w:lang w:val="ru-RU"/>
        </w:rPr>
      </w:pPr>
    </w:p>
    <w:sectPr w:rsidR="0006251A" w:rsidRPr="00D75D90" w:rsidSect="0006251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E3CCC"/>
    <w:multiLevelType w:val="hybridMultilevel"/>
    <w:tmpl w:val="B81460FC"/>
    <w:lvl w:ilvl="0" w:tplc="4EF8109C">
      <w:start w:val="1"/>
      <w:numFmt w:val="decimal"/>
      <w:lvlText w:val="%1."/>
      <w:lvlJc w:val="left"/>
      <w:pPr>
        <w:ind w:left="1746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002F"/>
    <w:rsid w:val="0002418B"/>
    <w:rsid w:val="0006251A"/>
    <w:rsid w:val="001F0BC7"/>
    <w:rsid w:val="00575189"/>
    <w:rsid w:val="005D451A"/>
    <w:rsid w:val="00987DA6"/>
    <w:rsid w:val="00B14B84"/>
    <w:rsid w:val="00D31453"/>
    <w:rsid w:val="00D75D90"/>
    <w:rsid w:val="00E209E2"/>
    <w:rsid w:val="00EB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D90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D75D90"/>
    <w:pPr>
      <w:suppressAutoHyphens/>
      <w:spacing w:after="0" w:line="240" w:lineRule="auto"/>
    </w:pPr>
    <w:rPr>
      <w:rFonts w:ascii="Times New Roman" w:eastAsia="Calibri" w:hAnsi="Times New Roman" w:cs="Times New Roman"/>
      <w:sz w:val="12"/>
      <w:szCs w:val="20"/>
      <w:lang w:val="ru-RU" w:eastAsia="ar-SA"/>
    </w:rPr>
  </w:style>
  <w:style w:type="character" w:styleId="a6">
    <w:name w:val="Hyperlink"/>
    <w:basedOn w:val="a0"/>
    <w:uiPriority w:val="99"/>
    <w:unhideWhenUsed/>
    <w:rsid w:val="00D75D9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75D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znanium.com/catalog/product/1070212" TargetMode="External"/><Relationship Id="rId18" Type="http://schemas.openxmlformats.org/officeDocument/2006/relationships/hyperlink" Target="https://elibrary.ru/project_risc.%20asp/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e.lanbook.com/book/108088" TargetMode="External"/><Relationship Id="rId17" Type="http://schemas.openxmlformats.org/officeDocument/2006/relationships/hyperlink" Target="https://magtu.informsystema.ru/uploader/fileUpload?name=4069.pdf&amp;show=dcatalogues/1/1533906/4069.pdf&amp;view=true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1.pdf&amp;show=dcatalogues/1/1130119/11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05391" TargetMode="External"/><Relationship Id="rId24" Type="http://schemas.openxmlformats.org/officeDocument/2006/relationships/hyperlink" Target="http://webofscience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1088139" TargetMode="External"/><Relationship Id="rId23" Type="http://schemas.openxmlformats.org/officeDocument/2006/relationships/hyperlink" Target="http://magtu.ru:8085/marcweb%202/Default.asp" TargetMode="External"/><Relationship Id="rId10" Type="http://schemas.openxmlformats.org/officeDocument/2006/relationships/hyperlink" Target="https://magtu.informsystema.ru/uploader/fileUpload?name=11.pdf&amp;show=dcatalogues/1/1130119/11.pdf&amp;view=true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znanium.com/catalog/product/1049131" TargetMode="External"/><Relationship Id="rId22" Type="http://schemas.openxmlformats.org/officeDocument/2006/relationships/hyperlink" Target="https://www.rsl.ru/ru/4readers%20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3913</Words>
  <Characters>22306</Characters>
  <Application>Microsoft Office Word</Application>
  <DocSecurity>0</DocSecurity>
  <Lines>185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2020-2021_b18_03_01-зМХб-20-2_64_plx_Производственная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>Krokoz™</Company>
  <LinksUpToDate>false</LinksUpToDate>
  <CharactersWithSpaces>26167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2020-2021_b18_03_01-зМХб-20-2_64_plx_Производственная - практика по получению профессиональных умений и опыта профессиональной деятельности</dc:title>
  <dc:creator>FastReport.NET</dc:creator>
  <cp:lastModifiedBy>Ольга</cp:lastModifiedBy>
  <cp:revision>2</cp:revision>
  <dcterms:created xsi:type="dcterms:W3CDTF">2020-11-28T12:43:00Z</dcterms:created>
  <dcterms:modified xsi:type="dcterms:W3CDTF">2020-11-28T12:43:00Z</dcterms:modified>
</cp:coreProperties>
</file>