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A55D3E" w:rsidRPr="00B5171A">
        <w:trPr>
          <w:trHeight w:hRule="exact" w:val="277"/>
        </w:trPr>
        <w:tc>
          <w:tcPr>
            <w:tcW w:w="1135" w:type="dxa"/>
          </w:tcPr>
          <w:p w:rsidR="00A55D3E" w:rsidRPr="005B0664" w:rsidRDefault="00B5171A"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85.6pt;margin-top:-55.5pt;width:595.3pt;height:840.5pt;z-index:1">
                  <v:imagedata r:id="rId6" o:title="криминальная"/>
                </v:shape>
              </w:pict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55D3E" w:rsidRPr="005B066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B5171A">
            <w:r>
              <w:rPr>
                <w:noProof/>
                <w:lang w:val="ru-RU" w:eastAsia="ru-RU"/>
              </w:rPr>
              <w:pict>
                <v:shape id="1" o:spid="_x0000_i1025" type="#_x0000_t75" alt="Autogenerated" style="width:56.25pt;height:56.25pt;visibility:visible">
                  <v:imagedata r:id="rId7" o:title=""/>
                </v:shape>
              </w:pict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/>
        </w:tc>
      </w:tr>
      <w:tr w:rsidR="00A55D3E" w:rsidRPr="005B066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A55D3E" w:rsidRPr="005B0664">
        <w:trPr>
          <w:trHeight w:hRule="exact" w:val="416"/>
        </w:trPr>
        <w:tc>
          <w:tcPr>
            <w:tcW w:w="1135" w:type="dxa"/>
          </w:tcPr>
          <w:p w:rsidR="00A55D3E" w:rsidRPr="005B0664" w:rsidRDefault="00A55D3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/>
        </w:tc>
      </w:tr>
      <w:tr w:rsidR="00A55D3E" w:rsidRPr="005B0664">
        <w:trPr>
          <w:trHeight w:hRule="exact" w:val="416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55D3E" w:rsidRPr="005B0664" w:rsidRDefault="00A55D3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A55D3E" w:rsidRPr="005B0664" w:rsidRDefault="00A55D3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A55D3E" w:rsidRPr="005B0664" w:rsidRDefault="00A55D3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55D3E" w:rsidRPr="005B0664" w:rsidRDefault="00A55D3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A55D3E" w:rsidRPr="005B0664">
        <w:trPr>
          <w:trHeight w:hRule="exact" w:val="1250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B06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КРИМИНАЛЬНАЯ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B5171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"Морально-психологическое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деятельности"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277"/>
        </w:trPr>
        <w:tc>
          <w:tcPr>
            <w:tcW w:w="113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694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472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5B0664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5B0664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5B0664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5B0664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387"/>
        </w:trPr>
        <w:tc>
          <w:tcPr>
            <w:tcW w:w="1135" w:type="dxa"/>
          </w:tcPr>
          <w:p w:rsidR="00A55D3E" w:rsidRPr="005B0664" w:rsidRDefault="00A55D3E"/>
        </w:tc>
        <w:tc>
          <w:tcPr>
            <w:tcW w:w="1277" w:type="dxa"/>
          </w:tcPr>
          <w:p w:rsidR="00A55D3E" w:rsidRPr="005B0664" w:rsidRDefault="00A55D3E"/>
        </w:tc>
        <w:tc>
          <w:tcPr>
            <w:tcW w:w="6947" w:type="dxa"/>
          </w:tcPr>
          <w:p w:rsidR="00A55D3E" w:rsidRPr="005B0664" w:rsidRDefault="00A55D3E"/>
        </w:tc>
      </w:tr>
      <w:tr w:rsidR="00A55D3E" w:rsidRPr="005B066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5B0664">
              <w:t xml:space="preserve"> </w:t>
            </w:r>
          </w:p>
        </w:tc>
      </w:tr>
    </w:tbl>
    <w:p w:rsidR="00A55D3E" w:rsidRDefault="00A55D3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55D3E" w:rsidRPr="00B5171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B51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_x0000_s1028" type="#_x0000_t75" style="position:absolute;left:0;text-align:left;margin-left:-85.05pt;margin-top:-66.25pt;width:595.3pt;height:843.7pt;z-index:2">
                  <v:imagedata r:id="rId8" o:title="Разумова"/>
                </v:shape>
              </w:pic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A55D3E" w:rsidRPr="005B0664">
              <w:rPr>
                <w:lang w:val="ru-RU"/>
              </w:rPr>
              <w:t xml:space="preserve"> </w:t>
            </w:r>
            <w:proofErr w:type="spellStart"/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A55D3E" w:rsidRPr="005B0664">
              <w:rPr>
                <w:lang w:val="ru-RU"/>
              </w:rPr>
              <w:t xml:space="preserve"> </w:t>
            </w:r>
            <w:r w:rsidR="00A55D3E"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A55D3E"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277"/>
        </w:trPr>
        <w:tc>
          <w:tcPr>
            <w:tcW w:w="935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5B0664">
              <w:t xml:space="preserve"> </w:t>
            </w:r>
          </w:p>
        </w:tc>
      </w:tr>
      <w:tr w:rsidR="00A55D3E" w:rsidRPr="00B517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277"/>
        </w:trPr>
        <w:tc>
          <w:tcPr>
            <w:tcW w:w="935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77"/>
        </w:trPr>
        <w:tc>
          <w:tcPr>
            <w:tcW w:w="9357" w:type="dxa"/>
          </w:tcPr>
          <w:p w:rsidR="00A55D3E" w:rsidRPr="005B0664" w:rsidRDefault="00A55D3E"/>
        </w:tc>
      </w:tr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B0664">
              <w:t xml:space="preserve"> </w:t>
            </w:r>
          </w:p>
        </w:tc>
      </w:tr>
      <w:tr w:rsidR="00A55D3E" w:rsidRPr="00B5171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_________________Е.М.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555"/>
        </w:trPr>
        <w:tc>
          <w:tcPr>
            <w:tcW w:w="935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B0664">
              <w:t xml:space="preserve"> </w:t>
            </w:r>
          </w:p>
        </w:tc>
      </w:tr>
      <w:tr w:rsidR="00A55D3E" w:rsidRPr="00B5171A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5B0664">
              <w:rPr>
                <w:lang w:val="ru-RU"/>
              </w:rPr>
              <w:t xml:space="preserve"> </w:t>
            </w: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A55D3E" w:rsidRPr="005B0664" w:rsidTr="00B230DA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B5171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pict>
                <v:shape id="Рисунок 4" o:spid="_x0000_s1030" type="#_x0000_t75" style="position:absolute;margin-left:-82.5pt;margin-top:-65.95pt;width:593.25pt;height:837.6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9" o:title="Лист актуализации 19"/>
                </v:shape>
              </w:pict>
            </w:r>
            <w:bookmarkEnd w:id="0"/>
            <w:proofErr w:type="spellStart"/>
            <w:r w:rsidR="00A55D3E"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A55D3E" w:rsidRPr="005B0664">
              <w:t xml:space="preserve"> </w:t>
            </w:r>
            <w:proofErr w:type="spellStart"/>
            <w:r w:rsidR="00A55D3E"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A55D3E" w:rsidRPr="005B0664">
              <w:t xml:space="preserve"> </w:t>
            </w:r>
            <w:proofErr w:type="spellStart"/>
            <w:r w:rsidR="00A55D3E"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A55D3E" w:rsidRPr="005B0664">
              <w:t xml:space="preserve"> </w:t>
            </w:r>
            <w:proofErr w:type="spellStart"/>
            <w:r w:rsidR="00A55D3E"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A55D3E" w:rsidRPr="005B0664">
              <w:t xml:space="preserve"> </w:t>
            </w:r>
          </w:p>
        </w:tc>
      </w:tr>
      <w:tr w:rsidR="00A55D3E" w:rsidRPr="005B0664" w:rsidTr="00B230DA">
        <w:trPr>
          <w:trHeight w:hRule="exact" w:val="131"/>
        </w:trPr>
        <w:tc>
          <w:tcPr>
            <w:tcW w:w="3119" w:type="dxa"/>
          </w:tcPr>
          <w:p w:rsidR="00A55D3E" w:rsidRPr="005B0664" w:rsidRDefault="00A55D3E"/>
        </w:tc>
        <w:tc>
          <w:tcPr>
            <w:tcW w:w="6252" w:type="dxa"/>
          </w:tcPr>
          <w:p w:rsidR="00A55D3E" w:rsidRPr="005B0664" w:rsidRDefault="00A55D3E"/>
        </w:tc>
      </w:tr>
      <w:tr w:rsidR="00A55D3E" w:rsidRPr="005B0664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/>
        </w:tc>
      </w:tr>
      <w:tr w:rsidR="00A55D3E" w:rsidRPr="005B0664" w:rsidTr="00B230DA">
        <w:trPr>
          <w:trHeight w:hRule="exact" w:val="13"/>
        </w:trPr>
        <w:tc>
          <w:tcPr>
            <w:tcW w:w="3119" w:type="dxa"/>
          </w:tcPr>
          <w:p w:rsidR="00A55D3E" w:rsidRPr="005B0664" w:rsidRDefault="00A55D3E"/>
        </w:tc>
        <w:tc>
          <w:tcPr>
            <w:tcW w:w="6252" w:type="dxa"/>
          </w:tcPr>
          <w:p w:rsidR="00A55D3E" w:rsidRPr="005B0664" w:rsidRDefault="00A55D3E"/>
        </w:tc>
      </w:tr>
      <w:tr w:rsidR="00A55D3E" w:rsidRPr="005B0664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/>
        </w:tc>
      </w:tr>
      <w:tr w:rsidR="00A55D3E" w:rsidRPr="005B0664" w:rsidTr="00B230DA">
        <w:trPr>
          <w:trHeight w:hRule="exact" w:val="96"/>
        </w:trPr>
        <w:tc>
          <w:tcPr>
            <w:tcW w:w="3119" w:type="dxa"/>
          </w:tcPr>
          <w:p w:rsidR="00A55D3E" w:rsidRPr="005B0664" w:rsidRDefault="00A55D3E"/>
        </w:tc>
        <w:tc>
          <w:tcPr>
            <w:tcW w:w="6252" w:type="dxa"/>
          </w:tcPr>
          <w:p w:rsidR="00A55D3E" w:rsidRPr="005B0664" w:rsidRDefault="00A55D3E"/>
        </w:tc>
      </w:tr>
      <w:tr w:rsidR="00A55D3E" w:rsidRPr="00B5171A" w:rsidTr="00B230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A55D3E" w:rsidRPr="00B5171A" w:rsidTr="00B230DA">
        <w:trPr>
          <w:trHeight w:hRule="exact" w:val="138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555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55D3E" w:rsidRPr="00B5171A" w:rsidTr="00B230DA">
        <w:trPr>
          <w:trHeight w:hRule="exact" w:val="277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3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96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A55D3E" w:rsidRPr="00B5171A" w:rsidTr="00B230DA">
        <w:trPr>
          <w:trHeight w:hRule="exact" w:val="138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555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55D3E" w:rsidRPr="00B5171A" w:rsidTr="00B230DA">
        <w:trPr>
          <w:trHeight w:hRule="exact" w:val="277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3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96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A55D3E" w:rsidRPr="00B5171A" w:rsidTr="00B230DA">
        <w:trPr>
          <w:trHeight w:hRule="exact" w:val="138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555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55D3E" w:rsidRPr="00B5171A" w:rsidTr="00B230DA">
        <w:trPr>
          <w:trHeight w:hRule="exact" w:val="277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3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96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A55D3E" w:rsidRPr="00B5171A" w:rsidTr="00B230DA">
        <w:trPr>
          <w:trHeight w:hRule="exact" w:val="138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555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55D3E" w:rsidRPr="00B5171A" w:rsidTr="00B230DA">
        <w:trPr>
          <w:trHeight w:hRule="exact" w:val="277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3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B230DA">
        <w:trPr>
          <w:trHeight w:hRule="exact" w:val="96"/>
        </w:trPr>
        <w:tc>
          <w:tcPr>
            <w:tcW w:w="311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5B0664">
              <w:t xml:space="preserve"> </w:t>
            </w:r>
          </w:p>
        </w:tc>
      </w:tr>
      <w:tr w:rsidR="00A55D3E" w:rsidRPr="00B5171A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нравственно-психологических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относящегося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субкультуре;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этапов,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кризисов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принадлежности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гендерной,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этнической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группам;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асоциального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рисков,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138"/>
        </w:trPr>
        <w:tc>
          <w:tcPr>
            <w:tcW w:w="1986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Этнопсихология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5B0664">
              <w:t xml:space="preserve"> </w:t>
            </w:r>
          </w:p>
        </w:tc>
      </w:tr>
      <w:tr w:rsidR="00A55D3E" w:rsidRPr="00B517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Наркология</w:t>
            </w:r>
            <w:proofErr w:type="spellEnd"/>
            <w:r w:rsidRPr="005B0664">
              <w:t xml:space="preserve"> </w:t>
            </w:r>
          </w:p>
        </w:tc>
      </w:tr>
      <w:tr w:rsidR="00A55D3E" w:rsidRPr="00B517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5B0664">
              <w:t xml:space="preserve"> </w:t>
            </w:r>
          </w:p>
        </w:tc>
      </w:tr>
      <w:tr w:rsidR="00A55D3E" w:rsidRPr="00B517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Пенитенциарная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5B0664">
              <w:t xml:space="preserve"> </w:t>
            </w:r>
          </w:p>
        </w:tc>
      </w:tr>
      <w:tr w:rsidR="00A55D3E" w:rsidRPr="00B517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1986" w:type="dxa"/>
          </w:tcPr>
          <w:p w:rsidR="00A55D3E" w:rsidRPr="005B0664" w:rsidRDefault="00A55D3E"/>
        </w:tc>
        <w:tc>
          <w:tcPr>
            <w:tcW w:w="7372" w:type="dxa"/>
          </w:tcPr>
          <w:p w:rsidR="00A55D3E" w:rsidRPr="005B0664" w:rsidRDefault="00A55D3E"/>
        </w:tc>
      </w:tr>
      <w:tr w:rsidR="00A55D3E" w:rsidRPr="00B517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«Криминальная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694"/>
        </w:trPr>
        <w:tc>
          <w:tcPr>
            <w:tcW w:w="1986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B066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B0664">
              <w:t xml:space="preserve"> </w:t>
            </w:r>
          </w:p>
        </w:tc>
      </w:tr>
      <w:tr w:rsidR="00A55D3E" w:rsidRPr="00B5171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55D3E" w:rsidRPr="00B5171A" w:rsidTr="008E5818">
        <w:trPr>
          <w:trHeight w:hRule="exact" w:val="22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специфику психического функционирования человека с учетом особенностей возрастных этапов, кризисов развития и факторов риска;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нормативного и ненормативного развития личности;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показатели личностного роста и структуру полноценной личности, факторы ее развития в различных группах (профессиональных, гендерных, этнических и социальных);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классические и современные классификации показателей нормы и отклонений в развитии личности, ее статусе в обществе.</w:t>
            </w:r>
          </w:p>
        </w:tc>
      </w:tr>
      <w:tr w:rsidR="00A55D3E" w:rsidRPr="00B5171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и использовать эффективные методы 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эффективные методики и методы диагностики и коррекции личности на разных возрастных этапах;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стратегически выстраивать технологии психологического сопровождения личности в различных группах (профессиональных, гендерных, этнических и социальных).</w:t>
            </w:r>
          </w:p>
        </w:tc>
      </w:tr>
      <w:tr w:rsidR="00A55D3E" w:rsidRPr="00B5171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диагностики и коррекции личности;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психологических задач в области криминальной психологии;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языком, анализом, структурированием и обобщением понятий криминальной психологии;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в вопросах криминальной психологии.</w:t>
            </w:r>
          </w:p>
        </w:tc>
      </w:tr>
      <w:tr w:rsidR="00A55D3E" w:rsidRPr="00B5171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A55D3E" w:rsidRPr="00B5171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научного исследования рисков асоциального поведения и профессиональных рисков;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работы психологической службы в правоохранительной системе;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индивидуальных показателей человека, принадлежащего к разным социальным группам;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специфику психических закономерностей в правовом регулировании;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специальные методы работы с людьми группы риска.</w:t>
            </w:r>
          </w:p>
        </w:tc>
      </w:tr>
      <w:tr w:rsidR="00A55D3E" w:rsidRPr="00B5171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разрабатывать и реализовывать программы по предупреждению нарушений и отклонений в социальном и личностном статусе;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основные технологии ведущих направлений психологии в диагностике личности и межличностных отношений;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работать с психологической и юридической литературой по вопросам криминальной психологии;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 в правовой системе.</w:t>
            </w: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55D3E" w:rsidRPr="00B5171A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структурированием, анализом и обобщением теоретических понятий и положений юридической психологии: закономерности системы «человек – право», правовое сознание, криминогенная ситуация, потерпевший, правонарушение, судебный процесс, судебно-психологическая экспертиза, исправительно-трудовая психология и пр.;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знанием характеристик основных разделов юридической психологии: психология юридического труда, следственная психология, криминальная психология, психология потерпевшего, психология несовершеннолетних, пенитенциарная психология;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дифференцировкой, характеристикой, сравнением и интеграцией знаний и умений следующих дисциплин: общая психология, психология развития и возрастная психология, социальная психология, организация психологической службы и пр.</w:t>
            </w: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5"/>
        <w:gridCol w:w="1505"/>
        <w:gridCol w:w="403"/>
        <w:gridCol w:w="542"/>
        <w:gridCol w:w="640"/>
        <w:gridCol w:w="685"/>
        <w:gridCol w:w="509"/>
        <w:gridCol w:w="1543"/>
        <w:gridCol w:w="1627"/>
        <w:gridCol w:w="1251"/>
      </w:tblGrid>
      <w:tr w:rsidR="00A55D3E" w:rsidRPr="00B5171A" w:rsidTr="00426E72">
        <w:trPr>
          <w:trHeight w:hRule="exact" w:val="285"/>
        </w:trPr>
        <w:tc>
          <w:tcPr>
            <w:tcW w:w="68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870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426E72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426E72">
        <w:trPr>
          <w:trHeight w:hRule="exact" w:val="138"/>
        </w:trPr>
        <w:tc>
          <w:tcPr>
            <w:tcW w:w="68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50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4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40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68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09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54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62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251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 w:rsidTr="00426E72">
        <w:trPr>
          <w:trHeight w:hRule="exact" w:val="972"/>
        </w:trPr>
        <w:tc>
          <w:tcPr>
            <w:tcW w:w="21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5B0664"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B0664"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5B0664"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5B0664">
              <w:t xml:space="preserve"> </w:t>
            </w:r>
          </w:p>
        </w:tc>
        <w:tc>
          <w:tcPr>
            <w:tcW w:w="1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5B0664">
              <w:t xml:space="preserve"> </w:t>
            </w:r>
          </w:p>
        </w:tc>
      </w:tr>
      <w:tr w:rsidR="00A55D3E" w:rsidRPr="005B0664" w:rsidTr="00426E72">
        <w:trPr>
          <w:trHeight w:hRule="exact" w:val="833"/>
        </w:trPr>
        <w:tc>
          <w:tcPr>
            <w:tcW w:w="21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3E" w:rsidRPr="005B0664" w:rsidRDefault="00A55D3E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</w:p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</w:p>
        </w:tc>
        <w:tc>
          <w:tcPr>
            <w:tcW w:w="5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3E" w:rsidRPr="005B0664" w:rsidRDefault="00A55D3E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1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</w:tr>
      <w:tr w:rsidR="00A55D3E" w:rsidRPr="005B0664" w:rsidTr="00426E72">
        <w:trPr>
          <w:trHeight w:hRule="exact" w:val="454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 w:rsidRPr="005B0664">
              <w:t xml:space="preserve"> </w:t>
            </w:r>
          </w:p>
        </w:tc>
        <w:tc>
          <w:tcPr>
            <w:tcW w:w="67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</w:tr>
      <w:tr w:rsidR="00A55D3E" w:rsidRPr="005B0664" w:rsidTr="00426E72">
        <w:trPr>
          <w:trHeight w:hRule="exact" w:val="113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Составление глоссария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(групповая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дискуссия)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135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Принципы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 w:rsidRPr="005B0664"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литературы.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(коллоквиум)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277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454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субкультуры</w:t>
            </w:r>
            <w:proofErr w:type="spellEnd"/>
            <w:r w:rsidRPr="005B0664">
              <w:t xml:space="preserve"> </w:t>
            </w:r>
          </w:p>
        </w:tc>
        <w:tc>
          <w:tcPr>
            <w:tcW w:w="67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113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5B0664"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Теоретический анализ существующих концепций личности.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113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субкультуре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Программа диагностики психических состояний осужденных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Дискуссия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B0664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135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5B0664"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литературы.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Критический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277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454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Атрибуты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субкультуры</w:t>
            </w:r>
            <w:proofErr w:type="spellEnd"/>
            <w:r w:rsidRPr="005B0664">
              <w:t xml:space="preserve"> </w:t>
            </w:r>
          </w:p>
        </w:tc>
        <w:tc>
          <w:tcPr>
            <w:tcW w:w="67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1796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Статусные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позиции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субкультуре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схем и механизмов определения статусных позиций в криминальной субкультуре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)</w:t>
            </w:r>
            <w:r w:rsidRPr="005B0664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135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программ изучения и коррекции личности осужденного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(деловая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917"/>
        </w:trPr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F8005B">
            <w:pPr>
              <w:spacing w:after="0" w:line="240" w:lineRule="auto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Психологическая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профилактика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криминализации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5B0664"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профилактики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преступлений</w:t>
            </w:r>
            <w:proofErr w:type="spellEnd"/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программ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профилактики</w:t>
            </w:r>
            <w:proofErr w:type="spellEnd"/>
            <w:r w:rsidRPr="005B0664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jc w:val="center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5B0664">
              <w:rPr>
                <w:rFonts w:ascii="Times New Roman" w:hAnsi="Times New Roman"/>
                <w:sz w:val="19"/>
                <w:szCs w:val="19"/>
                <w:lang w:val="ru-RU"/>
              </w:rPr>
              <w:t>ПК-2, ПК-14</w:t>
            </w:r>
          </w:p>
        </w:tc>
      </w:tr>
      <w:tr w:rsidR="00A55D3E" w:rsidRPr="005B0664" w:rsidTr="00426E72">
        <w:trPr>
          <w:trHeight w:hRule="exact" w:val="277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277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B0664"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27</w:t>
            </w:r>
            <w:r w:rsidRPr="005B0664"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  <w:r w:rsidRPr="005B0664"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5B0664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  <w:tr w:rsidR="00A55D3E" w:rsidRPr="005B0664" w:rsidTr="00426E72">
        <w:trPr>
          <w:trHeight w:hRule="exact" w:val="277"/>
        </w:trPr>
        <w:tc>
          <w:tcPr>
            <w:tcW w:w="2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5B0664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 w:rsidP="00426E72"/>
        </w:tc>
      </w:tr>
    </w:tbl>
    <w:p w:rsidR="00A55D3E" w:rsidRDefault="00A55D3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9357" w:type="dxa"/>
          </w:tcPr>
          <w:p w:rsidR="00A55D3E" w:rsidRPr="005B0664" w:rsidRDefault="00A55D3E"/>
        </w:tc>
      </w:tr>
      <w:tr w:rsidR="00A55D3E" w:rsidRPr="00B5171A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«Криминальная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используемыми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дискуссионными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(коллоквиумы).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многомерного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множества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преломления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сочетаний;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риска.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кейс-технологии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подэкспертного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(дискуссии,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ситуаций).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>
        <w:trPr>
          <w:trHeight w:hRule="exact" w:val="277"/>
        </w:trPr>
        <w:tc>
          <w:tcPr>
            <w:tcW w:w="9357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9357" w:type="dxa"/>
          </w:tcPr>
          <w:p w:rsidR="00A55D3E" w:rsidRPr="005B0664" w:rsidRDefault="00A55D3E"/>
        </w:tc>
      </w:tr>
      <w:tr w:rsidR="00A55D3E" w:rsidRPr="00B517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5B0664">
              <w:t xml:space="preserve"> </w:t>
            </w:r>
          </w:p>
        </w:tc>
      </w:tr>
      <w:tr w:rsidR="00A55D3E" w:rsidRPr="005B0664">
        <w:trPr>
          <w:trHeight w:hRule="exact" w:val="138"/>
        </w:trPr>
        <w:tc>
          <w:tcPr>
            <w:tcW w:w="9357" w:type="dxa"/>
          </w:tcPr>
          <w:p w:rsidR="00A55D3E" w:rsidRPr="005B0664" w:rsidRDefault="00A55D3E"/>
        </w:tc>
      </w:tr>
      <w:tr w:rsidR="00A55D3E" w:rsidRPr="00B5171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B0664">
              <w:t xml:space="preserve"> </w:t>
            </w:r>
          </w:p>
        </w:tc>
      </w:tr>
      <w:tr w:rsidR="00A55D3E" w:rsidRPr="00B5171A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Криминалистика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Волынского,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Лаврова.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</w:p>
        </w:tc>
      </w:tr>
    </w:tbl>
    <w:p w:rsidR="00A55D3E" w:rsidRPr="008E5818" w:rsidRDefault="00A55D3E">
      <w:pPr>
        <w:rPr>
          <w:sz w:val="2"/>
          <w:lang w:val="ru-RU"/>
        </w:rPr>
      </w:pPr>
      <w:r w:rsidRPr="008E58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"/>
        <w:gridCol w:w="2388"/>
        <w:gridCol w:w="2845"/>
        <w:gridCol w:w="4073"/>
        <w:gridCol w:w="37"/>
      </w:tblGrid>
      <w:tr w:rsidR="00A55D3E" w:rsidRPr="00B5171A" w:rsidTr="00C96177">
        <w:trPr>
          <w:trHeight w:hRule="exact" w:val="246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B0664">
              <w:rPr>
                <w:lang w:val="ru-RU"/>
              </w:rPr>
              <w:t xml:space="preserve"> </w:t>
            </w:r>
            <w:hyperlink r:id="rId10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=395.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/1/1079340/395.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96177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Аванесова.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пе-рераб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B0664">
              <w:rPr>
                <w:lang w:val="ru-RU"/>
              </w:rPr>
              <w:t xml:space="preserve"> </w:t>
            </w:r>
            <w:hyperlink r:id="rId11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=434.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/1/1079527/434.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96177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C96177">
        <w:trPr>
          <w:trHeight w:hRule="exact" w:val="138"/>
        </w:trPr>
        <w:tc>
          <w:tcPr>
            <w:tcW w:w="12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34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944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396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0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 w:rsidTr="00C961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B0664">
              <w:t xml:space="preserve"> </w:t>
            </w:r>
          </w:p>
        </w:tc>
      </w:tr>
      <w:tr w:rsidR="00A55D3E" w:rsidRPr="00B5171A" w:rsidTr="00C96177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Кикотя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B0664">
              <w:rPr>
                <w:lang w:val="ru-RU"/>
              </w:rPr>
              <w:t xml:space="preserve"> </w:t>
            </w:r>
            <w:hyperlink r:id="rId12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=443.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/1/1079559/443.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96177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[коллектив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авт.: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Субботина,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Мещерякова]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</w:t>
            </w:r>
            <w:proofErr w:type="spellEnd"/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-лов.-правовых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граждан.-правовых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B0664">
              <w:rPr>
                <w:lang w:val="ru-RU"/>
              </w:rPr>
              <w:t xml:space="preserve"> </w:t>
            </w:r>
            <w:hyperlink r:id="rId13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=2027.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/1/1128316/2027.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96177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C96177">
        <w:trPr>
          <w:trHeight w:hRule="exact" w:val="138"/>
        </w:trPr>
        <w:tc>
          <w:tcPr>
            <w:tcW w:w="12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34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944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396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0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 w:rsidTr="00C961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B0664">
              <w:t xml:space="preserve"> </w:t>
            </w:r>
          </w:p>
        </w:tc>
      </w:tr>
      <w:tr w:rsidR="00A55D3E" w:rsidRPr="00B5171A" w:rsidTr="00C96177">
        <w:trPr>
          <w:trHeight w:hRule="exact" w:val="167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B0664">
              <w:rPr>
                <w:lang w:val="ru-RU"/>
              </w:rPr>
              <w:t xml:space="preserve"> </w:t>
            </w:r>
            <w:proofErr w:type="gramStart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B0664">
              <w:rPr>
                <w:lang w:val="ru-RU"/>
              </w:rPr>
              <w:t xml:space="preserve"> </w:t>
            </w:r>
            <w:hyperlink r:id="rId14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96177">
              <w:rPr>
                <w:lang w:val="ru-RU"/>
              </w:rPr>
              <w:t xml:space="preserve"> </w:t>
            </w:r>
          </w:p>
        </w:tc>
      </w:tr>
      <w:tr w:rsidR="00A55D3E" w:rsidRPr="00B5171A" w:rsidTr="00C96177">
        <w:trPr>
          <w:trHeight w:hRule="exact" w:val="138"/>
        </w:trPr>
        <w:tc>
          <w:tcPr>
            <w:tcW w:w="12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34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944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396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0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C9617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C96177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C96177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C96177">
        <w:trPr>
          <w:trHeight w:hRule="exact" w:val="277"/>
        </w:trPr>
        <w:tc>
          <w:tcPr>
            <w:tcW w:w="12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34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2944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3965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0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5B0664" w:rsidTr="00C961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5B0664">
              <w:t xml:space="preserve"> </w:t>
            </w:r>
          </w:p>
        </w:tc>
      </w:tr>
      <w:tr w:rsidR="00A55D3E" w:rsidRPr="005B0664" w:rsidTr="00C96177">
        <w:trPr>
          <w:trHeight w:hRule="exact" w:val="555"/>
        </w:trPr>
        <w:tc>
          <w:tcPr>
            <w:tcW w:w="122" w:type="dxa"/>
          </w:tcPr>
          <w:p w:rsidR="00A55D3E" w:rsidRPr="005B0664" w:rsidRDefault="00A55D3E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B0664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5B0664"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5B0664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818"/>
        </w:trPr>
        <w:tc>
          <w:tcPr>
            <w:tcW w:w="122" w:type="dxa"/>
          </w:tcPr>
          <w:p w:rsidR="00A55D3E" w:rsidRPr="005B0664" w:rsidRDefault="00A55D3E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5B0664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5B0664"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5B0664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555"/>
        </w:trPr>
        <w:tc>
          <w:tcPr>
            <w:tcW w:w="122" w:type="dxa"/>
          </w:tcPr>
          <w:p w:rsidR="00A55D3E" w:rsidRPr="005B0664" w:rsidRDefault="00A55D3E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5B0664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5B0664"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B0664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285"/>
        </w:trPr>
        <w:tc>
          <w:tcPr>
            <w:tcW w:w="122" w:type="dxa"/>
          </w:tcPr>
          <w:p w:rsidR="00A55D3E" w:rsidRPr="005B0664" w:rsidRDefault="00A55D3E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5B0664">
              <w:t xml:space="preserve"> 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5B0664"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B0664"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B0664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138"/>
        </w:trPr>
        <w:tc>
          <w:tcPr>
            <w:tcW w:w="122" w:type="dxa"/>
          </w:tcPr>
          <w:p w:rsidR="00A55D3E" w:rsidRPr="005B0664" w:rsidRDefault="00A55D3E"/>
        </w:tc>
        <w:tc>
          <w:tcPr>
            <w:tcW w:w="2343" w:type="dxa"/>
          </w:tcPr>
          <w:p w:rsidR="00A55D3E" w:rsidRPr="005B0664" w:rsidRDefault="00A55D3E"/>
        </w:tc>
        <w:tc>
          <w:tcPr>
            <w:tcW w:w="2944" w:type="dxa"/>
          </w:tcPr>
          <w:p w:rsidR="00A55D3E" w:rsidRPr="005B0664" w:rsidRDefault="00A55D3E"/>
        </w:tc>
        <w:tc>
          <w:tcPr>
            <w:tcW w:w="3965" w:type="dxa"/>
          </w:tcPr>
          <w:p w:rsidR="00A55D3E" w:rsidRPr="005B0664" w:rsidRDefault="00A55D3E"/>
        </w:tc>
        <w:tc>
          <w:tcPr>
            <w:tcW w:w="50" w:type="dxa"/>
          </w:tcPr>
          <w:p w:rsidR="00A55D3E" w:rsidRPr="005B0664" w:rsidRDefault="00A55D3E"/>
        </w:tc>
      </w:tr>
      <w:tr w:rsidR="00A55D3E" w:rsidRPr="00B5171A" w:rsidTr="00C961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5B0664" w:rsidTr="00C96177">
        <w:trPr>
          <w:trHeight w:hRule="exact" w:val="270"/>
        </w:trPr>
        <w:tc>
          <w:tcPr>
            <w:tcW w:w="12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28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5B0664"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5B0664"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5B0664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14"/>
        </w:trPr>
        <w:tc>
          <w:tcPr>
            <w:tcW w:w="122" w:type="dxa"/>
          </w:tcPr>
          <w:p w:rsidR="00A55D3E" w:rsidRPr="005B0664" w:rsidRDefault="00A55D3E"/>
        </w:tc>
        <w:tc>
          <w:tcPr>
            <w:tcW w:w="52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B0664">
              <w:rPr>
                <w:lang w:val="ru-RU"/>
              </w:rPr>
              <w:t xml:space="preserve"> </w:t>
            </w:r>
            <w:proofErr w:type="spellStart"/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3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C96177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B0664">
              <w:t xml:space="preserve"> </w:t>
            </w:r>
            <w:hyperlink r:id="rId15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http://education.polpred.com/</w:t>
              </w:r>
            </w:hyperlink>
            <w:r w:rsidR="00C96177">
              <w:t xml:space="preserve"> </w:t>
            </w:r>
          </w:p>
        </w:tc>
        <w:tc>
          <w:tcPr>
            <w:tcW w:w="50" w:type="dxa"/>
          </w:tcPr>
          <w:p w:rsidR="00A55D3E" w:rsidRPr="005B0664" w:rsidRDefault="00A55D3E"/>
        </w:tc>
      </w:tr>
      <w:tr w:rsidR="00A55D3E" w:rsidRPr="005B0664" w:rsidTr="00C96177">
        <w:trPr>
          <w:trHeight w:hRule="exact" w:val="540"/>
        </w:trPr>
        <w:tc>
          <w:tcPr>
            <w:tcW w:w="122" w:type="dxa"/>
          </w:tcPr>
          <w:p w:rsidR="00A55D3E" w:rsidRPr="005B0664" w:rsidRDefault="00A55D3E"/>
        </w:tc>
        <w:tc>
          <w:tcPr>
            <w:tcW w:w="52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3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/>
        </w:tc>
        <w:tc>
          <w:tcPr>
            <w:tcW w:w="50" w:type="dxa"/>
          </w:tcPr>
          <w:p w:rsidR="00A55D3E" w:rsidRPr="005B0664" w:rsidRDefault="00A55D3E"/>
        </w:tc>
      </w:tr>
    </w:tbl>
    <w:p w:rsidR="00A55D3E" w:rsidRDefault="00A55D3E">
      <w:pPr>
        <w:rPr>
          <w:sz w:val="2"/>
        </w:rPr>
      </w:pPr>
      <w:r>
        <w:br w:type="page"/>
      </w:r>
    </w:p>
    <w:tbl>
      <w:tblPr>
        <w:tblW w:w="941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8"/>
        <w:gridCol w:w="5541"/>
        <w:gridCol w:w="3342"/>
        <w:gridCol w:w="135"/>
      </w:tblGrid>
      <w:tr w:rsidR="00A55D3E" w:rsidRPr="005B0664" w:rsidTr="008E5818">
        <w:trPr>
          <w:trHeight w:hRule="exact" w:val="870"/>
        </w:trPr>
        <w:tc>
          <w:tcPr>
            <w:tcW w:w="398" w:type="dxa"/>
          </w:tcPr>
          <w:p w:rsidR="00A55D3E" w:rsidRPr="005B0664" w:rsidRDefault="00A55D3E"/>
        </w:tc>
        <w:tc>
          <w:tcPr>
            <w:tcW w:w="5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B0664">
              <w:t xml:space="preserve"> </w:t>
            </w:r>
            <w:hyperlink r:id="rId16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C96177" w:rsidRPr="00C961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B0664">
              <w:t xml:space="preserve"> </w:t>
            </w:r>
          </w:p>
        </w:tc>
        <w:tc>
          <w:tcPr>
            <w:tcW w:w="133" w:type="dxa"/>
          </w:tcPr>
          <w:p w:rsidR="00A55D3E" w:rsidRPr="005B0664" w:rsidRDefault="00A55D3E"/>
        </w:tc>
      </w:tr>
      <w:tr w:rsidR="00A55D3E" w:rsidRPr="005B0664" w:rsidTr="008E5818">
        <w:trPr>
          <w:trHeight w:hRule="exact" w:val="584"/>
        </w:trPr>
        <w:tc>
          <w:tcPr>
            <w:tcW w:w="398" w:type="dxa"/>
          </w:tcPr>
          <w:p w:rsidR="00A55D3E" w:rsidRPr="005B0664" w:rsidRDefault="00A55D3E"/>
        </w:tc>
        <w:tc>
          <w:tcPr>
            <w:tcW w:w="5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C96177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B0664">
              <w:t xml:space="preserve"> </w:t>
            </w:r>
            <w:hyperlink r:id="rId17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C96177">
              <w:t xml:space="preserve"> </w:t>
            </w:r>
          </w:p>
        </w:tc>
        <w:tc>
          <w:tcPr>
            <w:tcW w:w="133" w:type="dxa"/>
          </w:tcPr>
          <w:p w:rsidR="00A55D3E" w:rsidRPr="005B0664" w:rsidRDefault="00A55D3E"/>
        </w:tc>
      </w:tr>
      <w:tr w:rsidR="00A55D3E" w:rsidRPr="005B0664" w:rsidTr="008E5818">
        <w:trPr>
          <w:trHeight w:hRule="exact" w:val="584"/>
        </w:trPr>
        <w:tc>
          <w:tcPr>
            <w:tcW w:w="398" w:type="dxa"/>
          </w:tcPr>
          <w:p w:rsidR="00A55D3E" w:rsidRPr="005B0664" w:rsidRDefault="00A55D3E"/>
        </w:tc>
        <w:tc>
          <w:tcPr>
            <w:tcW w:w="5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5B0664" w:rsidRDefault="00A55D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B0664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3E" w:rsidRPr="00C96177" w:rsidRDefault="00A55D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B0664">
              <w:t xml:space="preserve"> </w:t>
            </w:r>
            <w:hyperlink r:id="rId18" w:history="1">
              <w:r w:rsidR="00C96177" w:rsidRPr="00C96177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C96177">
              <w:t xml:space="preserve"> </w:t>
            </w:r>
          </w:p>
        </w:tc>
        <w:tc>
          <w:tcPr>
            <w:tcW w:w="133" w:type="dxa"/>
          </w:tcPr>
          <w:p w:rsidR="00A55D3E" w:rsidRPr="005B0664" w:rsidRDefault="00A55D3E"/>
        </w:tc>
      </w:tr>
      <w:tr w:rsidR="00A55D3E" w:rsidRPr="00B5171A" w:rsidTr="008E5818">
        <w:trPr>
          <w:trHeight w:hRule="exact" w:val="300"/>
        </w:trPr>
        <w:tc>
          <w:tcPr>
            <w:tcW w:w="94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8E5818">
        <w:trPr>
          <w:trHeight w:hRule="exact" w:val="145"/>
        </w:trPr>
        <w:tc>
          <w:tcPr>
            <w:tcW w:w="398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5541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3342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  <w:tr w:rsidR="00A55D3E" w:rsidRPr="00B5171A" w:rsidTr="008E5818">
        <w:trPr>
          <w:trHeight w:hRule="exact" w:val="284"/>
        </w:trPr>
        <w:tc>
          <w:tcPr>
            <w:tcW w:w="94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8E5818">
        <w:trPr>
          <w:trHeight w:val="293"/>
        </w:trPr>
        <w:tc>
          <w:tcPr>
            <w:tcW w:w="941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омещения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B0664">
              <w:rPr>
                <w:lang w:val="ru-RU"/>
              </w:rPr>
              <w:t xml:space="preserve"> </w:t>
            </w:r>
          </w:p>
          <w:p w:rsidR="00A55D3E" w:rsidRPr="005B0664" w:rsidRDefault="00A55D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B0664">
              <w:rPr>
                <w:lang w:val="ru-RU"/>
              </w:rPr>
              <w:t xml:space="preserve"> </w:t>
            </w:r>
            <w:r w:rsidRPr="005B0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B0664">
              <w:rPr>
                <w:lang w:val="ru-RU"/>
              </w:rPr>
              <w:t xml:space="preserve"> </w:t>
            </w:r>
          </w:p>
        </w:tc>
      </w:tr>
      <w:tr w:rsidR="00A55D3E" w:rsidRPr="00B5171A" w:rsidTr="008E5818">
        <w:trPr>
          <w:trHeight w:val="509"/>
        </w:trPr>
        <w:tc>
          <w:tcPr>
            <w:tcW w:w="941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3E" w:rsidRPr="005B0664" w:rsidRDefault="00A55D3E">
            <w:pPr>
              <w:rPr>
                <w:lang w:val="ru-RU"/>
              </w:rPr>
            </w:pPr>
          </w:p>
        </w:tc>
      </w:tr>
    </w:tbl>
    <w:p w:rsidR="00A55D3E" w:rsidRDefault="00A55D3E">
      <w:pPr>
        <w:rPr>
          <w:lang w:val="ru-RU"/>
        </w:rPr>
      </w:pPr>
    </w:p>
    <w:p w:rsidR="00A55D3E" w:rsidRDefault="00A55D3E">
      <w:pPr>
        <w:rPr>
          <w:lang w:val="ru-RU"/>
        </w:rPr>
      </w:pPr>
      <w:r>
        <w:rPr>
          <w:lang w:val="ru-RU"/>
        </w:rPr>
        <w:br w:type="page"/>
      </w:r>
    </w:p>
    <w:p w:rsidR="00A55D3E" w:rsidRDefault="00A55D3E" w:rsidP="007C3A51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A55D3E" w:rsidRPr="007C3A51" w:rsidRDefault="00A55D3E" w:rsidP="007C3A51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Для самостоятельной работы по подготовке к занятиям по дисциплине «Криминальная психология» необходимо рассматривать следующие вопросы и выполнять ряд необходимых заданий по темам.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>1. Раздел: Теоретические основы криминальной психологии</w:t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1.1. Тема: Предмет, цель, задачи криминальной психологии (8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основным понятиям темы. Групповая дискуссия.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занятии. Анализ письменной работы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1.2. Тема: Принципы криминальной психологии (6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основным понятиям темы. Составление конспекта по общим и специфическим принципам криминальной психологии. Коллоквиум.</w:t>
      </w:r>
      <w:r w:rsidRPr="007C3A51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анализ письменной работы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>2. Раздел: Психология личности криминальной психологии</w:t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2.1. Тема: Структура криминальной личности (6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 xml:space="preserve">Составить конспект отечественных и зарубежных теоретических концепций структуры личности. 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 xml:space="preserve">Отчет: устный ответ на практическом занятии, анализ презентаций. 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2.2. Тема: Психические процессы и состояния личности в криминальной психологии (6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Составить глоссарий по основным понятиям темы. Рассмотреть разные нетипичные состояния криминальной личности. Составить программу диагностики.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</w:t>
      </w:r>
      <w:r w:rsidRPr="007C3A51">
        <w:rPr>
          <w:rFonts w:ascii="Times New Roman" w:hAnsi="Times New Roman"/>
          <w:sz w:val="24"/>
          <w:szCs w:val="20"/>
          <w:lang w:val="ru-RU" w:eastAsia="ru-RU"/>
        </w:rPr>
        <w:tab/>
        <w:t>устный ответ на практическом занятии, защита программ диагностики психических состояний криминальной личности.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2.3. Тема: Типология криминальной личности (6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Составить конспект различных типологий криминальной личности (по темпераменту, по акцентуациям, по видам совершаемых деяний)</w:t>
      </w:r>
      <w:r w:rsidRPr="007C3A51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анализ письменной работы, защита презентации.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0"/>
          <w:lang w:val="ru-RU" w:eastAsia="ru-RU"/>
        </w:rPr>
        <w:t>3. Раздел: Атрибуты криминальной субкультуры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3.1. Тема: Статусные позиции в криминальной субкультуре (10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понятиям темы. Подготовка доклада «Жаргон и татуировки». Представление механизмов определения статусных позиций в криминальной субкультуре.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3.2. Тема: Психологические программы и методы изучения криминальной личности (10 час.)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Составить глоссарий по основным понятиям темы. Подобрать диагностический инструментарий для исследования личности и групп.</w:t>
      </w:r>
      <w:r w:rsidRPr="007C3A51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зашита программ изучения и коррекции личности (деловая игра).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3.3. Тема: Психологическая профилактика криминализации личности (10 час.):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Составлять глоссарий по основным понятиям темы. Составить программу профилактики криминализации личности.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защита программ профилактики.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7C3A51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4"/>
          <w:lang w:val="ru-RU" w:eastAsia="ru-RU"/>
        </w:rPr>
        <w:t>Курсовая работа</w:t>
      </w:r>
      <w:r w:rsidRPr="007C3A51">
        <w:rPr>
          <w:rFonts w:ascii="Times New Roman" w:hAnsi="Times New Roman"/>
          <w:sz w:val="24"/>
          <w:szCs w:val="24"/>
          <w:lang w:val="ru-RU" w:eastAsia="ru-RU"/>
        </w:rPr>
        <w:t xml:space="preserve"> по данной дисциплине не запланирована.</w:t>
      </w:r>
    </w:p>
    <w:p w:rsidR="00A55D3E" w:rsidRPr="007C3A51" w:rsidRDefault="00A55D3E" w:rsidP="007C3A51">
      <w:pPr>
        <w:spacing w:after="160" w:line="259" w:lineRule="auto"/>
        <w:rPr>
          <w:rFonts w:ascii="Times New Roman" w:hAnsi="Times New Roman"/>
          <w:sz w:val="24"/>
          <w:szCs w:val="24"/>
          <w:lang w:val="ru-RU"/>
        </w:rPr>
      </w:pPr>
    </w:p>
    <w:p w:rsidR="00A55D3E" w:rsidRDefault="00A55D3E" w:rsidP="007C3A51">
      <w:pPr>
        <w:jc w:val="right"/>
        <w:rPr>
          <w:rFonts w:ascii="Times New Roman" w:hAnsi="Times New Roman"/>
          <w:sz w:val="24"/>
          <w:szCs w:val="24"/>
          <w:lang w:val="ru-RU"/>
        </w:rPr>
        <w:sectPr w:rsidR="00A55D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55D3E" w:rsidRDefault="00A55D3E" w:rsidP="007C3A51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A55D3E" w:rsidRPr="007C3A51" w:rsidRDefault="00A55D3E" w:rsidP="007C3A51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7159"/>
        <w:gridCol w:w="7162"/>
      </w:tblGrid>
      <w:tr w:rsidR="00A55D3E" w:rsidRPr="005B0664" w:rsidTr="00F8005B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Структурный </w:t>
            </w:r>
            <w:r w:rsidRPr="007C3A51">
              <w:rPr>
                <w:rFonts w:ascii="Times New Roman" w:hAnsi="Times New Roman"/>
                <w:lang w:val="ru-RU" w:eastAsia="ru-RU"/>
              </w:rPr>
              <w:br/>
              <w:t xml:space="preserve">элемент </w:t>
            </w:r>
            <w:r w:rsidRPr="007C3A51">
              <w:rPr>
                <w:rFonts w:ascii="Times New Roman" w:hAnsi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lang w:val="ru-RU" w:eastAsia="ru-RU"/>
              </w:rPr>
              <w:t>Оценочные средства</w:t>
            </w:r>
          </w:p>
        </w:tc>
      </w:tr>
      <w:tr w:rsidR="00A55D3E" w:rsidRPr="00B5171A" w:rsidTr="00F800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7C3A51">
              <w:rPr>
                <w:rFonts w:ascii="Times New Roman" w:hAnsi="Times New Roman"/>
                <w:b/>
                <w:bCs/>
                <w:lang w:val="ru-RU" w:eastAsia="ru-RU"/>
              </w:rPr>
              <w:t>ПК-2: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группам, применять закономерности и методы науки в решении профессиональных задач</w:t>
            </w:r>
          </w:p>
        </w:tc>
      </w:tr>
      <w:tr w:rsidR="00A55D3E" w:rsidRPr="00B5171A" w:rsidTr="00F8005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специфику психического функционирования человека с учетом особенностей возрастных этапов, кризисов развития и факторов риска;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особенности нормативного и ненормативного развития личности;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показатели личностного роста и структуру полноценной личности, факторы ее развития в различных группах (профессиональных, гендерных, этнических и социальных);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классические и современные классификации показателей нормы и отклонений в развитии личности, ее статусе в обществе.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Теоретические вопросы: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1.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История развития криминологического знания: антропологическая школа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2.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История развития криминологического знания: социологическая школа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3.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История развития криминологического знания: отечественная школа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4.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Преступник как объект и предмет психологического изучения. Объективные характеристики: социальные позиции, роли и деятельность преступников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5.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 xml:space="preserve">Преступник как объект и предмет психологического изучения. Субъективные характеристики: </w:t>
            </w:r>
            <w:proofErr w:type="spellStart"/>
            <w:r w:rsidRPr="007C3A51">
              <w:rPr>
                <w:rFonts w:ascii="Times New Roman" w:hAnsi="Times New Roman"/>
                <w:lang w:val="ru-RU" w:eastAsia="ru-RU"/>
              </w:rPr>
              <w:t>потребностно</w:t>
            </w:r>
            <w:proofErr w:type="spellEnd"/>
            <w:r w:rsidRPr="007C3A51">
              <w:rPr>
                <w:rFonts w:ascii="Times New Roman" w:hAnsi="Times New Roman"/>
                <w:lang w:val="ru-RU" w:eastAsia="ru-RU"/>
              </w:rPr>
              <w:t>-мотивационная сфера, ценности и нормы сознания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6.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Типология личности преступника. Криминогенные комплексы качеств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7.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Преступность: характеристика, основные показатели. Латентная преступность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8.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Детерминация преступности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9.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Организованная преступность: структура организованной преступности; участники преступных группировок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10.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Механизмы формирования преступного деяния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11.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Импульсивность в преступлениях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12.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Корыстная мотивация в преступлении. Причины корыстной мотивации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13.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Роль ситуации и личности в преступлениях с корыстной мотивацией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14.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Преступления, связанные с межличностными конфликтами. Проявления межличностных конфликтов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15.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личности, вызывающие конфликты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16.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 xml:space="preserve">Преступления с политической мотивацией. Личность преступника с </w:t>
            </w: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политической мотивацией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17.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Политика и политическая мотивация. Классификация преступлений по политическим мотивам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18.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Психология терроризма и массовых беспорядков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19.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Неосторожная преступность: понятие, особенности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20.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неосторожных преступников</w:t>
            </w:r>
          </w:p>
        </w:tc>
      </w:tr>
      <w:tr w:rsidR="00A55D3E" w:rsidRPr="005B0664" w:rsidTr="00F8005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выделять и использовать эффективные методы 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применять эффективные методики и методы диагностики и коррекции личности на разных возрастных этапах;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стратегически выстраивать технологии психологического сопровождения личности в различных группах (профессиональных, гендерных, этнических и социальных).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Практические задания: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1. Назовите достоинства и недостатки психологических защит, используемых преступниками при оправдании своего деяния: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отрицание ответственности;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отрицание вреда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отрицание наличия жертвы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осуждение осуждающих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обращение к более важным обязательствам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2. Обоснуйте высказывание И.С. </w:t>
            </w:r>
            <w:proofErr w:type="spellStart"/>
            <w:r w:rsidRPr="007C3A51">
              <w:rPr>
                <w:rFonts w:ascii="Times New Roman" w:hAnsi="Times New Roman"/>
                <w:lang w:val="ru-RU" w:eastAsia="ru-RU"/>
              </w:rPr>
              <w:t>Баршева</w:t>
            </w:r>
            <w:proofErr w:type="spellEnd"/>
            <w:r w:rsidRPr="007C3A51">
              <w:rPr>
                <w:rFonts w:ascii="Times New Roman" w:hAnsi="Times New Roman"/>
                <w:lang w:val="ru-RU" w:eastAsia="ru-RU"/>
              </w:rPr>
              <w:t xml:space="preserve"> (н. ХIХ в.) в труде «Взгляд на науку уголовного законоведения»: «…Если судья не знает психологии, то это будет суд не над живыми существами, а над трупами…»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3. Приведите аргументы в пользу двух противоположных утверждений: «Преступность – абстракция» и «Преступность – самостоятельное общественное явление»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4. Назовите социальные детерминанты – производные: 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корыстных преступлений;</w:t>
            </w:r>
          </w:p>
          <w:p w:rsidR="00A55D3E" w:rsidRPr="007C3A51" w:rsidRDefault="00A55D3E" w:rsidP="007C3A51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насильственных преступлений</w:t>
            </w:r>
          </w:p>
        </w:tc>
      </w:tr>
      <w:tr w:rsidR="00A55D3E" w:rsidRPr="00B5171A" w:rsidTr="00F8005B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основными методами диагностики и коррекции личности; 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основными методами решения психологических задач в области криминальной психологии;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профессиональным языком, анализом, структурированием и обобщением понятий криминальной психологии;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в вопросах криминальной психологии.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ind w:left="22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Комплексные задания: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Составьте психологический портрет неосторожного преступника. Обоснуйте, приведите пример.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Представьте программу профилактики криминализации личности. 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Представьте психологическую работу с криминальной личностью в период адаптации к социуму.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Подобрать диагностический инструментарий и составить программу исследования по следующим темам криминальной психологии: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Психологические особенности криминальной личности;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- Взаимосвязь уровня самооценки и склонности к девиациям в разных </w:t>
            </w: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возрастах;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- Поддержание семейных отношений и переживаемые психические состояния криминальной личности; 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и пр.</w:t>
            </w:r>
          </w:p>
          <w:p w:rsidR="00A55D3E" w:rsidRPr="007C3A51" w:rsidRDefault="00A55D3E" w:rsidP="007C3A51">
            <w:pPr>
              <w:tabs>
                <w:tab w:val="left" w:pos="306"/>
                <w:tab w:val="left" w:pos="493"/>
              </w:tabs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5. Составить программы: по осуществлению профотбора сотрудников юридической системы; по профилактике профессионального выгорания сотрудников ОВД, МВД, УИС; и пр.</w:t>
            </w:r>
          </w:p>
        </w:tc>
      </w:tr>
      <w:tr w:rsidR="00A55D3E" w:rsidRPr="00B5171A" w:rsidTr="00F800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7C3A51">
              <w:rPr>
                <w:rFonts w:ascii="Times New Roman" w:hAnsi="Times New Roman"/>
                <w:b/>
                <w:bCs/>
                <w:lang w:val="ru-RU" w:eastAsia="ru-RU"/>
              </w:rPr>
              <w:lastRenderedPageBreak/>
              <w:t>ПК-14: способность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A55D3E" w:rsidRPr="00B5171A" w:rsidTr="00F8005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7C3A5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основные методы научного исследования рисков асоциального поведения и профессиональных рисков;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особенности работы психологической службы в правоохранительной системе;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особенности индивидуальных показателей человека, принадлежащего к разным гендерным, этническим, профессиональным и др. социальным группам;</w:t>
            </w:r>
          </w:p>
          <w:p w:rsidR="00A55D3E" w:rsidRPr="007C3A51" w:rsidRDefault="00A55D3E" w:rsidP="007C3A5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специфику психических закономерностей в правовом регулировании;</w:t>
            </w:r>
          </w:p>
          <w:p w:rsidR="00A55D3E" w:rsidRPr="007C3A51" w:rsidRDefault="00A55D3E" w:rsidP="007C3A5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специальные методы работы с людьми группы риска.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Теоретические вопросы: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насильственных преступников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2.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убийцы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3.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сексуальных преступников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4.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мошенника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5.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женской преступности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6.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несовершеннолетних правонарушителей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7.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миграционной преступности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8.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жертв от корыстных преступлений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9.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жертв от насильственных преступлений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10.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Психологические особенности личности жертв от насильственно-сексуальных преступлений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11.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преступлений с корыстной мотивацией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12.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преступлений, связанных с межличностными конфликтами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13.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преступлений с политической мотивацией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14.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неосторожной преступности на социальном и психологическом уровне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15.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женской преступности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16.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Профилактика подростковой преступности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17.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Психологическое сопровождение лиц, пострадавших от террористов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18.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Психологическое сопровождение лиц, пострадавших от корыстных преступлений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19.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Психологическое сопровождение лиц, пострадавших от насильственных преступлений</w:t>
            </w:r>
          </w:p>
          <w:p w:rsidR="00A55D3E" w:rsidRPr="007C3A51" w:rsidRDefault="00A55D3E" w:rsidP="007C3A51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20.</w:t>
            </w:r>
            <w:r w:rsidRPr="007C3A51">
              <w:rPr>
                <w:rFonts w:ascii="Times New Roman" w:hAnsi="Times New Roman"/>
                <w:lang w:val="ru-RU" w:eastAsia="ru-RU"/>
              </w:rPr>
              <w:tab/>
              <w:t>Психологическое сопровождение лиц, пострадавших от сексуальных преступлений</w:t>
            </w:r>
          </w:p>
        </w:tc>
      </w:tr>
      <w:tr w:rsidR="00A55D3E" w:rsidRPr="00B5171A" w:rsidTr="00F8005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разрабатывать и реализовывать программы по предупреждению нарушений и отклонений в социальном и личностном статусе;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применять основные технологии ведущих направлений психологии в диагностике личности и межличностных отношений;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работать с психологической и юридической литературой по вопросам криминальной психологии;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 в правовой системе.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Практические задания: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1. Определите не менее 7 психологических и 7 социальных причин, способствующих совершению преступления, описанного в СМИ: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«За свое последнее «геройство», грабеж и нанесение тяжкого телесного повреждения, в результате которого скончался человек, житель Харькова Андрей попал в тюрьму. Во время отсидки с матерью Андрея произошла трагедия. Сначала она пропала, а потом ее тело обнаружил в </w:t>
            </w:r>
            <w:proofErr w:type="spellStart"/>
            <w:r w:rsidRPr="007C3A51">
              <w:rPr>
                <w:rFonts w:ascii="Times New Roman" w:hAnsi="Times New Roman"/>
                <w:lang w:val="ru-RU" w:eastAsia="ru-RU"/>
              </w:rPr>
              <w:t>садоводчестве</w:t>
            </w:r>
            <w:proofErr w:type="spellEnd"/>
            <w:r w:rsidRPr="007C3A51">
              <w:rPr>
                <w:rFonts w:ascii="Times New Roman" w:hAnsi="Times New Roman"/>
                <w:lang w:val="ru-RU" w:eastAsia="ru-RU"/>
              </w:rPr>
              <w:t xml:space="preserve"> случайный прохожий. Экспертиза показала, что она была сначала изнасилована, потом избита и убита. Андрей впал в депрессию, поскольку единственным близким человеком для него была его мать, которая слала ему весточки и посылки…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Через три года он вышел из колонии. Несмотря на все попытки, Андрей не мог отыскать убийц. Жизнь текла своим чередом. В скором времени он познакомился с женщиной, немного старше его, с которой он мог весело проводить время, забыв о своих проблемах. Как-то Ирина пригласила его сходить в гости к ее брату – также ранее судимому. Она надеялась, что они найдут общий язык. Застолье получилось удачным, алкоголя было достаточно… В порыве пьяного откровения, Юрий сболтнул о своем давнем грехе…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Андрей все понял, он ударил Юрия бутылкой по голове, пырнул его ножом. Ирина бросилась на помощь брату, но Андрей угодил ей ножом в сердце. Затем он зарезал спящую жену Юрия, а потом подошел к еще теплому телу собутыльника и отсек ему половой орган…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После Андрей заявил следователю, что после всего пережитого ему все равно, какая кара его ожидает…»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2. Составьте программу профилактики: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преступлений, связанных с межличностными конфликтами на социальном и психологическом уровне;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- неосторожной преступности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3. Назовите эффективные мероприятия психологической помощи: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потерпевшим от насильственно-сексуальных преступлений;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жертвам, пострадавших от корыстных преступлений;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несовершеннолетним, пострадавшим от насильственных преступлений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4. Назовите достоинства и недостатки психологических защит в криминальной субкультуре: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признание приговора несправедливым;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вытеснение отрицательных воспоминаний прошлого;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планирование нереально позитивного (сказочного) будущего;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firstLine="195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- активность во взаимоотношениях при реальной интроверсии.</w:t>
            </w:r>
          </w:p>
        </w:tc>
      </w:tr>
      <w:tr w:rsidR="00A55D3E" w:rsidRPr="005B0664" w:rsidTr="00F8005B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структурированием, анализом и обобщением теоретических понятий и положений юридической психологии: закономерности системы «человек – право», правовое сознание, криминогенная ситуация, потерпевший, правонарушение, судебный процесс, судебно-психологическая экспертиза, исправительно-трудовая психология и пр.;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знанием характеристик основных разделов юридической психологии: психология юридического труда, следственная психология, криминальная психология, психология потерпевшего, психология несовершеннолетних, пенитенциарная психология;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C3A51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дифференцировкой, характеристикой, сравнением и интеграцией знаний и умений следующих дисциплин: общая психология, психология развития и возрастная психология, социальная психология, организация психологической службы и пр.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55D3E" w:rsidRPr="007C3A51" w:rsidRDefault="00A55D3E" w:rsidP="007C3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Комплексные задания: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48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Подберите методики для комплексного исследования индивидуально-психологических особенностей криминальной личности.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48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Составьте презентацию механизмов деформированного развития личности (с примерами)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48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 xml:space="preserve">Дайте критический анализ теорий, обосновывающих </w:t>
            </w:r>
            <w:proofErr w:type="spellStart"/>
            <w:r w:rsidRPr="007C3A51">
              <w:rPr>
                <w:rFonts w:ascii="Times New Roman" w:hAnsi="Times New Roman"/>
                <w:lang w:val="ru-RU" w:eastAsia="ru-RU"/>
              </w:rPr>
              <w:t>девиантное</w:t>
            </w:r>
            <w:proofErr w:type="spellEnd"/>
            <w:r w:rsidRPr="007C3A51">
              <w:rPr>
                <w:rFonts w:ascii="Times New Roman" w:hAnsi="Times New Roman"/>
                <w:lang w:val="ru-RU" w:eastAsia="ru-RU"/>
              </w:rPr>
              <w:t xml:space="preserve"> поведение личности.</w:t>
            </w:r>
          </w:p>
          <w:p w:rsidR="00A55D3E" w:rsidRPr="007C3A51" w:rsidRDefault="00A55D3E" w:rsidP="007C3A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48"/>
              <w:jc w:val="both"/>
              <w:rPr>
                <w:rFonts w:ascii="Times New Roman" w:hAnsi="Times New Roman"/>
                <w:lang w:val="ru-RU" w:eastAsia="ru-RU"/>
              </w:rPr>
            </w:pPr>
            <w:r w:rsidRPr="007C3A51">
              <w:rPr>
                <w:rFonts w:ascii="Times New Roman" w:hAnsi="Times New Roman"/>
                <w:lang w:val="ru-RU" w:eastAsia="ru-RU"/>
              </w:rPr>
              <w:t>и пр.</w:t>
            </w:r>
          </w:p>
        </w:tc>
      </w:tr>
    </w:tbl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  <w:sectPr w:rsidR="00A55D3E" w:rsidRPr="007C3A51" w:rsidSect="00F8005B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 xml:space="preserve">По дисциплине «Криминальная психология» форма проведения промежуточной аттестации – зачет с оценкой. Зачет проводится в устной форме по </w:t>
      </w:r>
      <w:r>
        <w:rPr>
          <w:rFonts w:ascii="Times New Roman" w:hAnsi="Times New Roman"/>
          <w:sz w:val="24"/>
          <w:szCs w:val="24"/>
          <w:lang w:val="ru-RU" w:eastAsia="ru-RU"/>
        </w:rPr>
        <w:t>вопросам.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«отлично» </w:t>
      </w:r>
      <w:r w:rsidR="00C96177">
        <w:rPr>
          <w:rFonts w:ascii="Times New Roman" w:hAnsi="Times New Roman"/>
          <w:sz w:val="24"/>
          <w:szCs w:val="24"/>
          <w:lang w:val="ru-RU" w:eastAsia="ru-RU"/>
        </w:rPr>
        <w:t xml:space="preserve">(5 баллов) </w:t>
      </w:r>
      <w:r w:rsidRPr="007C3A51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высокий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«хорошо» </w:t>
      </w:r>
      <w:r w:rsidR="00C96177">
        <w:rPr>
          <w:rFonts w:ascii="Times New Roman" w:hAnsi="Times New Roman"/>
          <w:sz w:val="24"/>
          <w:szCs w:val="24"/>
          <w:lang w:val="ru-RU" w:eastAsia="ru-RU"/>
        </w:rPr>
        <w:t xml:space="preserve">(4 балла) </w:t>
      </w:r>
      <w:r w:rsidRPr="007C3A51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– на оценку «удовлетворительно»</w:t>
      </w:r>
      <w:r w:rsidR="00C96177">
        <w:rPr>
          <w:rFonts w:ascii="Times New Roman" w:hAnsi="Times New Roman"/>
          <w:sz w:val="24"/>
          <w:szCs w:val="24"/>
          <w:lang w:val="ru-RU" w:eastAsia="ru-RU"/>
        </w:rPr>
        <w:t xml:space="preserve"> (3 балла)</w:t>
      </w:r>
      <w:r w:rsidRPr="007C3A51">
        <w:rPr>
          <w:rFonts w:ascii="Times New Roman" w:hAnsi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– на оценку «не</w:t>
      </w:r>
      <w:r w:rsidR="00C96177">
        <w:rPr>
          <w:rFonts w:ascii="Times New Roman" w:hAnsi="Times New Roman"/>
          <w:sz w:val="24"/>
          <w:szCs w:val="24"/>
          <w:lang w:val="ru-RU" w:eastAsia="ru-RU"/>
        </w:rPr>
        <w:t>зачте</w:t>
      </w:r>
      <w:r w:rsidRPr="007C3A51">
        <w:rPr>
          <w:rFonts w:ascii="Times New Roman" w:hAnsi="Times New Roman"/>
          <w:sz w:val="24"/>
          <w:szCs w:val="24"/>
          <w:lang w:val="ru-RU" w:eastAsia="ru-RU"/>
        </w:rPr>
        <w:t>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b/>
          <w:sz w:val="24"/>
          <w:szCs w:val="24"/>
          <w:lang w:val="ru-RU" w:eastAsia="ru-RU"/>
        </w:rPr>
        <w:t>Методические рекомендации по подготовке к зачету: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Подготовка к экзамену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Работу лучше начинать с распределения предложенных контрольных вопросов по разделам и темам курса.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Затем необходимо выяснить наличие теоретических источников (конспект лекций, хрестоматия, учебники, монографии).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A55D3E" w:rsidRPr="007C3A51" w:rsidRDefault="00A55D3E" w:rsidP="007C3A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C3A51">
        <w:rPr>
          <w:rFonts w:ascii="Times New Roman" w:hAnsi="Times New Roman"/>
          <w:sz w:val="24"/>
          <w:szCs w:val="24"/>
          <w:lang w:val="ru-RU" w:eastAsia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A55D3E" w:rsidRPr="007C3A51" w:rsidRDefault="00A55D3E" w:rsidP="007C3A51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sectPr w:rsidR="00A55D3E" w:rsidRPr="007C3A51" w:rsidSect="007C3A51">
      <w:pgSz w:w="11907" w:h="16840"/>
      <w:pgMar w:top="1134" w:right="992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44072F2"/>
    <w:multiLevelType w:val="hybridMultilevel"/>
    <w:tmpl w:val="DDBE7D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4C6614"/>
    <w:multiLevelType w:val="hybridMultilevel"/>
    <w:tmpl w:val="8B4412D6"/>
    <w:lvl w:ilvl="0" w:tplc="032AB126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F0BC7"/>
    <w:rsid w:val="00426E72"/>
    <w:rsid w:val="005103A1"/>
    <w:rsid w:val="005330B9"/>
    <w:rsid w:val="005B0664"/>
    <w:rsid w:val="00694C98"/>
    <w:rsid w:val="007B5D85"/>
    <w:rsid w:val="007C3A51"/>
    <w:rsid w:val="008E5818"/>
    <w:rsid w:val="00985411"/>
    <w:rsid w:val="009E59C7"/>
    <w:rsid w:val="00A55D3E"/>
    <w:rsid w:val="00A6456E"/>
    <w:rsid w:val="00B230DA"/>
    <w:rsid w:val="00B5171A"/>
    <w:rsid w:val="00C96177"/>
    <w:rsid w:val="00D31453"/>
    <w:rsid w:val="00DD3AE6"/>
    <w:rsid w:val="00E209E2"/>
    <w:rsid w:val="00F8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8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961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027.pdf&amp;show=dcatalogues/1/1128316/2027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443.pdf&amp;show=dcatalogues/1/1079559/443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434.pdf&amp;show=dcatalogues/1/1079527/43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magtu.informsystema.ru/uploader/fileUpload?name=395.pdf&amp;show=dcatalogues/1/1079340/395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4985</Words>
  <Characters>28421</Characters>
  <Application>Microsoft Office Word</Application>
  <DocSecurity>0</DocSecurity>
  <Lines>236</Lines>
  <Paragraphs>66</Paragraphs>
  <ScaleCrop>false</ScaleCrop>
  <Company/>
  <LinksUpToDate>false</LinksUpToDate>
  <CharactersWithSpaces>33340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2019-2020_37_05_02-ИПСД-19_46_plx_Криминальная психология</dc:title>
  <dc:subject/>
  <dc:creator>FastReport.NET</dc:creator>
  <cp:keywords/>
  <dc:description/>
  <cp:lastModifiedBy>psylab</cp:lastModifiedBy>
  <cp:revision>11</cp:revision>
  <dcterms:created xsi:type="dcterms:W3CDTF">2020-03-15T12:52:00Z</dcterms:created>
  <dcterms:modified xsi:type="dcterms:W3CDTF">2020-10-26T14:00:00Z</dcterms:modified>
</cp:coreProperties>
</file>