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30BCF" w:rsidRPr="005F4C80" w:rsidTr="00F0191B">
        <w:trPr>
          <w:trHeight w:hRule="exact" w:val="277"/>
        </w:trPr>
        <w:tc>
          <w:tcPr>
            <w:tcW w:w="1149" w:type="dxa"/>
          </w:tcPr>
          <w:p w:rsidR="00730BCF" w:rsidRDefault="00EF0110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63553CB9" wp14:editId="58077C58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-729615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370502_титулы\1 лист\Баженова\перцеп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1 лист\Баженова\перцеп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730BCF" w:rsidRPr="004F67EB" w:rsidRDefault="00401E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730BCF" w:rsidTr="00F0191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30BCF" w:rsidRDefault="00401EF3">
            <w:r>
              <w:rPr>
                <w:noProof/>
                <w:lang w:val="ru-RU" w:eastAsia="ru-RU"/>
              </w:rPr>
              <w:drawing>
                <wp:inline distT="0" distB="0" distL="0" distR="0" wp14:anchorId="4818AD75" wp14:editId="75C33007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730BCF"/>
        </w:tc>
      </w:tr>
      <w:tr w:rsidR="00730BCF" w:rsidTr="00F0191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30BCF" w:rsidRDefault="00730BCF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730BCF" w:rsidRPr="004F67EB" w:rsidRDefault="00401E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730BCF" w:rsidTr="00F0191B">
        <w:trPr>
          <w:trHeight w:hRule="exact" w:val="416"/>
        </w:trPr>
        <w:tc>
          <w:tcPr>
            <w:tcW w:w="1149" w:type="dxa"/>
          </w:tcPr>
          <w:p w:rsidR="00730BCF" w:rsidRDefault="00730BCF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730BCF"/>
        </w:tc>
      </w:tr>
      <w:tr w:rsidR="00730BCF" w:rsidTr="00F0191B">
        <w:trPr>
          <w:trHeight w:hRule="exact" w:val="416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 w:rsidP="00F0191B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730BCF" w:rsidRPr="004F67EB" w:rsidRDefault="00401EF3" w:rsidP="00F0191B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730BCF" w:rsidRPr="004F67EB" w:rsidRDefault="00401EF3" w:rsidP="00F0191B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730BCF" w:rsidRPr="004F67EB" w:rsidRDefault="00730BCF" w:rsidP="00F0191B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730BCF" w:rsidRDefault="00401EF3" w:rsidP="00F0191B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730BCF" w:rsidTr="00F0191B">
        <w:trPr>
          <w:trHeight w:hRule="exact" w:val="1250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0BCF" w:rsidRPr="00F0191B" w:rsidRDefault="00401EF3" w:rsidP="00F0191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</w:p>
        </w:tc>
      </w:tr>
      <w:tr w:rsidR="00730BCF" w:rsidTr="00F0191B">
        <w:trPr>
          <w:trHeight w:hRule="exact" w:val="138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ПЕРЦЕПЦИЯ</w:t>
            </w:r>
            <w:r>
              <w:t xml:space="preserve"> </w:t>
            </w:r>
          </w:p>
        </w:tc>
      </w:tr>
      <w:tr w:rsidR="00730BCF" w:rsidTr="00F0191B">
        <w:trPr>
          <w:trHeight w:hRule="exact" w:val="138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F0191B" w:rsidRPr="004F67EB" w:rsidTr="00F0191B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91B" w:rsidRPr="0077251F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77251F">
              <w:rPr>
                <w:lang w:val="ru-RU"/>
              </w:rPr>
              <w:t xml:space="preserve"> </w:t>
            </w:r>
          </w:p>
          <w:p w:rsidR="00F0191B" w:rsidRPr="0077251F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F0191B" w:rsidRPr="005F4C80" w:rsidTr="00F0191B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91B" w:rsidRPr="0077251F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77251F">
              <w:rPr>
                <w:lang w:val="ru-RU"/>
              </w:rPr>
              <w:t xml:space="preserve"> </w:t>
            </w:r>
          </w:p>
          <w:p w:rsidR="00F0191B" w:rsidRPr="0077251F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F0191B" w:rsidRPr="005F4C80" w:rsidTr="00F0191B">
        <w:trPr>
          <w:trHeight w:hRule="exact" w:val="277"/>
        </w:trPr>
        <w:tc>
          <w:tcPr>
            <w:tcW w:w="1149" w:type="dxa"/>
          </w:tcPr>
          <w:p w:rsidR="00F0191B" w:rsidRPr="0077251F" w:rsidRDefault="00F0191B" w:rsidP="00F0191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191B" w:rsidRPr="0077251F" w:rsidRDefault="00F0191B" w:rsidP="00F0191B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F0191B" w:rsidRPr="0077251F" w:rsidRDefault="00F0191B" w:rsidP="00F0191B">
            <w:pPr>
              <w:rPr>
                <w:lang w:val="ru-RU"/>
              </w:rPr>
            </w:pPr>
          </w:p>
        </w:tc>
      </w:tr>
      <w:tr w:rsidR="00F0191B" w:rsidTr="00F0191B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91B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F0191B" w:rsidTr="00F0191B">
        <w:trPr>
          <w:trHeight w:hRule="exact" w:val="694"/>
        </w:trPr>
        <w:tc>
          <w:tcPr>
            <w:tcW w:w="1149" w:type="dxa"/>
          </w:tcPr>
          <w:p w:rsidR="00F0191B" w:rsidRDefault="00F0191B" w:rsidP="00F0191B"/>
        </w:tc>
        <w:tc>
          <w:tcPr>
            <w:tcW w:w="1277" w:type="dxa"/>
          </w:tcPr>
          <w:p w:rsidR="00F0191B" w:rsidRDefault="00F0191B" w:rsidP="00F0191B"/>
        </w:tc>
        <w:tc>
          <w:tcPr>
            <w:tcW w:w="6960" w:type="dxa"/>
          </w:tcPr>
          <w:p w:rsidR="00F0191B" w:rsidRDefault="00F0191B" w:rsidP="00F0191B"/>
        </w:tc>
      </w:tr>
      <w:tr w:rsidR="00F0191B" w:rsidTr="00F0191B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0191B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0191B" w:rsidRDefault="00F0191B" w:rsidP="00F019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730BCF" w:rsidTr="00F0191B">
        <w:trPr>
          <w:trHeight w:hRule="exact" w:val="2472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730BCF" w:rsidTr="00F0191B">
        <w:trPr>
          <w:trHeight w:hRule="exact" w:val="138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730BCF" w:rsidTr="00F0191B">
        <w:trPr>
          <w:trHeight w:hRule="exact" w:val="138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730BCF" w:rsidTr="00F0191B">
        <w:trPr>
          <w:trHeight w:hRule="exact" w:val="138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730BCF" w:rsidTr="00F0191B">
        <w:trPr>
          <w:trHeight w:hRule="exact" w:val="387"/>
        </w:trPr>
        <w:tc>
          <w:tcPr>
            <w:tcW w:w="1149" w:type="dxa"/>
          </w:tcPr>
          <w:p w:rsidR="00730BCF" w:rsidRDefault="00730BCF"/>
        </w:tc>
        <w:tc>
          <w:tcPr>
            <w:tcW w:w="1277" w:type="dxa"/>
          </w:tcPr>
          <w:p w:rsidR="00730BCF" w:rsidRDefault="00730BCF"/>
        </w:tc>
        <w:tc>
          <w:tcPr>
            <w:tcW w:w="6960" w:type="dxa"/>
          </w:tcPr>
          <w:p w:rsidR="00730BCF" w:rsidRDefault="00730BCF"/>
        </w:tc>
      </w:tr>
      <w:tr w:rsidR="00730BCF" w:rsidTr="00F0191B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730BCF" w:rsidRDefault="00401E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0BCF" w:rsidRPr="005F4C8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2C5A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7D52071" wp14:editId="564A5DCD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559675" cy="10720070"/>
                  <wp:effectExtent l="0" t="0" r="0" b="0"/>
                  <wp:wrapNone/>
                  <wp:docPr id="2" name="Рисунок 2" descr="J:\Документы\4Программы2020\370502_титулы\Баж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Баж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401EF3" w:rsidRPr="004F67EB">
              <w:rPr>
                <w:lang w:val="ru-RU"/>
              </w:rPr>
              <w:t xml:space="preserve"> </w:t>
            </w:r>
            <w:proofErr w:type="gramStart"/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401EF3" w:rsidRPr="004F67EB">
              <w:rPr>
                <w:lang w:val="ru-RU"/>
              </w:rPr>
              <w:t xml:space="preserve"> </w:t>
            </w:r>
            <w:proofErr w:type="gramStart"/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401EF3" w:rsidRPr="004F67EB">
              <w:rPr>
                <w:lang w:val="ru-RU"/>
              </w:rPr>
              <w:t xml:space="preserve"> </w:t>
            </w:r>
            <w:proofErr w:type="spellStart"/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401EF3" w:rsidRPr="004F67EB">
              <w:rPr>
                <w:lang w:val="ru-RU"/>
              </w:rPr>
              <w:t xml:space="preserve"> </w:t>
            </w:r>
            <w:r w:rsidR="00401EF3"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401EF3"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2C5A7F">
        <w:trPr>
          <w:trHeight w:hRule="exact" w:val="277"/>
        </w:trPr>
        <w:tc>
          <w:tcPr>
            <w:tcW w:w="9370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4F67EB">
              <w:rPr>
                <w:lang w:val="ru-RU"/>
              </w:rPr>
              <w:t xml:space="preserve"> </w:t>
            </w:r>
          </w:p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30BCF" w:rsidRPr="005F4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2C5A7F">
        <w:trPr>
          <w:trHeight w:hRule="exact" w:val="277"/>
        </w:trPr>
        <w:tc>
          <w:tcPr>
            <w:tcW w:w="9370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4F67EB">
              <w:rPr>
                <w:lang w:val="ru-RU"/>
              </w:rPr>
              <w:t xml:space="preserve"> </w:t>
            </w:r>
          </w:p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730BCF" w:rsidTr="002C5A7F">
        <w:trPr>
          <w:trHeight w:hRule="exact" w:val="277"/>
        </w:trPr>
        <w:tc>
          <w:tcPr>
            <w:tcW w:w="9370" w:type="dxa"/>
          </w:tcPr>
          <w:p w:rsidR="00730BCF" w:rsidRDefault="00730BCF"/>
        </w:tc>
      </w:tr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0BCF" w:rsidRPr="005F4C8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_______________________Н.Г.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Баженова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2C5A7F">
        <w:trPr>
          <w:trHeight w:hRule="exact" w:val="555"/>
        </w:trPr>
        <w:tc>
          <w:tcPr>
            <w:tcW w:w="9370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0BCF" w:rsidRPr="005F4C80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4F67EB">
              <w:rPr>
                <w:lang w:val="ru-RU"/>
              </w:rPr>
              <w:t xml:space="preserve"> </w:t>
            </w:r>
            <w:proofErr w:type="spell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4F67EB">
              <w:rPr>
                <w:lang w:val="ru-RU"/>
              </w:rPr>
              <w:t xml:space="preserve"> </w:t>
            </w:r>
          </w:p>
        </w:tc>
      </w:tr>
    </w:tbl>
    <w:p w:rsidR="00730BCF" w:rsidRPr="004F67EB" w:rsidRDefault="00401EF3">
      <w:pPr>
        <w:rPr>
          <w:sz w:val="0"/>
          <w:szCs w:val="0"/>
          <w:lang w:val="ru-RU"/>
        </w:rPr>
      </w:pPr>
      <w:r w:rsidRPr="004F67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30BCF" w:rsidTr="005F4C8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5F4C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197A520" wp14:editId="61A6BD46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-691515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01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01EF3">
              <w:t xml:space="preserve"> </w:t>
            </w:r>
            <w:proofErr w:type="spellStart"/>
            <w:r w:rsidR="00401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01EF3">
              <w:t xml:space="preserve"> </w:t>
            </w:r>
            <w:proofErr w:type="spellStart"/>
            <w:r w:rsidR="00401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01EF3">
              <w:t xml:space="preserve"> </w:t>
            </w:r>
            <w:proofErr w:type="spellStart"/>
            <w:r w:rsidR="00401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01EF3">
              <w:t xml:space="preserve"> </w:t>
            </w:r>
          </w:p>
        </w:tc>
      </w:tr>
      <w:tr w:rsidR="00730BCF" w:rsidTr="005F4C80">
        <w:trPr>
          <w:trHeight w:hRule="exact" w:val="131"/>
        </w:trPr>
        <w:tc>
          <w:tcPr>
            <w:tcW w:w="3119" w:type="dxa"/>
          </w:tcPr>
          <w:p w:rsidR="00730BCF" w:rsidRDefault="00730BCF"/>
        </w:tc>
        <w:tc>
          <w:tcPr>
            <w:tcW w:w="6252" w:type="dxa"/>
          </w:tcPr>
          <w:p w:rsidR="00730BCF" w:rsidRDefault="00730BCF"/>
        </w:tc>
      </w:tr>
      <w:tr w:rsidR="00730BCF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Default="00730BCF"/>
        </w:tc>
      </w:tr>
      <w:tr w:rsidR="00730BCF" w:rsidTr="005F4C80">
        <w:trPr>
          <w:trHeight w:hRule="exact" w:val="13"/>
        </w:trPr>
        <w:tc>
          <w:tcPr>
            <w:tcW w:w="3119" w:type="dxa"/>
          </w:tcPr>
          <w:p w:rsidR="00730BCF" w:rsidRDefault="00730BCF"/>
        </w:tc>
        <w:tc>
          <w:tcPr>
            <w:tcW w:w="6252" w:type="dxa"/>
          </w:tcPr>
          <w:p w:rsidR="00730BCF" w:rsidRDefault="00730BCF"/>
        </w:tc>
      </w:tr>
      <w:tr w:rsidR="00730BCF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Default="00730BCF"/>
        </w:tc>
      </w:tr>
      <w:tr w:rsidR="00730BCF" w:rsidTr="005F4C80">
        <w:trPr>
          <w:trHeight w:hRule="exact" w:val="96"/>
        </w:trPr>
        <w:tc>
          <w:tcPr>
            <w:tcW w:w="3119" w:type="dxa"/>
          </w:tcPr>
          <w:p w:rsidR="00730BCF" w:rsidRDefault="00730BCF"/>
        </w:tc>
        <w:tc>
          <w:tcPr>
            <w:tcW w:w="6252" w:type="dxa"/>
          </w:tcPr>
          <w:p w:rsidR="00730BCF" w:rsidRDefault="00730BCF"/>
        </w:tc>
      </w:tr>
      <w:tr w:rsidR="00730BCF" w:rsidRPr="005F4C80" w:rsidTr="005F4C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730BCF" w:rsidRPr="005F4C80" w:rsidTr="005F4C80">
        <w:trPr>
          <w:trHeight w:hRule="exact" w:val="138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30BCF" w:rsidRPr="005F4C80" w:rsidTr="005F4C80">
        <w:trPr>
          <w:trHeight w:hRule="exact" w:val="277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3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96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730BCF" w:rsidRPr="005F4C80" w:rsidTr="005F4C80">
        <w:trPr>
          <w:trHeight w:hRule="exact" w:val="138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30BCF" w:rsidRPr="005F4C80" w:rsidTr="005F4C80">
        <w:trPr>
          <w:trHeight w:hRule="exact" w:val="277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3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96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730BCF" w:rsidRPr="005F4C80" w:rsidTr="005F4C80">
        <w:trPr>
          <w:trHeight w:hRule="exact" w:val="138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30BCF" w:rsidRPr="005F4C80" w:rsidTr="005F4C80">
        <w:trPr>
          <w:trHeight w:hRule="exact" w:val="277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3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96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730BCF" w:rsidRPr="005F4C80" w:rsidTr="005F4C80">
        <w:trPr>
          <w:trHeight w:hRule="exact" w:val="138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730BCF" w:rsidRPr="005F4C80" w:rsidTr="005F4C80">
        <w:trPr>
          <w:trHeight w:hRule="exact" w:val="277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3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96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 w:rsidTr="005F4C8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730BCF" w:rsidRPr="005F4C80" w:rsidTr="005F4C80">
        <w:trPr>
          <w:trHeight w:hRule="exact" w:val="138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3119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730BCF" w:rsidRPr="004F67EB" w:rsidRDefault="00401EF3">
      <w:pPr>
        <w:rPr>
          <w:sz w:val="0"/>
          <w:szCs w:val="0"/>
          <w:lang w:val="ru-RU"/>
        </w:rPr>
      </w:pPr>
      <w:r w:rsidRPr="004F67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30BCF" w:rsidRPr="005F4C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межгрупповые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коллективах.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138"/>
        </w:trPr>
        <w:tc>
          <w:tcPr>
            <w:tcW w:w="1986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перцепция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конфликта</w:t>
            </w:r>
            <w:proofErr w:type="spellEnd"/>
            <w: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манипуляций</w:t>
            </w:r>
            <w:proofErr w:type="spellEnd"/>
            <w: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Нейролингвистическое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proofErr w:type="spellEnd"/>
            <w: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730BCF" w:rsidRPr="005F4C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138"/>
        </w:trPr>
        <w:tc>
          <w:tcPr>
            <w:tcW w:w="1986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RPr="005F4C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F67EB">
              <w:rPr>
                <w:lang w:val="ru-RU"/>
              </w:rPr>
              <w:t xml:space="preserve"> </w:t>
            </w:r>
            <w:proofErr w:type="gramEnd"/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«Социальная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перцепция»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>
        <w:trPr>
          <w:trHeight w:hRule="exact" w:val="277"/>
        </w:trPr>
        <w:tc>
          <w:tcPr>
            <w:tcW w:w="1986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30BCF" w:rsidRPr="005F4C8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730BCF" w:rsidRPr="005F4C8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социальной перцепции;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воздействия на межличностные отношения в служебном коллективе;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proofErr w:type="gram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воздействия, применяемые субъектом в реальном профессиональном мире.</w:t>
            </w:r>
          </w:p>
        </w:tc>
      </w:tr>
      <w:tr w:rsidR="00730BCF" w:rsidRPr="005F4C8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 средства воздействия на межличностные и межгрупповые отношения в сфере  профессионального общения служащих,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и демонстрировать средства воздействия в реальном мире;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эффективность средств воздействия в профессиональном мире.</w:t>
            </w:r>
          </w:p>
        </w:tc>
      </w:tr>
      <w:tr w:rsidR="00730BCF" w:rsidRPr="005F4C8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применения и блокирования средств воздействия в межличностных и межгрупповых отношениях служащих;</w:t>
            </w:r>
          </w:p>
          <w:p w:rsidR="00730BCF" w:rsidRPr="004F67EB" w:rsidRDefault="00401E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</w:t>
            </w:r>
            <w:proofErr w:type="gram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оценивания эффективности применения способов воздействия в реальном мире.</w:t>
            </w:r>
          </w:p>
        </w:tc>
      </w:tr>
    </w:tbl>
    <w:p w:rsidR="00730BCF" w:rsidRPr="004F67EB" w:rsidRDefault="00401EF3">
      <w:pPr>
        <w:rPr>
          <w:sz w:val="0"/>
          <w:szCs w:val="0"/>
          <w:lang w:val="ru-RU"/>
        </w:rPr>
      </w:pPr>
      <w:r w:rsidRPr="004F67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8"/>
        <w:gridCol w:w="411"/>
        <w:gridCol w:w="504"/>
        <w:gridCol w:w="562"/>
        <w:gridCol w:w="650"/>
        <w:gridCol w:w="445"/>
        <w:gridCol w:w="1513"/>
        <w:gridCol w:w="1801"/>
        <w:gridCol w:w="1215"/>
      </w:tblGrid>
      <w:tr w:rsidR="00730BCF" w:rsidRPr="005F4C80" w:rsidTr="00572471">
        <w:trPr>
          <w:trHeight w:val="20"/>
        </w:trPr>
        <w:tc>
          <w:tcPr>
            <w:tcW w:w="710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572471">
        <w:trPr>
          <w:trHeight w:val="2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730B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30BCF" w:rsidRDefault="00730BC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72471" w:rsidRDefault="0057247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72471" w:rsidRDefault="0057247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72471" w:rsidRPr="00572471" w:rsidRDefault="0057247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30BCF" w:rsidRPr="00F0191B" w:rsidRDefault="00401EF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1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0191B">
              <w:rPr>
                <w:lang w:val="ru-RU"/>
              </w:rPr>
              <w:t xml:space="preserve"> </w:t>
            </w:r>
            <w:r w:rsidRPr="00F01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0191B">
              <w:rPr>
                <w:lang w:val="ru-RU"/>
              </w:rPr>
              <w:t xml:space="preserve"> </w:t>
            </w:r>
            <w:r w:rsidRPr="00F01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191B">
              <w:rPr>
                <w:lang w:val="ru-RU"/>
              </w:rPr>
              <w:t xml:space="preserve"> </w:t>
            </w:r>
            <w:r w:rsidRPr="00F019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0191B">
              <w:rPr>
                <w:lang w:val="ru-RU"/>
              </w:rPr>
              <w:t xml:space="preserve"> </w:t>
            </w:r>
          </w:p>
        </w:tc>
      </w:tr>
      <w:tr w:rsidR="00730BCF" w:rsidRPr="005F4C80" w:rsidTr="00572471">
        <w:trPr>
          <w:trHeight w:val="20"/>
        </w:trPr>
        <w:tc>
          <w:tcPr>
            <w:tcW w:w="710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30BCF" w:rsidRPr="00F0191B" w:rsidRDefault="00730BCF">
            <w:pPr>
              <w:rPr>
                <w:lang w:val="ru-RU"/>
              </w:rPr>
            </w:pP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30BCF" w:rsidRDefault="00730BC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RPr="005F4C80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перцепции</w:t>
            </w:r>
            <w:r w:rsidRPr="004F67EB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  <w:p w:rsidR="00730BCF" w:rsidRDefault="00730B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докладу-презентации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кроссворда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перцепции.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перцепции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кроссворда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межгруппового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730BCF" w:rsidRDefault="00730B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Социально-перцептивные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социально-перцептивных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способностей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кроссворда по теме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социально-перцептивных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способностей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Имплицитные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730BCF" w:rsidRDefault="00730B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Pr="004F67EB" w:rsidRDefault="00401E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F67E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</w:tr>
      <w:tr w:rsidR="00730BCF" w:rsidTr="00572471">
        <w:trPr>
          <w:trHeight w:val="2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730B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730BCF" w:rsidRDefault="00401E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30BCF">
        <w:trPr>
          <w:trHeight w:hRule="exact" w:val="138"/>
        </w:trPr>
        <w:tc>
          <w:tcPr>
            <w:tcW w:w="9357" w:type="dxa"/>
          </w:tcPr>
          <w:p w:rsidR="00730BCF" w:rsidRDefault="00730BCF"/>
        </w:tc>
      </w:tr>
      <w:tr w:rsidR="00730BCF" w:rsidRPr="005F4C80" w:rsidTr="00572471">
        <w:trPr>
          <w:trHeight w:val="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4F67EB">
              <w:rPr>
                <w:lang w:val="ru-RU"/>
              </w:rPr>
              <w:t xml:space="preserve"> </w:t>
            </w:r>
            <w:proofErr w:type="gramEnd"/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proofErr w:type="spell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4F67EB">
              <w:rPr>
                <w:lang w:val="ru-RU"/>
              </w:rPr>
              <w:t xml:space="preserve"> </w:t>
            </w:r>
            <w:proofErr w:type="gramEnd"/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lang w:val="ru-RU"/>
              </w:rPr>
              <w:t xml:space="preserve"> </w:t>
            </w:r>
          </w:p>
        </w:tc>
      </w:tr>
    </w:tbl>
    <w:p w:rsidR="00730BCF" w:rsidRPr="004F67EB" w:rsidRDefault="00730BC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30BCF" w:rsidRPr="005F4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67EB">
              <w:rPr>
                <w:lang w:val="ru-RU"/>
              </w:rP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30BCF">
        <w:trPr>
          <w:trHeight w:hRule="exact" w:val="138"/>
        </w:trPr>
        <w:tc>
          <w:tcPr>
            <w:tcW w:w="9357" w:type="dxa"/>
          </w:tcPr>
          <w:p w:rsidR="00730BCF" w:rsidRDefault="00730BCF"/>
        </w:tc>
      </w:tr>
      <w:tr w:rsidR="00730BCF" w:rsidRPr="005F4C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572471" w:rsidRDefault="00572471"/>
    <w:p w:rsidR="00572471" w:rsidRDefault="0057247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30BCF" w:rsidRPr="005F4C80" w:rsidTr="0057247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Tr="00572471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0BCF" w:rsidRPr="005F4C80" w:rsidTr="00572471">
        <w:trPr>
          <w:trHeight w:hRule="exact" w:val="299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Гулевич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Гулевич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Сариева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978-5-534-05490-3.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hyperlink r:id="rId10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/450197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 </w:t>
            </w:r>
          </w:p>
          <w:p w:rsidR="004F67EB" w:rsidRPr="00F43632" w:rsidRDefault="00F43632" w:rsidP="00F4363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Гуриевой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Почебут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А.Л.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Свенцицкого.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389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monography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4.76219099.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978-5-16-014192-3.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hyperlink r:id="rId11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/1055875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43632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lang w:val="ru-RU"/>
              </w:rPr>
              <w:t xml:space="preserve"> </w:t>
            </w:r>
          </w:p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572471">
        <w:trPr>
          <w:trHeight w:hRule="exact" w:val="138"/>
        </w:trPr>
        <w:tc>
          <w:tcPr>
            <w:tcW w:w="9424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Tr="0057247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0BCF" w:rsidRPr="005F4C80" w:rsidTr="00572471">
        <w:trPr>
          <w:trHeight w:val="2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Истратова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Истратова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Эксакусто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Таганрог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978-5-9275-2848-6.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hyperlink r:id="rId12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/1039716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43632">
              <w:rPr>
                <w:lang w:val="ru-RU"/>
              </w:rPr>
              <w:t xml:space="preserve"> </w:t>
            </w:r>
          </w:p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работника/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hyperlink r:id="rId13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/10.12737/1738-8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3632">
              <w:rPr>
                <w:lang w:val="ru-RU"/>
              </w:rPr>
              <w:t xml:space="preserve"> </w:t>
            </w:r>
            <w:hyperlink r:id="rId14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/908218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</w:t>
            </w:r>
          </w:p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F43632">
              <w:rPr>
                <w:lang w:val="ru-RU"/>
              </w:rPr>
              <w:t xml:space="preserve"> </w:t>
            </w:r>
            <w:r w:rsidR="005724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978-5-369-01641-1.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hyperlink r:id="rId15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/672802</w:t>
              </w:r>
            </w:hyperlink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F43632">
              <w:rPr>
                <w:lang w:val="ru-RU"/>
              </w:rPr>
              <w:t xml:space="preserve"> </w:t>
            </w:r>
          </w:p>
          <w:p w:rsidR="00730BCF" w:rsidRPr="004F67EB" w:rsidRDefault="00730B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30BCF" w:rsidRPr="005F4C80" w:rsidTr="00572471">
        <w:trPr>
          <w:trHeight w:hRule="exact" w:val="138"/>
        </w:trPr>
        <w:tc>
          <w:tcPr>
            <w:tcW w:w="9424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Tr="0057247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30BCF" w:rsidRPr="005F4C80" w:rsidTr="00572471">
        <w:trPr>
          <w:trHeight w:hRule="exact" w:val="19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 w:rsidP="004F67E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67EB">
              <w:rPr>
                <w:lang w:val="ru-RU"/>
              </w:rPr>
              <w:t xml:space="preserve"> </w:t>
            </w:r>
            <w:proofErr w:type="spell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4F67EB">
              <w:rPr>
                <w:lang w:val="ru-RU"/>
              </w:rPr>
              <w:t xml:space="preserve"> </w:t>
            </w:r>
            <w:proofErr w:type="spell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F6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67EB">
              <w:rPr>
                <w:lang w:val="ru-RU"/>
              </w:rPr>
              <w:t xml:space="preserve"> </w:t>
            </w:r>
            <w:proofErr w:type="gramStart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67EB">
              <w:rPr>
                <w:lang w:val="ru-RU"/>
              </w:rPr>
              <w:t xml:space="preserve"> </w:t>
            </w:r>
            <w:hyperlink r:id="rId16" w:history="1"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F67EB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67E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67EB">
              <w:rPr>
                <w:lang w:val="ru-RU"/>
              </w:rPr>
              <w:t xml:space="preserve">  </w:t>
            </w:r>
          </w:p>
        </w:tc>
      </w:tr>
    </w:tbl>
    <w:p w:rsidR="00730BCF" w:rsidRPr="004F67EB" w:rsidRDefault="00401EF3">
      <w:pPr>
        <w:rPr>
          <w:sz w:val="0"/>
          <w:szCs w:val="0"/>
          <w:lang w:val="ru-RU"/>
        </w:rPr>
      </w:pPr>
      <w:r w:rsidRPr="004F67EB">
        <w:rPr>
          <w:lang w:val="ru-RU"/>
        </w:rPr>
        <w:br w:type="page"/>
      </w:r>
    </w:p>
    <w:tbl>
      <w:tblPr>
        <w:tblW w:w="9515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  <w:gridCol w:w="2088"/>
        <w:gridCol w:w="2811"/>
        <w:gridCol w:w="4322"/>
        <w:gridCol w:w="78"/>
      </w:tblGrid>
      <w:tr w:rsidR="00730BCF" w:rsidTr="00572471">
        <w:trPr>
          <w:trHeight w:hRule="exact" w:val="144"/>
        </w:trPr>
        <w:tc>
          <w:tcPr>
            <w:tcW w:w="216" w:type="dxa"/>
          </w:tcPr>
          <w:p w:rsidR="00730BCF" w:rsidRDefault="00730BCF"/>
        </w:tc>
        <w:tc>
          <w:tcPr>
            <w:tcW w:w="2088" w:type="dxa"/>
          </w:tcPr>
          <w:p w:rsidR="00730BCF" w:rsidRDefault="00730BCF"/>
        </w:tc>
        <w:tc>
          <w:tcPr>
            <w:tcW w:w="2811" w:type="dxa"/>
          </w:tcPr>
          <w:p w:rsidR="00730BCF" w:rsidRDefault="00730BCF"/>
        </w:tc>
        <w:tc>
          <w:tcPr>
            <w:tcW w:w="4322" w:type="dxa"/>
          </w:tcPr>
          <w:p w:rsidR="00730BCF" w:rsidRDefault="00730BCF"/>
        </w:tc>
        <w:tc>
          <w:tcPr>
            <w:tcW w:w="78" w:type="dxa"/>
          </w:tcPr>
          <w:p w:rsidR="00730BCF" w:rsidRDefault="00730BCF"/>
        </w:tc>
      </w:tr>
      <w:tr w:rsidR="00730BCF" w:rsidRPr="005F4C80" w:rsidTr="00572471">
        <w:trPr>
          <w:trHeight w:hRule="exact" w:val="297"/>
        </w:trPr>
        <w:tc>
          <w:tcPr>
            <w:tcW w:w="95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572471">
        <w:trPr>
          <w:trHeight w:hRule="exact" w:val="289"/>
        </w:trPr>
        <w:tc>
          <w:tcPr>
            <w:tcW w:w="95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lang w:val="ru-RU"/>
              </w:rPr>
              <w:t xml:space="preserve"> </w:t>
            </w:r>
          </w:p>
        </w:tc>
      </w:tr>
      <w:tr w:rsidR="00730BCF" w:rsidRPr="005F4C80" w:rsidTr="00572471">
        <w:trPr>
          <w:trHeight w:hRule="exact" w:val="289"/>
        </w:trPr>
        <w:tc>
          <w:tcPr>
            <w:tcW w:w="216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2088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2811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4322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  <w:tr w:rsidR="00730BCF" w:rsidTr="00572471">
        <w:trPr>
          <w:trHeight w:hRule="exact" w:val="297"/>
        </w:trPr>
        <w:tc>
          <w:tcPr>
            <w:tcW w:w="95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853"/>
        </w:trPr>
        <w:tc>
          <w:tcPr>
            <w:tcW w:w="216" w:type="dxa"/>
          </w:tcPr>
          <w:p w:rsidR="00F43632" w:rsidRDefault="00F43632"/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815345" w:rsidRDefault="00F43632" w:rsidP="00841AF6">
            <w:pPr>
              <w:spacing w:after="0" w:line="240" w:lineRule="auto"/>
              <w:rPr>
                <w:sz w:val="24"/>
                <w:szCs w:val="24"/>
              </w:rPr>
            </w:pP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15345">
              <w:t xml:space="preserve"> </w:t>
            </w: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15345">
              <w:t xml:space="preserve"> </w:t>
            </w: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15345">
              <w:t xml:space="preserve"> </w:t>
            </w: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1534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15345"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1142"/>
        </w:trPr>
        <w:tc>
          <w:tcPr>
            <w:tcW w:w="216" w:type="dxa"/>
          </w:tcPr>
          <w:p w:rsidR="00F43632" w:rsidRDefault="00F43632"/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297"/>
        </w:trPr>
        <w:tc>
          <w:tcPr>
            <w:tcW w:w="216" w:type="dxa"/>
          </w:tcPr>
          <w:p w:rsidR="00F43632" w:rsidRDefault="00F43632"/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730BCF" w:rsidTr="00572471">
        <w:trPr>
          <w:trHeight w:hRule="exact" w:val="144"/>
        </w:trPr>
        <w:tc>
          <w:tcPr>
            <w:tcW w:w="216" w:type="dxa"/>
          </w:tcPr>
          <w:p w:rsidR="00730BCF" w:rsidRDefault="00730BCF"/>
        </w:tc>
        <w:tc>
          <w:tcPr>
            <w:tcW w:w="2088" w:type="dxa"/>
          </w:tcPr>
          <w:p w:rsidR="00730BCF" w:rsidRDefault="00730BCF"/>
        </w:tc>
        <w:tc>
          <w:tcPr>
            <w:tcW w:w="2811" w:type="dxa"/>
          </w:tcPr>
          <w:p w:rsidR="00730BCF" w:rsidRDefault="00730BCF"/>
        </w:tc>
        <w:tc>
          <w:tcPr>
            <w:tcW w:w="4322" w:type="dxa"/>
          </w:tcPr>
          <w:p w:rsidR="00730BCF" w:rsidRDefault="00730BCF"/>
        </w:tc>
        <w:tc>
          <w:tcPr>
            <w:tcW w:w="78" w:type="dxa"/>
          </w:tcPr>
          <w:p w:rsidR="00730BCF" w:rsidRDefault="00730BCF"/>
        </w:tc>
      </w:tr>
      <w:tr w:rsidR="00730BCF" w:rsidRPr="005F4C80" w:rsidTr="00572471">
        <w:trPr>
          <w:trHeight w:hRule="exact" w:val="297"/>
        </w:trPr>
        <w:tc>
          <w:tcPr>
            <w:tcW w:w="95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401E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F67EB">
              <w:rPr>
                <w:lang w:val="ru-RU"/>
              </w:rPr>
              <w:t xml:space="preserve"> </w:t>
            </w:r>
          </w:p>
        </w:tc>
      </w:tr>
      <w:tr w:rsidR="00730BCF" w:rsidTr="00572471">
        <w:trPr>
          <w:trHeight w:hRule="exact" w:val="281"/>
        </w:trPr>
        <w:tc>
          <w:tcPr>
            <w:tcW w:w="216" w:type="dxa"/>
          </w:tcPr>
          <w:p w:rsidR="00730BCF" w:rsidRPr="004F67EB" w:rsidRDefault="00730BCF">
            <w:pPr>
              <w:rPr>
                <w:lang w:val="ru-RU"/>
              </w:rPr>
            </w:pPr>
          </w:p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0BCF" w:rsidRDefault="00401E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730BCF" w:rsidRDefault="00730BCF"/>
        </w:tc>
      </w:tr>
      <w:tr w:rsidR="00F43632" w:rsidTr="00572471">
        <w:trPr>
          <w:trHeight w:hRule="exact" w:val="15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63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/>
        </w:tc>
        <w:tc>
          <w:tcPr>
            <w:tcW w:w="43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/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861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815345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15345">
              <w:t xml:space="preserve"> </w:t>
            </w:r>
            <w:hyperlink r:id="rId18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5345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815345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15345">
              <w:t xml:space="preserve"> </w:t>
            </w:r>
            <w:hyperlink r:id="rId19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5345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815345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15345">
              <w:t xml:space="preserve"> </w:t>
            </w:r>
            <w:hyperlink r:id="rId20" w:history="1">
              <w:r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815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5345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proofErr w:type="spell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Default="00572471" w:rsidP="00841AF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F436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3632">
              <w:t xml:space="preserve"> </w:t>
            </w:r>
          </w:p>
        </w:tc>
        <w:tc>
          <w:tcPr>
            <w:tcW w:w="78" w:type="dxa"/>
          </w:tcPr>
          <w:p w:rsidR="00F43632" w:rsidRDefault="00F43632"/>
        </w:tc>
      </w:tr>
      <w:tr w:rsidR="00F43632" w:rsidRPr="005F4C80" w:rsidTr="00572471">
        <w:trPr>
          <w:trHeight w:hRule="exact" w:val="578"/>
        </w:trPr>
        <w:tc>
          <w:tcPr>
            <w:tcW w:w="216" w:type="dxa"/>
          </w:tcPr>
          <w:p w:rsidR="00F43632" w:rsidRDefault="00F43632"/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436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72D55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3632" w:rsidRPr="00F43632">
              <w:rPr>
                <w:lang w:val="ru-RU"/>
              </w:rPr>
              <w:t xml:space="preserve"> </w:t>
            </w:r>
          </w:p>
        </w:tc>
        <w:tc>
          <w:tcPr>
            <w:tcW w:w="78" w:type="dxa"/>
          </w:tcPr>
          <w:p w:rsidR="00F43632" w:rsidRPr="00F43632" w:rsidRDefault="00F43632">
            <w:pPr>
              <w:rPr>
                <w:lang w:val="ru-RU"/>
              </w:rPr>
            </w:pPr>
          </w:p>
        </w:tc>
      </w:tr>
      <w:tr w:rsidR="00F43632" w:rsidRPr="005F4C80" w:rsidTr="00572471">
        <w:trPr>
          <w:trHeight w:hRule="exact" w:val="908"/>
        </w:trPr>
        <w:tc>
          <w:tcPr>
            <w:tcW w:w="216" w:type="dxa"/>
          </w:tcPr>
          <w:p w:rsidR="00F43632" w:rsidRPr="00F43632" w:rsidRDefault="00F43632">
            <w:pPr>
              <w:rPr>
                <w:lang w:val="ru-RU"/>
              </w:rPr>
            </w:pPr>
          </w:p>
        </w:tc>
        <w:tc>
          <w:tcPr>
            <w:tcW w:w="4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43632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43632">
              <w:rPr>
                <w:lang w:val="ru-RU"/>
              </w:rPr>
              <w:t xml:space="preserve"> </w:t>
            </w:r>
          </w:p>
        </w:tc>
        <w:tc>
          <w:tcPr>
            <w:tcW w:w="4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32" w:rsidRPr="00F43632" w:rsidRDefault="00F72D55" w:rsidP="00841A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43632" w:rsidRPr="00F4363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43632" w:rsidRPr="0068565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3632" w:rsidRPr="00F43632">
              <w:rPr>
                <w:lang w:val="ru-RU"/>
              </w:rPr>
              <w:t xml:space="preserve"> </w:t>
            </w:r>
          </w:p>
        </w:tc>
        <w:tc>
          <w:tcPr>
            <w:tcW w:w="78" w:type="dxa"/>
          </w:tcPr>
          <w:p w:rsidR="00F43632" w:rsidRPr="00F43632" w:rsidRDefault="00F43632">
            <w:pPr>
              <w:rPr>
                <w:lang w:val="ru-RU"/>
              </w:rPr>
            </w:pPr>
          </w:p>
        </w:tc>
      </w:tr>
    </w:tbl>
    <w:p w:rsidR="00572471" w:rsidRDefault="00572471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72471" w:rsidRDefault="00572471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 w:type="page"/>
      </w:r>
    </w:p>
    <w:p w:rsidR="00572471" w:rsidRPr="004F67EB" w:rsidRDefault="00572471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4F67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</w:t>
      </w:r>
      <w:r w:rsidRPr="004F67EB">
        <w:rPr>
          <w:lang w:val="ru-RU"/>
        </w:rPr>
        <w:t xml:space="preserve"> </w:t>
      </w:r>
      <w:r w:rsidRPr="004F67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4F67EB">
        <w:rPr>
          <w:lang w:val="ru-RU"/>
        </w:rPr>
        <w:t xml:space="preserve"> </w:t>
      </w:r>
      <w:r w:rsidRPr="004F67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4F67EB">
        <w:rPr>
          <w:lang w:val="ru-RU"/>
        </w:rPr>
        <w:t xml:space="preserve"> </w:t>
      </w:r>
      <w:r w:rsidRPr="004F67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4F67EB">
        <w:rPr>
          <w:lang w:val="ru-RU"/>
        </w:rPr>
        <w:t xml:space="preserve"> </w:t>
      </w:r>
      <w:r w:rsidRPr="004F67E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4F67EB">
        <w:rPr>
          <w:lang w:val="ru-RU"/>
        </w:rPr>
        <w:t xml:space="preserve"> </w:t>
      </w:r>
    </w:p>
    <w:tbl>
      <w:tblPr>
        <w:tblW w:w="95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5"/>
      </w:tblGrid>
      <w:tr w:rsidR="00730BCF" w:rsidRPr="005F4C80" w:rsidTr="00572471">
        <w:trPr>
          <w:trHeight w:hRule="exact" w:val="281"/>
        </w:trPr>
        <w:tc>
          <w:tcPr>
            <w:tcW w:w="9515" w:type="dxa"/>
            <w:shd w:val="clear" w:color="000000" w:fill="FFFFFF"/>
            <w:tcMar>
              <w:left w:w="34" w:type="dxa"/>
              <w:right w:w="34" w:type="dxa"/>
            </w:tcMar>
          </w:tcPr>
          <w:p w:rsidR="00730BCF" w:rsidRDefault="00401EF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67EB">
              <w:rPr>
                <w:lang w:val="ru-RU"/>
              </w:rPr>
              <w:t xml:space="preserve"> </w:t>
            </w:r>
            <w:r w:rsidRPr="004F67E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67EB">
              <w:rPr>
                <w:lang w:val="ru-RU"/>
              </w:rPr>
              <w:t xml:space="preserve"> </w:t>
            </w:r>
          </w:p>
          <w:p w:rsidR="00F43632" w:rsidRPr="004F67EB" w:rsidRDefault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30BCF" w:rsidRPr="005F4C80" w:rsidTr="00572471">
        <w:trPr>
          <w:trHeight w:hRule="exact" w:val="15"/>
        </w:trPr>
        <w:tc>
          <w:tcPr>
            <w:tcW w:w="9515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43632" w:rsidRPr="00F43632" w:rsidRDefault="00401EF3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F43632" w:rsidRPr="00F4363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proofErr w:type="spellEnd"/>
            <w:proofErr w:type="gramEnd"/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F43632" w:rsidRPr="00F43632">
              <w:rPr>
                <w:lang w:val="ru-RU"/>
              </w:rPr>
              <w:t xml:space="preserve"> </w:t>
            </w:r>
            <w:r w:rsidR="00F43632"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F43632" w:rsidRPr="00F43632">
              <w:rPr>
                <w:lang w:val="ru-RU"/>
              </w:rPr>
              <w:t xml:space="preserve"> </w:t>
            </w:r>
          </w:p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43632">
              <w:rPr>
                <w:lang w:val="ru-RU"/>
              </w:rPr>
              <w:t xml:space="preserve"> </w:t>
            </w:r>
          </w:p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3632">
              <w:rPr>
                <w:lang w:val="ru-RU"/>
              </w:rPr>
              <w:t xml:space="preserve"> </w:t>
            </w:r>
            <w:proofErr w:type="gramStart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436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43632">
              <w:rPr>
                <w:lang w:val="ru-RU"/>
              </w:rPr>
              <w:t xml:space="preserve"> </w:t>
            </w:r>
          </w:p>
          <w:p w:rsidR="00F43632" w:rsidRPr="00F43632" w:rsidRDefault="00F43632" w:rsidP="00F436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43632">
              <w:rPr>
                <w:lang w:val="ru-RU"/>
              </w:rPr>
              <w:t xml:space="preserve"> </w:t>
            </w:r>
            <w:r w:rsidRPr="00F436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43632">
              <w:rPr>
                <w:lang w:val="ru-RU"/>
              </w:rPr>
              <w:t xml:space="preserve"> </w:t>
            </w:r>
          </w:p>
          <w:p w:rsidR="00730BCF" w:rsidRPr="00F43632" w:rsidRDefault="00730BC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30BCF" w:rsidRPr="005F4C80" w:rsidTr="00572471">
        <w:trPr>
          <w:trHeight w:hRule="exact" w:val="3382"/>
        </w:trPr>
        <w:tc>
          <w:tcPr>
            <w:tcW w:w="9515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0BCF" w:rsidRPr="004F67EB" w:rsidRDefault="00730BCF">
            <w:pPr>
              <w:rPr>
                <w:lang w:val="ru-RU"/>
              </w:rPr>
            </w:pPr>
          </w:p>
        </w:tc>
      </w:tr>
    </w:tbl>
    <w:p w:rsidR="004F67EB" w:rsidRDefault="004F67EB">
      <w:pPr>
        <w:rPr>
          <w:lang w:val="ru-RU"/>
        </w:rPr>
      </w:pPr>
    </w:p>
    <w:p w:rsidR="004F67EB" w:rsidRDefault="004F67EB">
      <w:pPr>
        <w:rPr>
          <w:lang w:val="ru-RU"/>
        </w:rPr>
      </w:pPr>
      <w:r>
        <w:rPr>
          <w:lang w:val="ru-RU"/>
        </w:rPr>
        <w:br w:type="page"/>
      </w:r>
    </w:p>
    <w:p w:rsidR="004F67EB" w:rsidRPr="004F6B24" w:rsidRDefault="004F67EB" w:rsidP="004F67EB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4F67EB" w:rsidRPr="004F6B24" w:rsidRDefault="004F67EB" w:rsidP="004F67EB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77251F">
        <w:rPr>
          <w:lang w:val="ru-RU"/>
        </w:rPr>
        <w:t xml:space="preserve"> </w:t>
      </w:r>
      <w:proofErr w:type="gramStart"/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4F67EB" w:rsidRPr="004F67EB" w:rsidRDefault="00116571" w:rsidP="004F67E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 1.  </w:t>
      </w:r>
      <w:proofErr w:type="gramStart"/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Общие понятии социальной перцепции.</w:t>
      </w:r>
      <w:proofErr w:type="gramEnd"/>
    </w:p>
    <w:p w:rsidR="004F67EB" w:rsidRPr="004F67EB" w:rsidRDefault="004F67EB" w:rsidP="00572471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Понятие социальной перцепции.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Составить глоссарий по теме «Базовые понятия психологии общения (перцептивная сторона общения)»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Подготовить доклад-презентацию по следующим теоретическим вопросам курса:</w:t>
      </w:r>
    </w:p>
    <w:p w:rsidR="00572471" w:rsidRDefault="004F67EB" w:rsidP="0057247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«социальная перцепция», его специфика.</w:t>
      </w:r>
    </w:p>
    <w:p w:rsidR="00572471" w:rsidRDefault="004F67EB" w:rsidP="0057247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процесса в зарубежных и отечественных исследованиях.</w:t>
      </w:r>
    </w:p>
    <w:p w:rsidR="00572471" w:rsidRDefault="004F67EB" w:rsidP="0057247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Социально-перцептивный процесс. Функции социальной перцепции.</w:t>
      </w:r>
    </w:p>
    <w:p w:rsidR="004F67EB" w:rsidRPr="004F67EB" w:rsidRDefault="004F67EB" w:rsidP="0057247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Структура понятия «Социальная перцепция».</w:t>
      </w:r>
    </w:p>
    <w:p w:rsidR="004F67EB" w:rsidRPr="004F67EB" w:rsidRDefault="004F67EB" w:rsidP="00572471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Отечественные и зарубежные представления о понятии «социальная перцепция» и «социальное восприятие» в психологии.</w:t>
      </w:r>
    </w:p>
    <w:p w:rsidR="00572471" w:rsidRDefault="004F67EB" w:rsidP="00572471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Взаимосвязь социального восприятия и социального познания.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1.Изучить материал по следующей тематике с подготовкой индивидуального доклада-презентации: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«социальное познание».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субъектов социального познания. Особенности. Отличия.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социальной перцепции. Особенности и отличия. Примеры.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понятий «социальное познание» и «социальное восприятие» в психологии общения. Примеры.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2.Составить кроссворд по одной из перечисленных тем минимум на 50 слов.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1.3. Формы социальной перцепции. Теории социальной перцепции.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кроссворд по теме «Основные формы социальной перцепции в психологии общения»  (минимум на 50 слов).</w:t>
      </w:r>
    </w:p>
    <w:p w:rsidR="004F67EB" w:rsidRPr="004F67EB" w:rsidRDefault="004F67EB" w:rsidP="00572471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материал по следующей тематике с подготовкой индивидуального доклада-презентации: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представления о «теориях когнитивного соответствия».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структурного баланса Ф.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Хайдера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коммуникативных актов Т.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Ньюкома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конгруэнтности Ч.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Осгуда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Тенненбаума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Теория когнитивного диссонанса Л.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Фестингера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Логический путь приписывания причин (Э. Джонс, К. Дэвис).</w:t>
      </w:r>
    </w:p>
    <w:p w:rsidR="004F67EB" w:rsidRPr="004F67EB" w:rsidRDefault="004F67EB" w:rsidP="00572471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Феномен перцептивной защиты Дж.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Брунера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72471" w:rsidRDefault="004F67EB" w:rsidP="00572471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Ответить на вопросы промежуточного теста: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Большинство экспериментальных исследований в области социальной перцепции основываются </w:t>
      </w:r>
      <w:proofErr w:type="gramStart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proofErr w:type="gramEnd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Когнитивизме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Б. </w:t>
      </w:r>
      <w:proofErr w:type="gram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Бихевиоризме</w:t>
      </w:r>
      <w:proofErr w:type="gram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В. </w:t>
      </w:r>
      <w:proofErr w:type="gram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Психоанализе</w:t>
      </w:r>
      <w:proofErr w:type="gram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Г.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Интеракционизме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Все варианты верны.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Исключите одну из функций, которая не входит в ряд основных функций современной социальной перцепции: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А. Познание партнера по общению.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Познание себя.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Социальная детерминация перцептивных процессов.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Организация совместной деятельности на основе взаимопонимания.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Установление эмоциональных отношений.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>Один из основных компонентов, который входит в структуру «социально-перцептивных способностей»: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Эмпатийный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Б.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Потребностный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Личностный.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Аффективный.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Все ответы верны.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Одно из трех составляющих ядро интерпретационных схем, способствующих построению прогностических образов: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А. «Мотивационный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вокабулятор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».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Б. представление об </w:t>
      </w:r>
      <w:proofErr w:type="gram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экспрессивном</w:t>
      </w:r>
      <w:proofErr w:type="gram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Межгрупповое поведение.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Эмоциональные проявления субъекта.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Сенсорные сигналы вербального взаимодействия.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Социальная психология познания, как отрасль социальной психологии и самостоятельная научная дисциплина возникла: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А. В конце </w:t>
      </w:r>
      <w:smartTag w:uri="urn:schemas-microsoft-com:office:smarttags" w:element="metricconverter">
        <w:smartTagPr>
          <w:attr w:name="ProductID" w:val="50 г"/>
        </w:smartTagPr>
        <w:r w:rsidRPr="004F67EB">
          <w:rPr>
            <w:rFonts w:ascii="Times New Roman" w:eastAsia="Times New Roman" w:hAnsi="Times New Roman" w:cs="Times New Roman"/>
            <w:iCs/>
            <w:sz w:val="24"/>
            <w:szCs w:val="24"/>
            <w:lang w:val="ru-RU"/>
          </w:rPr>
          <w:t>50 г</w:t>
        </w:r>
      </w:smartTag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 ХХ века.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Б. В начале </w:t>
      </w:r>
      <w:smartTag w:uri="urn:schemas-microsoft-com:office:smarttags" w:element="metricconverter">
        <w:smartTagPr>
          <w:attr w:name="ProductID" w:val="40 г"/>
        </w:smartTagPr>
        <w:r w:rsidRPr="004F67EB">
          <w:rPr>
            <w:rFonts w:ascii="Times New Roman" w:eastAsia="Times New Roman" w:hAnsi="Times New Roman" w:cs="Times New Roman"/>
            <w:iCs/>
            <w:sz w:val="24"/>
            <w:szCs w:val="24"/>
            <w:lang w:val="ru-RU"/>
          </w:rPr>
          <w:t>40 г</w:t>
        </w:r>
      </w:smartTag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 ХХ века.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В. В середине </w:t>
      </w:r>
      <w:smartTag w:uri="urn:schemas-microsoft-com:office:smarttags" w:element="metricconverter">
        <w:smartTagPr>
          <w:attr w:name="ProductID" w:val="80 г"/>
        </w:smartTagPr>
        <w:r w:rsidRPr="004F67EB">
          <w:rPr>
            <w:rFonts w:ascii="Times New Roman" w:eastAsia="Times New Roman" w:hAnsi="Times New Roman" w:cs="Times New Roman"/>
            <w:iCs/>
            <w:sz w:val="24"/>
            <w:szCs w:val="24"/>
            <w:lang w:val="ru-RU"/>
          </w:rPr>
          <w:t>80 г</w:t>
        </w:r>
      </w:smartTag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 ХХ века.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Г. В конце </w:t>
      </w:r>
      <w:smartTag w:uri="urn:schemas-microsoft-com:office:smarttags" w:element="metricconverter">
        <w:smartTagPr>
          <w:attr w:name="ProductID" w:val="30 г"/>
        </w:smartTagPr>
        <w:r w:rsidRPr="004F67EB">
          <w:rPr>
            <w:rFonts w:ascii="Times New Roman" w:eastAsia="Times New Roman" w:hAnsi="Times New Roman" w:cs="Times New Roman"/>
            <w:iCs/>
            <w:sz w:val="24"/>
            <w:szCs w:val="24"/>
            <w:lang w:val="ru-RU"/>
          </w:rPr>
          <w:t>30 г</w:t>
        </w:r>
      </w:smartTag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 ХХ века.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Д. В начале </w:t>
      </w:r>
      <w:smartTag w:uri="urn:schemas-microsoft-com:office:smarttags" w:element="metricconverter">
        <w:smartTagPr>
          <w:attr w:name="ProductID" w:val="70 г"/>
        </w:smartTagPr>
        <w:r w:rsidRPr="004F67EB">
          <w:rPr>
            <w:rFonts w:ascii="Times New Roman" w:eastAsia="Times New Roman" w:hAnsi="Times New Roman" w:cs="Times New Roman"/>
            <w:iCs/>
            <w:sz w:val="24"/>
            <w:szCs w:val="24"/>
            <w:lang w:val="ru-RU"/>
          </w:rPr>
          <w:t>70 г</w:t>
        </w:r>
      </w:smartTag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 ХХ века.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Выделите одну из структурных характеристик межгруппового восприятия: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А. Содержательность.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Упорядоченность.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В.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Унифицированность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Устойчивость.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Динамичность.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Один из трех аспектов рассмотрения аттракции как механизма социальной перцепции: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А. Процесс, изучающий качество отношений.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Процесс формирования первого впечатления.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Процесс коммуникативных отношений.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Процесс формирования различных чу</w:t>
      </w:r>
      <w:proofErr w:type="gram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вств к др</w:t>
      </w:r>
      <w:proofErr w:type="gram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угому человеку.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Процесс познания чу</w:t>
      </w:r>
      <w:proofErr w:type="gram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вств др</w:t>
      </w:r>
      <w:proofErr w:type="gram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угого человека.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Теория выделения «диспозиционных» и «ситуационных» критериев атрибуции поведения принадлежит: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А. 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Фестингеру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Л.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Ашу С.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Келли Г.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Г.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Хайдеру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Ф.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Д.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Ньюкому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Т.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Одно из важных отличий изучения восприятия в общей и социальной психологии: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А. Различия в исследовании когнитивной сферы.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Различия в анализе субъекта и объекта восприятия.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Терминологический и понятийный аппарат наук.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Г. Однозначное представление о перцептивных процессах, их природе, структуре и т.д.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Предметное понимание перцепции.</w:t>
      </w:r>
    </w:p>
    <w:p w:rsidR="004F67EB" w:rsidRPr="004F67EB" w:rsidRDefault="004F67EB" w:rsidP="00572471">
      <w:pPr>
        <w:numPr>
          <w:ilvl w:val="0"/>
          <w:numId w:val="5"/>
        </w:numPr>
        <w:tabs>
          <w:tab w:val="left" w:pos="851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Для процессов социальной перцепции на межгрупповом уровне особую важность приобретает проблема  …  представлений, относящихся к другой группе: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А. Адекватности.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Б. Целостности.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В. Информативности.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>Г. Упорядоченности.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Д. Содержательности.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  Механизмы социального восприятия.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Механизмы межличностного восприятия.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Составить глоссарий по теме «Базовые понятия психологии общения (перцептивная сторона общения)»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Подготовить доклад-презентацию по следующим теоретическим вопросам курса:</w:t>
      </w:r>
    </w:p>
    <w:p w:rsidR="00572471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</w:t>
      </w:r>
      <w:bookmarkStart w:id="0" w:name="_GoBack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характеристики межличностного восприятия.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межличностного восприятия в системе перцептивных процессов.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межличностного восприятия.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функции социальных стереотипов.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стереотипы и социальное поведение личности.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социального восприятия. Эффекты социального восприятия.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Половые, профессиональные и этнические стереотипы и их роль в процессе социальной перцепции.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Процессы межличностного восприятия в семье.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Психологические особенности межличностного взаимопонимания.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Межличностное и межгрупповое восприятие (сравнительный анализ).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первого впечатления о другом человеке.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Возрастные и индивидуальные особенности межличностного восприятия.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Понимание как компонент социальной перцепции.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 особенности восприятия имиджа личности (руководителя, политика, женщины и мужчины, поп-звезд, врагов и т.д.)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Имиджевые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стратегии и модели восприятия имиджа.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Социально-перцептивное предвидение (антиципация).</w:t>
      </w:r>
    </w:p>
    <w:p w:rsidR="004F67EB" w:rsidRPr="004F67EB" w:rsidRDefault="004F67EB" w:rsidP="00572471">
      <w:pPr>
        <w:numPr>
          <w:ilvl w:val="0"/>
          <w:numId w:val="11"/>
        </w:numPr>
        <w:tabs>
          <w:tab w:val="clear" w:pos="795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успешности (точности) социального восприятия. Актуальность проблемы антиципации.</w:t>
      </w:r>
    </w:p>
    <w:p w:rsidR="004F67EB" w:rsidRPr="004F67EB" w:rsidRDefault="004F67EB" w:rsidP="0057247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2.2. Механизмы межгруппового восприятия.</w:t>
      </w:r>
    </w:p>
    <w:p w:rsidR="00572471" w:rsidRDefault="004F67EB" w:rsidP="0057247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Подготовить доклад по следующим теоретическим </w:t>
      </w:r>
      <w:bookmarkEnd w:id="0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вопросам курса: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Межгрупповые отношения как объект социально-психологических исследований.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Группа как субъект социального восприятия (сравнительный анализ подходов к изучению социальной перцепции в общей и социальной психологии).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Исследование межгрупповых отношений в зарубежной социальной психологии (З. Фрейд, М. Шериф, Г. 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Тешфел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др.)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внутригрупповых установок. Рефлексивная структура группы.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Обратная связь как феномен социально-перцептивных процессов в группе.</w:t>
      </w:r>
    </w:p>
    <w:p w:rsidR="004F67EB" w:rsidRPr="004F67EB" w:rsidRDefault="004F67EB" w:rsidP="00572471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Межличностное и межгрупповое восприятие (сравнительный анализ).</w:t>
      </w:r>
    </w:p>
    <w:p w:rsidR="00572471" w:rsidRDefault="004F67EB" w:rsidP="00572471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Ответить на вопросы промежуточного теста: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 словам Р.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Абельсона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одного из виднейших теоретиков </w:t>
      </w:r>
      <w:proofErr w:type="spell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когнитивистской</w:t>
      </w:r>
      <w:proofErr w:type="spell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социальной психологии, человек исследуется в рамках этой </w:t>
      </w:r>
      <w:proofErr w:type="gram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традиции</w:t>
      </w:r>
      <w:proofErr w:type="gram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прежде всего «как Думатель, а не как …».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Социальная перцепция – это процесс восприятия, понимания, …, оценки и прогнозирования людьми социальных объектов: других людей, самих себя, групп, социальных общностей и т.д.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Идентификация как механизм социальной перцепции представляет собой процесс понимания, видения другого, постижения личностных смыслов деятельности другого, осуществляемый путем  …     …  или попытки поставить себя на место другого человека.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Имплицитные социальные теории – это убеждения, формирующиеся в …   …   относительно того, как и каким образом соотносятся между собой черты какой либо социальной среды или в каком либо социальном явлении.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Эффект, суть которого в том, что одна яркая и привлекательная черта, затмевает все  другие черты личности, называется  -  …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качестве главного фактора успешности восприятия и понимания другого человека выступает …      …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Главная особенность межгруппового восприятия в содержательном плане заключается в том, что сам диапазон возможных сторон или аспектов, с </w:t>
      </w:r>
      <w:proofErr w:type="gramStart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точки</w:t>
      </w:r>
      <w:proofErr w:type="gramEnd"/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зрения которых воспринимается другая группа, является более … по сравнению с тем, что имеет место на уровне межличностного восприятия.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Соотнесите два основных понятия: «социальное восприятие» и «социальная перцепция».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Определить возможный ряд методов и методик исследования, которые будут адекватны при изучении восприятия группой одного из своих членов.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Назовите психологические и социально-психологические детерминанты успешности восприятия другого человека.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 Социально-перцептивные способности.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 Понятие и особенности социально-перцептивных способностей.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1.Изучить материал по следующей тематике с подготовкой индивидуального доклада-презентации: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«социально-перцептивные способности».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 социально-перцептивных способностей на отдельных этапах возрастного развития.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Детерминанты успешности восприятия другого человека.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Половой и гендерный фактор в формировании социально-перцептивных способностей.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первого впечатления в процессе делового разговора.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2.Составить кроссворд по одной из перечисленных тем минимум на 50 слов.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3.2. Факторы точности восприятия другого человека и формирования социально-перцептивных способностей.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структурно-логическую схему по следующим теоретическим вопросам курса:</w:t>
      </w:r>
    </w:p>
    <w:p w:rsidR="00572471" w:rsidRDefault="004F67EB" w:rsidP="00572471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История развития идей атрибуции в зарубежных исследованиях.</w:t>
      </w:r>
    </w:p>
    <w:p w:rsidR="00572471" w:rsidRDefault="004F67EB" w:rsidP="00572471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«Теория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корреспондентного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выведения» Э. Джонса и К. Дэвиса.  Процесс приписывания причин поведения другому человеку.</w:t>
      </w:r>
    </w:p>
    <w:p w:rsidR="004F67EB" w:rsidRPr="004F67EB" w:rsidRDefault="004F67EB" w:rsidP="00572471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Теория каузальной атрибуции Г. Келли: принципы ковариации и конфигурации.</w:t>
      </w:r>
    </w:p>
    <w:p w:rsidR="004F67EB" w:rsidRPr="004F67EB" w:rsidRDefault="004F67EB" w:rsidP="00572471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Ошибки атрибуции: фундаментальные и мотивационные.</w:t>
      </w:r>
    </w:p>
    <w:p w:rsidR="00572471" w:rsidRDefault="004F67EB" w:rsidP="00572471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Социальная атрибуция.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материал по следующей тематике с подготовкой индивидуального доклада-презентации:</w:t>
      </w:r>
    </w:p>
    <w:p w:rsidR="004F67EB" w:rsidRPr="004F67EB" w:rsidRDefault="004F67EB" w:rsidP="0057247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Социально-психологический подход в исследовании проблемы понимания.</w:t>
      </w:r>
    </w:p>
    <w:p w:rsidR="004F67EB" w:rsidRPr="004F67EB" w:rsidRDefault="004F67EB" w:rsidP="0057247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Понимание как компонент социального восприятия и общения.</w:t>
      </w:r>
    </w:p>
    <w:p w:rsidR="004F67EB" w:rsidRPr="004F67EB" w:rsidRDefault="004F67EB" w:rsidP="0057247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Возрастные и профессиональные особенности восприятия и понимания человека человеком.</w:t>
      </w:r>
    </w:p>
    <w:p w:rsidR="00572471" w:rsidRDefault="004F67EB" w:rsidP="0057247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понимания людьми друг друга.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5.  Формирование первого впечатления о другом человеке.</w:t>
      </w:r>
    </w:p>
    <w:p w:rsidR="004F67EB" w:rsidRPr="004F67EB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3.3 Имплицитные теории личности.</w:t>
      </w:r>
    </w:p>
    <w:p w:rsidR="00572471" w:rsidRDefault="004F67EB" w:rsidP="0057247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4F67EB" w:rsidRPr="004F67EB" w:rsidRDefault="004F67EB" w:rsidP="00572471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материал по следующей тематике с подготовкой  доклада-презентации:</w:t>
      </w:r>
    </w:p>
    <w:p w:rsidR="00572471" w:rsidRDefault="004F67EB" w:rsidP="00572471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Имплицитные теории личности.</w:t>
      </w:r>
    </w:p>
    <w:p w:rsidR="004F67EB" w:rsidRPr="004F67EB" w:rsidRDefault="004F67EB" w:rsidP="00572471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Традиционный 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подход. Особенности.</w:t>
      </w:r>
    </w:p>
    <w:p w:rsidR="004F67EB" w:rsidRPr="004F67EB" w:rsidRDefault="004F67EB" w:rsidP="00572471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Альтернативный подход. Особенности.</w:t>
      </w:r>
    </w:p>
    <w:p w:rsidR="00572471" w:rsidRDefault="004F67EB" w:rsidP="00572471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Ответить на вопросы промежуточного теста: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1.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Предмет исследования социальной перцепции входит в один из блоков исследования социальной психологии: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Исследование групп.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Исследование процессов.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Исследование межгрупповых интеракций.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Исследование межличностного восприятия.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Исследование коммуникации и интеракции.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Важнейшее ключевое понятие, которое определяет предмет дисциплины «социальная перцепция»: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Образ.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Чувство.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Восприятие.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Умозаключение.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Представление.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Социальные объекты не являются пассивными и безразличными по отношению к субъекту восприятия, т.е. социальные образы всегда имеют: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Личностные и поведенческие интерпретации.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Субъективные и объективные интерпретации.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Внешние и внутренние интерпретации.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Эмоциональные и мотивационные интерпретации.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Смысловые и оценочные интерпретации.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Определите один из видов социальной перцепции по его описанию: ведущими в данном варианте являются процессы – социальной категоризации, социальной идентификации, социального сравнения, межгрупповой дифференциации.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Восприятие группой самой себя.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Межличностно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-межгрупповое восприятие.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Внутригрупповое межличностное восприятие.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Межгрупповое восприятие.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Восприятие личностью собственной группы.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Один из факторов, который не влияет на повышение (усиление) механизма аттракции: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Высокая самооценка.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Общая ситуация взаимодействия.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Чувство ожидания и неопределенности.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Чувство тревожности.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Положительный поступок другого человека по отношению к себе.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 xml:space="preserve">Исключите один из пунктов, который не является основным показателем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этноцентризма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Восприятие правил своей группы как естественных.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Обычаи своей группы – универсальны.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Представление о том, что для человека неестественно сотрудничать с членами своей группы.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Оценка норм своей группы как правильных.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Чувство гордости за членов своей группы.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Процесс формирования интерпретации поведения другого человека затрагивает все уровни психического отражения – ощущение, представление, мышление, восприятие – и являются сложным по своей структуре. Данная точка зрения принадлежит: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Рубинштейну С.Л. 1976 г.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Куницыной В.Н. 1995 г.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Панферову В.Н. 1982 г.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Г. Суркову Е.Н. 1985 г.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Иванникову В.А. 1978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 xml:space="preserve">Формулировка понятия «центральная черта», которая интерпретируется как черта, 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вокруг которой интегрируются все остальные черты воспринимаемого человека, принадлежит: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А.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Бодалеву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А.А.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Лабунской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В.А.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Келли Г.</w:t>
      </w:r>
    </w:p>
    <w:p w:rsidR="00572471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Г.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Брунеру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Дж.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Ашу С.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Исключите один из факторов, от которого не зависит уровень развития социально-перцептивных способностей: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Уровень развития познавательной сферы личности.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Уровень общего развития личности.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Уровень креативности.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Уровень накопленного опыта и знаний.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Д. Уровень </w:t>
      </w:r>
      <w:proofErr w:type="spellStart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коммуникативности</w:t>
      </w:r>
      <w:proofErr w:type="spellEnd"/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</w:t>
      </w: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  <w:t>Традиционный подход рассматривает «имплицитные теории личности» как присутствующее у каждого человека представление о психологической организации других людей. Исключите один из уровней не входящий в данный подход: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А. Философский.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Б. Ценностный.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В. Мотивационный.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Г. Эмоциональный.</w:t>
      </w:r>
    </w:p>
    <w:p w:rsidR="004F67EB" w:rsidRPr="004F67EB" w:rsidRDefault="004F67EB" w:rsidP="0057247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Д. Психологический.</w:t>
      </w:r>
    </w:p>
    <w:p w:rsidR="004F67EB" w:rsidRPr="004F67EB" w:rsidRDefault="004F67EB" w:rsidP="004F67EB">
      <w:pPr>
        <w:rPr>
          <w:rFonts w:eastAsiaTheme="minorHAnsi"/>
          <w:lang w:val="ru-RU"/>
        </w:rPr>
      </w:pPr>
    </w:p>
    <w:p w:rsidR="004F67EB" w:rsidRDefault="004F67EB">
      <w:pPr>
        <w:rPr>
          <w:lang w:val="ru-RU"/>
        </w:rPr>
      </w:pPr>
      <w:r>
        <w:rPr>
          <w:lang w:val="ru-RU"/>
        </w:rPr>
        <w:br w:type="page"/>
      </w:r>
    </w:p>
    <w:p w:rsidR="004F67EB" w:rsidRDefault="004F67EB">
      <w:pPr>
        <w:rPr>
          <w:lang w:val="ru-RU"/>
        </w:rPr>
        <w:sectPr w:rsidR="004F67E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01EF3" w:rsidRDefault="00401EF3" w:rsidP="00401EF3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4F67EB" w:rsidRPr="004F67EB" w:rsidRDefault="004F67EB" w:rsidP="00401EF3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F67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3"/>
        <w:gridCol w:w="4846"/>
        <w:gridCol w:w="7671"/>
      </w:tblGrid>
      <w:tr w:rsidR="004F67EB" w:rsidRPr="004F67EB" w:rsidTr="00F0191B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Структурный элемент 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4F67EB" w:rsidRPr="005F4C80" w:rsidTr="00F019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ПК-10    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4F67EB" w:rsidRPr="004F67EB" w:rsidTr="00F0191B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>основные определения и понятия социальной перцепции;</w:t>
            </w:r>
          </w:p>
          <w:p w:rsidR="004F67EB" w:rsidRPr="004F67EB" w:rsidRDefault="004F67EB" w:rsidP="004F67EB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>средства воздействия на межличностные отношения в служебном коллективе;</w:t>
            </w:r>
          </w:p>
          <w:p w:rsidR="004F67EB" w:rsidRPr="004F67EB" w:rsidRDefault="004F67EB" w:rsidP="004F67EB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средства воздействия, применяемые субъектом в реальном профессиональном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kern w:val="24"/>
                <w:lang w:val="ru-RU"/>
              </w:rPr>
              <w:t>Перечень теоретических вопросов к зачету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Понятие «социальная перцепция», его специфика. Сущность процесса в зарубежных и отечественных исследованиях. 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Социально-перцептивный процесс. Функции социальной перцепции.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Классификация возможных вариантов социальной перцепции. Особенности, сущность каждого из них.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Средства воздействия на межличностные отношения в процессе общения.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Социальное восприятие и социальное познание.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Общие представления о «теориях когнитивного соответствия».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Теория структурного баланса Ф.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Хайдера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Теория коммуникативных актов Т.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Ньюкома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Теория конгруэнтности Ч.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Осгуда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П.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Тенненбаума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Теория когнитивного диссонанса Л.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Фестингера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Логический путь приписывания причин (Э. Джонс, К. Дэвис).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Теория каузальной атрибуции Г. Келли.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Виды атрибуции. Ошибки атрибуции: фундаментальные и мотивационные.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Особенности социальной атрибуции.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Феномен перцептивной защиты Дж.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Брунера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Имплицитные теории личности. Традиционный и альтернативный подходы.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Межгрупповые отношения как объект социально-психологических исследований.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Группа как субъект социального восприятия (сравнительный анализ подходов к изучению социальной перцепции в общей и социальной психологии).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Исследование межгрупповых отношений в зарубежной социальной </w:t>
            </w: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психологии (З. Фрейд, М. Шериф, Г. 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Тэшфел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др.)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Сущность и основные характеристики межличностного восприятия. Место межличностного восприятия в системе перцептивных процессов.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Механизмы межличностного восприятия.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Формирование внутригрупповых установок. Рефлексивная структура группы.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Обратная связь как феномен социально-перцептивных процессов в группе.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Процессы межличностного восприятия в семье.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Психологические особенности межличностного взаимопонимания.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Межличностное и межгрупповое восприятие (сравнительный анализ).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Формирование первого впечатления о другом человеке.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Возрастные и индивидуальные особенности межличностного восприятия.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Понимание как компонент социальной перцепции.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Формирование и особенности восприятия имиджа личности (руководителя, политика, женщины и мужчины, поп-звезд, врагов и т.д.)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Имиджевые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стратегии и модели восприятия имиджа.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Социально-перцептивное предвидение (антиципация).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Условия успешности (точности) социального восприятия. Актуальность проблемы антиципации.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Половые, профессиональные и этнические стереотипы и их роль в процессе социальной перцепции</w:t>
            </w:r>
            <w:r w:rsidRPr="004F67EB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.</w:t>
            </w:r>
          </w:p>
          <w:p w:rsidR="004F67EB" w:rsidRPr="004F67EB" w:rsidRDefault="004F67EB" w:rsidP="004F67EB">
            <w:pPr>
              <w:numPr>
                <w:ilvl w:val="0"/>
                <w:numId w:val="16"/>
              </w:numPr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Роль имиджа в структуре мира. История восприятия имиджа на разных этапах развития общества и в разных культурах.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Восприятие и понимание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имиджевых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стратегий.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794" w:hanging="43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 w:eastAsia="ru-RU"/>
              </w:rPr>
              <w:t>Искусство создания и адекватного восприятия положительного образа.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4F67EB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И т.п.</w:t>
            </w:r>
          </w:p>
        </w:tc>
      </w:tr>
      <w:tr w:rsidR="004F67EB" w:rsidRPr="004F67EB" w:rsidTr="00F0191B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- применять  средства воздействия на межличностные и межгрупповые отношения в сфере  профессионального общения служащих, 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lastRenderedPageBreak/>
              <w:t>- распознавать и демонстрировать средства воздействия в реальном мире;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- анализировать эффективность средств воздействия в профессиональном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lastRenderedPageBreak/>
              <w:t>Примерные практические задания для зачета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1. Примените изученные Вами  средства воздействия на межличностные и межгрупповые отношения служащих в следующих профессиональных </w:t>
            </w:r>
            <w:r w:rsidRPr="004F67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lastRenderedPageBreak/>
              <w:t xml:space="preserve">ситуациях: </w:t>
            </w:r>
          </w:p>
          <w:p w:rsidR="004F67EB" w:rsidRPr="004F67EB" w:rsidRDefault="004F67EB" w:rsidP="004F67EB">
            <w:pPr>
              <w:numPr>
                <w:ilvl w:val="0"/>
                <w:numId w:val="7"/>
              </w:numPr>
              <w:spacing w:after="0" w:line="240" w:lineRule="auto"/>
              <w:ind w:left="-24" w:firstLine="16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Вы знаете, не могу никак понять, почему люди ко мне так плохо относятся? Я же не делаю им ничего плохого. Я, конечно, принципи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альный человек и всегда говорю людям правду в глаза об их недостат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ках и о том, что я о них думаю. Если кто-то там «</w:t>
            </w:r>
            <w:proofErr w:type="gram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t>шашни</w:t>
            </w:r>
            <w:proofErr w:type="gramEnd"/>
            <w:r w:rsidRPr="004F67EB">
              <w:rPr>
                <w:rFonts w:ascii="Times New Roman" w:eastAsia="Times New Roman" w:hAnsi="Times New Roman" w:cs="Times New Roman"/>
                <w:lang w:val="ru-RU"/>
              </w:rPr>
              <w:t>» какие-нибудь  с девчонкой заводит, смеется, шутки там всякие во время работы рас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сказывает или одевается невесть во что, штаны там дырявые, или вдруг опаздывает кто-то. Я всегда выступаю против этих и других недостат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ков всех членов нашего коллектива. А они, неблагодарные...</w:t>
            </w:r>
          </w:p>
          <w:p w:rsidR="004F67EB" w:rsidRPr="004F67EB" w:rsidRDefault="004F67EB" w:rsidP="004F67EB">
            <w:pPr>
              <w:numPr>
                <w:ilvl w:val="0"/>
                <w:numId w:val="7"/>
              </w:numPr>
              <w:spacing w:after="0" w:line="240" w:lineRule="auto"/>
              <w:ind w:left="-24" w:firstLine="165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Вот, принес заявление об уходе по собственному желанию. Хватит мне здесь здоровье надрывать! И работу я подыскал недалеко от своей новой квартиры. Жалко, конечно, уходить: работа здесь интересная и коллектив хороший. Но эти постоянные стычки с заместителем начальника кого угодно доведут... Не могу я так больше.</w:t>
            </w:r>
          </w:p>
          <w:p w:rsidR="004F67EB" w:rsidRPr="004F67EB" w:rsidRDefault="004F67EB" w:rsidP="004F67EB">
            <w:pPr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2. </w:t>
            </w:r>
            <w:r w:rsidRPr="004F67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Проиграйте эффективное на Ваш взгляд средство воздействия в реальном  профессиональном мире служащего в следующей ситуации: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Ваш коллега не предоставил своевременно нужный пакет документов,  и подписание необходимого договора  не состоялось в срок. Что вы скажете своему коллеге?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Ваш коллега, пообещав высокую зарплату, забрал из вашей организации грамотного, исполнительного и профессионального сотрудника. Ваша критика в адрес начальника другой организации.</w:t>
            </w:r>
          </w:p>
          <w:p w:rsidR="004F67EB" w:rsidRPr="004F67EB" w:rsidRDefault="004F67EB" w:rsidP="004F67EB">
            <w:pPr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3. </w:t>
            </w:r>
            <w:r w:rsidRPr="004F67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Осуществите анализ эффективности используемых Вами средств воздействия в профессиональном мире служащего в рассмотрении следующих тем для обсуждения: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F67E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Существуют ли различия в восприятии руководителей-женщин и руководителей-мужчин?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Что нравится в руководителях-женщинах и руководителях-муж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чинах? Что представляется недопустимым для руководителя-муж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чины и руководителя-женщины?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Есть ли различия в поведении, которое должны демонстриро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вать руководители-мужчины и руководители-женщины (напри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 xml:space="preserve">мер, различия в жесткости, агрессивности, эмоциональности, </w:t>
            </w:r>
            <w:proofErr w:type="spell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t>доминантности</w:t>
            </w:r>
            <w:proofErr w:type="spellEnd"/>
            <w:r w:rsidRPr="004F67EB">
              <w:rPr>
                <w:rFonts w:ascii="Times New Roman" w:eastAsia="Times New Roman" w:hAnsi="Times New Roman" w:cs="Times New Roman"/>
                <w:lang w:val="ru-RU"/>
              </w:rPr>
              <w:t>)?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Как необходимо взаимодействовать с подчиненными руководите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лям-мужчинам и руководителям-женщинам (принуждать, поощ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рять, угрожать, просить, сотрудничать, конкурировать, советовать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ся, помогать, сочувствовать, защищать и т. п.)?</w:t>
            </w:r>
            <w:proofErr w:type="gramEnd"/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t>Какая информация о личности руководителя-мужчины и руково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дителя-женщины особенно важна для формирования их привле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кательного образа (образование, опыт, возраст, ценностные ориен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softHyphen/>
              <w:t>тации, мотивация, способности, дети, семья, привычки и т. д.)?</w:t>
            </w:r>
            <w:proofErr w:type="gramEnd"/>
          </w:p>
          <w:p w:rsidR="004F67EB" w:rsidRPr="004F67EB" w:rsidRDefault="004F67EB" w:rsidP="004F67EB">
            <w:pPr>
              <w:numPr>
                <w:ilvl w:val="0"/>
                <w:numId w:val="18"/>
              </w:numPr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bCs/>
                <w:lang w:val="ru-RU"/>
              </w:rPr>
              <w:t>Каким должен быть внешний облик руководителя-женщины и ру</w:t>
            </w:r>
            <w:r w:rsidRPr="004F67EB">
              <w:rPr>
                <w:rFonts w:ascii="Times New Roman" w:eastAsia="Times New Roman" w:hAnsi="Times New Roman" w:cs="Times New Roman"/>
                <w:bCs/>
                <w:lang w:val="ru-RU"/>
              </w:rPr>
              <w:softHyphen/>
              <w:t>ководителя-мужчины (стиль и цвет в одежде, украшения, связь их с возрастом и т. д.)?</w:t>
            </w:r>
          </w:p>
          <w:p w:rsidR="004F67EB" w:rsidRPr="004F67EB" w:rsidRDefault="004F67EB" w:rsidP="004F67E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24" w:firstLine="2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Каково значение формальных и неформальных коммуникаций в формировании имиджа руководителя? Как влияют слухи на имидж руководителя-мужчины и руководителя-женщины?</w:t>
            </w:r>
          </w:p>
          <w:p w:rsidR="004F67EB" w:rsidRPr="004F67EB" w:rsidRDefault="004F67EB" w:rsidP="004F67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Содержание вопросов может изменяться в зависимости от хода дискуссии.  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И т.п.</w:t>
            </w:r>
          </w:p>
        </w:tc>
      </w:tr>
      <w:tr w:rsidR="004F67EB" w:rsidRPr="004F67EB" w:rsidTr="00F0191B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7EB" w:rsidRPr="004F67EB" w:rsidRDefault="004F67EB" w:rsidP="004F67EB">
            <w:pPr>
              <w:tabs>
                <w:tab w:val="left" w:pos="356"/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spacing w:val="1"/>
                <w:lang w:val="ru-RU"/>
              </w:rPr>
              <w:t xml:space="preserve">- </w:t>
            </w: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>навыком применения и блокирования средств воздействия в межличностных и межгрупповых отношениях служащих;</w:t>
            </w:r>
          </w:p>
          <w:p w:rsidR="004F67EB" w:rsidRPr="004F67EB" w:rsidRDefault="004F67EB" w:rsidP="004F67EB">
            <w:pPr>
              <w:numPr>
                <w:ilvl w:val="0"/>
                <w:numId w:val="15"/>
              </w:num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навыком </w:t>
            </w:r>
            <w:proofErr w:type="gramStart"/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>оценивания эффективности применения способов воздействия</w:t>
            </w:r>
            <w:proofErr w:type="gramEnd"/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в реальном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F67EB" w:rsidRPr="004F67EB" w:rsidRDefault="004F67EB" w:rsidP="004F67E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4F67EB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1. Опираясь на знания механизмов социальной перцепции, решите предложенные ситуации наиболее эффективно, а в случае необходимости примените навык блокировки средств воздействия на межличностные отношения:</w:t>
            </w:r>
            <w:r w:rsidRPr="004F67E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 </w:t>
            </w:r>
          </w:p>
          <w:p w:rsidR="004F67EB" w:rsidRPr="004F67EB" w:rsidRDefault="004F67EB" w:rsidP="004F67EB">
            <w:pPr>
              <w:spacing w:after="0" w:line="240" w:lineRule="auto"/>
              <w:ind w:left="-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Вы работаете начальником МЧС, у которого в оборудовании имеется дорогостоящая аппаратура. Вы лично должны покритиковать своего служащего при непосредственном контакте с ним за то, что: 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Во время работы ваш служащий испортил дорогостоящее оборудование и скрыл от вас этот факт;  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За то, что служащий грубо нарушил технику безопасности, и только случайно никто не пострадал.</w:t>
            </w:r>
          </w:p>
          <w:p w:rsidR="004F67EB" w:rsidRPr="004F67EB" w:rsidRDefault="004F67EB" w:rsidP="004F67EB">
            <w:pPr>
              <w:spacing w:after="0" w:line="240" w:lineRule="auto"/>
              <w:ind w:left="-60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2. Оцените эффективность применения Вами способов воздействия в следующих реальных ситуациях:</w:t>
            </w:r>
          </w:p>
          <w:p w:rsidR="004F67EB" w:rsidRPr="004F67EB" w:rsidRDefault="004F67EB" w:rsidP="004F67EB">
            <w:pPr>
              <w:spacing w:after="0" w:line="240" w:lineRule="auto"/>
              <w:ind w:left="-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Вы работаете начальником службы безопасности. На собрании или на оперативке у вышестоящего начальника вам необходимо публично высказать </w:t>
            </w:r>
            <w:r w:rsidRPr="004F67EB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критические замечания в адрес своего начальника: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>Начальник   не выполнил своего обещания дать за своевременно выполненную работу дополнительную премию вам и вашим коллегам, которыми вы руководите. Что вы скажете ему?</w:t>
            </w:r>
          </w:p>
          <w:p w:rsidR="004F67EB" w:rsidRPr="004F67EB" w:rsidRDefault="004F67EB" w:rsidP="004F67EB">
            <w:pPr>
              <w:numPr>
                <w:ilvl w:val="0"/>
                <w:numId w:val="17"/>
              </w:numPr>
              <w:spacing w:after="0" w:line="240" w:lineRule="auto"/>
              <w:ind w:left="-60" w:firstLine="2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На вашем </w:t>
            </w:r>
            <w:proofErr w:type="gram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t>рабочем</w:t>
            </w:r>
            <w:proofErr w:type="gramEnd"/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 месте уже </w:t>
            </w:r>
            <w:proofErr w:type="gramStart"/>
            <w:r w:rsidRPr="004F67EB">
              <w:rPr>
                <w:rFonts w:ascii="Times New Roman" w:eastAsia="Times New Roman" w:hAnsi="Times New Roman" w:cs="Times New Roman"/>
                <w:lang w:val="ru-RU"/>
              </w:rPr>
              <w:t>который</w:t>
            </w:r>
            <w:proofErr w:type="gramEnd"/>
            <w:r w:rsidRPr="004F67EB">
              <w:rPr>
                <w:rFonts w:ascii="Times New Roman" w:eastAsia="Times New Roman" w:hAnsi="Times New Roman" w:cs="Times New Roman"/>
                <w:lang w:val="ru-RU"/>
              </w:rPr>
              <w:t xml:space="preserve"> месяц не работает кондиционер. Начальник   об этом знает, сам лично в присутствии служащих обещал его срочно отремонтировать, но так и не выполнил своего обещания. Каким образом вы будете его критиковать?</w:t>
            </w:r>
          </w:p>
          <w:p w:rsidR="004F67EB" w:rsidRPr="004F67EB" w:rsidRDefault="004F67EB" w:rsidP="004F67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4F67EB">
              <w:rPr>
                <w:rFonts w:ascii="Times New Roman" w:eastAsia="Times New Roman" w:hAnsi="Times New Roman" w:cs="Times New Roman"/>
                <w:i/>
                <w:lang w:val="ru-RU"/>
              </w:rPr>
              <w:t>И т.п.</w:t>
            </w:r>
          </w:p>
        </w:tc>
      </w:tr>
    </w:tbl>
    <w:p w:rsidR="004F67EB" w:rsidRPr="004F67EB" w:rsidRDefault="004F67EB" w:rsidP="004F67EB">
      <w:pPr>
        <w:rPr>
          <w:rFonts w:eastAsiaTheme="minorHAnsi"/>
          <w:lang w:val="ru-RU"/>
        </w:rPr>
      </w:pPr>
    </w:p>
    <w:p w:rsidR="004F67EB" w:rsidRDefault="004F67EB">
      <w:pPr>
        <w:rPr>
          <w:lang w:val="ru-RU"/>
        </w:rPr>
      </w:pPr>
      <w:r>
        <w:rPr>
          <w:lang w:val="ru-RU"/>
        </w:rPr>
        <w:br w:type="page"/>
      </w:r>
    </w:p>
    <w:p w:rsidR="004F67EB" w:rsidRDefault="004F67EB">
      <w:pPr>
        <w:rPr>
          <w:lang w:val="ru-RU"/>
        </w:rPr>
        <w:sectPr w:rsidR="004F67EB" w:rsidSect="00F0191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Социальная перцепция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знаний и практические задания, выявляющие степень сформированности умений и владений, проводится в форме зачета.</w:t>
      </w: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 по заданиям:    теоретическим вопросам (</w:t>
      </w:r>
      <w:r w:rsidR="00F72D55">
        <w:rPr>
          <w:rFonts w:ascii="Times New Roman" w:eastAsia="Times New Roman" w:hAnsi="Times New Roman" w:cs="Times New Roman"/>
          <w:sz w:val="24"/>
          <w:szCs w:val="24"/>
          <w:lang w:val="ru-RU"/>
        </w:rPr>
        <w:t>1 вопрос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) и практическое задание (одно задание).</w:t>
      </w:r>
    </w:p>
    <w:p w:rsidR="004F67EB" w:rsidRPr="004F67EB" w:rsidRDefault="004F67EB" w:rsidP="004F67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«зачтено»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обучающийся должен показать ЗУВ не только на уровне воспроизведения и объяснения информации, но и практические ЗУВ на уровне решения проблем и задач, нахождения уникальных ответов к проблемам, оценки и вынесения критических суждений; </w:t>
      </w:r>
    </w:p>
    <w:p w:rsidR="004F67EB" w:rsidRPr="004F67EB" w:rsidRDefault="004F67EB" w:rsidP="004F67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67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 зачтено»</w:t>
      </w:r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F67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может показать ЗУВ на уровне воспроизведения и объяснения информации, не может показать интеллектуальные и практические навыки решения проблем и задач, нахождения уникальных ответов к проблемам, оценки и вынесения критических суждений.</w:t>
      </w:r>
    </w:p>
    <w:p w:rsidR="00730BCF" w:rsidRPr="004F67EB" w:rsidRDefault="00730BCF">
      <w:pPr>
        <w:rPr>
          <w:lang w:val="ru-RU"/>
        </w:rPr>
      </w:pPr>
    </w:p>
    <w:sectPr w:rsidR="00730BCF" w:rsidRPr="004F67EB" w:rsidSect="005724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870"/>
    <w:multiLevelType w:val="hybridMultilevel"/>
    <w:tmpl w:val="E11C796A"/>
    <w:lvl w:ilvl="0" w:tplc="9424C9E4">
      <w:start w:val="1"/>
      <w:numFmt w:val="decimal"/>
      <w:lvlText w:val="%1."/>
      <w:lvlJc w:val="left"/>
      <w:pPr>
        <w:ind w:left="177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>
    <w:nsid w:val="18BE6BE4"/>
    <w:multiLevelType w:val="hybridMultilevel"/>
    <w:tmpl w:val="AB72AE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25E2A17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E41302"/>
    <w:multiLevelType w:val="hybridMultilevel"/>
    <w:tmpl w:val="166694DE"/>
    <w:lvl w:ilvl="0" w:tplc="4A32BC1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687C31"/>
    <w:multiLevelType w:val="hybridMultilevel"/>
    <w:tmpl w:val="622A3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74708A"/>
    <w:multiLevelType w:val="hybridMultilevel"/>
    <w:tmpl w:val="DB140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7E4343"/>
    <w:multiLevelType w:val="hybridMultilevel"/>
    <w:tmpl w:val="4978E1FC"/>
    <w:lvl w:ilvl="0" w:tplc="4A32B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3A0628"/>
    <w:multiLevelType w:val="hybridMultilevel"/>
    <w:tmpl w:val="E3224C7C"/>
    <w:lvl w:ilvl="0" w:tplc="AC4A0ADC">
      <w:start w:val="1"/>
      <w:numFmt w:val="decimal"/>
      <w:lvlText w:val="%1."/>
      <w:lvlJc w:val="left"/>
      <w:pPr>
        <w:ind w:left="1746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8">
    <w:nsid w:val="49C12302"/>
    <w:multiLevelType w:val="hybridMultilevel"/>
    <w:tmpl w:val="166694DE"/>
    <w:lvl w:ilvl="0" w:tplc="4A32BC1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004204"/>
    <w:multiLevelType w:val="hybridMultilevel"/>
    <w:tmpl w:val="92A092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9E7ADA"/>
    <w:multiLevelType w:val="hybridMultilevel"/>
    <w:tmpl w:val="B6545462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560D7FE2"/>
    <w:multiLevelType w:val="hybridMultilevel"/>
    <w:tmpl w:val="E3306CC6"/>
    <w:lvl w:ilvl="0" w:tplc="A65C8D8E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2">
    <w:nsid w:val="636F6B26"/>
    <w:multiLevelType w:val="hybridMultilevel"/>
    <w:tmpl w:val="E4BE083E"/>
    <w:lvl w:ilvl="0" w:tplc="86968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A485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36532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4667CE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7A4C7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30C978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53AF69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38771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0B27E6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>
    <w:nsid w:val="694430BE"/>
    <w:multiLevelType w:val="hybridMultilevel"/>
    <w:tmpl w:val="C9AC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511335"/>
    <w:multiLevelType w:val="hybridMultilevel"/>
    <w:tmpl w:val="241809C6"/>
    <w:lvl w:ilvl="0" w:tplc="4A32BC1C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1F4492"/>
    <w:multiLevelType w:val="multilevel"/>
    <w:tmpl w:val="6250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74E373E0"/>
    <w:multiLevelType w:val="hybridMultilevel"/>
    <w:tmpl w:val="342CF9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3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6571"/>
    <w:rsid w:val="001F0BC7"/>
    <w:rsid w:val="002C5A7F"/>
    <w:rsid w:val="00401EF3"/>
    <w:rsid w:val="004F67EB"/>
    <w:rsid w:val="00572471"/>
    <w:rsid w:val="005F4C80"/>
    <w:rsid w:val="00730BCF"/>
    <w:rsid w:val="00D31453"/>
    <w:rsid w:val="00E209E2"/>
    <w:rsid w:val="00EE4290"/>
    <w:rsid w:val="00EF0110"/>
    <w:rsid w:val="00F0191B"/>
    <w:rsid w:val="00F43632"/>
    <w:rsid w:val="00F7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7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67E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F67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i.org/10.12737/1738-8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1039716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55875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672802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urait.ru/bcode/450197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new.znanium.com/catalog/product/908218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www.springerprotocols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22</Pages>
  <Words>5607</Words>
  <Characters>31966</Characters>
  <Application>Microsoft Office Word</Application>
  <DocSecurity>0</DocSecurity>
  <Lines>266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2019-2020_37_05_02-ИПСД-19_46_plx_Социальная перцепция</vt:lpstr>
      <vt:lpstr>Лист1</vt:lpstr>
    </vt:vector>
  </TitlesOfParts>
  <Company>diakov.net</Company>
  <LinksUpToDate>false</LinksUpToDate>
  <CharactersWithSpaces>37499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2019-2020_37_05_02-ИПСД-19_46_plx_Социальная перцепция</dc:title>
  <dc:creator>FastReport.NET</dc:creator>
  <cp:lastModifiedBy>psylab</cp:lastModifiedBy>
  <cp:revision>10</cp:revision>
  <cp:lastPrinted>2020-03-19T17:09:00Z</cp:lastPrinted>
  <dcterms:created xsi:type="dcterms:W3CDTF">2020-03-18T11:41:00Z</dcterms:created>
  <dcterms:modified xsi:type="dcterms:W3CDTF">2020-10-21T15:39:00Z</dcterms:modified>
</cp:coreProperties>
</file>