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542" w:rsidRDefault="009708D7">
      <w:r>
        <w:rPr>
          <w:noProof/>
          <w:lang w:val="ru-RU" w:eastAsia="ru-RU"/>
        </w:rPr>
        <w:drawing>
          <wp:inline distT="0" distB="0" distL="0" distR="0">
            <wp:extent cx="5833110" cy="802449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802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3542">
        <w:rPr>
          <w:noProof/>
          <w:lang w:val="ru-RU" w:eastAsia="ru-RU"/>
        </w:rPr>
        <w:lastRenderedPageBreak/>
        <w:drawing>
          <wp:inline distT="0" distB="0" distL="0" distR="0">
            <wp:extent cx="5927725" cy="8371205"/>
            <wp:effectExtent l="19050" t="0" r="0" b="0"/>
            <wp:docPr id="3" name="Рисунок 2" descr="C:\Users\t.sidorenko\Pictures\MP Navigator EX\2020_03_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20\IMG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542" w:rsidRDefault="00563542">
      <w:r>
        <w:br w:type="page"/>
      </w:r>
    </w:p>
    <w:p w:rsidR="00563542" w:rsidRDefault="00563542"/>
    <w:p w:rsidR="002D0DF1" w:rsidRPr="00EF2DE0" w:rsidRDefault="008B5856">
      <w:pPr>
        <w:rPr>
          <w:sz w:val="0"/>
          <w:szCs w:val="0"/>
          <w:lang w:val="ru-RU"/>
        </w:rPr>
      </w:pPr>
      <w:r w:rsidRPr="008B5856">
        <w:rPr>
          <w:noProof/>
          <w:lang w:val="ru-RU" w:eastAsia="ru-RU"/>
        </w:rPr>
        <w:drawing>
          <wp:inline distT="0" distB="0" distL="0" distR="0">
            <wp:extent cx="5940425" cy="8400431"/>
            <wp:effectExtent l="19050" t="0" r="3175" b="0"/>
            <wp:docPr id="1" name="Рисунок 1" descr="Изображ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DE0" w:rsidRPr="00EF2DE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BF0953" w:rsidTr="00BF0953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BF0953" w:rsidRPr="00B21ED7" w:rsidTr="00BF0953">
        <w:trPr>
          <w:trHeight w:val="650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lang w:val="ru-RU"/>
              </w:rPr>
              <w:t xml:space="preserve"> </w:t>
            </w:r>
          </w:p>
        </w:tc>
      </w:tr>
      <w:tr w:rsidR="00BF0953" w:rsidRPr="00B21ED7" w:rsidTr="00BF0953">
        <w:trPr>
          <w:trHeight w:hRule="exact" w:val="138"/>
        </w:trPr>
        <w:tc>
          <w:tcPr>
            <w:tcW w:w="1985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</w:tr>
      <w:tr w:rsidR="00BF0953" w:rsidRPr="00B21ED7" w:rsidTr="00BF0953">
        <w:trPr>
          <w:trHeight w:val="416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F0953">
              <w:rPr>
                <w:lang w:val="ru-RU"/>
              </w:rPr>
              <w:t xml:space="preserve"> </w:t>
            </w:r>
          </w:p>
        </w:tc>
      </w:tr>
      <w:tr w:rsidR="00BF0953" w:rsidRPr="00B21ED7" w:rsidTr="00BF0953">
        <w:trPr>
          <w:trHeight w:val="1096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F0953">
              <w:rPr>
                <w:lang w:val="ru-RU"/>
              </w:rPr>
              <w:t xml:space="preserve"> </w:t>
            </w:r>
          </w:p>
        </w:tc>
      </w:tr>
      <w:tr w:rsidR="00BF0953" w:rsidTr="00BF0953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</w:p>
        </w:tc>
      </w:tr>
      <w:tr w:rsidR="00BF0953" w:rsidTr="00BF0953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>
              <w:t xml:space="preserve"> </w:t>
            </w:r>
          </w:p>
        </w:tc>
      </w:tr>
      <w:tr w:rsidR="00BF0953" w:rsidRPr="00B21ED7" w:rsidTr="00BF0953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F0953">
              <w:rPr>
                <w:lang w:val="ru-RU"/>
              </w:rPr>
              <w:t xml:space="preserve"> </w:t>
            </w:r>
          </w:p>
        </w:tc>
      </w:tr>
      <w:tr w:rsidR="00BF0953" w:rsidRPr="00B21ED7" w:rsidTr="00BF0953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F0953">
              <w:rPr>
                <w:lang w:val="ru-RU"/>
              </w:rPr>
              <w:t xml:space="preserve"> </w:t>
            </w:r>
          </w:p>
        </w:tc>
      </w:tr>
      <w:tr w:rsidR="00BF0953" w:rsidRPr="00B21ED7" w:rsidTr="00BF0953">
        <w:trPr>
          <w:trHeight w:hRule="exact" w:val="138"/>
        </w:trPr>
        <w:tc>
          <w:tcPr>
            <w:tcW w:w="1985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</w:tr>
      <w:tr w:rsidR="00BF0953" w:rsidRPr="00B21ED7" w:rsidTr="00BF0953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F0953">
              <w:rPr>
                <w:lang w:val="ru-RU"/>
              </w:rPr>
              <w:t xml:space="preserve"> </w:t>
            </w:r>
            <w:proofErr w:type="gramEnd"/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F0953">
              <w:rPr>
                <w:lang w:val="ru-RU"/>
              </w:rPr>
              <w:t xml:space="preserve"> </w:t>
            </w:r>
          </w:p>
        </w:tc>
      </w:tr>
      <w:tr w:rsidR="00BF0953" w:rsidRPr="00B21ED7" w:rsidTr="00BF0953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F0953">
              <w:rPr>
                <w:lang w:val="ru-RU"/>
              </w:rPr>
              <w:t xml:space="preserve"> </w:t>
            </w:r>
          </w:p>
        </w:tc>
      </w:tr>
      <w:tr w:rsidR="00BF0953" w:rsidRPr="00B21ED7" w:rsidTr="00BF0953">
        <w:trPr>
          <w:trHeight w:hRule="exact" w:val="277"/>
        </w:trPr>
        <w:tc>
          <w:tcPr>
            <w:tcW w:w="1985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</w:tr>
      <w:tr w:rsidR="00BF0953" w:rsidTr="00BF095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BF0953" w:rsidRDefault="00BF09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BF0953" w:rsidRDefault="00BF09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BF0953" w:rsidRPr="00B21ED7" w:rsidTr="00BF0953">
        <w:trPr>
          <w:trHeight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понимать и анализировать мировоззренческие, социально и личностно значимые философские проблемы</w:t>
            </w:r>
          </w:p>
        </w:tc>
      </w:tr>
      <w:tr w:rsidR="00BF0953" w:rsidRPr="00B21ED7" w:rsidTr="00BF095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Default="00BF095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философские категории и специфику их понимания в различных исторических типах философии и авторских подходах;</w:t>
            </w:r>
          </w:p>
          <w:p w:rsidR="00BF0953" w:rsidRPr="00BF0953" w:rsidRDefault="00BF09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:rsidR="00BF0953" w:rsidRPr="00BF0953" w:rsidRDefault="00BF09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</w:tbl>
    <w:p w:rsidR="00BF0953" w:rsidRPr="00BF0953" w:rsidRDefault="00BF0953" w:rsidP="00BF0953">
      <w:pPr>
        <w:rPr>
          <w:sz w:val="2"/>
          <w:szCs w:val="2"/>
          <w:lang w:val="ru-RU"/>
        </w:rPr>
      </w:pPr>
      <w:r w:rsidRPr="00BF095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BF0953" w:rsidRPr="00B21ED7" w:rsidTr="00BF0953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Default="00BF095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раскрывать смысл выдвигаемых идей, корректно 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выражать и аргументировано</w:t>
            </w:r>
            <w:proofErr w:type="gram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предметной области знания;</w:t>
            </w:r>
          </w:p>
          <w:p w:rsidR="00BF0953" w:rsidRPr="00BF0953" w:rsidRDefault="00BF09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:rsidR="00BF0953" w:rsidRPr="00BF0953" w:rsidRDefault="00BF09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сравнивать различные философские концепции по конкретной проблеме;</w:t>
            </w:r>
          </w:p>
          <w:p w:rsidR="00BF0953" w:rsidRPr="00BF0953" w:rsidRDefault="00BF09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уметь отметить практическую ценность определенных философских положений и выявить основания, на которых строится философская концепция или система;</w:t>
            </w:r>
          </w:p>
        </w:tc>
      </w:tr>
      <w:tr w:rsidR="00BF0953" w:rsidRPr="00B21ED7" w:rsidTr="00BF0953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Default="00BF095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философскими источниками и критической литературой;</w:t>
            </w:r>
          </w:p>
          <w:p w:rsidR="00BF0953" w:rsidRPr="00BF0953" w:rsidRDefault="00BF09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поиска, систематизации и свободного изложения философского материала и методами сравнения философских идей, концепций и эпох;</w:t>
            </w:r>
          </w:p>
          <w:p w:rsidR="00BF0953" w:rsidRPr="00BF0953" w:rsidRDefault="00BF09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:rsidR="00BF0953" w:rsidRPr="00BF0953" w:rsidRDefault="00BF09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владеть навыками выражения и обоснования собственной 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proofErr w:type="gram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относительно современных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и конкретных философских позиций</w:t>
            </w:r>
          </w:p>
        </w:tc>
      </w:tr>
    </w:tbl>
    <w:p w:rsidR="00BF0953" w:rsidRPr="00BF0953" w:rsidRDefault="00BF0953" w:rsidP="00BF0953">
      <w:pPr>
        <w:rPr>
          <w:sz w:val="2"/>
          <w:szCs w:val="2"/>
          <w:lang w:val="ru-RU"/>
        </w:rPr>
      </w:pPr>
      <w:r w:rsidRPr="00BF095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6"/>
        <w:gridCol w:w="1500"/>
        <w:gridCol w:w="401"/>
        <w:gridCol w:w="537"/>
        <w:gridCol w:w="631"/>
        <w:gridCol w:w="681"/>
        <w:gridCol w:w="532"/>
        <w:gridCol w:w="1546"/>
        <w:gridCol w:w="1618"/>
        <w:gridCol w:w="1247"/>
      </w:tblGrid>
      <w:tr w:rsidR="00BF0953" w:rsidRPr="00B21ED7" w:rsidTr="00BF0953">
        <w:trPr>
          <w:trHeight w:hRule="exact" w:val="285"/>
        </w:trPr>
        <w:tc>
          <w:tcPr>
            <w:tcW w:w="710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0953">
              <w:rPr>
                <w:lang w:val="ru-RU"/>
              </w:rPr>
              <w:t xml:space="preserve"> </w:t>
            </w:r>
          </w:p>
        </w:tc>
      </w:tr>
      <w:tr w:rsidR="00BF0953" w:rsidRPr="009708D7" w:rsidTr="00BF0953">
        <w:trPr>
          <w:trHeight w:val="3611"/>
        </w:trPr>
        <w:tc>
          <w:tcPr>
            <w:tcW w:w="9937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BF0953" w:rsidRPr="00BF0953" w:rsidRDefault="00BF09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53,3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BF0953" w:rsidRPr="00BF0953" w:rsidRDefault="00BF09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BF0953">
              <w:rPr>
                <w:lang w:val="ru-RU"/>
              </w:rPr>
              <w:t xml:space="preserve"> </w:t>
            </w:r>
          </w:p>
        </w:tc>
      </w:tr>
      <w:tr w:rsidR="00BF0953" w:rsidRPr="009708D7" w:rsidTr="00BF0953">
        <w:trPr>
          <w:trHeight w:hRule="exact" w:val="138"/>
        </w:trPr>
        <w:tc>
          <w:tcPr>
            <w:tcW w:w="710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</w:tr>
      <w:tr w:rsidR="00BF0953" w:rsidTr="00BF095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textDirection w:val="btLr"/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Pr="00BF0953" w:rsidRDefault="00BF09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F095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textDirection w:val="btLr"/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Pr="00BF0953" w:rsidRDefault="00BF09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F095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BF0953" w:rsidTr="00BF0953">
        <w:trPr>
          <w:trHeight w:hRule="exact" w:val="833"/>
        </w:trPr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0953" w:rsidRDefault="00BF0953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0953" w:rsidRDefault="00BF0953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0953" w:rsidRDefault="00BF0953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0953" w:rsidRDefault="00BF0953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0953" w:rsidRDefault="00BF0953">
            <w:pPr>
              <w:spacing w:after="0" w:line="240" w:lineRule="auto"/>
              <w:rPr>
                <w:sz w:val="19"/>
                <w:szCs w:val="19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0953" w:rsidRDefault="00BF0953">
            <w:pPr>
              <w:spacing w:after="0" w:line="240" w:lineRule="auto"/>
              <w:rPr>
                <w:sz w:val="19"/>
                <w:szCs w:val="19"/>
              </w:rPr>
            </w:pPr>
          </w:p>
        </w:tc>
      </w:tr>
      <w:tr w:rsidR="00BF0953" w:rsidTr="00BF095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</w:tr>
      <w:tr w:rsidR="00BF0953" w:rsidTr="00BF0953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Pr="00BF0953" w:rsidRDefault="00BF095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Философская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BF095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Pr="00BF0953" w:rsidRDefault="00BF09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BF0953" w:rsidRPr="00BF0953" w:rsidRDefault="00BF09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BF0953" w:rsidRPr="00BF0953" w:rsidRDefault="00BF09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эссе;</w:t>
            </w:r>
          </w:p>
          <w:p w:rsidR="00BF0953" w:rsidRPr="00BF0953" w:rsidRDefault="00BF09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BF0953" w:rsidTr="00BF09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</w:tr>
      <w:tr w:rsidR="00BF0953" w:rsidTr="00BF095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</w:tr>
      <w:tr w:rsidR="00BF0953" w:rsidTr="00BF0953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многообразие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существования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BF095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Pr="00BF0953" w:rsidRDefault="00BF09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BF0953" w:rsidRPr="00BF0953" w:rsidRDefault="00BF09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BF0953" w:rsidRPr="00BF0953" w:rsidRDefault="00BF09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глоссария;</w:t>
            </w:r>
          </w:p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BF0953" w:rsidTr="00BF09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</w:tr>
      <w:tr w:rsidR="00BF0953" w:rsidTr="00BF095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</w:tr>
      <w:tr w:rsidR="00BF0953" w:rsidTr="00BF0953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бытие: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сознание,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мышление,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Гносеология: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познавательные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реальностью.</w:t>
            </w:r>
            <w:r w:rsidRPr="00BF095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Pr="00BF0953" w:rsidRDefault="00BF09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BF0953" w:rsidRPr="00BF0953" w:rsidRDefault="00BF09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BF0953" w:rsidRPr="00BF0953" w:rsidRDefault="00BF09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глоссария;</w:t>
            </w:r>
          </w:p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BF0953" w:rsidTr="00BF09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</w:tr>
      <w:tr w:rsidR="00BF0953" w:rsidTr="00BF095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</w:tr>
      <w:tr w:rsidR="00BF0953" w:rsidTr="00BF0953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Философская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культуры.</w:t>
            </w:r>
            <w:r w:rsidRPr="00BF095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нефилософское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понимание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Pr="00BF0953" w:rsidRDefault="00BF09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BF0953" w:rsidRPr="00BF0953" w:rsidRDefault="00BF09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BF0953" w:rsidRPr="00BF0953" w:rsidRDefault="00BF09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эссе;</w:t>
            </w:r>
          </w:p>
          <w:p w:rsidR="00BF0953" w:rsidRPr="00BF0953" w:rsidRDefault="00BF095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BF0953" w:rsidTr="00BF09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</w:tr>
      <w:tr w:rsidR="00BF0953" w:rsidTr="00BF09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</w:tr>
      <w:tr w:rsidR="00BF0953" w:rsidTr="00BF09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F0953" w:rsidRDefault="00BF09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BF0953" w:rsidRDefault="00BF0953" w:rsidP="00BF0953">
      <w:pPr>
        <w:rPr>
          <w:sz w:val="2"/>
          <w:szCs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BF0953" w:rsidTr="00BF0953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BF0953" w:rsidTr="00BF0953">
        <w:trPr>
          <w:trHeight w:val="138"/>
        </w:trPr>
        <w:tc>
          <w:tcPr>
            <w:tcW w:w="9370" w:type="dxa"/>
          </w:tcPr>
          <w:p w:rsidR="00BF0953" w:rsidRDefault="00BF0953"/>
        </w:tc>
      </w:tr>
      <w:tr w:rsidR="00BF0953" w:rsidRPr="00B21ED7" w:rsidTr="00BF0953">
        <w:trPr>
          <w:trHeight w:val="11373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F0953">
              <w:rPr>
                <w:lang w:val="ru-RU"/>
              </w:rPr>
              <w:t xml:space="preserve"> 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proofErr w:type="gramEnd"/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lang w:val="ru-RU"/>
              </w:rPr>
              <w:t xml:space="preserve"> </w:t>
            </w:r>
          </w:p>
        </w:tc>
      </w:tr>
      <w:tr w:rsidR="00BF0953" w:rsidRPr="00B21ED7" w:rsidTr="00BF0953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F0953">
              <w:rPr>
                <w:lang w:val="ru-RU"/>
              </w:rPr>
              <w:t xml:space="preserve"> </w:t>
            </w:r>
            <w:proofErr w:type="gramStart"/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F0953">
              <w:rPr>
                <w:lang w:val="ru-RU"/>
              </w:rPr>
              <w:t xml:space="preserve"> </w:t>
            </w:r>
          </w:p>
        </w:tc>
      </w:tr>
      <w:tr w:rsidR="00BF0953" w:rsidTr="00BF0953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BF0953" w:rsidRPr="00B21ED7" w:rsidTr="00BF0953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F0953">
              <w:rPr>
                <w:lang w:val="ru-RU"/>
              </w:rPr>
              <w:t xml:space="preserve"> </w:t>
            </w:r>
          </w:p>
        </w:tc>
      </w:tr>
      <w:tr w:rsidR="00BF0953" w:rsidTr="00BF0953">
        <w:trPr>
          <w:trHeight w:val="285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BF0953" w:rsidRPr="00B21ED7" w:rsidTr="00BF0953">
        <w:trPr>
          <w:trHeight w:val="277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0953">
              <w:rPr>
                <w:lang w:val="ru-RU"/>
              </w:rPr>
              <w:t xml:space="preserve"> </w:t>
            </w:r>
          </w:p>
        </w:tc>
      </w:tr>
      <w:tr w:rsidR="00BF0953" w:rsidTr="00BF0953">
        <w:trPr>
          <w:trHeight w:val="293"/>
        </w:trPr>
        <w:tc>
          <w:tcPr>
            <w:tcW w:w="9370" w:type="dxa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F0953" w:rsidTr="00BF0953">
        <w:trPr>
          <w:trHeight w:hRule="exact" w:val="7"/>
        </w:trPr>
        <w:tc>
          <w:tcPr>
            <w:tcW w:w="0" w:type="auto"/>
            <w:vMerge/>
            <w:vAlign w:val="center"/>
            <w:hideMark/>
          </w:tcPr>
          <w:p w:rsidR="00BF0953" w:rsidRDefault="00BF0953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BF0953" w:rsidRDefault="00BF0953" w:rsidP="00BF0953">
      <w:pPr>
        <w:rPr>
          <w:sz w:val="2"/>
          <w:szCs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98"/>
        <w:gridCol w:w="3031"/>
        <w:gridCol w:w="3142"/>
        <w:gridCol w:w="2819"/>
        <w:gridCol w:w="133"/>
      </w:tblGrid>
      <w:tr w:rsidR="00BF0953" w:rsidRPr="00B21ED7" w:rsidTr="00BF0953">
        <w:trPr>
          <w:trHeight w:val="1127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proofErr w:type="gramStart"/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978-5-534-06322-6.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F0953">
              <w:rPr>
                <w:lang w:val="ru-RU"/>
              </w:rPr>
              <w:t xml:space="preserve"> </w:t>
            </w:r>
            <w:r w:rsidR="0024114F">
              <w:fldChar w:fldCharType="begin"/>
            </w:r>
            <w:r w:rsidR="0024114F">
              <w:instrText>HYPERLINK</w:instrText>
            </w:r>
            <w:r w:rsidR="0024114F" w:rsidRPr="00B21ED7">
              <w:rPr>
                <w:lang w:val="ru-RU"/>
              </w:rPr>
              <w:instrText xml:space="preserve"> "</w:instrText>
            </w:r>
            <w:r w:rsidR="0024114F">
              <w:instrText>https</w:instrText>
            </w:r>
            <w:r w:rsidR="0024114F" w:rsidRPr="00B21ED7">
              <w:rPr>
                <w:lang w:val="ru-RU"/>
              </w:rPr>
              <w:instrText>://</w:instrText>
            </w:r>
            <w:r w:rsidR="0024114F">
              <w:instrText>urait</w:instrText>
            </w:r>
            <w:r w:rsidR="0024114F" w:rsidRPr="00B21ED7">
              <w:rPr>
                <w:lang w:val="ru-RU"/>
              </w:rPr>
              <w:instrText>.</w:instrText>
            </w:r>
            <w:r w:rsidR="0024114F">
              <w:instrText>ru</w:instrText>
            </w:r>
            <w:r w:rsidR="0024114F" w:rsidRPr="00B21ED7">
              <w:rPr>
                <w:lang w:val="ru-RU"/>
              </w:rPr>
              <w:instrText>/</w:instrText>
            </w:r>
            <w:r w:rsidR="0024114F">
              <w:instrText>viewer</w:instrText>
            </w:r>
            <w:r w:rsidR="0024114F" w:rsidRPr="00B21ED7">
              <w:rPr>
                <w:lang w:val="ru-RU"/>
              </w:rPr>
              <w:instrText>/</w:instrText>
            </w:r>
            <w:r w:rsidR="0024114F">
              <w:instrText>filosofiya</w:instrText>
            </w:r>
            <w:r w:rsidR="0024114F" w:rsidRPr="00B21ED7">
              <w:rPr>
                <w:lang w:val="ru-RU"/>
              </w:rPr>
              <w:instrText>-454889" \</w:instrText>
            </w:r>
            <w:r w:rsidR="0024114F">
              <w:instrText>l</w:instrText>
            </w:r>
            <w:r w:rsidR="0024114F" w:rsidRPr="00B21ED7">
              <w:rPr>
                <w:lang w:val="ru-RU"/>
              </w:rPr>
              <w:instrText xml:space="preserve"> "</w:instrText>
            </w:r>
            <w:r w:rsidR="0024114F">
              <w:instrText>page</w:instrText>
            </w:r>
            <w:r w:rsidR="0024114F" w:rsidRPr="00B21ED7">
              <w:rPr>
                <w:lang w:val="ru-RU"/>
              </w:rPr>
              <w:instrText>/1"</w:instrText>
            </w:r>
            <w:r w:rsidR="0024114F">
              <w:fldChar w:fldCharType="separate"/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-454889#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24114F">
              <w:fldChar w:fldCharType="end"/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F0953">
              <w:rPr>
                <w:lang w:val="ru-RU"/>
              </w:rPr>
              <w:t xml:space="preserve"> </w:t>
            </w:r>
          </w:p>
        </w:tc>
      </w:tr>
      <w:tr w:rsidR="00BF0953" w:rsidRPr="00B21ED7" w:rsidTr="00BF0953">
        <w:trPr>
          <w:trHeight w:hRule="exact" w:val="138"/>
        </w:trPr>
        <w:tc>
          <w:tcPr>
            <w:tcW w:w="351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2610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3376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2949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</w:tr>
      <w:tr w:rsidR="00BF0953" w:rsidTr="00BF095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F0953" w:rsidRPr="00B21ED7" w:rsidTr="00BF0953">
        <w:trPr>
          <w:trHeight w:val="839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531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978-5-534-13460-5.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F0953">
              <w:rPr>
                <w:lang w:val="ru-RU"/>
              </w:rPr>
              <w:t xml:space="preserve"> </w:t>
            </w:r>
            <w:r w:rsidR="0024114F">
              <w:fldChar w:fldCharType="begin"/>
            </w:r>
            <w:r w:rsidR="0024114F">
              <w:instrText>HYPERLINK</w:instrText>
            </w:r>
            <w:r w:rsidR="0024114F" w:rsidRPr="00B21ED7">
              <w:rPr>
                <w:lang w:val="ru-RU"/>
              </w:rPr>
              <w:instrText xml:space="preserve"> "</w:instrText>
            </w:r>
            <w:r w:rsidR="0024114F">
              <w:instrText>https</w:instrText>
            </w:r>
            <w:r w:rsidR="0024114F" w:rsidRPr="00B21ED7">
              <w:rPr>
                <w:lang w:val="ru-RU"/>
              </w:rPr>
              <w:instrText>://</w:instrText>
            </w:r>
            <w:r w:rsidR="0024114F">
              <w:instrText>urait</w:instrText>
            </w:r>
            <w:r w:rsidR="0024114F" w:rsidRPr="00B21ED7">
              <w:rPr>
                <w:lang w:val="ru-RU"/>
              </w:rPr>
              <w:instrText>.</w:instrText>
            </w:r>
            <w:r w:rsidR="0024114F">
              <w:instrText>ru</w:instrText>
            </w:r>
            <w:r w:rsidR="0024114F" w:rsidRPr="00B21ED7">
              <w:rPr>
                <w:lang w:val="ru-RU"/>
              </w:rPr>
              <w:instrText>/</w:instrText>
            </w:r>
            <w:r w:rsidR="0024114F">
              <w:instrText>viewer</w:instrText>
            </w:r>
            <w:r w:rsidR="0024114F" w:rsidRPr="00B21ED7">
              <w:rPr>
                <w:lang w:val="ru-RU"/>
              </w:rPr>
              <w:instrText>/</w:instrText>
            </w:r>
            <w:r w:rsidR="0024114F">
              <w:instrText>filosofiya</w:instrText>
            </w:r>
            <w:r w:rsidR="0024114F" w:rsidRPr="00B21ED7">
              <w:rPr>
                <w:lang w:val="ru-RU"/>
              </w:rPr>
              <w:instrText>-459157" \</w:instrText>
            </w:r>
            <w:r w:rsidR="0024114F">
              <w:instrText>l</w:instrText>
            </w:r>
            <w:r w:rsidR="0024114F" w:rsidRPr="00B21ED7">
              <w:rPr>
                <w:lang w:val="ru-RU"/>
              </w:rPr>
              <w:instrText xml:space="preserve"> "</w:instrText>
            </w:r>
            <w:r w:rsidR="0024114F">
              <w:instrText>page</w:instrText>
            </w:r>
            <w:r w:rsidR="0024114F" w:rsidRPr="00B21ED7">
              <w:rPr>
                <w:lang w:val="ru-RU"/>
              </w:rPr>
              <w:instrText>/1"</w:instrText>
            </w:r>
            <w:r w:rsidR="0024114F">
              <w:fldChar w:fldCharType="separate"/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-459157#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24114F">
              <w:fldChar w:fldCharType="end"/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F0953">
              <w:rPr>
                <w:lang w:val="ru-RU"/>
              </w:rPr>
              <w:t xml:space="preserve"> 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</w:t>
            </w:r>
            <w:proofErr w:type="gram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[под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Жилиной];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F0953">
              <w:rPr>
                <w:lang w:val="ru-RU"/>
              </w:rPr>
              <w:t xml:space="preserve"> 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F0953">
              <w:rPr>
                <w:lang w:val="ru-RU"/>
              </w:rPr>
              <w:t xml:space="preserve"> 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F0953">
              <w:rPr>
                <w:lang w:val="ru-RU"/>
              </w:rPr>
              <w:t xml:space="preserve"> </w:t>
            </w:r>
            <w:r w:rsidR="0024114F">
              <w:fldChar w:fldCharType="begin"/>
            </w:r>
            <w:r w:rsidR="0024114F">
              <w:instrText>HYPERLINK</w:instrText>
            </w:r>
            <w:r w:rsidR="0024114F" w:rsidRPr="00B21ED7">
              <w:rPr>
                <w:lang w:val="ru-RU"/>
              </w:rPr>
              <w:instrText xml:space="preserve"> "</w:instrText>
            </w:r>
            <w:r w:rsidR="0024114F">
              <w:instrText>https</w:instrText>
            </w:r>
            <w:r w:rsidR="0024114F" w:rsidRPr="00B21ED7">
              <w:rPr>
                <w:lang w:val="ru-RU"/>
              </w:rPr>
              <w:instrText>://</w:instrText>
            </w:r>
            <w:r w:rsidR="0024114F">
              <w:instrText>magtu</w:instrText>
            </w:r>
            <w:r w:rsidR="0024114F" w:rsidRPr="00B21ED7">
              <w:rPr>
                <w:lang w:val="ru-RU"/>
              </w:rPr>
              <w:instrText>.</w:instrText>
            </w:r>
            <w:r w:rsidR="0024114F">
              <w:instrText>informsystema</w:instrText>
            </w:r>
            <w:r w:rsidR="0024114F" w:rsidRPr="00B21ED7">
              <w:rPr>
                <w:lang w:val="ru-RU"/>
              </w:rPr>
              <w:instrText>.</w:instrText>
            </w:r>
            <w:r w:rsidR="0024114F">
              <w:instrText>ru</w:instrText>
            </w:r>
            <w:r w:rsidR="0024114F" w:rsidRPr="00B21ED7">
              <w:rPr>
                <w:lang w:val="ru-RU"/>
              </w:rPr>
              <w:instrText>/</w:instrText>
            </w:r>
            <w:r w:rsidR="0024114F">
              <w:instrText>uploader</w:instrText>
            </w:r>
            <w:r w:rsidR="0024114F" w:rsidRPr="00B21ED7">
              <w:rPr>
                <w:lang w:val="ru-RU"/>
              </w:rPr>
              <w:instrText>/</w:instrText>
            </w:r>
            <w:r w:rsidR="0024114F">
              <w:instrText>fileUpload</w:instrText>
            </w:r>
            <w:r w:rsidR="0024114F" w:rsidRPr="00B21ED7">
              <w:rPr>
                <w:lang w:val="ru-RU"/>
              </w:rPr>
              <w:instrText>?</w:instrText>
            </w:r>
            <w:r w:rsidR="0024114F">
              <w:instrText>name</w:instrText>
            </w:r>
            <w:r w:rsidR="0024114F" w:rsidRPr="00B21ED7">
              <w:rPr>
                <w:lang w:val="ru-RU"/>
              </w:rPr>
              <w:instrText>=3320.</w:instrText>
            </w:r>
            <w:r w:rsidR="0024114F">
              <w:instrText>pdf</w:instrText>
            </w:r>
            <w:r w:rsidR="0024114F" w:rsidRPr="00B21ED7">
              <w:rPr>
                <w:lang w:val="ru-RU"/>
              </w:rPr>
              <w:instrText>&amp;</w:instrText>
            </w:r>
            <w:r w:rsidR="0024114F">
              <w:instrText>show</w:instrText>
            </w:r>
            <w:r w:rsidR="0024114F" w:rsidRPr="00B21ED7">
              <w:rPr>
                <w:lang w:val="ru-RU"/>
              </w:rPr>
              <w:instrText>=</w:instrText>
            </w:r>
            <w:r w:rsidR="0024114F">
              <w:instrText>dcatalogues</w:instrText>
            </w:r>
            <w:r w:rsidR="0024114F" w:rsidRPr="00B21ED7">
              <w:rPr>
                <w:lang w:val="ru-RU"/>
              </w:rPr>
              <w:instrText>/1/1138307/3320.</w:instrText>
            </w:r>
            <w:r w:rsidR="0024114F">
              <w:instrText>pdf</w:instrText>
            </w:r>
            <w:r w:rsidR="0024114F" w:rsidRPr="00B21ED7">
              <w:rPr>
                <w:lang w:val="ru-RU"/>
              </w:rPr>
              <w:instrText>&amp;</w:instrText>
            </w:r>
            <w:r w:rsidR="0024114F">
              <w:instrText>view</w:instrText>
            </w:r>
            <w:r w:rsidR="0024114F" w:rsidRPr="00B21ED7">
              <w:rPr>
                <w:lang w:val="ru-RU"/>
              </w:rPr>
              <w:instrText>=</w:instrText>
            </w:r>
            <w:r w:rsidR="0024114F">
              <w:instrText>true</w:instrText>
            </w:r>
            <w:r w:rsidR="0024114F" w:rsidRPr="00B21ED7">
              <w:rPr>
                <w:lang w:val="ru-RU"/>
              </w:rPr>
              <w:instrText>"</w:instrText>
            </w:r>
            <w:r w:rsidR="0024114F">
              <w:fldChar w:fldCharType="separate"/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=3320.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/1/1138307/3320.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24114F">
              <w:fldChar w:fldCharType="end"/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BF0953">
              <w:rPr>
                <w:lang w:val="ru-RU"/>
              </w:rPr>
              <w:t xml:space="preserve"> </w:t>
            </w:r>
            <w:proofErr w:type="spellStart"/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</w:t>
            </w:r>
            <w:proofErr w:type="spellEnd"/>
            <w:proofErr w:type="gram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978-5-99678-0981-6.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неклассической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F0953">
              <w:rPr>
                <w:lang w:val="ru-RU"/>
              </w:rPr>
              <w:t xml:space="preserve"> 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</w:t>
            </w:r>
            <w:proofErr w:type="gram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F0953">
              <w:rPr>
                <w:lang w:val="ru-RU"/>
              </w:rPr>
              <w:t xml:space="preserve"> 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F0953">
              <w:rPr>
                <w:lang w:val="ru-RU"/>
              </w:rPr>
              <w:t xml:space="preserve"> 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F0953">
              <w:rPr>
                <w:lang w:val="ru-RU"/>
              </w:rPr>
              <w:t xml:space="preserve"> </w:t>
            </w:r>
            <w:r w:rsidR="0024114F">
              <w:fldChar w:fldCharType="begin"/>
            </w:r>
            <w:r w:rsidR="0024114F">
              <w:instrText>HYPERLINK</w:instrText>
            </w:r>
            <w:r w:rsidR="0024114F" w:rsidRPr="00B21ED7">
              <w:rPr>
                <w:lang w:val="ru-RU"/>
              </w:rPr>
              <w:instrText xml:space="preserve"> "</w:instrText>
            </w:r>
            <w:r w:rsidR="0024114F">
              <w:instrText>https</w:instrText>
            </w:r>
            <w:r w:rsidR="0024114F" w:rsidRPr="00B21ED7">
              <w:rPr>
                <w:lang w:val="ru-RU"/>
              </w:rPr>
              <w:instrText>://</w:instrText>
            </w:r>
            <w:r w:rsidR="0024114F">
              <w:instrText>magtu</w:instrText>
            </w:r>
            <w:r w:rsidR="0024114F" w:rsidRPr="00B21ED7">
              <w:rPr>
                <w:lang w:val="ru-RU"/>
              </w:rPr>
              <w:instrText>.</w:instrText>
            </w:r>
            <w:r w:rsidR="0024114F">
              <w:instrText>informsystema</w:instrText>
            </w:r>
            <w:r w:rsidR="0024114F" w:rsidRPr="00B21ED7">
              <w:rPr>
                <w:lang w:val="ru-RU"/>
              </w:rPr>
              <w:instrText>.</w:instrText>
            </w:r>
            <w:r w:rsidR="0024114F">
              <w:instrText>ru</w:instrText>
            </w:r>
            <w:r w:rsidR="0024114F" w:rsidRPr="00B21ED7">
              <w:rPr>
                <w:lang w:val="ru-RU"/>
              </w:rPr>
              <w:instrText>/</w:instrText>
            </w:r>
            <w:r w:rsidR="0024114F">
              <w:instrText>uploader</w:instrText>
            </w:r>
            <w:r w:rsidR="0024114F" w:rsidRPr="00B21ED7">
              <w:rPr>
                <w:lang w:val="ru-RU"/>
              </w:rPr>
              <w:instrText>/</w:instrText>
            </w:r>
            <w:r w:rsidR="0024114F">
              <w:instrText>fileUpload</w:instrText>
            </w:r>
            <w:r w:rsidR="0024114F" w:rsidRPr="00B21ED7">
              <w:rPr>
                <w:lang w:val="ru-RU"/>
              </w:rPr>
              <w:instrText>?</w:instrText>
            </w:r>
            <w:r w:rsidR="0024114F">
              <w:instrText>name</w:instrText>
            </w:r>
            <w:r w:rsidR="0024114F" w:rsidRPr="00B21ED7">
              <w:rPr>
                <w:lang w:val="ru-RU"/>
              </w:rPr>
              <w:instrText>=3321.</w:instrText>
            </w:r>
            <w:r w:rsidR="0024114F">
              <w:instrText>pdf</w:instrText>
            </w:r>
            <w:r w:rsidR="0024114F" w:rsidRPr="00B21ED7">
              <w:rPr>
                <w:lang w:val="ru-RU"/>
              </w:rPr>
              <w:instrText>&amp;</w:instrText>
            </w:r>
            <w:r w:rsidR="0024114F">
              <w:instrText>show</w:instrText>
            </w:r>
            <w:r w:rsidR="0024114F" w:rsidRPr="00B21ED7">
              <w:rPr>
                <w:lang w:val="ru-RU"/>
              </w:rPr>
              <w:instrText>=</w:instrText>
            </w:r>
            <w:r w:rsidR="0024114F">
              <w:instrText>dcatalogues</w:instrText>
            </w:r>
            <w:r w:rsidR="0024114F" w:rsidRPr="00B21ED7">
              <w:rPr>
                <w:lang w:val="ru-RU"/>
              </w:rPr>
              <w:instrText>/1/1138308/3321.</w:instrText>
            </w:r>
            <w:r w:rsidR="0024114F">
              <w:instrText>pdf</w:instrText>
            </w:r>
            <w:r w:rsidR="0024114F" w:rsidRPr="00B21ED7">
              <w:rPr>
                <w:lang w:val="ru-RU"/>
              </w:rPr>
              <w:instrText>&amp;</w:instrText>
            </w:r>
            <w:r w:rsidR="0024114F">
              <w:instrText>view</w:instrText>
            </w:r>
            <w:r w:rsidR="0024114F" w:rsidRPr="00B21ED7">
              <w:rPr>
                <w:lang w:val="ru-RU"/>
              </w:rPr>
              <w:instrText>=</w:instrText>
            </w:r>
            <w:r w:rsidR="0024114F">
              <w:instrText>true</w:instrText>
            </w:r>
            <w:r w:rsidR="0024114F" w:rsidRPr="00B21ED7">
              <w:rPr>
                <w:lang w:val="ru-RU"/>
              </w:rPr>
              <w:instrText>"</w:instrText>
            </w:r>
            <w:r w:rsidR="0024114F">
              <w:fldChar w:fldCharType="separate"/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=3321.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/1/1138308/3321.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24114F">
              <w:fldChar w:fldCharType="end"/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978-5-9967-0982-3.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Субач</w:t>
            </w:r>
            <w:proofErr w:type="spell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F0953">
              <w:rPr>
                <w:lang w:val="ru-RU"/>
              </w:rPr>
              <w:t xml:space="preserve"> 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F0953">
              <w:rPr>
                <w:lang w:val="ru-RU"/>
              </w:rPr>
              <w:t xml:space="preserve"> 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F0953">
              <w:rPr>
                <w:lang w:val="ru-RU"/>
              </w:rPr>
              <w:t xml:space="preserve"> </w:t>
            </w:r>
            <w:r w:rsidR="0024114F">
              <w:fldChar w:fldCharType="begin"/>
            </w:r>
            <w:r w:rsidR="0024114F">
              <w:instrText>HYPERLINK</w:instrText>
            </w:r>
            <w:r w:rsidR="0024114F" w:rsidRPr="00B21ED7">
              <w:rPr>
                <w:lang w:val="ru-RU"/>
              </w:rPr>
              <w:instrText xml:space="preserve"> "</w:instrText>
            </w:r>
            <w:r w:rsidR="0024114F">
              <w:instrText>https</w:instrText>
            </w:r>
            <w:r w:rsidR="0024114F" w:rsidRPr="00B21ED7">
              <w:rPr>
                <w:lang w:val="ru-RU"/>
              </w:rPr>
              <w:instrText>://</w:instrText>
            </w:r>
            <w:r w:rsidR="0024114F">
              <w:instrText>magtu</w:instrText>
            </w:r>
            <w:r w:rsidR="0024114F" w:rsidRPr="00B21ED7">
              <w:rPr>
                <w:lang w:val="ru-RU"/>
              </w:rPr>
              <w:instrText>.</w:instrText>
            </w:r>
            <w:r w:rsidR="0024114F">
              <w:instrText>informsystema</w:instrText>
            </w:r>
            <w:r w:rsidR="0024114F" w:rsidRPr="00B21ED7">
              <w:rPr>
                <w:lang w:val="ru-RU"/>
              </w:rPr>
              <w:instrText>.</w:instrText>
            </w:r>
            <w:r w:rsidR="0024114F">
              <w:instrText>ru</w:instrText>
            </w:r>
            <w:r w:rsidR="0024114F" w:rsidRPr="00B21ED7">
              <w:rPr>
                <w:lang w:val="ru-RU"/>
              </w:rPr>
              <w:instrText>/</w:instrText>
            </w:r>
            <w:r w:rsidR="0024114F">
              <w:instrText>uploader</w:instrText>
            </w:r>
            <w:r w:rsidR="0024114F" w:rsidRPr="00B21ED7">
              <w:rPr>
                <w:lang w:val="ru-RU"/>
              </w:rPr>
              <w:instrText>/</w:instrText>
            </w:r>
            <w:r w:rsidR="0024114F">
              <w:instrText>fileUpload</w:instrText>
            </w:r>
            <w:r w:rsidR="0024114F" w:rsidRPr="00B21ED7">
              <w:rPr>
                <w:lang w:val="ru-RU"/>
              </w:rPr>
              <w:instrText>?</w:instrText>
            </w:r>
            <w:r w:rsidR="0024114F">
              <w:instrText>name</w:instrText>
            </w:r>
            <w:r w:rsidR="0024114F" w:rsidRPr="00B21ED7">
              <w:rPr>
                <w:lang w:val="ru-RU"/>
              </w:rPr>
              <w:instrText>=907.</w:instrText>
            </w:r>
            <w:r w:rsidR="0024114F">
              <w:instrText>pdf</w:instrText>
            </w:r>
            <w:r w:rsidR="0024114F" w:rsidRPr="00B21ED7">
              <w:rPr>
                <w:lang w:val="ru-RU"/>
              </w:rPr>
              <w:instrText>&amp;</w:instrText>
            </w:r>
            <w:r w:rsidR="0024114F">
              <w:instrText>show</w:instrText>
            </w:r>
            <w:r w:rsidR="0024114F" w:rsidRPr="00B21ED7">
              <w:rPr>
                <w:lang w:val="ru-RU"/>
              </w:rPr>
              <w:instrText>=</w:instrText>
            </w:r>
            <w:r w:rsidR="0024114F">
              <w:instrText>dcatalogues</w:instrText>
            </w:r>
            <w:r w:rsidR="0024114F" w:rsidRPr="00B21ED7">
              <w:rPr>
                <w:lang w:val="ru-RU"/>
              </w:rPr>
              <w:instrText>/1/1118878/907.</w:instrText>
            </w:r>
            <w:r w:rsidR="0024114F">
              <w:instrText>pdf</w:instrText>
            </w:r>
            <w:r w:rsidR="0024114F" w:rsidRPr="00B21ED7">
              <w:rPr>
                <w:lang w:val="ru-RU"/>
              </w:rPr>
              <w:instrText>&amp;</w:instrText>
            </w:r>
            <w:r w:rsidR="0024114F">
              <w:instrText>view</w:instrText>
            </w:r>
            <w:r w:rsidR="0024114F" w:rsidRPr="00B21ED7">
              <w:rPr>
                <w:lang w:val="ru-RU"/>
              </w:rPr>
              <w:instrText>=</w:instrText>
            </w:r>
            <w:r w:rsidR="0024114F">
              <w:instrText>true</w:instrText>
            </w:r>
            <w:r w:rsidR="0024114F" w:rsidRPr="00B21ED7">
              <w:rPr>
                <w:lang w:val="ru-RU"/>
              </w:rPr>
              <w:instrText>"</w:instrText>
            </w:r>
            <w:r w:rsidR="0024114F">
              <w:fldChar w:fldCharType="separate"/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=907.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/1/1118878/907.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24114F">
              <w:fldChar w:fldCharType="end"/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 w:rsidP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F0953">
              <w:rPr>
                <w:lang w:val="ru-RU"/>
              </w:rPr>
              <w:t xml:space="preserve"> 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</w:t>
            </w:r>
            <w:proofErr w:type="gram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F0953">
              <w:rPr>
                <w:lang w:val="ru-RU"/>
              </w:rPr>
              <w:t xml:space="preserve"> 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F0953">
              <w:rPr>
                <w:lang w:val="ru-RU"/>
              </w:rPr>
              <w:t xml:space="preserve"> 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F0953">
              <w:rPr>
                <w:lang w:val="ru-RU"/>
              </w:rPr>
              <w:t xml:space="preserve"> </w:t>
            </w:r>
            <w:r w:rsidR="0024114F">
              <w:fldChar w:fldCharType="begin"/>
            </w:r>
            <w:r w:rsidR="0024114F">
              <w:instrText>HYPERLINK</w:instrText>
            </w:r>
            <w:r w:rsidR="0024114F" w:rsidRPr="00B21ED7">
              <w:rPr>
                <w:lang w:val="ru-RU"/>
              </w:rPr>
              <w:instrText xml:space="preserve"> "</w:instrText>
            </w:r>
            <w:r w:rsidR="0024114F">
              <w:instrText>https</w:instrText>
            </w:r>
            <w:r w:rsidR="0024114F" w:rsidRPr="00B21ED7">
              <w:rPr>
                <w:lang w:val="ru-RU"/>
              </w:rPr>
              <w:instrText>://</w:instrText>
            </w:r>
            <w:r w:rsidR="0024114F">
              <w:instrText>magtu</w:instrText>
            </w:r>
            <w:r w:rsidR="0024114F" w:rsidRPr="00B21ED7">
              <w:rPr>
                <w:lang w:val="ru-RU"/>
              </w:rPr>
              <w:instrText>.</w:instrText>
            </w:r>
            <w:r w:rsidR="0024114F">
              <w:instrText>informsystema</w:instrText>
            </w:r>
            <w:r w:rsidR="0024114F" w:rsidRPr="00B21ED7">
              <w:rPr>
                <w:lang w:val="ru-RU"/>
              </w:rPr>
              <w:instrText>.</w:instrText>
            </w:r>
            <w:r w:rsidR="0024114F">
              <w:instrText>ru</w:instrText>
            </w:r>
            <w:r w:rsidR="0024114F" w:rsidRPr="00B21ED7">
              <w:rPr>
                <w:lang w:val="ru-RU"/>
              </w:rPr>
              <w:instrText>/</w:instrText>
            </w:r>
            <w:r w:rsidR="0024114F">
              <w:instrText>uploader</w:instrText>
            </w:r>
            <w:r w:rsidR="0024114F" w:rsidRPr="00B21ED7">
              <w:rPr>
                <w:lang w:val="ru-RU"/>
              </w:rPr>
              <w:instrText>/</w:instrText>
            </w:r>
            <w:r w:rsidR="0024114F">
              <w:instrText>fileUpload</w:instrText>
            </w:r>
            <w:r w:rsidR="0024114F" w:rsidRPr="00B21ED7">
              <w:rPr>
                <w:lang w:val="ru-RU"/>
              </w:rPr>
              <w:instrText>?</w:instrText>
            </w:r>
            <w:r w:rsidR="0024114F">
              <w:instrText>name</w:instrText>
            </w:r>
            <w:r w:rsidR="0024114F" w:rsidRPr="00B21ED7">
              <w:rPr>
                <w:lang w:val="ru-RU"/>
              </w:rPr>
              <w:instrText>=3316.</w:instrText>
            </w:r>
            <w:r w:rsidR="0024114F">
              <w:instrText>pdf</w:instrText>
            </w:r>
            <w:r w:rsidR="0024114F" w:rsidRPr="00B21ED7">
              <w:rPr>
                <w:lang w:val="ru-RU"/>
              </w:rPr>
              <w:instrText>&amp;</w:instrText>
            </w:r>
            <w:r w:rsidR="0024114F">
              <w:instrText>show</w:instrText>
            </w:r>
            <w:r w:rsidR="0024114F" w:rsidRPr="00B21ED7">
              <w:rPr>
                <w:lang w:val="ru-RU"/>
              </w:rPr>
              <w:instrText>=</w:instrText>
            </w:r>
            <w:r w:rsidR="0024114F">
              <w:instrText>dcatalogues</w:instrText>
            </w:r>
            <w:r w:rsidR="0024114F" w:rsidRPr="00B21ED7">
              <w:rPr>
                <w:lang w:val="ru-RU"/>
              </w:rPr>
              <w:instrText>/1/1138289/3316.</w:instrText>
            </w:r>
            <w:r w:rsidR="0024114F">
              <w:instrText>pdf</w:instrText>
            </w:r>
            <w:r w:rsidR="0024114F" w:rsidRPr="00B21ED7">
              <w:rPr>
                <w:lang w:val="ru-RU"/>
              </w:rPr>
              <w:instrText>&amp;</w:instrText>
            </w:r>
            <w:r w:rsidR="0024114F">
              <w:instrText>view</w:instrText>
            </w:r>
            <w:r w:rsidR="0024114F" w:rsidRPr="00B21ED7">
              <w:rPr>
                <w:lang w:val="ru-RU"/>
              </w:rPr>
              <w:instrText>=</w:instrText>
            </w:r>
            <w:r w:rsidR="0024114F">
              <w:instrText>true</w:instrText>
            </w:r>
            <w:r w:rsidR="0024114F" w:rsidRPr="00B21ED7">
              <w:rPr>
                <w:lang w:val="ru-RU"/>
              </w:rPr>
              <w:instrText>"</w:instrText>
            </w:r>
            <w:r w:rsidR="0024114F">
              <w:fldChar w:fldCharType="separate"/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=3316.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/1/1138289/3316.</w:t>
            </w:r>
            <w:proofErr w:type="spellStart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605C6A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24114F">
              <w:fldChar w:fldCharType="end"/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978-5-9967-0983-0.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0953">
              <w:rPr>
                <w:lang w:val="ru-RU"/>
              </w:rPr>
              <w:t xml:space="preserve"> </w:t>
            </w:r>
          </w:p>
        </w:tc>
      </w:tr>
      <w:tr w:rsidR="00BF0953" w:rsidRPr="00B21ED7" w:rsidTr="00BF0953">
        <w:trPr>
          <w:trHeight w:hRule="exact" w:val="138"/>
        </w:trPr>
        <w:tc>
          <w:tcPr>
            <w:tcW w:w="351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2610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3376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2949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</w:tr>
      <w:tr w:rsidR="00BF0953" w:rsidTr="00BF095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BF0953" w:rsidRPr="00B21ED7" w:rsidTr="00BF0953">
        <w:trPr>
          <w:trHeight w:val="55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953">
              <w:rPr>
                <w:lang w:val="ru-RU"/>
              </w:rPr>
              <w:t xml:space="preserve"> 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F0953">
              <w:rPr>
                <w:lang w:val="ru-RU"/>
              </w:rPr>
              <w:t xml:space="preserve"> </w:t>
            </w:r>
          </w:p>
        </w:tc>
      </w:tr>
      <w:tr w:rsidR="00BF0953" w:rsidRPr="00B21ED7" w:rsidTr="00BF0953">
        <w:trPr>
          <w:trHeight w:hRule="exact" w:val="138"/>
        </w:trPr>
        <w:tc>
          <w:tcPr>
            <w:tcW w:w="351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2610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3376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2949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</w:tr>
      <w:tr w:rsidR="00BF0953" w:rsidRPr="00B21ED7" w:rsidTr="00BF0953">
        <w:trPr>
          <w:trHeight w:val="277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F0953">
              <w:rPr>
                <w:lang w:val="ru-RU"/>
              </w:rPr>
              <w:t xml:space="preserve"> </w:t>
            </w:r>
          </w:p>
        </w:tc>
      </w:tr>
      <w:tr w:rsidR="00BF0953" w:rsidRPr="00B21ED7" w:rsidTr="00BF0953">
        <w:trPr>
          <w:trHeight w:hRule="exact" w:val="277"/>
        </w:trPr>
        <w:tc>
          <w:tcPr>
            <w:tcW w:w="0" w:type="auto"/>
            <w:gridSpan w:val="5"/>
            <w:vAlign w:val="center"/>
            <w:hideMark/>
          </w:tcPr>
          <w:p w:rsidR="00BF0953" w:rsidRPr="00BF0953" w:rsidRDefault="00BF095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BF0953" w:rsidRPr="00B21ED7" w:rsidTr="00BF0953">
        <w:trPr>
          <w:trHeight w:hRule="exact" w:val="277"/>
        </w:trPr>
        <w:tc>
          <w:tcPr>
            <w:tcW w:w="351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2610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3376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2949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</w:tr>
      <w:tr w:rsidR="00BF0953" w:rsidTr="00BF0953">
        <w:trPr>
          <w:trHeight w:val="285"/>
        </w:trPr>
        <w:tc>
          <w:tcPr>
            <w:tcW w:w="9423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BF0953" w:rsidTr="00BF0953">
        <w:trPr>
          <w:trHeight w:hRule="exact" w:val="555"/>
        </w:trPr>
        <w:tc>
          <w:tcPr>
            <w:tcW w:w="351" w:type="dxa"/>
          </w:tcPr>
          <w:p w:rsidR="00BF0953" w:rsidRDefault="00BF0953"/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7" w:type="dxa"/>
          </w:tcPr>
          <w:p w:rsidR="00BF0953" w:rsidRDefault="00BF0953"/>
        </w:tc>
      </w:tr>
      <w:tr w:rsidR="00BF0953" w:rsidTr="00BF0953">
        <w:trPr>
          <w:trHeight w:hRule="exact" w:val="818"/>
        </w:trPr>
        <w:tc>
          <w:tcPr>
            <w:tcW w:w="351" w:type="dxa"/>
          </w:tcPr>
          <w:p w:rsidR="00BF0953" w:rsidRDefault="00BF0953"/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7" w:type="dxa"/>
          </w:tcPr>
          <w:p w:rsidR="00BF0953" w:rsidRDefault="00BF0953"/>
        </w:tc>
      </w:tr>
    </w:tbl>
    <w:p w:rsidR="00BF0953" w:rsidRDefault="00BF0953" w:rsidP="00BF0953">
      <w:pPr>
        <w:rPr>
          <w:sz w:val="2"/>
          <w:szCs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3"/>
        <w:gridCol w:w="1944"/>
        <w:gridCol w:w="3564"/>
        <w:gridCol w:w="3321"/>
        <w:gridCol w:w="133"/>
      </w:tblGrid>
      <w:tr w:rsidR="00BF0953" w:rsidTr="00B21ED7">
        <w:trPr>
          <w:trHeight w:hRule="exact" w:val="555"/>
        </w:trPr>
        <w:tc>
          <w:tcPr>
            <w:tcW w:w="393" w:type="dxa"/>
          </w:tcPr>
          <w:p w:rsidR="00BF0953" w:rsidRDefault="00BF0953"/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BF0953" w:rsidRDefault="00BF0953"/>
        </w:tc>
      </w:tr>
      <w:tr w:rsidR="00B21ED7" w:rsidTr="00B21ED7">
        <w:trPr>
          <w:trHeight w:hRule="exact" w:val="555"/>
        </w:trPr>
        <w:tc>
          <w:tcPr>
            <w:tcW w:w="393" w:type="dxa"/>
          </w:tcPr>
          <w:p w:rsidR="00B21ED7" w:rsidRDefault="00B21ED7"/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ED7" w:rsidRDefault="00B21E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ED7" w:rsidRDefault="00B21E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ED7" w:rsidRDefault="00B21ED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B21ED7" w:rsidRDefault="00B21ED7"/>
        </w:tc>
      </w:tr>
      <w:tr w:rsidR="00BF0953" w:rsidTr="00B21ED7">
        <w:trPr>
          <w:trHeight w:hRule="exact" w:val="285"/>
        </w:trPr>
        <w:tc>
          <w:tcPr>
            <w:tcW w:w="393" w:type="dxa"/>
          </w:tcPr>
          <w:p w:rsidR="00BF0953" w:rsidRDefault="00BF0953"/>
        </w:tc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BF0953" w:rsidRDefault="00BF0953"/>
        </w:tc>
      </w:tr>
      <w:tr w:rsidR="00BF0953" w:rsidTr="00B21ED7">
        <w:trPr>
          <w:trHeight w:hRule="exact" w:val="138"/>
        </w:trPr>
        <w:tc>
          <w:tcPr>
            <w:tcW w:w="393" w:type="dxa"/>
          </w:tcPr>
          <w:p w:rsidR="00BF0953" w:rsidRDefault="00BF0953"/>
        </w:tc>
        <w:tc>
          <w:tcPr>
            <w:tcW w:w="1944" w:type="dxa"/>
          </w:tcPr>
          <w:p w:rsidR="00BF0953" w:rsidRDefault="00BF0953"/>
        </w:tc>
        <w:tc>
          <w:tcPr>
            <w:tcW w:w="3564" w:type="dxa"/>
          </w:tcPr>
          <w:p w:rsidR="00BF0953" w:rsidRDefault="00BF0953"/>
        </w:tc>
        <w:tc>
          <w:tcPr>
            <w:tcW w:w="3321" w:type="dxa"/>
          </w:tcPr>
          <w:p w:rsidR="00BF0953" w:rsidRDefault="00BF0953"/>
        </w:tc>
        <w:tc>
          <w:tcPr>
            <w:tcW w:w="133" w:type="dxa"/>
          </w:tcPr>
          <w:p w:rsidR="00BF0953" w:rsidRDefault="00BF0953"/>
        </w:tc>
      </w:tr>
      <w:tr w:rsidR="00BF0953" w:rsidRPr="00B21ED7" w:rsidTr="00B21ED7">
        <w:trPr>
          <w:trHeight w:val="285"/>
        </w:trPr>
        <w:tc>
          <w:tcPr>
            <w:tcW w:w="9355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F0953">
              <w:rPr>
                <w:lang w:val="ru-RU"/>
              </w:rPr>
              <w:t xml:space="preserve"> </w:t>
            </w:r>
          </w:p>
        </w:tc>
      </w:tr>
      <w:tr w:rsidR="00BF0953" w:rsidTr="00B21ED7">
        <w:trPr>
          <w:trHeight w:hRule="exact" w:val="270"/>
        </w:trPr>
        <w:tc>
          <w:tcPr>
            <w:tcW w:w="393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:rsidR="00BF0953" w:rsidRDefault="00BF0953"/>
        </w:tc>
      </w:tr>
      <w:tr w:rsidR="00BF0953" w:rsidRPr="00BF0953" w:rsidTr="00B21ED7">
        <w:trPr>
          <w:trHeight w:hRule="exact" w:val="14"/>
        </w:trPr>
        <w:tc>
          <w:tcPr>
            <w:tcW w:w="393" w:type="dxa"/>
          </w:tcPr>
          <w:p w:rsidR="00BF0953" w:rsidRDefault="00BF0953"/>
        </w:tc>
        <w:tc>
          <w:tcPr>
            <w:tcW w:w="550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Pr="00BF0953" w:rsidRDefault="00BF09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F095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8" w:history="1">
              <w:r w:rsidRPr="00605C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BF0953" w:rsidRDefault="00BF0953"/>
        </w:tc>
      </w:tr>
      <w:tr w:rsidR="00BF0953" w:rsidRPr="00BF0953" w:rsidTr="00B21ED7">
        <w:trPr>
          <w:trHeight w:hRule="exact" w:val="540"/>
        </w:trPr>
        <w:tc>
          <w:tcPr>
            <w:tcW w:w="393" w:type="dxa"/>
          </w:tcPr>
          <w:p w:rsidR="00BF0953" w:rsidRDefault="00BF0953"/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0953" w:rsidRDefault="00BF095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F0953" w:rsidRDefault="00BF0953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3" w:type="dxa"/>
          </w:tcPr>
          <w:p w:rsidR="00BF0953" w:rsidRDefault="00BF0953"/>
        </w:tc>
      </w:tr>
      <w:tr w:rsidR="00BF0953" w:rsidTr="00B21ED7">
        <w:trPr>
          <w:trHeight w:hRule="exact" w:val="555"/>
        </w:trPr>
        <w:tc>
          <w:tcPr>
            <w:tcW w:w="393" w:type="dxa"/>
          </w:tcPr>
          <w:p w:rsidR="00BF0953" w:rsidRDefault="00BF0953"/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Pr="00BF0953" w:rsidRDefault="00BF09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F095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24114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9" w:history="1">
              <w:r w:rsidR="00BF0953" w:rsidRPr="00605C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BF0953">
              <w:t xml:space="preserve"> </w:t>
            </w:r>
          </w:p>
        </w:tc>
        <w:tc>
          <w:tcPr>
            <w:tcW w:w="133" w:type="dxa"/>
          </w:tcPr>
          <w:p w:rsidR="00BF0953" w:rsidRDefault="00BF0953"/>
        </w:tc>
      </w:tr>
      <w:tr w:rsidR="00BF0953" w:rsidRPr="00BF0953" w:rsidTr="00B21ED7">
        <w:trPr>
          <w:trHeight w:hRule="exact" w:val="826"/>
        </w:trPr>
        <w:tc>
          <w:tcPr>
            <w:tcW w:w="393" w:type="dxa"/>
          </w:tcPr>
          <w:p w:rsidR="00BF0953" w:rsidRDefault="00BF0953"/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Pr="00BF0953" w:rsidRDefault="00BF09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F095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Pr="00605C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BF0953" w:rsidRDefault="00BF0953"/>
        </w:tc>
      </w:tr>
      <w:tr w:rsidR="00BF0953" w:rsidRPr="00BF0953" w:rsidTr="00B21ED7">
        <w:trPr>
          <w:trHeight w:hRule="exact" w:val="555"/>
        </w:trPr>
        <w:tc>
          <w:tcPr>
            <w:tcW w:w="393" w:type="dxa"/>
          </w:tcPr>
          <w:p w:rsidR="00BF0953" w:rsidRDefault="00BF0953"/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Pr="00BF0953" w:rsidRDefault="00BF095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F0953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F0953" w:rsidRDefault="00BF095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Pr="00605C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:rsidR="00BF0953" w:rsidRDefault="00BF0953"/>
        </w:tc>
      </w:tr>
      <w:tr w:rsidR="00BF0953" w:rsidRPr="00B21ED7" w:rsidTr="00B21ED7">
        <w:trPr>
          <w:trHeight w:val="285"/>
        </w:trPr>
        <w:tc>
          <w:tcPr>
            <w:tcW w:w="9355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F0953">
              <w:rPr>
                <w:lang w:val="ru-RU"/>
              </w:rPr>
              <w:t xml:space="preserve"> </w:t>
            </w:r>
          </w:p>
        </w:tc>
      </w:tr>
      <w:tr w:rsidR="00BF0953" w:rsidRPr="00B21ED7" w:rsidTr="00B21ED7">
        <w:trPr>
          <w:trHeight w:hRule="exact" w:val="138"/>
        </w:trPr>
        <w:tc>
          <w:tcPr>
            <w:tcW w:w="393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1944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3564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BF0953" w:rsidRPr="00BF0953" w:rsidRDefault="00BF0953">
            <w:pPr>
              <w:rPr>
                <w:lang w:val="ru-RU"/>
              </w:rPr>
            </w:pPr>
          </w:p>
        </w:tc>
      </w:tr>
      <w:tr w:rsidR="00BF0953" w:rsidRPr="00B21ED7" w:rsidTr="00B21ED7">
        <w:trPr>
          <w:trHeight w:val="270"/>
        </w:trPr>
        <w:tc>
          <w:tcPr>
            <w:tcW w:w="9355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F0953">
              <w:rPr>
                <w:lang w:val="ru-RU"/>
              </w:rPr>
              <w:t xml:space="preserve"> </w:t>
            </w:r>
          </w:p>
        </w:tc>
      </w:tr>
      <w:tr w:rsidR="00BF0953" w:rsidRPr="00B21ED7" w:rsidTr="00B21ED7">
        <w:trPr>
          <w:trHeight w:val="14"/>
        </w:trPr>
        <w:tc>
          <w:tcPr>
            <w:tcW w:w="9355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снащение</w:t>
            </w:r>
            <w:proofErr w:type="spell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BF0953">
              <w:rPr>
                <w:lang w:val="ru-RU"/>
              </w:rPr>
              <w:t xml:space="preserve"> </w:t>
            </w:r>
            <w:proofErr w:type="spell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F0953">
              <w:rPr>
                <w:lang w:val="ru-RU"/>
              </w:rPr>
              <w:t xml:space="preserve"> </w:t>
            </w:r>
            <w:proofErr w:type="gramStart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F095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F0953">
              <w:rPr>
                <w:lang w:val="ru-RU"/>
              </w:rPr>
              <w:t xml:space="preserve"> </w:t>
            </w:r>
            <w:r w:rsidRPr="00BF09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lang w:val="ru-RU"/>
              </w:rPr>
              <w:t xml:space="preserve"> </w:t>
            </w:r>
          </w:p>
          <w:p w:rsidR="00BF0953" w:rsidRPr="00BF0953" w:rsidRDefault="00BF095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F0953">
              <w:rPr>
                <w:lang w:val="ru-RU"/>
              </w:rPr>
              <w:t xml:space="preserve"> </w:t>
            </w:r>
          </w:p>
        </w:tc>
      </w:tr>
    </w:tbl>
    <w:p w:rsidR="00BF0953" w:rsidRPr="00D50589" w:rsidRDefault="00BF0953" w:rsidP="00EF2DE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BF0953" w:rsidRPr="00D50589" w:rsidRDefault="00BF0953">
      <w:pPr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50589">
        <w:rPr>
          <w:rFonts w:ascii="Times New Roman" w:eastAsia="Times New Roman" w:hAnsi="Times New Roman" w:cs="Times New Roman"/>
          <w:sz w:val="24"/>
          <w:lang w:val="ru-RU" w:eastAsia="ru-RU"/>
        </w:rPr>
        <w:br w:type="page"/>
      </w:r>
    </w:p>
    <w:p w:rsidR="00EF2DE0" w:rsidRPr="00EF2DE0" w:rsidRDefault="00EF2DE0" w:rsidP="00EF2DE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Приложение 1</w:t>
      </w:r>
    </w:p>
    <w:p w:rsidR="00EF2DE0" w:rsidRPr="00EF2DE0" w:rsidRDefault="00EF2DE0" w:rsidP="00EF2DE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6 Учебно-методическое обеспечение самостоятельной работы </w:t>
      </w:r>
      <w:proofErr w:type="gramStart"/>
      <w:r w:rsidRPr="00EF2DE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обучающихся</w:t>
      </w:r>
      <w:proofErr w:type="gramEnd"/>
    </w:p>
    <w:p w:rsidR="00EF2DE0" w:rsidRPr="00EF2DE0" w:rsidRDefault="00EF2DE0" w:rsidP="00EF2DE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раздела: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тестирование). </w:t>
      </w:r>
      <w:proofErr w:type="gramEnd"/>
    </w:p>
    <w:p w:rsidR="00EF2DE0" w:rsidRPr="00EF2DE0" w:rsidRDefault="00EF2DE0" w:rsidP="00EF2DE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примерных текстов для анализа и вопросов для подготовки к семинарским занятиям:</w:t>
      </w:r>
    </w:p>
    <w:p w:rsidR="00EF2DE0" w:rsidRPr="00EF2DE0" w:rsidRDefault="00EF2DE0" w:rsidP="00EF2DE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примерных текстов для анализа и вопросов для подготовки к семинарским занятиям: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«Философская картина мира: концепция человека и проблема бытия»</w:t>
      </w:r>
    </w:p>
    <w:p w:rsidR="00EF2DE0" w:rsidRPr="00EF2DE0" w:rsidRDefault="00EF2DE0" w:rsidP="00EF2DE0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Специфичный статус человека в мире. Основные антропологические подходы к проблеме человека.</w:t>
      </w:r>
    </w:p>
    <w:p w:rsidR="00EF2DE0" w:rsidRPr="00EF2DE0" w:rsidRDefault="00EF2DE0" w:rsidP="00EF2DE0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Человек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eastAsia="ru-RU"/>
        </w:rPr>
        <w:t>vs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мир. Мировоззрение как феномен культуры. </w:t>
      </w:r>
    </w:p>
    <w:p w:rsidR="00EF2DE0" w:rsidRPr="00EF2DE0" w:rsidRDefault="00EF2DE0" w:rsidP="00EF2DE0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Проблема бытия как основа всякой ориентации человека в мире.</w:t>
      </w:r>
    </w:p>
    <w:p w:rsidR="00EF2DE0" w:rsidRPr="00EF2DE0" w:rsidRDefault="00EF2DE0" w:rsidP="00EF2DE0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риски формирования мировоззрения современного человека.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Фейербах, Л. Общая сущность человека / Л. Фейербах // Сочинения в 2 т. – М.: Наука, 1995. – Т. 2. – С. 24-33.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Ясперс, К. Введение в философии (первая, вторая лекции) / К. Ясперс // Смысл и назначение истории. – М.: Республика. – 1994. – С. 442-455.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Ясперс, К. Философская вера (третья лекция «Человек») / К. Ясперс // Смысл и назначение истории. – М.: Республика. – 1994. – С. 442-455.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Мамардашвили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М. К. Сознание – это парадоксальность, к которой невозможно привыкнуть / М. К.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Мамардашвили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Как я понимаю философию. – М., 1992. – С. 72-85.</w:t>
      </w:r>
    </w:p>
    <w:p w:rsidR="00EF2DE0" w:rsidRPr="00EF2DE0" w:rsidRDefault="00EF2DE0" w:rsidP="00EF2DE0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Фрейд, З. Будущее одной иллюзии / З. Фрейд // Психоанализ. Религия. Культура. – М. – 1992. – С, 17-64.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Религиозная картина мира. Реализм и номинализм.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Экзистенция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бытие.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Разумность и рациональность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Космоцентризм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Наука.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Механистическая картина мира. Развитие. Пространство и время. Кризис гуманизма.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EF2DE0" w:rsidRPr="00EF2DE0" w:rsidRDefault="00EF2DE0" w:rsidP="00EF2DE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Эпикур Письма к Геродоту и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Менекею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F2DE0" w:rsidRPr="00EF2DE0" w:rsidRDefault="00EF2DE0" w:rsidP="00EF2DE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Платон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С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обр. соч.: в 4 т. – М.: Мысль, 1994. (Федр,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Федон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Пир)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Бэкон Ф. Новый Органон. Афоризмы об истолковании природы и царстве человека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С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оч.: в 2 т. – М.: Мысль, 1978. – Т. 2. – С. 12-23, 34-35, 45.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Хайдеггер, М. Бытие и время / М. Хайдеггер. – М.: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Marginem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1997. (Фрагмент)</w:t>
      </w:r>
    </w:p>
    <w:p w:rsidR="00EF2DE0" w:rsidRPr="00EF2DE0" w:rsidRDefault="00EF2DE0" w:rsidP="00EF2DE0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EF2DE0" w:rsidRPr="00EF2DE0" w:rsidRDefault="00EF2DE0" w:rsidP="00EF2D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Познание как ценность. </w:t>
      </w:r>
    </w:p>
    <w:p w:rsidR="00EF2DE0" w:rsidRPr="00EF2DE0" w:rsidRDefault="00EF2DE0" w:rsidP="00EF2D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eastAsia="ru-RU"/>
        </w:rPr>
        <w:t>Homo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F2DE0">
        <w:rPr>
          <w:rFonts w:ascii="Times New Roman" w:eastAsia="Times New Roman" w:hAnsi="Times New Roman" w:cs="Times New Roman"/>
          <w:sz w:val="24"/>
          <w:szCs w:val="24"/>
          <w:lang w:eastAsia="ru-RU"/>
        </w:rPr>
        <w:t>Faber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Производство и марксизм.</w:t>
      </w:r>
    </w:p>
    <w:p w:rsidR="00EF2DE0" w:rsidRPr="00EF2DE0" w:rsidRDefault="00EF2DE0" w:rsidP="00EF2D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Сознание. </w:t>
      </w:r>
    </w:p>
    <w:p w:rsidR="00EF2DE0" w:rsidRPr="00EF2DE0" w:rsidRDefault="00EF2DE0" w:rsidP="00EF2D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Априоризм в философии.</w:t>
      </w:r>
    </w:p>
    <w:p w:rsidR="00EF2DE0" w:rsidRPr="00EF2DE0" w:rsidRDefault="00EF2DE0" w:rsidP="00EF2D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Информация. 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</w:t>
      </w: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Гегель, Г. В. Ф. Кто мыслит абстрактно? / Г. В. Ф. Гегель // Вопросы философии. – 1956. – №6. – С. 138-140.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Х.-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Что есть истина? / Х.-Г.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Логос. Философско-литературный журнал. – М. – 1991. –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1. – С. 30-37.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Мир философии. В 2-х ч. Ч. 1. – М.: Политиздат, 1991. – С. 570-583.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Мамардашвили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М. К. Сознание – это парадоксальность, к которой невозможно привыкнуть / М. К.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Мамардашвили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Как я понимаю философию. – М., 1992. – С. 72-85.</w:t>
      </w:r>
    </w:p>
    <w:p w:rsidR="00EF2DE0" w:rsidRPr="00EF2DE0" w:rsidRDefault="00EF2DE0" w:rsidP="00EF2DE0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Фрейд, З. Введение в психоанализ: лекции (фрагменты) / З. Фрейд. – М.: Наука, 1989. – С. 11-12, 344-349.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EF2DE0" w:rsidRPr="00EF2DE0" w:rsidRDefault="00EF2DE0" w:rsidP="00EF2DE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История. Общество.</w:t>
      </w:r>
    </w:p>
    <w:p w:rsidR="00EF2DE0" w:rsidRPr="00EF2DE0" w:rsidRDefault="00EF2DE0" w:rsidP="00EF2DE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Сциентизм и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антисциентизм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F2DE0" w:rsidRPr="00EF2DE0" w:rsidRDefault="00EF2DE0" w:rsidP="00EF2DE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Культура и цивилизация.</w:t>
      </w:r>
    </w:p>
    <w:p w:rsidR="00EF2DE0" w:rsidRPr="00EF2DE0" w:rsidRDefault="00EF2DE0" w:rsidP="00EF2DE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Свобода. Иррационализм.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Тексты для анализа: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Ницше, Ф. Воля к власти / Ф. Ницше. – М.: Транспорт, 1995. –С. 193-205.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Камю, А. Миф о Сизифе / А. Камю // Бунтующий человек. Философия. Политика. Искусство. – М.: Политиздат, 1990. – С. 89-91.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Лиотар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Ж.-Б. Ответ на вопрос: что такое постмодерн / Ж.-Б.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Лиотар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сост., пер., примеч. И. В. Кабановой // Современная литературная теория: антология. – М., 2004. – С. 243-257.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Ортега-и-Гассет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 Восстание масс (фрагменты) / Х.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Ортега-и-Гассет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Избранные труды. – М.: Весь мир, 1997. – С. 43-48, 66-75, 105-110.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Тоффлер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Э. Третья волна (фрагменты) / Э.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Тоффлер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– М.: АСТ, 2002. – С. 92-117, 382-388, 431-433.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Примерные аудиторные контрольные работы (АКР):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№1 «Философская картина мира: концепция человека и проблема бытия»</w:t>
      </w:r>
    </w:p>
    <w:p w:rsidR="00EF2DE0" w:rsidRPr="00EF2DE0" w:rsidRDefault="00EF2DE0" w:rsidP="00EF2DE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1. 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Уточните смысл понятий: «личность», «человек», «мировоззрение», «мифология», «религия», «философия», «наука», «логика».</w:t>
      </w:r>
      <w:proofErr w:type="gramEnd"/>
    </w:p>
    <w:p w:rsidR="00EF2DE0" w:rsidRPr="00EF2DE0" w:rsidRDefault="00EF2DE0" w:rsidP="00EF2DE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Определите, какому философскому направлению (левый столбец) соответствует определение предмета философии (правый столбец):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5494"/>
      </w:tblGrid>
      <w:tr w:rsidR="00EF2DE0" w:rsidRPr="00EF2DE0" w:rsidTr="00C22681">
        <w:tc>
          <w:tcPr>
            <w:tcW w:w="4077" w:type="dxa"/>
          </w:tcPr>
          <w:p w:rsidR="00EF2DE0" w:rsidRPr="00EF2DE0" w:rsidRDefault="00EF2DE0" w:rsidP="00EF2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Философское направление</w:t>
            </w:r>
          </w:p>
        </w:tc>
        <w:tc>
          <w:tcPr>
            <w:tcW w:w="5494" w:type="dxa"/>
          </w:tcPr>
          <w:p w:rsidR="00EF2DE0" w:rsidRPr="00EF2DE0" w:rsidRDefault="00EF2DE0" w:rsidP="00EF2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Предмет философии</w:t>
            </w:r>
          </w:p>
        </w:tc>
      </w:tr>
      <w:tr w:rsidR="00EF2DE0" w:rsidRPr="00EF2DE0" w:rsidTr="00C22681">
        <w:tc>
          <w:tcPr>
            <w:tcW w:w="4077" w:type="dxa"/>
          </w:tcPr>
          <w:p w:rsidR="00EF2DE0" w:rsidRPr="00EF2DE0" w:rsidRDefault="00EF2DE0" w:rsidP="00EF2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Герменевтика </w:t>
            </w:r>
          </w:p>
        </w:tc>
        <w:tc>
          <w:tcPr>
            <w:tcW w:w="5494" w:type="dxa"/>
          </w:tcPr>
          <w:p w:rsidR="00EF2DE0" w:rsidRPr="00EF2DE0" w:rsidRDefault="00EF2DE0" w:rsidP="00EF2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Учение о человеке</w:t>
            </w:r>
          </w:p>
        </w:tc>
      </w:tr>
      <w:tr w:rsidR="00EF2DE0" w:rsidRPr="00EF2DE0" w:rsidTr="00C22681">
        <w:tc>
          <w:tcPr>
            <w:tcW w:w="4077" w:type="dxa"/>
          </w:tcPr>
          <w:p w:rsidR="00EF2DE0" w:rsidRPr="00EF2DE0" w:rsidRDefault="00EF2DE0" w:rsidP="00EF2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Философская антропология</w:t>
            </w:r>
          </w:p>
        </w:tc>
        <w:tc>
          <w:tcPr>
            <w:tcW w:w="5494" w:type="dxa"/>
          </w:tcPr>
          <w:p w:rsidR="00EF2DE0" w:rsidRPr="00EF2DE0" w:rsidRDefault="00EF2DE0" w:rsidP="00EF2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Деятельность по анализу языка</w:t>
            </w:r>
          </w:p>
        </w:tc>
      </w:tr>
      <w:tr w:rsidR="00EF2DE0" w:rsidRPr="00EF2DE0" w:rsidTr="00C22681">
        <w:tc>
          <w:tcPr>
            <w:tcW w:w="4077" w:type="dxa"/>
          </w:tcPr>
          <w:p w:rsidR="00EF2DE0" w:rsidRPr="00EF2DE0" w:rsidRDefault="00EF2DE0" w:rsidP="00EF2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Неопозитивизм </w:t>
            </w:r>
          </w:p>
        </w:tc>
        <w:tc>
          <w:tcPr>
            <w:tcW w:w="5494" w:type="dxa"/>
          </w:tcPr>
          <w:p w:rsidR="00EF2DE0" w:rsidRPr="00EF2DE0" w:rsidRDefault="00EF2DE0" w:rsidP="00EF2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Теория истолкования текстов</w:t>
            </w:r>
          </w:p>
        </w:tc>
      </w:tr>
      <w:tr w:rsidR="00EF2DE0" w:rsidRPr="00B21ED7" w:rsidTr="00C22681">
        <w:tc>
          <w:tcPr>
            <w:tcW w:w="4077" w:type="dxa"/>
          </w:tcPr>
          <w:p w:rsidR="00EF2DE0" w:rsidRPr="00EF2DE0" w:rsidRDefault="00EF2DE0" w:rsidP="00EF2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Экзистенциализм </w:t>
            </w:r>
          </w:p>
        </w:tc>
        <w:tc>
          <w:tcPr>
            <w:tcW w:w="5494" w:type="dxa"/>
          </w:tcPr>
          <w:p w:rsidR="00EF2DE0" w:rsidRPr="00EF2DE0" w:rsidRDefault="00EF2DE0" w:rsidP="00EF2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человеческие проблемы, средства их достижения</w:t>
            </w:r>
          </w:p>
        </w:tc>
      </w:tr>
      <w:tr w:rsidR="00EF2DE0" w:rsidRPr="00EF2DE0" w:rsidTr="00C22681">
        <w:tc>
          <w:tcPr>
            <w:tcW w:w="4077" w:type="dxa"/>
          </w:tcPr>
          <w:p w:rsidR="00EF2DE0" w:rsidRPr="00EF2DE0" w:rsidRDefault="00EF2DE0" w:rsidP="00EF2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Феноменология</w:t>
            </w:r>
          </w:p>
        </w:tc>
        <w:tc>
          <w:tcPr>
            <w:tcW w:w="5494" w:type="dxa"/>
          </w:tcPr>
          <w:p w:rsidR="00EF2DE0" w:rsidRPr="00EF2DE0" w:rsidRDefault="00EF2DE0" w:rsidP="00EF2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Учение о существовании человека</w:t>
            </w:r>
          </w:p>
        </w:tc>
      </w:tr>
      <w:tr w:rsidR="00EF2DE0" w:rsidRPr="00B21ED7" w:rsidTr="00C22681">
        <w:tc>
          <w:tcPr>
            <w:tcW w:w="4077" w:type="dxa"/>
          </w:tcPr>
          <w:p w:rsidR="00EF2DE0" w:rsidRPr="00EF2DE0" w:rsidRDefault="00EF2DE0" w:rsidP="00EF2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Прагматизм</w:t>
            </w:r>
          </w:p>
        </w:tc>
        <w:tc>
          <w:tcPr>
            <w:tcW w:w="5494" w:type="dxa"/>
          </w:tcPr>
          <w:p w:rsidR="00EF2DE0" w:rsidRPr="00EF2DE0" w:rsidRDefault="00EF2DE0" w:rsidP="00EF2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Наука о «чистом сознании», свободном от природной и социальной обусловленности</w:t>
            </w:r>
          </w:p>
        </w:tc>
      </w:tr>
    </w:tbl>
    <w:p w:rsidR="00EF2DE0" w:rsidRPr="00EF2DE0" w:rsidRDefault="00EF2DE0" w:rsidP="00EF2DE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3. 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какому виду философского мировоззрения относится автор этого высказывания? М. Хайдеггер заметил, что следует отмечать в науке строгость и четкость. Строгость философии как раз в ее неточности. Прокомментируйте это высказывание.</w:t>
      </w:r>
    </w:p>
    <w:p w:rsidR="00EF2DE0" w:rsidRPr="00EF2DE0" w:rsidRDefault="00EF2DE0" w:rsidP="00EF2DE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4. 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чем отличие философии от обыденного познания? Попробуйте дать ответ на основе приведенного фрагмента: Т. Гоббс «Философия, как мне кажется, играет ныне среди людей ту же роль, какую, согласно преданию, в седой древности играли хлебные злаки и вино в мире вещей. Дело в том, что в незапамятные времена виноградные лозы и хлебные колосья лишь кое-где попадались на полях, планомерных же посевов не было. Поэтому люди питались тогда желудями и всякий, кто осмеливался попробовать незнакомые или сомнительные ягоды, рисковал заболеть. Подобным же образом и философия, т.е. естественный разум,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врождена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каждому человеку, ибо каждый в известной мере 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рассуждает о каких-нибудь вещах. Однако там, где требуется длинная цепь доводов, 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большинство людей сбивается с пути и уклоняется в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сторону, так как им не хватает правильного метода, что можно сравнить с отсутствием планомерного посева».</w:t>
      </w:r>
    </w:p>
    <w:p w:rsidR="00EF2DE0" w:rsidRPr="00EF2DE0" w:rsidRDefault="00EF2DE0" w:rsidP="00EF2DE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smartTag w:uri="urn:schemas-microsoft-com:office:smarttags" w:element="metricconverter">
        <w:smartTagPr>
          <w:attr w:name="ProductID" w:val="5. М"/>
        </w:smartTagPr>
        <w:r w:rsidRPr="00EF2DE0">
          <w:rPr>
            <w:rFonts w:ascii="Times New Roman" w:eastAsia="Times New Roman" w:hAnsi="Times New Roman" w:cs="Times New Roman"/>
            <w:i/>
            <w:sz w:val="24"/>
            <w:szCs w:val="24"/>
            <w:lang w:val="ru-RU" w:eastAsia="ru-RU"/>
          </w:rPr>
          <w:t xml:space="preserve">5. </w:t>
        </w:r>
        <w:r w:rsidRPr="00EF2DE0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М</w:t>
        </w:r>
      </w:smartTag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Шелер писал, что в «понятии человек содержится «коварная двусмысленность». Как Вы понимаете это высказывание?</w:t>
      </w:r>
    </w:p>
    <w:p w:rsidR="00EF2DE0" w:rsidRPr="00EF2DE0" w:rsidRDefault="00EF2DE0" w:rsidP="00EF2DE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А.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Гелен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считает, что все в культуре, включая технику, отражает специфику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целерационального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действия человека. Так ли это?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№2 «История философии: многообразие картин материального мира. Сущность и смысл существования человека. Материальное бытие»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Выберите правильное высказывание и аргументируйте свой ответ:</w:t>
      </w:r>
      <w:r w:rsidR="00BF09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Идеализм – это утверждение, что идеи, мысли существуют реально.</w:t>
      </w:r>
      <w:r w:rsidR="00BF09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Идеализм – это стремление обосновать значение идеалов в жизни, стремление человека к совершенству.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Идеализм – это признание идей, духовного за основу мира, определяющую все существующее.</w:t>
      </w:r>
      <w:proofErr w:type="gramEnd"/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Идеализм – это отрицание существования материального.</w:t>
      </w:r>
    </w:p>
    <w:p w:rsidR="00EF2DE0" w:rsidRPr="00EF2DE0" w:rsidRDefault="00EF2DE0" w:rsidP="00EF2DE0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Выберите правильное высказывание и аргументируйте свой ответ: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Материализм – это признание того, что весь мир, все тела состоят из одинаковых частиц – атомов, молекул и т.п.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Материализм – это утверждение, что мир существует независимо от сознания субъекта, а духовное, идеальное – вторично по отношению 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материальному.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Материализм – это отрицание реального существования идей, духовного.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Материализм – это практический, здравый взгляд на вещи.</w:t>
      </w:r>
    </w:p>
    <w:p w:rsidR="00EF2DE0" w:rsidRPr="00EF2DE0" w:rsidRDefault="00EF2DE0" w:rsidP="00EF2DE0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Соответствует ли философскому понятию идеализма следующее высказывание: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«Организация Объединенных наций родилась под знаком высокого идеализма, воплощенного в благородных словах устава ООН». Обоснуйте свой ответ.</w:t>
      </w:r>
    </w:p>
    <w:p w:rsidR="00EF2DE0" w:rsidRPr="00EF2DE0" w:rsidRDefault="00EF2DE0" w:rsidP="00EF2DE0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Согласны ли Вы со следующим высказыванием: «Мир, в котором Вы живете, определяется в первую очередь, не внешними условиями и обстоятельствами, но мыслями, которые обычно заполняют Ваше сознание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… Ч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тобы изменить обстоятельства, прежде всего надо думать иначе».</w:t>
      </w:r>
    </w:p>
    <w:p w:rsidR="00EF2DE0" w:rsidRPr="00EF2DE0" w:rsidRDefault="00EF2DE0" w:rsidP="00EF2DE0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5. 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Завершите дефиницию соответствующим понятием или дайте определение</w:t>
      </w: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Философская концепция, в основе которой лежит понимание Бога как абсолютного, совершенного, наивысшего бытия, источника всей жизни и любого блага, – это … 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Метод истолкования текстов, преимущественно древних, первоначальный смысл которых затемнён вследствие их давности или недостаточной сохранности источников, – это … 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Абсолютная личность, верховное существо, стоящее выше всех индивидуальных я и свободное от всех недостатков; совершенное, вечное, вездесущее, всепроникающее, всемогущее и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всеведующее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существо, первичная реальность и конечная цель мира, – это …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Ранняя форма христианской философии, целью которой являлась защита основных положений христианства в полемике с античной философией, – это …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Гуманизм – это …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Направление в теории познания, признающее чувственный опыт источником знания и предполагающее, что содержание знания может быть либо представлено как описание этого опыта, либо сведено к нему, – это … 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Рационализм – это … 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Скептицизм – это … 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Направление в теории познания, согласно которому чувственное познание является главной формой достоверного познания, – это …</w:t>
      </w:r>
    </w:p>
    <w:p w:rsidR="00EF2DE0" w:rsidRPr="00EF2DE0" w:rsidRDefault="00EF2DE0" w:rsidP="00EF2DE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Определите место мудрости в социально-гуманитарном познании.</w:t>
      </w:r>
    </w:p>
    <w:p w:rsidR="00EF2DE0" w:rsidRPr="00EF2DE0" w:rsidRDefault="00EF2DE0" w:rsidP="00EF2DE0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1.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Сознание отражает мир. Абсолютно ли сходство между объектом мира и его отражением в сознании человека? Обоснуйте свой ответ.</w:t>
      </w:r>
    </w:p>
    <w:p w:rsidR="00EF2DE0" w:rsidRPr="00EF2DE0" w:rsidRDefault="00EF2DE0" w:rsidP="00EF2DE0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США была предпринята попытка, изучая биотоки мозга, расшифровать содержание мыслей. Попытка оказалась неудачной. Могут ли подобные попытки окончиться удачей? Аргументируйте свой ответ.</w:t>
      </w:r>
    </w:p>
    <w:p w:rsidR="00EF2DE0" w:rsidRPr="00EF2DE0" w:rsidRDefault="00EF2DE0" w:rsidP="00EF2DE0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Предметом спора философов является вопрос о том, возможна ли бессловесная мысль. Одни утверждают, что язык – это форма мысли, вне которой она существовать не может. Другие считают, что мысль может существовать без оформления в системе слов. Ваше мнение?</w:t>
      </w:r>
    </w:p>
    <w:p w:rsidR="00EF2DE0" w:rsidRPr="00EF2DE0" w:rsidRDefault="00EF2DE0" w:rsidP="00EF2DE0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Вы понимаете фразу Гегеля: «Сознание не только отражает мир, но и творит его»?</w:t>
      </w:r>
    </w:p>
    <w:p w:rsidR="00EF2DE0" w:rsidRPr="00EF2DE0" w:rsidRDefault="00EF2DE0" w:rsidP="00EF2DE0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Параллельно с развитием мозга шло развитие органов чувств. Подобно тому, как постепенное развитие речи неизменно сопровождается соответствующим совершенствованием органа слуха, точно также развитие мозга в целом сопровождается усовершенствованием всех чувств в их совокупности. «Орел видит значительно дальше, чем человек, но человеческий глаз замечает в вещах значительно больше, чем глаз орла» (К. Маркс). Почему человеческий глаз замечает в вещах больше, чем глаз орла?</w:t>
      </w:r>
    </w:p>
    <w:p w:rsidR="00EF2DE0" w:rsidRPr="00EF2DE0" w:rsidRDefault="00EF2DE0" w:rsidP="00EF2DE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В современных условиях язык становится демоном человека, а сам человек превращен в совокупность текстов. Прокомментируйте.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АКР №4 «Динамика общественного развития. Общество. Философская концепция культуры.  Философское и нефилософское понимание материи»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1.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Один из выдающихся представителей гуманизма на Западе Э.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Фромм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отмечая массовое проявление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бездуховности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писал: «Одно из двух: западный мир окажется способным возродить гуманизм, узловой проблемой которого является наиболее полное развитие человечности, а не товар и производство, или же Запад погибнет, как и многие другие великие цивилизации». Что такое человечность? В чем выражается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бездуховность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западного общества? Актуальна ли эта проблема для России? Ответ аргументируйте.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Заполните таблицу: Сценарии будущего общества, проблема взаимоотношения его с природой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2237"/>
        <w:gridCol w:w="1874"/>
        <w:gridCol w:w="1666"/>
      </w:tblGrid>
      <w:tr w:rsidR="00EF2DE0" w:rsidRPr="00EF2DE0" w:rsidTr="00C22681">
        <w:tc>
          <w:tcPr>
            <w:tcW w:w="3794" w:type="dxa"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Философское направление</w:t>
            </w:r>
          </w:p>
        </w:tc>
        <w:tc>
          <w:tcPr>
            <w:tcW w:w="2237" w:type="dxa"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Сущность</w:t>
            </w:r>
          </w:p>
        </w:tc>
        <w:tc>
          <w:tcPr>
            <w:tcW w:w="1874" w:type="dxa"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Представители</w:t>
            </w:r>
          </w:p>
        </w:tc>
        <w:tc>
          <w:tcPr>
            <w:tcW w:w="1666" w:type="dxa"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Ваша оценка</w:t>
            </w:r>
          </w:p>
        </w:tc>
      </w:tr>
      <w:tr w:rsidR="00EF2DE0" w:rsidRPr="00EF2DE0" w:rsidTr="00C22681">
        <w:tc>
          <w:tcPr>
            <w:tcW w:w="3794" w:type="dxa"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Русский </w:t>
            </w:r>
            <w:proofErr w:type="spellStart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космизм</w:t>
            </w:r>
            <w:proofErr w:type="spellEnd"/>
          </w:p>
        </w:tc>
        <w:tc>
          <w:tcPr>
            <w:tcW w:w="2237" w:type="dxa"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74" w:type="dxa"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66" w:type="dxa"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F2DE0" w:rsidRPr="00EF2DE0" w:rsidTr="00C22681">
        <w:tc>
          <w:tcPr>
            <w:tcW w:w="3794" w:type="dxa"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Ноосфера</w:t>
            </w:r>
          </w:p>
        </w:tc>
        <w:tc>
          <w:tcPr>
            <w:tcW w:w="2237" w:type="dxa"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74" w:type="dxa"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66" w:type="dxa"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F2DE0" w:rsidRPr="00EF2DE0" w:rsidTr="00C22681">
        <w:tc>
          <w:tcPr>
            <w:tcW w:w="3794" w:type="dxa"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Информационное общество</w:t>
            </w:r>
          </w:p>
        </w:tc>
        <w:tc>
          <w:tcPr>
            <w:tcW w:w="2237" w:type="dxa"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74" w:type="dxa"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66" w:type="dxa"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F2DE0" w:rsidRPr="00EF2DE0" w:rsidRDefault="00EF2DE0" w:rsidP="00EF2DE0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3. 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Философ Э.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Фромм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анализируя некрофильский тип личности, задает вопрос: «Можно ли считать некрофилию характерной чертой человека второй половины ХХ века?». Отвечая положительно на этот вопрос, он приводит следующие аргументы: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Человек индустриального общества ориентируется на все искусственное, не на природную, живую, естественную, а на «рукотворную» реальность (это проявляется в любви к технике, механизмам, которые представляют не живое, а мертвое тело);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Все живое обращается в предметы, вещи; свое собственное тело человек рассматривает как потенциальный товар, который может быть продан;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Жизнь человека определяется логикой технического прогресса: человек создает роботов, которые заменяют его в различных сферах 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жизни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относится к ним как к живым людям;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Растет тенденция к насилию, как в его реальных проявлениях, так и в иллюзорных (телевидение, кино, пресса и т. п.)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Согласны ли Вы с мнением Э.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Фромма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 Обоснуйте свое мнение.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4. 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Проинтерпретируйте позицию С.Н. Булгакова в отношении человека.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«Человек – сын вечности, брошенный в поток времени, сын свободы, находящийся в плену у необходимости, в зависимости от законов естества, от видного, природного мира. Он творит историю, лишь постольку он свободен, постольку служит идеалу, возвышается над необходимостью».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5. 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Завершите дефиницию соответствующим понятием или дайте определение</w:t>
      </w: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Определение человека как совокупности характерных социальных качеств – …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Процесс усвоения индивидом определенной системы знаний, норм и ценностей, 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позволяющих осуществлять жизнедеятельность адекватным образом – …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Специфическая человеческая форма отношения к окружающему миру с целью освоения и преобразования – …</w:t>
      </w:r>
    </w:p>
    <w:p w:rsidR="00EF2DE0" w:rsidRPr="00EF2DE0" w:rsidRDefault="00EF2DE0" w:rsidP="00EF2DE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А.Камю отмечает абсурдность существования современного человека. Почему человек – это некий бунт?</w:t>
      </w:r>
    </w:p>
    <w:p w:rsidR="00EF2DE0" w:rsidRPr="00EF2DE0" w:rsidRDefault="00EF2DE0" w:rsidP="00EF2DE0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письменных заданий (эссе).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Объем эссе – от 3-х до 10 страниц печатного текста. Листы должны быть пронумерованы и скреплены вместе. Гарнитура шрифта –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Times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Roman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Размер шрифта– 14 кегль. 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Критерии оценки письменного задания (эссе):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Творческий подход (рассуждения строятся на основе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креативного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Владение словом (умение грамотно, ясно формулировать мысль в устном и письменном виде).</w:t>
      </w:r>
    </w:p>
    <w:p w:rsidR="00EF2DE0" w:rsidRPr="00EF2DE0" w:rsidRDefault="00EF2DE0" w:rsidP="00EF2DE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</w:p>
    <w:p w:rsidR="00EF2DE0" w:rsidRDefault="00EF2DE0">
      <w:pPr>
        <w:rPr>
          <w:lang w:val="ru-RU"/>
        </w:rPr>
      </w:pPr>
      <w:r>
        <w:rPr>
          <w:lang w:val="ru-RU"/>
        </w:rPr>
        <w:br w:type="page"/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2</w:t>
      </w:r>
    </w:p>
    <w:p w:rsidR="00EF2DE0" w:rsidRPr="00EF2DE0" w:rsidRDefault="00EF2DE0" w:rsidP="00EF2DE0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7"/>
      </w:tblGrid>
      <w:tr w:rsidR="00EF2DE0" w:rsidRPr="00EF2DE0" w:rsidTr="00C2268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EF2DE0" w:rsidRPr="00B21ED7" w:rsidTr="00C2268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ОК-1 </w:t>
            </w:r>
            <w:r w:rsidRPr="00EF2D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способностью понимать и анализировать мировоззренческие, социально и личностно значимые философские проблемы</w:t>
            </w:r>
          </w:p>
        </w:tc>
      </w:tr>
      <w:tr w:rsidR="00EF2DE0" w:rsidRPr="00B21ED7" w:rsidTr="00C2268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2DE0" w:rsidRPr="00EF2DE0" w:rsidRDefault="00EF2DE0" w:rsidP="00EF2DE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EF2D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EF2DE0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EF2D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философии.</w:t>
            </w:r>
          </w:p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2DE0" w:rsidRPr="00EF2DE0" w:rsidRDefault="00EF2DE0" w:rsidP="00EF2DE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Перечень теоретических вопросов к экзамену:</w:t>
            </w:r>
          </w:p>
          <w:p w:rsidR="00EF2DE0" w:rsidRPr="00EF2DE0" w:rsidRDefault="00EF2DE0" w:rsidP="00EF2DE0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Философские концепции человека. Особенности взаимодействия человека с миром. Мировоззрение.</w:t>
            </w:r>
          </w:p>
          <w:p w:rsidR="00EF2DE0" w:rsidRPr="00EF2DE0" w:rsidRDefault="00EF2DE0" w:rsidP="00EF2DE0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Разумность человека. </w:t>
            </w:r>
            <w:proofErr w:type="spellStart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Космоцентризм</w:t>
            </w:r>
            <w:proofErr w:type="spellEnd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античной философии. </w:t>
            </w:r>
          </w:p>
          <w:p w:rsidR="00EF2DE0" w:rsidRPr="00EF2DE0" w:rsidRDefault="00EF2DE0" w:rsidP="00EF2DE0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Религиозное мировоззрение. Особенности средневековой философии. Конечность существования человека и проблема бессмертия души.</w:t>
            </w:r>
          </w:p>
          <w:p w:rsidR="00EF2DE0" w:rsidRPr="00EF2DE0" w:rsidRDefault="00EF2DE0" w:rsidP="00EF2DE0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Материализм и идеализм в философии как способы объяснения мира. Механистическая картина мира. </w:t>
            </w:r>
          </w:p>
          <w:p w:rsidR="00EF2DE0" w:rsidRPr="00EF2DE0" w:rsidRDefault="00EF2DE0" w:rsidP="00EF2DE0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Возникновение диалектической проблемы развития из метафизического понимания мира. Основные законы диалектики.</w:t>
            </w:r>
          </w:p>
          <w:p w:rsidR="00EF2DE0" w:rsidRPr="00EF2DE0" w:rsidRDefault="00EF2DE0" w:rsidP="00EF2DE0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пространства и времени в философии. Отличие от научного подхода. Специфика философии Нового времени.</w:t>
            </w:r>
          </w:p>
          <w:p w:rsidR="00EF2DE0" w:rsidRPr="00EF2DE0" w:rsidRDefault="00EF2DE0" w:rsidP="00EF2DE0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Человек как производящее существо. Марксизм и материалистическое понимание истории. </w:t>
            </w:r>
          </w:p>
          <w:p w:rsidR="00EF2DE0" w:rsidRPr="00EF2DE0" w:rsidRDefault="00EF2DE0" w:rsidP="00EF2DE0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Свобода как альтернатива природной детерминации. Иррациональная философия как способ объяснения мира.</w:t>
            </w:r>
          </w:p>
          <w:p w:rsidR="00EF2DE0" w:rsidRPr="00EF2DE0" w:rsidRDefault="00EF2DE0" w:rsidP="00EF2DE0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Экзистенциализм как направление современной философии. Проблема </w:t>
            </w:r>
            <w:proofErr w:type="spellStart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экзистенции</w:t>
            </w:r>
            <w:proofErr w:type="spellEnd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бытия человека.</w:t>
            </w:r>
          </w:p>
          <w:p w:rsidR="00EF2DE0" w:rsidRPr="00EF2DE0" w:rsidRDefault="00EF2DE0" w:rsidP="00EF2DE0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бытия в философии.</w:t>
            </w:r>
          </w:p>
          <w:p w:rsidR="00EF2DE0" w:rsidRPr="00EF2DE0" w:rsidRDefault="00EF2DE0" w:rsidP="00EF2DE0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субстанции в философии. Философские картины материального единства мира.</w:t>
            </w:r>
          </w:p>
          <w:p w:rsidR="00EF2DE0" w:rsidRPr="00EF2DE0" w:rsidRDefault="00EF2DE0" w:rsidP="00EF2DE0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Познание как путь движения к истине и основа ориентации в мире. Проблема истины.</w:t>
            </w:r>
          </w:p>
          <w:p w:rsidR="00EF2DE0" w:rsidRPr="00EF2DE0" w:rsidRDefault="00EF2DE0" w:rsidP="00EF2DE0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Природа сознания. </w:t>
            </w:r>
            <w:proofErr w:type="gramStart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Идеальное</w:t>
            </w:r>
            <w:proofErr w:type="gramEnd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как форма информационного отражения.</w:t>
            </w:r>
          </w:p>
          <w:p w:rsidR="00EF2DE0" w:rsidRPr="00EF2DE0" w:rsidRDefault="00EF2DE0" w:rsidP="00EF2DE0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Проблема </w:t>
            </w:r>
            <w:proofErr w:type="spellStart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биосоциальной</w:t>
            </w:r>
            <w:proofErr w:type="spellEnd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природы человека. Проблема </w:t>
            </w:r>
            <w:proofErr w:type="gramStart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социального</w:t>
            </w:r>
            <w:proofErr w:type="gramEnd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философии. Общество.</w:t>
            </w:r>
          </w:p>
          <w:p w:rsidR="00EF2DE0" w:rsidRPr="00EF2DE0" w:rsidRDefault="00EF2DE0" w:rsidP="00EF2DE0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Экологические риски </w:t>
            </w:r>
            <w:proofErr w:type="spellStart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глобализированного</w:t>
            </w:r>
            <w:proofErr w:type="spellEnd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мира. Социальные риски коммуникационного общества.</w:t>
            </w:r>
          </w:p>
          <w:p w:rsidR="00EF2DE0" w:rsidRPr="00EF2DE0" w:rsidRDefault="00EF2DE0" w:rsidP="00EF2DE0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Философская концепция культуры. Культура и цивилизация.</w:t>
            </w:r>
          </w:p>
        </w:tc>
      </w:tr>
      <w:tr w:rsidR="00EF2DE0" w:rsidRPr="00B21ED7" w:rsidTr="00C2268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2DE0" w:rsidRPr="00EF2DE0" w:rsidRDefault="00EF2DE0" w:rsidP="00EF2DE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Раскрывать смысл выдвигаемых идей, 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корректно </w:t>
            </w:r>
            <w:proofErr w:type="gramStart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выражать и аргументировано</w:t>
            </w:r>
            <w:proofErr w:type="gramEnd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обосновывать положения предметной области знания. П</w:t>
            </w:r>
            <w:r w:rsidRPr="00EF2D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редставлять рассматриваемые философские проблемы в развитии.</w:t>
            </w:r>
          </w:p>
          <w:p w:rsidR="00EF2DE0" w:rsidRPr="00EF2DE0" w:rsidRDefault="00EF2DE0" w:rsidP="00EF2DE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EF2D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равнивать различные философские концепции по конкретной проблеме.</w:t>
            </w:r>
          </w:p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EF2D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меть отметить практическую ценность определенных философских положений и выявить </w:t>
            </w:r>
            <w:proofErr w:type="gramStart"/>
            <w:r w:rsidRPr="00EF2D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основания</w:t>
            </w:r>
            <w:proofErr w:type="gramEnd"/>
            <w:r w:rsidRPr="00EF2D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на которых строится философская концепция или система;</w:t>
            </w:r>
          </w:p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2DE0" w:rsidRPr="00EF2DE0" w:rsidRDefault="00EF2DE0" w:rsidP="00EF2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Примерные практические задания для экзамена:</w:t>
            </w:r>
          </w:p>
          <w:p w:rsidR="00EF2DE0" w:rsidRPr="00EF2DE0" w:rsidRDefault="00EF2DE0" w:rsidP="00EF2D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Прочитайте и прокомментируйте высказывания, аргументируйте свой ответ.</w:t>
            </w:r>
          </w:p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1. 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 xml:space="preserve">«Из ничего ничто не может возникнуть, ни одна 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 xml:space="preserve">вещь не может превратиться </w:t>
            </w:r>
            <w:proofErr w:type="gramStart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 ничто</w:t>
            </w:r>
            <w:proofErr w:type="gramEnd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» (</w:t>
            </w:r>
            <w:proofErr w:type="spellStart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Демокрит</w:t>
            </w:r>
            <w:proofErr w:type="spellEnd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)</w:t>
            </w: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. 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Сталкивается ли современный человек с проблемой бытия? Обладает ли виртуальность бытием?</w:t>
            </w:r>
          </w:p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 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соотносится общее и уникальное в жизни современного человека?</w:t>
            </w:r>
          </w:p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«Чтобы не говорили пессимисты, земля все же </w:t>
            </w:r>
            <w:proofErr w:type="gramStart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совершенно прекрасна</w:t>
            </w:r>
            <w:proofErr w:type="gramEnd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а под луною и просто неповторима» (М.Булгаков). Разум – это величайшее благо или величайшее проклятие человека?</w:t>
            </w:r>
          </w:p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их изнашивали втрое больше, ради блага торговли» (Ш.Фурье) О какой общественно-экономической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EF2DE0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«Если бы материя нее была бы вечной, давно бы весь существующий мир совершенно </w:t>
            </w:r>
            <w:proofErr w:type="gramStart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ничто</w:t>
            </w:r>
            <w:proofErr w:type="gramEnd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«Иногда лучший способ погубить человека – это </w:t>
            </w:r>
            <w:proofErr w:type="gramStart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предоставить ему самому выбрать</w:t>
            </w:r>
            <w:proofErr w:type="gramEnd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судьбу» (М. Булгаков). В чем сложность свободы для современного человека?</w:t>
            </w:r>
          </w:p>
          <w:p w:rsidR="00EF2DE0" w:rsidRPr="00EF2DE0" w:rsidRDefault="00EF2DE0" w:rsidP="00EF2DE0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8. </w:t>
            </w:r>
            <w:r w:rsidRPr="00EF2DE0">
              <w:rPr>
                <w:rFonts w:ascii="Times New Roman" w:eastAsia="Times New Roman" w:hAnsi="Times New Roman" w:cs="Georgia"/>
                <w:sz w:val="24"/>
                <w:szCs w:val="24"/>
                <w:lang w:val="ru-RU" w:eastAsia="ru-RU"/>
              </w:rPr>
              <w:t>«Знание есть только путь к силе» (Т.Гоббс). В чем сила философского знания?</w:t>
            </w:r>
          </w:p>
        </w:tc>
      </w:tr>
      <w:tr w:rsidR="00EF2DE0" w:rsidRPr="00EF2DE0" w:rsidTr="00C2268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2DE0" w:rsidRPr="00EF2DE0" w:rsidRDefault="00EF2DE0" w:rsidP="00EF2D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2DE0" w:rsidRPr="00EF2DE0" w:rsidRDefault="00EF2DE0" w:rsidP="00EF2DE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i/>
                <w:color w:val="C00000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Навыками работы с философскими источниками и критической литературой. </w:t>
            </w:r>
          </w:p>
          <w:p w:rsidR="00EF2DE0" w:rsidRPr="00EF2DE0" w:rsidRDefault="00EF2DE0" w:rsidP="00EF2DE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EF2DE0" w:rsidRPr="00EF2DE0" w:rsidRDefault="00EF2DE0" w:rsidP="00EF2DE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обоснования решения (индукция, дедукция, по аналогии) проблемной ситуации. В</w:t>
            </w:r>
            <w:r w:rsidRPr="00EF2D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ладеть навыками выражения и обоснования собственной </w:t>
            </w:r>
            <w:proofErr w:type="gramStart"/>
            <w:r w:rsidRPr="00EF2D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позиции</w:t>
            </w:r>
            <w:proofErr w:type="gramEnd"/>
            <w:r w:rsidRPr="00EF2D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относительно современных </w:t>
            </w:r>
            <w:proofErr w:type="spellStart"/>
            <w:r w:rsidRPr="00EF2D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социогуманитарных</w:t>
            </w:r>
            <w:proofErr w:type="spellEnd"/>
            <w:r w:rsidRPr="00EF2D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проблем и конкретных философских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2DE0" w:rsidRPr="00EF2DE0" w:rsidRDefault="00EF2DE0" w:rsidP="00EF2DE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Примерный перечень тем письменных индивидуальных заданий (эссе):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Отношение к бытию современного человека.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Роль эпистемологии в жизни современного человека.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Вопросы этики в деятельности современного человека.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Роль философии в современном обществе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Софистика в современном мире.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Идеализм Платона в современном мировоззрении.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Телеология Аристотеля в современной теории развития.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8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Принципы стоицизма в жизни современного человека.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9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Принципы эпикуреизма в жизни современного человека.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10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Принципы скептицизма в жизни современного человека.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11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Вера и разум в мировоззрении современного человека.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12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 «бритвы Оккама» в современной философии и науке.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13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Гедонизм как основа современного мировоззрения.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14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Конфуцианство и индивидуализм.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15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Философия буддизма и общество потребления.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16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Рационализм и здравый смысл в поведении современного человека.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17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Идеи прагматизма и утилитаризма в современном обществе.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18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Влияние русской философии на развитие российского менталитета.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19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Влияние идей экзистенциализма на развитие современного человека.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20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Рациональная и иррациональная составляющие поведения современного </w:t>
            </w:r>
            <w:proofErr w:type="spellStart"/>
            <w:proofErr w:type="gramStart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че-ловека</w:t>
            </w:r>
            <w:proofErr w:type="spellEnd"/>
            <w:proofErr w:type="gramEnd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21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Интуиция и здравый смысл в условиях постмодерна.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22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Свобода и ответственность личности.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23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человека в современном обществе.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24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определения смысла жизни.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25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Смысл существования человека.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26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Этические проблемы развития науки и техники.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27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Проблема </w:t>
            </w:r>
            <w:proofErr w:type="spellStart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самоактуализации</w:t>
            </w:r>
            <w:proofErr w:type="spellEnd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человека в обществе потребления.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28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Социальные проблемы развития науки и техники.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29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развития и использования технологий.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30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Социальное и биологическое время жизни человека.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31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Концепция успеха в современном обществе.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32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Культура и цивилизация.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33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Доверие и сотрудничество в современном обществе.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34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proofErr w:type="spellStart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Мифологичность</w:t>
            </w:r>
            <w:proofErr w:type="spellEnd"/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мировоззрения современного человека.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35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Роль порядка и хаоса в жизни современного человека.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36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Онтология современного человека.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37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Эпистемология современного человека.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38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Этика современного человека.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39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Аксиология современного общества.</w:t>
            </w:r>
          </w:p>
          <w:p w:rsidR="00EF2DE0" w:rsidRPr="00EF2DE0" w:rsidRDefault="00EF2DE0" w:rsidP="00EF2DE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EF2DE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40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EF2DE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феномена инновации.</w:t>
            </w:r>
          </w:p>
        </w:tc>
      </w:tr>
    </w:tbl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EF2DE0" w:rsidRPr="00EF2DE0" w:rsidSect="00EF2DE0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EF2DE0" w:rsidRPr="00EF2DE0" w:rsidRDefault="00EF2DE0" w:rsidP="00EF2DE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Georgia"/>
          <w:b/>
          <w:i/>
          <w:sz w:val="24"/>
          <w:szCs w:val="24"/>
          <w:lang w:val="ru-RU" w:eastAsia="ru-RU"/>
        </w:rPr>
        <w:t>Примерная структура и содержание пункта: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F2D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F2D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F2D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F2D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F2D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F2DE0" w:rsidRDefault="00EF2DE0">
      <w:pPr>
        <w:rPr>
          <w:lang w:val="ru-RU"/>
        </w:rPr>
      </w:pPr>
      <w:r>
        <w:rPr>
          <w:lang w:val="ru-RU"/>
        </w:rPr>
        <w:br w:type="page"/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Приложение 3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sz w:val="24"/>
          <w:lang w:val="ru-RU" w:eastAsia="ru-RU"/>
        </w:rPr>
        <w:t xml:space="preserve">Методические указания для </w:t>
      </w:r>
      <w:proofErr w:type="gramStart"/>
      <w:r w:rsidRPr="00EF2DE0">
        <w:rPr>
          <w:rFonts w:ascii="Times New Roman" w:eastAsia="Times New Roman" w:hAnsi="Times New Roman" w:cs="Times New Roman"/>
          <w:b/>
          <w:sz w:val="24"/>
          <w:lang w:val="ru-RU" w:eastAsia="ru-RU"/>
        </w:rPr>
        <w:t>обучающихся</w:t>
      </w:r>
      <w:proofErr w:type="gramEnd"/>
      <w:r w:rsidRPr="00EF2DE0">
        <w:rPr>
          <w:rFonts w:ascii="Times New Roman" w:eastAsia="Times New Roman" w:hAnsi="Times New Roman" w:cs="Times New Roman"/>
          <w:b/>
          <w:sz w:val="24"/>
          <w:lang w:val="ru-RU" w:eastAsia="ru-RU"/>
        </w:rPr>
        <w:t xml:space="preserve"> по освоению дисциплины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При изучении дисциплины «</w:t>
      </w:r>
      <w:r w:rsidRPr="00EF2DE0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Философия</w:t>
      </w: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» рекомендуется: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не ограничиваться использованием только лекций или учебников и использовать дополнительную литературу из </w:t>
      </w:r>
      <w:proofErr w:type="gramStart"/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списка</w:t>
      </w:r>
      <w:proofErr w:type="gramEnd"/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рекомендованного преподавателями;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деятельностью;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 рассматриваемых концепциях в первую очередь выделять философские – онтологические, гносеологические, методологические – аспекты.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Для более рационального использования времени и оптимальной организации </w:t>
      </w:r>
      <w:r w:rsidRPr="00EF2DE0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самостоятельной работы</w:t>
      </w: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по изучению дисциплины, при работе с </w:t>
      </w:r>
      <w:r w:rsidRPr="00EF2DE0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учебной и научной литературой</w:t>
      </w: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в электронных и/ или стационарных библиотеках рекомендуется: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выделять информацию, относящуюся к изучаемым разделам (по отдельным проблемам или вопросам);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При подготовке к </w:t>
      </w:r>
      <w:r w:rsidRPr="00EF2DE0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семинарским занятиям</w:t>
      </w: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рекомендуется: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bCs/>
          <w:i/>
          <w:sz w:val="24"/>
          <w:lang w:val="ru-RU" w:eastAsia="ru-RU"/>
        </w:rPr>
        <w:t>Примерный перечень контрольных вопросов и заданий по темам семинарских занятий: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«Философская картина мира: концепция человека и проблема бытия»</w:t>
      </w:r>
    </w:p>
    <w:p w:rsidR="00EF2DE0" w:rsidRPr="00EF2DE0" w:rsidRDefault="00EF2DE0" w:rsidP="00EF2DE0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EF2DE0">
        <w:rPr>
          <w:rFonts w:ascii="Times New Roman" w:eastAsia="Times New Roman" w:hAnsi="Times New Roman" w:cs="Times New Roman"/>
          <w:sz w:val="24"/>
          <w:lang w:val="ru-RU" w:eastAsia="ru-RU"/>
        </w:rPr>
        <w:t>Специфичный статус человека в мире. Основные антропологические подходы к проблеме человека.</w:t>
      </w:r>
    </w:p>
    <w:p w:rsidR="00EF2DE0" w:rsidRPr="00EF2DE0" w:rsidRDefault="00EF2DE0" w:rsidP="00EF2DE0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lang w:val="ru-RU" w:eastAsia="ru-RU"/>
        </w:rPr>
        <w:t>2.</w:t>
      </w:r>
      <w:r w:rsidRPr="00EF2DE0">
        <w:rPr>
          <w:rFonts w:ascii="Times New Roman" w:eastAsia="Times New Roman" w:hAnsi="Times New Roman" w:cs="Times New Roman"/>
          <w:sz w:val="24"/>
          <w:lang w:val="ru-RU" w:eastAsia="ru-RU"/>
        </w:rPr>
        <w:tab/>
        <w:t xml:space="preserve">Человек </w:t>
      </w:r>
      <w:proofErr w:type="spellStart"/>
      <w:r w:rsidRPr="00EF2DE0">
        <w:rPr>
          <w:rFonts w:ascii="Times New Roman" w:eastAsia="Times New Roman" w:hAnsi="Times New Roman" w:cs="Times New Roman"/>
          <w:sz w:val="24"/>
          <w:lang w:eastAsia="ru-RU"/>
        </w:rPr>
        <w:t>vs</w:t>
      </w:r>
      <w:proofErr w:type="spellEnd"/>
      <w:r w:rsidRPr="00EF2DE0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мир. Мировоззрение как феномен культуры. </w:t>
      </w:r>
    </w:p>
    <w:p w:rsidR="00EF2DE0" w:rsidRPr="00EF2DE0" w:rsidRDefault="00EF2DE0" w:rsidP="00EF2DE0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3.</w:t>
      </w:r>
      <w:r w:rsidRPr="00EF2DE0">
        <w:rPr>
          <w:rFonts w:ascii="Times New Roman" w:eastAsia="Times New Roman" w:hAnsi="Times New Roman" w:cs="Times New Roman"/>
          <w:sz w:val="24"/>
          <w:lang w:val="ru-RU" w:eastAsia="ru-RU"/>
        </w:rPr>
        <w:tab/>
        <w:t>Проблема бытия как основа всякой ориентации человека в мире.</w:t>
      </w:r>
    </w:p>
    <w:p w:rsidR="00EF2DE0" w:rsidRPr="00EF2DE0" w:rsidRDefault="00EF2DE0" w:rsidP="00EF2DE0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lang w:val="ru-RU" w:eastAsia="ru-RU"/>
        </w:rPr>
        <w:t>4.</w:t>
      </w:r>
      <w:r w:rsidRPr="00EF2DE0">
        <w:rPr>
          <w:rFonts w:ascii="Times New Roman" w:eastAsia="Times New Roman" w:hAnsi="Times New Roman" w:cs="Times New Roman"/>
          <w:sz w:val="24"/>
          <w:lang w:val="ru-RU" w:eastAsia="ru-RU"/>
        </w:rPr>
        <w:tab/>
        <w:t>Основные риски формирования мировоззрения современного человека.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Зачем человеку нужно мировоззрение? Возможно ли существование общества или человека без мировоззрения?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Можно ли выработать универсальное мировоззрение – «для всех времен и народов»?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Может ли найти одно, истинное, определение философии? Если есть, то почему именно эта?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В какой мере философ является «сыном своей 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эпохи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и в 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какой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мере его мысли принадлежат всему человечеству? Есть ли прогресс в философии?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Каковы причины появления философии?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Назовите основные концепции, объясняющие происхождение философии.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Каковы разделы философского знания и что является предметом философии?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 чем заключается специфика философского знания?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Каковы особенности исторических типов мировоззрения?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Назовите исторические типы философских учений.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Назовите основные функции философии в системе культуры.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В чем особенности функции самосознания культуры в философии?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 чем заключается особенность функции философии по формированию универсалий культуры?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Каково взаимодействие философии и науки в истории развития человеческого знания о мире?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Каково соотношение религиозной, философской и научной картин мира?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Почему вопрос: «что есть человек» относится к разряду вечных?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Что такое антропология и, какова ее роль в системе знаний?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Докажите преимущества каждой концепции человека. В чем недостатки данных концепций человека?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Как можно оценить мировоззрение – это благо или зло для человека?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 определяется суть взаимосвязи мира и человека? Есть назначение человека в мире?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Почему проблема бытия выступает неотъемлемой частью культурного поля?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Свободен ли современный человек от онтологической проблематики?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Религиозная картина мира. Реализм и номинализм.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Экзистенция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бытие.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Разумность и рациональность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Космоцентризм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Наука.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Механистическая картина мира. Развитие. Пространство и время. Кризис гуманизма.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1. Раскройте основные черты мифологии. Аргументируйте место мифологии в жизни современного человека.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Каковы общие черты и в чем различие между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дренеиндийской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древнекитайской философиями.</w:t>
      </w:r>
      <w:proofErr w:type="gramEnd"/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 чем вы видите причины «греческого чуда»?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Какие основные периоды можно выделить в развитии древнегреческой, шире - античной философии? От чего они зависели?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5. Почему противостояние материализма и идеализма значимо и сейчас?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Как развивались идеи субстанционального подхода у представителей ранней древнегреческой философии?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чем различие приоритетов и ценностей философов классического периода (Платон, Аристотель) и эллинистического?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8. Что общего и в чем различия между стоиками и эпикурейцами в понимании человека и мира?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Платон и неоплатоники: общее и различное?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В чем заключаются особенности философских взглядов софистов?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В чём заключается понимание Сократом человеческой природы?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Охарактеризуйте основные отличия античного и средневекового представлений о мире и человеке.</w:t>
      </w:r>
      <w:proofErr w:type="gramEnd"/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 чем жизненность религии? Какова роль Бога в религиозной картине?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Чем иллюзия отлична от заблуждения? В чем важность проблемы единичного и общего для человека?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Как интерпретировалось соотношение веры и разума в разные периоды развития средневековой философии?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Каковы основные доказательства бытия Бога, предложенные средневековыми теологами (Ансельм Кентерберийский, Фома Аквинский), насколько они убедительны для современного человека?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Определите реализм и номинализм как философские учения. Свободен ли современный человек от универсалий?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Мораль сопровождает всю человеческую историю, тогда зачем человеку еще право и закон? Всегда ли наличие совести говорит о нравственном облике человека? Почему распяли самого нравственного человека – Христа?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Есть место Истине, Благу и Красоте в жизни современного человека? Покажите на примере общения в социальных сетях.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Что есть внутренний мир человека? Почему возникает проблема существования человека?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Что значит: «существование предшествует сущности»?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Назовите основные направления развития и особенности философии эпохи Возрождения.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Определите основные черты и направления Новоевропейской философии.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Что такое механицизм? Значим ли сегодня такой подход?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Зачем философия определяет субстанцию? Исчезает ли проблема субстанции вместе со смертью классической метафизики?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Значимо ли понимание проблемы субстанции для современного человека?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В чем отличие философского подхода к проблеме движения?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Означает ли развитие исключительно прогресс как поступательное движение?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 В чем преимущества диалектического анализа человека? Универсальна ли диалектика? 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Почему человеку не обойтись без пространства и времени в характеристиках мира?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Как вписан современный человек в систему ценностей?</w:t>
      </w:r>
    </w:p>
    <w:p w:rsidR="00EF2DE0" w:rsidRPr="00EF2DE0" w:rsidRDefault="00EF2DE0" w:rsidP="00EF2DE0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EF2DE0" w:rsidRPr="00EF2DE0" w:rsidRDefault="00EF2DE0" w:rsidP="00EF2DE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Познание как ценность. </w:t>
      </w:r>
    </w:p>
    <w:p w:rsidR="00EF2DE0" w:rsidRPr="00EF2DE0" w:rsidRDefault="00EF2DE0" w:rsidP="00EF2DE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eastAsia="ru-RU"/>
        </w:rPr>
        <w:t>Homo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F2DE0">
        <w:rPr>
          <w:rFonts w:ascii="Times New Roman" w:eastAsia="Times New Roman" w:hAnsi="Times New Roman" w:cs="Times New Roman"/>
          <w:sz w:val="24"/>
          <w:szCs w:val="24"/>
          <w:lang w:eastAsia="ru-RU"/>
        </w:rPr>
        <w:t>Faber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Производство и марксизм.</w:t>
      </w:r>
    </w:p>
    <w:p w:rsidR="00EF2DE0" w:rsidRPr="00EF2DE0" w:rsidRDefault="00EF2DE0" w:rsidP="00EF2DE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Сознание. </w:t>
      </w:r>
    </w:p>
    <w:p w:rsidR="00EF2DE0" w:rsidRPr="00EF2DE0" w:rsidRDefault="00EF2DE0" w:rsidP="00EF2DE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Априоризм в философии.</w:t>
      </w:r>
    </w:p>
    <w:p w:rsidR="00EF2DE0" w:rsidRPr="00EF2DE0" w:rsidRDefault="00EF2DE0" w:rsidP="00EF2DE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Информация. 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Когда возникает у человека потребность познавать? Что движет познанием?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Сравните основные гносеологические подходы и укажите недостатки каждого из них.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 чем значимость истины для человека? Возможна ли абсолютная истина?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4. Как марксизм определяет истинные причины развития истории? В чем суть материалистического понимания истории?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Может ли стать философия наукой? Как соотносятся философия и наука с точки зрения достижения истины?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Может ли реклама служить источником ориентации человека в мире? А ток-шоу или сериал?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чем принципиальное отличие современного человека от человека иных эпох?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Является ли сознание частью мировых закономерностей или это нечто чуждое миру?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Определите основные ступени самосознания. Всегда ли работают все элементы самосознания?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Что такое априоризм? Имеет ли смысл такая модель отражения мира?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Что означает абсурд существования человека? 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Как решается проблема сознания в западной и восточной традиции философии?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Как современный человек выбирает между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дао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сансарой? Лучше ли современный человек овладел механизмами сознания, чем его предки?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Тождественны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 сознание и информация?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EF2DE0" w:rsidRPr="00EF2DE0" w:rsidRDefault="00EF2DE0" w:rsidP="00EF2DE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История. Общество.</w:t>
      </w:r>
    </w:p>
    <w:p w:rsidR="00EF2DE0" w:rsidRPr="00EF2DE0" w:rsidRDefault="00EF2DE0" w:rsidP="00EF2DE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Сциентизм и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антисциентизм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F2DE0" w:rsidRPr="00EF2DE0" w:rsidRDefault="00EF2DE0" w:rsidP="00EF2DE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Культура и цивилизация.</w:t>
      </w:r>
    </w:p>
    <w:p w:rsidR="00EF2DE0" w:rsidRPr="00EF2DE0" w:rsidRDefault="00EF2DE0" w:rsidP="00EF2DE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Свобода. Иррационализм.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Можно ли отождествлять проблему социального и проблему общества?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Линейна ли человеческая 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так как ее трактует историческая наука?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Приведите актуальные позитивные и негативные последствия глобализации.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Экологические проблемы – это закономерность социального развития или следствие неразумности человека?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Превратят ли современные технологии человека в киборга?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Вечна ли дилемма сциентизма или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антисциентизма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Что означает конечность человеческой истории? В чем отличие философского подхода от теории Страшного Суда в христианстве?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Почему философия сомневается на делении культуры на материальную и духовную?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Нужна ли человеку массовая культура? Можно ли игнорировать традиции в культуре?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Может ли современный человек обойтись исключительно знанием обращения с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гаджетами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вне обращения к содержанию культурного наследия?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Устарела ли классика в культуре??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Приведите аргументы в пользу каждой модели соотношения культуры и цивилизации.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 чем агрессивное воздействие культуры на человека?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Соотнесите характеристики «личность» и «индивидуальность». Являются ли личностные характеристики зеркальным отражение его сущности?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В чем реальная фрагментарность современного человека? 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Почему в иррациональной философии мир есть худший из миров?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Почему человек бежит от свободы? В чем  выражается само бегство?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Связаны ли деструктивные действия человека в отношении самого себя с проблемой смысла жизни или это следствия иллюзий человека?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Можно жить в обществе и быть свободным от него?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Знание и работа с </w:t>
      </w:r>
      <w:r w:rsidRPr="00EF2DE0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понятиями</w:t>
      </w: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является и целью, и средством обучения. Овладеть понятием значит не только пробрести соответствующие знания, но и соответствующие </w:t>
      </w: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lastRenderedPageBreak/>
        <w:t xml:space="preserve">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</w:t>
      </w:r>
      <w:r w:rsidRPr="00EF2DE0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глоссария</w:t>
      </w: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(т.е. в упорядочении множества базовых понятий курса и выстраивание терминов в определенной последовательности: </w:t>
      </w:r>
      <w:proofErr w:type="gramStart"/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от</w:t>
      </w:r>
      <w:proofErr w:type="gramEnd"/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общих к частным, конкретным и т.д.).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Анализ текстов</w:t>
      </w: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по темам семинарских занятий (примерный перечень текстов представлен в п.6 РП, но может определяться ведущим преподавателем) предполагает ответы на следующие вопросы: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EF2DE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на Ваш взгляд актуальность темы произведения?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EF2DE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Какую проблему поднимает автор произведения?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EF2DE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цель произведения?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EF2DE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Каков основной тезис автора? С кем </w:t>
      </w:r>
      <w:proofErr w:type="gramStart"/>
      <w:r w:rsidRPr="00EF2DE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автор</w:t>
      </w:r>
      <w:proofErr w:type="gramEnd"/>
      <w:r w:rsidRPr="00EF2DE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полемизирует и </w:t>
      </w:r>
      <w:proofErr w:type="gramStart"/>
      <w:r w:rsidRPr="00EF2DE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</w:t>
      </w:r>
      <w:proofErr w:type="gramEnd"/>
      <w:r w:rsidRPr="00EF2DE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тезис его оппонента? 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EF2DE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 каким аргументам или контраргументам прибегает автор? Каковы аргументы его оппонента?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EF2DE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Примерный перечень текстов для анализа (список может быть скорректирован преподавателем): 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Августин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Аврелий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Исповедь / Августин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Аврелий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Лабиринты души. Симферополь: Реноме, 1998. С. 89-96, 129-131, 137-140.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Аристотель «Политика». Книга 1.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Аристотель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началах и причинах вещей Физика / Аристотель // Соч. т.3. М.: Мысль, 1981, стр. 82-108. + Материя и движение в природе Аристотель. О возникновении и уничтожении/Аристотель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С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оч. Т.3. М.: Мысль, 1981, С. 418-440. и др. сочинения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Бодрийяр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Ж. «Общество потребления» (отдельные главы), «Символический обмен и смерть», «Система вещей», «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Симулякры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симуляции» и др.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Бердяев Н.А. Человек и машина (проблема социологии и метафизики техники) / Н. А. Бердяев //Вопросы философии. – 1989. – № 2. – С. 147-162. и др.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Бэкон Ф. Новый Органон. Афоризмы об истолковании природы и царстве человека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С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оч.: в 2 т. – М.: Мысль, 1978. – Т. 2. – С. 12-23, 34-35, 45.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Гегель, Г. В. Ф. Кто мыслит абстрактно? / Г. В. Ф. Гегель // Вопросы философии. – 1956. – №6. – С. 138-140.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Х.-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Что есть истина? / Х.-Г.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Логос. Философско-литературный журнал. – М. – 1991. –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1. – С. 30-37.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Мир философии. В 2-х ч. Ч. 1. – М.: Политиздат, 1991. – С. 570-583.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Гольбах Поль Анри «Священная зараза или естественная история суеверия». Главы: 1-10 (включительно);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Ильенков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Э.В. «Машина и человек», «Учись мыслить смолоду» и др.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Камю А. Миф о Сизифе / А. Камю // Бунтующий человек. Философия. Политика. Искусство. – М.: Политиздат, 1990. – С. 89-91.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Камю А. «Бунтующий человек», «Чума» и др.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Кант И. Ответ на вопрос: что такое Просвещение? 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(Собр. соч. в 6-ти т.т. Т. 6.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М., 1963-1966. – 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 25-35 (статья написана и опубликована в 1784 году.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русском языке впервые опубликована в 1966 году); «О мнимом праве лгать из человеколюбия» и др.</w:t>
      </w:r>
      <w:proofErr w:type="gramEnd"/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Кассирер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 «Опыт о человеке: Введение в философию человеческой культуры»/ Проблема человека в западной философии</w:t>
      </w:r>
    </w:p>
    <w:p w:rsidR="00EF2DE0" w:rsidRPr="00EF2DE0" w:rsidRDefault="00EF2DE0" w:rsidP="00EF2DE0">
      <w:pPr>
        <w:widowControl w:val="0"/>
        <w:tabs>
          <w:tab w:val="left" w:pos="21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Кафка Ф. «Замок», «Процесс», «Превращение» и др.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Конфуций. Беседы и высказывания // Древнекитайская философия. Собр. текстов в 2 т. – М., 1972. – Т.1. – С.139-174.</w:t>
      </w:r>
    </w:p>
    <w:p w:rsidR="00EF2DE0" w:rsidRPr="00EF2DE0" w:rsidRDefault="00EF2DE0" w:rsidP="00EF2DE0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Лао-Цзы. Книга о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дао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дэ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Древнекитайская философия. Собр. текстов в 2 т. – М., 1972. – Т.1. – С.114-138.</w:t>
      </w:r>
    </w:p>
    <w:p w:rsidR="00EF2DE0" w:rsidRPr="00EF2DE0" w:rsidRDefault="00EF2DE0" w:rsidP="00EF2DE0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Локк Дж. «Два трактата о правлении» (Естественное состояние человечества + Необходимость и способ перехода к общественному состоянию) (</w:t>
      </w: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Локк Д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Два трактата о правлении /</w:t>
      </w: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Д.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Локк 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// Соч. в 3 т. М.: 1985.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Т. 3. 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С.263-275, 293, 312, 317, 320, 334-364.)</w:t>
      </w:r>
      <w:proofErr w:type="gramEnd"/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Лиотар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Ж.-Б. Ответ на вопрос: что такое постмодерн / Ж.-Б.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Лиотар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сост., пер., примеч. И. В. Кабановой // Современная литературная теория: антология. – М., 2004. – С. 243–257.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Макиавелли «Государь»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Мамардашвили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М. К. Сознание – это парадоксальность, к которой невозможно привыкнуть / М. К.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Мамардашвили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Как я понимаю философию. – М., 1992. – С. 72-85.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Мирандолла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Дж. «Речь о достоинстве человека»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Ницше Ф. Воля к власти / Ф. Ницше. – М.: Транспорт, 1995. – С. 193-205.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Ницше Ф. «Человеческое 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слишком человеческое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«Так говорил Заратустра», «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Антихристианин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и др.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Ортега-и-Гассет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 Восстание масс (фрагменты) / Х.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Ортега-и-Гассет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Избранные труды. – М.: Весь мир, 1997. – С. 43-48, 66-75, 105-110.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Паскаль Б. «Мысли»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Платон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С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обр. соч.: в 4 т. – М.: Мысль, 1994. («Федр», «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Федон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«Пир» и другие диалоги)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Рассел Б. «Что такое философия»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Рорти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Ч. «Философия и будущее»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Роттердамский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 «Похвала глупости», «Жалоба мира» и др.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Сартр Ж.-П. «Стена», «Бытие и ничто», «Тошнота» и др.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Соловьев В.С. Лекция «Исторические дела философии», произнесенная им 20 ноября 1880 г. в Санкт-Петербургском университете // Вопросы философии. 1988. № 8. С. 118-125 и другие сочинения</w:t>
      </w:r>
    </w:p>
    <w:p w:rsidR="00EF2DE0" w:rsidRPr="00EF2DE0" w:rsidRDefault="00EF2DE0" w:rsidP="00EF2DE0">
      <w:pPr>
        <w:tabs>
          <w:tab w:val="left" w:pos="426"/>
          <w:tab w:val="left" w:pos="993"/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Сенека «Нравственные письма к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/>
        </w:rPr>
        <w:t>Луциллию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Тоффлер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 Третья волна (фрагменты) / Э.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Тоффлер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– М.: АСТ, 2002. – С. 92-117, 382-388, 431-433.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 З. Введение в психоанализ: лекции (фрагменты) / З. Фрейд. – М.: Наука, 1989. – С. 11–12, 344-349.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 З. Будущее одной иллюзии / З. Фрейд // Психоанализ. Религия. Культура. – М. – 1992. – С, 17-64.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 З. «Тотем и табу», «Культурная ценность религии» и др.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Фромм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 «Иметь или быть», «Искусство любить», «Бегство от свободы» и др.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Фейербах, Л. Общая сущность человека / Л. Фейербах // Сочинения в 2 т. – М.: Наука, 1995. – Т. 2. – С. 24-33.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Хайдеггер, М. Бытие и время / М. Хайдеггер. – М.: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Marginem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1997. (Фрагмент)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Хофф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Б. «Дао Пуха» и др.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Шопенгауэр А. «Мир как воля и представление», «Афоризмы житейской мудрости», «Метафизика половой любви»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идр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Эпикур Письма к Геродоту и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Менекею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Ясперс, К. Введение в философии (первая, вторая лекции) / К. Ясперс // Смысл и назначение истории. – М.: Республика. – 1994.</w:t>
      </w:r>
    </w:p>
    <w:p w:rsidR="00EF2DE0" w:rsidRPr="00EF2DE0" w:rsidRDefault="00EF2DE0" w:rsidP="00EF2D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Ясперс, К. Философская вера (третья лекция «Человек») / К. Ясперс // Смысл и назначение истории. – М.: Республика. – 1994.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Письменное задание (</w:t>
      </w:r>
      <w:r w:rsidRPr="00EF2DE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эссе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социогуманитарных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проблем; 3) умение творчески, аргументировано и доказательно формировать, формулировать и отстаивать свою позицию. 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Эссе, ввиду его небольшого объема, обычно формально не структурируют (то есть, </w:t>
      </w: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не разбивают на главы, параграфы, не выделяют в качестве особых разделов «Оглавление», «Введение», «Заключение», «Список литературы»).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Тем не менее, в содержательном плане в тексте должны быть введение, основная часть и заключение. 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Times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Roman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Размер шрифта– 14 кегль. </w:t>
      </w:r>
      <w:proofErr w:type="gram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Критерии оценки письменного задания (эссе):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 Творческий подход (рассуждения строятся на основе </w:t>
      </w:r>
      <w:proofErr w:type="spellStart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креативного</w:t>
      </w:r>
      <w:proofErr w:type="spellEnd"/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Владение словом (умение грамотно, ясно формулировать мысль в устном и письменном виде).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При подготовке к </w:t>
      </w:r>
      <w:r w:rsidRPr="00EF2DE0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экзамену</w:t>
      </w: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рекомендуется: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lastRenderedPageBreak/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EF2DE0">
        <w:rPr>
          <w:rFonts w:ascii="Times New Roman" w:eastAsia="Times New Roman" w:hAnsi="Times New Roman" w:cs="Times New Roman"/>
          <w:bCs/>
          <w:sz w:val="24"/>
          <w:lang w:val="ru-RU" w:eastAsia="ru-RU"/>
        </w:rPr>
        <w:t>Перечень теоретических и практических вопросов к экзамену представлен в п.7 РП.</w:t>
      </w:r>
    </w:p>
    <w:p w:rsidR="00EF2DE0" w:rsidRPr="00EF2DE0" w:rsidRDefault="00EF2DE0" w:rsidP="00EF2DE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D0DF1" w:rsidRPr="00EF2DE0" w:rsidRDefault="002D0DF1">
      <w:pPr>
        <w:rPr>
          <w:lang w:val="ru-RU"/>
        </w:rPr>
      </w:pPr>
    </w:p>
    <w:sectPr w:rsidR="002D0DF1" w:rsidRPr="00EF2DE0" w:rsidSect="002D0DF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80D59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6F40C62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0F7265C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7D0191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31D6A5E"/>
    <w:multiLevelType w:val="hybridMultilevel"/>
    <w:tmpl w:val="F4AE5DEC"/>
    <w:lvl w:ilvl="0" w:tplc="8576A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6280DB6"/>
    <w:multiLevelType w:val="hybridMultilevel"/>
    <w:tmpl w:val="A5FC5736"/>
    <w:lvl w:ilvl="0" w:tplc="425E794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07783"/>
    <w:rsid w:val="0002418B"/>
    <w:rsid w:val="001F0BC7"/>
    <w:rsid w:val="0024114F"/>
    <w:rsid w:val="002D0DF1"/>
    <w:rsid w:val="002D22E9"/>
    <w:rsid w:val="003A70F2"/>
    <w:rsid w:val="004163AB"/>
    <w:rsid w:val="004655B5"/>
    <w:rsid w:val="00563542"/>
    <w:rsid w:val="006A3D50"/>
    <w:rsid w:val="0082616B"/>
    <w:rsid w:val="008B5856"/>
    <w:rsid w:val="0094357D"/>
    <w:rsid w:val="009708D7"/>
    <w:rsid w:val="009B27B9"/>
    <w:rsid w:val="00A90063"/>
    <w:rsid w:val="00B21ED7"/>
    <w:rsid w:val="00BE1F22"/>
    <w:rsid w:val="00BF0953"/>
    <w:rsid w:val="00C22681"/>
    <w:rsid w:val="00D31453"/>
    <w:rsid w:val="00D50589"/>
    <w:rsid w:val="00D9415B"/>
    <w:rsid w:val="00E209E2"/>
    <w:rsid w:val="00EF2DE0"/>
    <w:rsid w:val="00F96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F2DE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22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6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1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scholar.google.ru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9115</Words>
  <Characters>51960</Characters>
  <Application>Microsoft Office Word</Application>
  <DocSecurity>0</DocSecurity>
  <Lines>433</Lines>
  <Paragraphs>121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2019-2020_37_05_02-ИПСД-19_46_plx_Философия_  специализация N 2 Морально-психологическое обеспечение служебной деятельности</vt:lpstr>
      <vt:lpstr>Лист1</vt:lpstr>
    </vt:vector>
  </TitlesOfParts>
  <Company/>
  <LinksUpToDate>false</LinksUpToDate>
  <CharactersWithSpaces>60954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2019-2020_37_05_02-ИПСД-19_46_plx_Философия_  специализация N 2 Морально-психологическое обеспечение служебной деятельности</dc:title>
  <dc:creator>FastReport.NET</dc:creator>
  <cp:lastModifiedBy>v.kononenko</cp:lastModifiedBy>
  <cp:revision>4</cp:revision>
  <cp:lastPrinted>2020-03-13T03:58:00Z</cp:lastPrinted>
  <dcterms:created xsi:type="dcterms:W3CDTF">2020-10-01T11:07:00Z</dcterms:created>
  <dcterms:modified xsi:type="dcterms:W3CDTF">2020-10-27T11:46:00Z</dcterms:modified>
</cp:coreProperties>
</file>