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"/>
        <w:gridCol w:w="1459"/>
        <w:gridCol w:w="7917"/>
      </w:tblGrid>
      <w:tr w:rsidR="00822DC2" w:rsidRPr="00453148" w14:paraId="66DE5FCF" w14:textId="77777777" w:rsidTr="00D53D4F">
        <w:trPr>
          <w:trHeight w:hRule="exact" w:val="277"/>
        </w:trPr>
        <w:tc>
          <w:tcPr>
            <w:tcW w:w="1149" w:type="dxa"/>
          </w:tcPr>
          <w:p w14:paraId="7FE7C550" w14:textId="77777777" w:rsidR="00822DC2" w:rsidRDefault="00822DC2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1843C3F" w14:textId="77777777" w:rsidR="00D53D4F" w:rsidRDefault="00D53D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9CF27B0" w14:textId="4978DF22" w:rsidR="00D53D4F" w:rsidRDefault="00D53D4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150321" wp14:editId="6A25D26A">
                  <wp:extent cx="5943600" cy="8382000"/>
                  <wp:effectExtent l="19050" t="0" r="0" b="0"/>
                  <wp:docPr id="1" name="Рисунок 1" descr="C:\Users\e.musatkina\Desktop\HPSCANS\логисты заочка 2019\scan_20200924134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38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899980" w14:textId="79082DBA" w:rsidR="00822DC2" w:rsidRPr="00AE5594" w:rsidRDefault="00AE55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14:paraId="2ED2C50D" w14:textId="77777777" w:rsidR="00822DC2" w:rsidRPr="00AE5594" w:rsidRDefault="00AE559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822DC2" w14:paraId="523EF592" w14:textId="77777777" w:rsidTr="00D53D4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7C0E6B1A" w14:textId="2B32732A" w:rsidR="00822DC2" w:rsidRDefault="00822DC2"/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02FBBA8" w14:textId="77777777" w:rsidR="00822DC2" w:rsidRDefault="00822DC2"/>
        </w:tc>
      </w:tr>
      <w:tr w:rsidR="00822DC2" w14:paraId="13846549" w14:textId="77777777" w:rsidTr="00D53D4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545FBE33" w14:textId="77777777" w:rsidR="00822DC2" w:rsidRDefault="00822DC2"/>
        </w:tc>
        <w:tc>
          <w:tcPr>
            <w:tcW w:w="1277" w:type="dxa"/>
          </w:tcPr>
          <w:p w14:paraId="78109466" w14:textId="77777777" w:rsidR="00822DC2" w:rsidRDefault="00822DC2"/>
        </w:tc>
        <w:tc>
          <w:tcPr>
            <w:tcW w:w="6960" w:type="dxa"/>
          </w:tcPr>
          <w:p w14:paraId="2F1A0025" w14:textId="77777777" w:rsidR="00822DC2" w:rsidRDefault="00822DC2"/>
        </w:tc>
      </w:tr>
    </w:tbl>
    <w:p w14:paraId="7708B8CC" w14:textId="77777777" w:rsidR="00822DC2" w:rsidRDefault="00AE55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22DC2" w:rsidRPr="00453148" w14:paraId="1F8E4DB5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F99346" w14:textId="77777777" w:rsidR="00D53D4F" w:rsidRDefault="00D53D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006D8BF8" w14:textId="36BE9BFD" w:rsidR="00D53D4F" w:rsidRDefault="00D53D4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2FA79" wp14:editId="5AFFCB52">
                  <wp:extent cx="5943600" cy="8382000"/>
                  <wp:effectExtent l="19050" t="0" r="0" b="0"/>
                  <wp:docPr id="2" name="Рисунок 2" descr="C:\Users\e.musatkina\Desktop\HPSCANS\логисты заочка 2019\scan_20200924134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HPSCANS\логисты заочка 2019\scan_20200924134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38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A66C1D" w14:textId="0551F9B2" w:rsidR="00822DC2" w:rsidRPr="00AE5594" w:rsidRDefault="00822D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22DC2" w:rsidRPr="00453148" w14:paraId="2DD9BDEC" w14:textId="77777777" w:rsidTr="00D53D4F">
        <w:trPr>
          <w:trHeight w:hRule="exact" w:val="277"/>
        </w:trPr>
        <w:tc>
          <w:tcPr>
            <w:tcW w:w="9370" w:type="dxa"/>
          </w:tcPr>
          <w:p w14:paraId="3147E2EF" w14:textId="77777777" w:rsidR="00822DC2" w:rsidRPr="00AE5594" w:rsidRDefault="00822DC2">
            <w:pPr>
              <w:rPr>
                <w:lang w:val="ru-RU"/>
              </w:rPr>
            </w:pPr>
          </w:p>
        </w:tc>
      </w:tr>
    </w:tbl>
    <w:p w14:paraId="785D5CCD" w14:textId="77777777" w:rsidR="00822DC2" w:rsidRPr="00AE5594" w:rsidRDefault="00AE5594">
      <w:pPr>
        <w:rPr>
          <w:sz w:val="0"/>
          <w:szCs w:val="0"/>
          <w:lang w:val="ru-RU"/>
        </w:rPr>
      </w:pPr>
      <w:r w:rsidRPr="00AE55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9"/>
        <w:gridCol w:w="6285"/>
      </w:tblGrid>
      <w:tr w:rsidR="00822DC2" w14:paraId="07DCE641" w14:textId="77777777" w:rsidTr="00D53D4F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BD17A7" w14:textId="286FA6D0" w:rsidR="00D53D4F" w:rsidRDefault="00D53D4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5F4910" wp14:editId="0882C571">
                  <wp:extent cx="5941060" cy="8241665"/>
                  <wp:effectExtent l="0" t="0" r="254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060" cy="824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CA325" w14:textId="77777777" w:rsidR="00D53D4F" w:rsidRDefault="00D53D4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0BE194A" w14:textId="384149E5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822DC2" w14:paraId="243E4B0E" w14:textId="77777777" w:rsidTr="00D53D4F">
        <w:trPr>
          <w:trHeight w:hRule="exact" w:val="131"/>
        </w:trPr>
        <w:tc>
          <w:tcPr>
            <w:tcW w:w="3119" w:type="dxa"/>
          </w:tcPr>
          <w:p w14:paraId="407A1232" w14:textId="77777777" w:rsidR="00822DC2" w:rsidRDefault="00822DC2"/>
        </w:tc>
        <w:tc>
          <w:tcPr>
            <w:tcW w:w="6252" w:type="dxa"/>
          </w:tcPr>
          <w:p w14:paraId="2618E60D" w14:textId="77777777" w:rsidR="00822DC2" w:rsidRDefault="00822DC2"/>
        </w:tc>
      </w:tr>
      <w:tr w:rsidR="00822DC2" w14:paraId="0A265893" w14:textId="77777777" w:rsidTr="00D53D4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4D212C2" w14:textId="77777777" w:rsidR="00822DC2" w:rsidRDefault="00822DC2"/>
        </w:tc>
      </w:tr>
      <w:tr w:rsidR="00822DC2" w14:paraId="48C772AF" w14:textId="77777777" w:rsidTr="00D53D4F">
        <w:trPr>
          <w:trHeight w:hRule="exact" w:val="13"/>
        </w:trPr>
        <w:tc>
          <w:tcPr>
            <w:tcW w:w="3119" w:type="dxa"/>
          </w:tcPr>
          <w:p w14:paraId="7C20A670" w14:textId="77777777" w:rsidR="00822DC2" w:rsidRDefault="00822DC2"/>
        </w:tc>
        <w:tc>
          <w:tcPr>
            <w:tcW w:w="6252" w:type="dxa"/>
          </w:tcPr>
          <w:p w14:paraId="0B9E08E2" w14:textId="77777777" w:rsidR="00822DC2" w:rsidRDefault="00822DC2"/>
        </w:tc>
      </w:tr>
      <w:tr w:rsidR="00822DC2" w14:paraId="37533823" w14:textId="77777777" w:rsidTr="00D53D4F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6878056" w14:textId="77777777" w:rsidR="00822DC2" w:rsidRDefault="00822DC2"/>
        </w:tc>
      </w:tr>
      <w:tr w:rsidR="00822DC2" w14:paraId="6D2827A0" w14:textId="77777777" w:rsidTr="00D53D4F">
        <w:trPr>
          <w:trHeight w:hRule="exact" w:val="96"/>
        </w:trPr>
        <w:tc>
          <w:tcPr>
            <w:tcW w:w="3119" w:type="dxa"/>
          </w:tcPr>
          <w:p w14:paraId="0E9D68D7" w14:textId="77777777" w:rsidR="00822DC2" w:rsidRDefault="00822DC2"/>
        </w:tc>
        <w:tc>
          <w:tcPr>
            <w:tcW w:w="6252" w:type="dxa"/>
          </w:tcPr>
          <w:p w14:paraId="47CBB694" w14:textId="77777777" w:rsidR="00822DC2" w:rsidRDefault="00822DC2"/>
        </w:tc>
      </w:tr>
    </w:tbl>
    <w:p w14:paraId="4C2C91F6" w14:textId="77777777" w:rsidR="00822DC2" w:rsidRPr="00AE5594" w:rsidRDefault="00AE5594">
      <w:pPr>
        <w:rPr>
          <w:sz w:val="0"/>
          <w:szCs w:val="0"/>
          <w:lang w:val="ru-RU"/>
        </w:rPr>
      </w:pPr>
      <w:r w:rsidRPr="00AE55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2DC2" w14:paraId="44951D3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E8731D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22DC2" w:rsidRPr="00453148" w14:paraId="4A9BA874" w14:textId="77777777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78DABBB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E5594">
              <w:rPr>
                <w:lang w:val="ru-RU"/>
              </w:rPr>
              <w:t xml:space="preserve"> </w:t>
            </w:r>
          </w:p>
          <w:p w14:paraId="0101F0FD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проблем.</w:t>
            </w:r>
            <w:r w:rsidRPr="00AE5594">
              <w:rPr>
                <w:lang w:val="ru-RU"/>
              </w:rPr>
              <w:t xml:space="preserve"> </w:t>
            </w:r>
          </w:p>
          <w:p w14:paraId="4286DB66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12776CCC" w14:textId="77777777">
        <w:trPr>
          <w:trHeight w:hRule="exact" w:val="138"/>
        </w:trPr>
        <w:tc>
          <w:tcPr>
            <w:tcW w:w="1985" w:type="dxa"/>
          </w:tcPr>
          <w:p w14:paraId="509A4B9F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A53F8AA" w14:textId="77777777" w:rsidR="00822DC2" w:rsidRPr="00AE5594" w:rsidRDefault="00822DC2">
            <w:pPr>
              <w:rPr>
                <w:lang w:val="ru-RU"/>
              </w:rPr>
            </w:pPr>
          </w:p>
        </w:tc>
      </w:tr>
      <w:tr w:rsidR="00822DC2" w:rsidRPr="00453148" w14:paraId="28959B41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959C30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2A511C27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E71E0D6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E5594">
              <w:rPr>
                <w:lang w:val="ru-RU"/>
              </w:rPr>
              <w:t xml:space="preserve"> </w:t>
            </w:r>
          </w:p>
          <w:p w14:paraId="41CB2B83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14:paraId="366B06B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4B1DCAA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822DC2" w14:paraId="3B607DF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EDE46A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822DC2" w:rsidRPr="00453148" w14:paraId="253B408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CE37AF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2BEFD8F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27D3A9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14:paraId="0CF04AD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62EB79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Имитационное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r>
              <w:t xml:space="preserve"> </w:t>
            </w:r>
          </w:p>
        </w:tc>
      </w:tr>
      <w:tr w:rsidR="00822DC2" w14:paraId="6B32585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73D153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r>
              <w:t xml:space="preserve"> </w:t>
            </w:r>
          </w:p>
        </w:tc>
      </w:tr>
      <w:tr w:rsidR="00822DC2" w14:paraId="40C351B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73A666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эксплуатационной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>
              <w:t xml:space="preserve"> </w:t>
            </w:r>
          </w:p>
        </w:tc>
      </w:tr>
      <w:tr w:rsidR="00822DC2" w14:paraId="36EE03B9" w14:textId="77777777">
        <w:trPr>
          <w:trHeight w:hRule="exact" w:val="138"/>
        </w:trPr>
        <w:tc>
          <w:tcPr>
            <w:tcW w:w="1985" w:type="dxa"/>
          </w:tcPr>
          <w:p w14:paraId="202308AA" w14:textId="77777777" w:rsidR="00822DC2" w:rsidRDefault="00822DC2"/>
        </w:tc>
        <w:tc>
          <w:tcPr>
            <w:tcW w:w="7372" w:type="dxa"/>
          </w:tcPr>
          <w:p w14:paraId="7B102F28" w14:textId="77777777" w:rsidR="00822DC2" w:rsidRDefault="00822DC2"/>
        </w:tc>
      </w:tr>
      <w:tr w:rsidR="00822DC2" w:rsidRPr="00453148" w14:paraId="6BE3DE5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411A327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E5594">
              <w:rPr>
                <w:lang w:val="ru-RU"/>
              </w:rPr>
              <w:t xml:space="preserve"> </w:t>
            </w:r>
          </w:p>
          <w:p w14:paraId="13ACEBEF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73DD908B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D61B2F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14:paraId="2EDA6105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FF26B9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787D555B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7B406F34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F71480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22DC2" w:rsidRPr="00453148" w14:paraId="556CC1E0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AC8D3A9" w14:textId="77777777" w:rsidR="00822DC2" w:rsidRPr="00AE5594" w:rsidRDefault="00AE55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822DC2" w:rsidRPr="00453148" w14:paraId="1C877F19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569327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5824C5" w14:textId="77777777" w:rsidR="00822DC2" w:rsidRPr="00AE5594" w:rsidRDefault="00AE55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технологии работы промышленного железнодорожного транспорта.</w:t>
            </w:r>
          </w:p>
        </w:tc>
      </w:tr>
      <w:tr w:rsidR="00822DC2" w:rsidRPr="00453148" w14:paraId="38349C44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239A48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1E2787A" w14:textId="77777777" w:rsidR="00822DC2" w:rsidRPr="00AE5594" w:rsidRDefault="00AE55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продолжительность основных производственных и транспортных операций на основе наблюдений и методик аналитического расчета.</w:t>
            </w:r>
          </w:p>
        </w:tc>
      </w:tr>
      <w:tr w:rsidR="00822DC2" w:rsidRPr="00453148" w14:paraId="587EE57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55B9C2B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82F1B1" w14:textId="77777777" w:rsidR="00822DC2" w:rsidRPr="00AE5594" w:rsidRDefault="00AE55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элементов управления работой железнодорожного промышленного транспорта в процессе обучения.</w:t>
            </w:r>
          </w:p>
        </w:tc>
      </w:tr>
      <w:tr w:rsidR="00822DC2" w:rsidRPr="00453148" w14:paraId="385E214B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371CF2" w14:textId="77777777" w:rsidR="00822DC2" w:rsidRPr="00AE5594" w:rsidRDefault="00AE55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822DC2" w:rsidRPr="00453148" w14:paraId="7ABD46DF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E3008A0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C79573" w14:textId="77777777" w:rsidR="00822DC2" w:rsidRPr="00AE5594" w:rsidRDefault="00AE55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технологии работы производственных подсистем и промышленного железнодорожного транспорта.</w:t>
            </w:r>
          </w:p>
        </w:tc>
      </w:tr>
      <w:tr w:rsidR="00822DC2" w:rsidRPr="00453148" w14:paraId="4677988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54E102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548D747" w14:textId="77777777" w:rsidR="00822DC2" w:rsidRPr="00AE5594" w:rsidRDefault="00AE55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продолжительность основных грузовых и транспортных операций на основе наблюдений и методик аналитического расчета.</w:t>
            </w:r>
          </w:p>
        </w:tc>
      </w:tr>
    </w:tbl>
    <w:p w14:paraId="752470A6" w14:textId="77777777" w:rsidR="00822DC2" w:rsidRPr="00AE5594" w:rsidRDefault="00AE5594">
      <w:pPr>
        <w:rPr>
          <w:sz w:val="0"/>
          <w:szCs w:val="0"/>
          <w:lang w:val="ru-RU"/>
        </w:rPr>
      </w:pPr>
      <w:r w:rsidRPr="00AE55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22DC2" w:rsidRPr="00453148" w14:paraId="55004196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02942E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FB7691" w14:textId="77777777" w:rsidR="00822DC2" w:rsidRPr="00AE5594" w:rsidRDefault="00AE559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элементов управления работой промышленного железнодорожного транспорта в процессе обучения.</w:t>
            </w:r>
          </w:p>
        </w:tc>
      </w:tr>
    </w:tbl>
    <w:p w14:paraId="05E0F814" w14:textId="77777777" w:rsidR="00822DC2" w:rsidRPr="00AE5594" w:rsidRDefault="00AE5594">
      <w:pPr>
        <w:rPr>
          <w:sz w:val="0"/>
          <w:szCs w:val="0"/>
          <w:lang w:val="ru-RU"/>
        </w:rPr>
      </w:pPr>
      <w:r w:rsidRPr="00AE559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6"/>
        <w:gridCol w:w="1420"/>
        <w:gridCol w:w="386"/>
        <w:gridCol w:w="519"/>
        <w:gridCol w:w="593"/>
        <w:gridCol w:w="923"/>
        <w:gridCol w:w="511"/>
        <w:gridCol w:w="1534"/>
        <w:gridCol w:w="1578"/>
        <w:gridCol w:w="1230"/>
      </w:tblGrid>
      <w:tr w:rsidR="00822DC2" w:rsidRPr="00453148" w14:paraId="3DFF8C82" w14:textId="77777777">
        <w:trPr>
          <w:trHeight w:hRule="exact" w:val="285"/>
        </w:trPr>
        <w:tc>
          <w:tcPr>
            <w:tcW w:w="710" w:type="dxa"/>
          </w:tcPr>
          <w:p w14:paraId="2299CFEA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01CA03C7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04BBA4E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FBE3F4F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E5594">
              <w:rPr>
                <w:lang w:val="ru-RU"/>
              </w:rPr>
              <w:t xml:space="preserve"> </w:t>
            </w:r>
          </w:p>
          <w:p w14:paraId="108F6948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E5594">
              <w:rPr>
                <w:lang w:val="ru-RU"/>
              </w:rPr>
              <w:t xml:space="preserve"> </w:t>
            </w:r>
          </w:p>
          <w:p w14:paraId="68C6AFBE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E5594">
              <w:rPr>
                <w:lang w:val="ru-RU"/>
              </w:rPr>
              <w:t xml:space="preserve"> </w:t>
            </w:r>
          </w:p>
          <w:p w14:paraId="2950FBE5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E5594">
              <w:rPr>
                <w:lang w:val="ru-RU"/>
              </w:rPr>
              <w:t xml:space="preserve"> </w:t>
            </w:r>
          </w:p>
          <w:p w14:paraId="22DC3AF0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95,4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E5594">
              <w:rPr>
                <w:lang w:val="ru-RU"/>
              </w:rPr>
              <w:t xml:space="preserve"> </w:t>
            </w:r>
          </w:p>
          <w:p w14:paraId="75CDCC3F" w14:textId="77777777" w:rsidR="00822DC2" w:rsidRPr="00AE5594" w:rsidRDefault="00822DC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3217C87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E5594">
              <w:rPr>
                <w:lang w:val="ru-RU"/>
              </w:rPr>
              <w:t xml:space="preserve"> </w:t>
            </w:r>
          </w:p>
          <w:p w14:paraId="66B339C2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3B5A564A" w14:textId="77777777">
        <w:trPr>
          <w:trHeight w:hRule="exact" w:val="138"/>
        </w:trPr>
        <w:tc>
          <w:tcPr>
            <w:tcW w:w="710" w:type="dxa"/>
          </w:tcPr>
          <w:p w14:paraId="2DB26BE4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0E1DD39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3F0B3EA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432FA8A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52C25480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430A093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88CD45C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2DBBA6AA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12F5880D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071085A" w14:textId="77777777" w:rsidR="00822DC2" w:rsidRPr="00AE5594" w:rsidRDefault="00822DC2">
            <w:pPr>
              <w:rPr>
                <w:lang w:val="ru-RU"/>
              </w:rPr>
            </w:pPr>
          </w:p>
        </w:tc>
      </w:tr>
      <w:tr w:rsidR="00822DC2" w14:paraId="5472B191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D1673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242EAC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C35CC8E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F52B99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E5594">
              <w:rPr>
                <w:lang w:val="ru-RU"/>
              </w:rPr>
              <w:t xml:space="preserve"> </w:t>
            </w:r>
          </w:p>
          <w:p w14:paraId="06962F0E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E5594">
              <w:rPr>
                <w:lang w:val="ru-RU"/>
              </w:rPr>
              <w:t xml:space="preserve"> </w:t>
            </w:r>
          </w:p>
          <w:p w14:paraId="4A97CE7A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CD90679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A15DD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0585AB3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04F320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</w:p>
          <w:p w14:paraId="7CF016A5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1BA3E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22DC2" w14:paraId="2A8CB1A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2E7BC" w14:textId="77777777" w:rsidR="00822DC2" w:rsidRDefault="00822DC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350EBE5" w14:textId="77777777" w:rsidR="00822DC2" w:rsidRDefault="00822D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76667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44C402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0205B2A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63D5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B7B04D8" w14:textId="77777777" w:rsidR="00822DC2" w:rsidRDefault="00822DC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75CA0D" w14:textId="77777777" w:rsidR="00822DC2" w:rsidRDefault="00822DC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D55107" w14:textId="77777777" w:rsidR="00822DC2" w:rsidRDefault="00822DC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2607F" w14:textId="77777777" w:rsidR="00822DC2" w:rsidRDefault="00822DC2"/>
        </w:tc>
      </w:tr>
      <w:tr w:rsidR="00822DC2" w:rsidRPr="00453148" w14:paraId="6C8A095A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7C1AF" w14:textId="77777777" w:rsidR="00822DC2" w:rsidRPr="00AE5594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специфика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1E3FFF" w14:textId="77777777" w:rsidR="00822DC2" w:rsidRPr="00AE5594" w:rsidRDefault="00822DC2">
            <w:pPr>
              <w:rPr>
                <w:lang w:val="ru-RU"/>
              </w:rPr>
            </w:pPr>
          </w:p>
        </w:tc>
      </w:tr>
      <w:tr w:rsidR="00822DC2" w14:paraId="0482BF91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5BB3C" w14:textId="77777777" w:rsidR="00822DC2" w:rsidRPr="00AE5594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C91E3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587EE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2CA6D4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08E609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DCB01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118FC6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C5716E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D52EA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22DC2" w14:paraId="25A3BC2F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FBC803" w14:textId="77777777" w:rsidR="00822DC2" w:rsidRPr="00AE5594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комплексное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видов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34E69F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8018D6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5909F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A1D84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B5799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C7228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43FD3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C14C95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22DC2" w14:paraId="6F48DBB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71891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61CB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B84823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B42E45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5FF8D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D92533" w14:textId="77777777" w:rsidR="00822DC2" w:rsidRDefault="00822D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4BCA4" w14:textId="77777777" w:rsidR="00822DC2" w:rsidRDefault="00822D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75B25F" w14:textId="77777777" w:rsidR="00822DC2" w:rsidRDefault="00822DC2"/>
        </w:tc>
      </w:tr>
      <w:tr w:rsidR="00822DC2" w:rsidRPr="00453148" w14:paraId="4EDE873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13F29" w14:textId="77777777" w:rsidR="00822DC2" w:rsidRPr="00AE5594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80FFB4" w14:textId="77777777" w:rsidR="00822DC2" w:rsidRPr="00AE5594" w:rsidRDefault="00822DC2">
            <w:pPr>
              <w:rPr>
                <w:lang w:val="ru-RU"/>
              </w:rPr>
            </w:pPr>
          </w:p>
        </w:tc>
      </w:tr>
      <w:tr w:rsidR="00822DC2" w14:paraId="4A634F61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709E6" w14:textId="77777777" w:rsidR="00822DC2" w:rsidRPr="00AE5594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3951F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C949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C2B08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2BC02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766CE2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3BEB1A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7057C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A330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22DC2" w14:paraId="3DDEECF5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E927E9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Диспетчерское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эксплуатационной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работой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ACF029" w14:textId="77777777" w:rsidR="00822DC2" w:rsidRDefault="00822D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6188E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8DA3F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899AD9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064954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37F4D5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B856A4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E07B18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22DC2" w14:paraId="311CB92E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55769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внутризаводских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железнодорожных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перевозок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6719E9" w14:textId="77777777" w:rsidR="00822DC2" w:rsidRDefault="00822DC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9AD0D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0A869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99213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592C8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CDF1F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A86148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A8E9C2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22DC2" w14:paraId="0402842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F8DD5F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51602D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36FF1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A6955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B7DA9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99E4F" w14:textId="77777777" w:rsidR="00822DC2" w:rsidRDefault="00822D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4B132B" w14:textId="77777777" w:rsidR="00822DC2" w:rsidRDefault="00822D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B23A0" w14:textId="77777777" w:rsidR="00822DC2" w:rsidRDefault="00822DC2"/>
        </w:tc>
      </w:tr>
      <w:tr w:rsidR="00822DC2" w:rsidRPr="00453148" w14:paraId="583F681F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4632B" w14:textId="77777777" w:rsidR="00822DC2" w:rsidRPr="00AE5594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AD5FC2" w14:textId="77777777" w:rsidR="00822DC2" w:rsidRPr="00AE5594" w:rsidRDefault="00822DC2">
            <w:pPr>
              <w:rPr>
                <w:lang w:val="ru-RU"/>
              </w:rPr>
            </w:pPr>
          </w:p>
        </w:tc>
      </w:tr>
      <w:tr w:rsidR="00822DC2" w14:paraId="598EB860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A5484" w14:textId="77777777" w:rsidR="00822DC2" w:rsidRPr="00AE5594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90AF8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69CB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370367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A680D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68834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63DF53" w14:textId="77777777" w:rsidR="00822DC2" w:rsidRPr="00AE5594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7B41FA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EF0F5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22DC2" w14:paraId="2EE7E1E4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41EC1" w14:textId="77777777" w:rsidR="00822DC2" w:rsidRPr="00AE5594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агломерационного,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коксохимического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5CB0D2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F858E8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7966C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2746B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C8F5C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9A305" w14:textId="77777777" w:rsidR="00822DC2" w:rsidRPr="005C7F6C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FB47C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FBBF55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22DC2" w14:paraId="6749CF5A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D1C2A5" w14:textId="77777777" w:rsidR="00822DC2" w:rsidRPr="005C7F6C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транспортного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сталеплавильного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5C7F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24ED1C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93BB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4AE93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8A281A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313A19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8EA3F3" w14:textId="77777777" w:rsidR="00822DC2" w:rsidRPr="005C7F6C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49D6E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8845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822DC2" w14:paraId="0DC3F41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A4900E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7333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3AAEE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134EB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7E7A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EA1B3" w14:textId="77777777" w:rsidR="00822DC2" w:rsidRDefault="00822D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E140F" w14:textId="77777777" w:rsidR="00822DC2" w:rsidRDefault="00822D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B480F5" w14:textId="77777777" w:rsidR="00822DC2" w:rsidRDefault="00822DC2"/>
        </w:tc>
      </w:tr>
      <w:tr w:rsidR="00822DC2" w14:paraId="57BA01F5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731CE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Транспортное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обслуживание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горных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BE6874" w14:textId="77777777" w:rsidR="00822DC2" w:rsidRDefault="00822DC2"/>
        </w:tc>
      </w:tr>
      <w:tr w:rsidR="00822DC2" w14:paraId="0632D4EC" w14:textId="77777777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E9E95A" w14:textId="77777777" w:rsidR="00822DC2" w:rsidRPr="005C7F6C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открытых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горных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разработках</w:t>
            </w:r>
            <w:r w:rsidRPr="005C7F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9D0E6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BFF208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4D4A7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4EE9E6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01795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5B939" w14:textId="77777777" w:rsidR="00822DC2" w:rsidRPr="005C7F6C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DF908E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B9710E" w14:textId="77777777" w:rsidR="00822DC2" w:rsidRDefault="00822DC2"/>
        </w:tc>
      </w:tr>
      <w:tr w:rsidR="00822DC2" w14:paraId="1378EB81" w14:textId="77777777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F0300" w14:textId="77777777" w:rsidR="00822DC2" w:rsidRPr="005C7F6C" w:rsidRDefault="00AE559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железнодорожного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рудников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шахт</w:t>
            </w:r>
            <w:r w:rsidRPr="005C7F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309B7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88ED7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6CB463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50EB31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0,25/0,25И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5B9D9B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B9FEE1" w14:textId="77777777" w:rsidR="00822DC2" w:rsidRPr="005C7F6C" w:rsidRDefault="00AE559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и конспектировани е дополнительного материала, подготовка к семинарским занятиям, решение и защита самостоятельной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3C0B9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дискуссия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B561E2" w14:textId="77777777" w:rsidR="00822DC2" w:rsidRDefault="00822DC2"/>
        </w:tc>
      </w:tr>
      <w:tr w:rsidR="00822DC2" w14:paraId="3F896273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EF6385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9ACE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F9D2C2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73DF6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B0C5E8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53052" w14:textId="77777777" w:rsidR="00822DC2" w:rsidRDefault="00822D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B87DD" w14:textId="77777777" w:rsidR="00822DC2" w:rsidRDefault="00822DC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80D78" w14:textId="77777777" w:rsidR="00822DC2" w:rsidRDefault="00822DC2"/>
        </w:tc>
      </w:tr>
      <w:tr w:rsidR="00822DC2" w14:paraId="50E1EDC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92B5EA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598735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A4D4BF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826AB9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44EBB0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2866B" w14:textId="77777777" w:rsidR="00822DC2" w:rsidRDefault="00822D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B9BA6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F14E9" w14:textId="77777777" w:rsidR="00822DC2" w:rsidRDefault="00822DC2"/>
        </w:tc>
      </w:tr>
      <w:tr w:rsidR="00822DC2" w14:paraId="5A31C00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CFCC3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298129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4CBDD7" w14:textId="77777777" w:rsidR="00822DC2" w:rsidRDefault="00822DC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1BA092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BD51C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95,4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B655E" w14:textId="77777777" w:rsidR="00822DC2" w:rsidRDefault="00822DC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4CAAF3" w14:textId="77777777" w:rsidR="00822DC2" w:rsidRDefault="00AE559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72A62" w14:textId="77777777" w:rsidR="00822DC2" w:rsidRDefault="00AE559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ПК-6,ПК-13</w:t>
            </w:r>
          </w:p>
        </w:tc>
      </w:tr>
    </w:tbl>
    <w:p w14:paraId="41A19361" w14:textId="77777777" w:rsidR="00822DC2" w:rsidRDefault="00AE559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22DC2" w14:paraId="04E9DD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E9FD637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22DC2" w14:paraId="69F28ED6" w14:textId="77777777">
        <w:trPr>
          <w:trHeight w:hRule="exact" w:val="138"/>
        </w:trPr>
        <w:tc>
          <w:tcPr>
            <w:tcW w:w="9357" w:type="dxa"/>
          </w:tcPr>
          <w:p w14:paraId="1AF5FCDE" w14:textId="77777777" w:rsidR="00822DC2" w:rsidRDefault="00822DC2"/>
        </w:tc>
      </w:tr>
      <w:tr w:rsidR="00822DC2" w:rsidRPr="00453148" w14:paraId="5DFF105D" w14:textId="77777777">
        <w:trPr>
          <w:trHeight w:hRule="exact" w:val="16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5E9ECE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«Организация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предприятий»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предусматривающие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диспетчерского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перевозочного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транспорте.</w:t>
            </w:r>
            <w:r w:rsidRPr="005C7F6C">
              <w:rPr>
                <w:lang w:val="ru-RU"/>
              </w:rPr>
              <w:t xml:space="preserve"> </w:t>
            </w:r>
          </w:p>
        </w:tc>
      </w:tr>
      <w:tr w:rsidR="00822DC2" w:rsidRPr="00453148" w14:paraId="7A535A96" w14:textId="77777777">
        <w:trPr>
          <w:trHeight w:hRule="exact" w:val="277"/>
        </w:trPr>
        <w:tc>
          <w:tcPr>
            <w:tcW w:w="9357" w:type="dxa"/>
          </w:tcPr>
          <w:p w14:paraId="1D239D39" w14:textId="77777777" w:rsidR="00822DC2" w:rsidRPr="005C7F6C" w:rsidRDefault="00822DC2">
            <w:pPr>
              <w:rPr>
                <w:lang w:val="ru-RU"/>
              </w:rPr>
            </w:pPr>
          </w:p>
        </w:tc>
      </w:tr>
      <w:tr w:rsidR="00822DC2" w:rsidRPr="00453148" w14:paraId="7513458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AC72640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C7F6C">
              <w:rPr>
                <w:lang w:val="ru-RU"/>
              </w:rPr>
              <w:t xml:space="preserve"> </w:t>
            </w:r>
          </w:p>
        </w:tc>
      </w:tr>
      <w:tr w:rsidR="00822DC2" w14:paraId="0858837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5F5BFA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22DC2" w14:paraId="356B052D" w14:textId="77777777">
        <w:trPr>
          <w:trHeight w:hRule="exact" w:val="138"/>
        </w:trPr>
        <w:tc>
          <w:tcPr>
            <w:tcW w:w="9357" w:type="dxa"/>
          </w:tcPr>
          <w:p w14:paraId="46B8AA53" w14:textId="77777777" w:rsidR="00822DC2" w:rsidRDefault="00822DC2"/>
        </w:tc>
      </w:tr>
      <w:tr w:rsidR="00822DC2" w:rsidRPr="00453148" w14:paraId="0435D9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5B24CB6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C7F6C">
              <w:rPr>
                <w:lang w:val="ru-RU"/>
              </w:rPr>
              <w:t xml:space="preserve"> </w:t>
            </w:r>
          </w:p>
        </w:tc>
      </w:tr>
      <w:tr w:rsidR="00822DC2" w14:paraId="421FBC7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0DC651D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22DC2" w14:paraId="3F9B45FF" w14:textId="77777777">
        <w:trPr>
          <w:trHeight w:hRule="exact" w:val="138"/>
        </w:trPr>
        <w:tc>
          <w:tcPr>
            <w:tcW w:w="9357" w:type="dxa"/>
          </w:tcPr>
          <w:p w14:paraId="568ECEAA" w14:textId="77777777" w:rsidR="00822DC2" w:rsidRDefault="00822DC2"/>
        </w:tc>
      </w:tr>
      <w:tr w:rsidR="00822DC2" w:rsidRPr="00453148" w14:paraId="1CC3EF9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2D9133D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C7F6C">
              <w:rPr>
                <w:lang w:val="ru-RU"/>
              </w:rPr>
              <w:t xml:space="preserve"> </w:t>
            </w:r>
          </w:p>
        </w:tc>
      </w:tr>
      <w:tr w:rsidR="00822DC2" w14:paraId="237CAC76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CA5070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22DC2" w:rsidRPr="00453148" w14:paraId="33FBE2BA" w14:textId="77777777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0F0E132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/1/1123513/1299.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7F6C">
              <w:rPr>
                <w:lang w:val="ru-RU"/>
              </w:rPr>
              <w:t xml:space="preserve"> </w:t>
            </w:r>
          </w:p>
        </w:tc>
      </w:tr>
      <w:tr w:rsidR="00822DC2" w:rsidRPr="00453148" w14:paraId="68724686" w14:textId="77777777">
        <w:trPr>
          <w:trHeight w:hRule="exact" w:val="138"/>
        </w:trPr>
        <w:tc>
          <w:tcPr>
            <w:tcW w:w="9357" w:type="dxa"/>
          </w:tcPr>
          <w:p w14:paraId="6135CFD0" w14:textId="77777777" w:rsidR="00822DC2" w:rsidRPr="005C7F6C" w:rsidRDefault="00822DC2">
            <w:pPr>
              <w:rPr>
                <w:lang w:val="ru-RU"/>
              </w:rPr>
            </w:pPr>
          </w:p>
        </w:tc>
      </w:tr>
      <w:tr w:rsidR="00822DC2" w14:paraId="75D7693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0870AE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22DC2" w:rsidRPr="00453148" w14:paraId="5D868513" w14:textId="77777777">
        <w:trPr>
          <w:trHeight w:hRule="exact" w:val="81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3EBA6E3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Минько,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Минько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978-5-9558-0423-1.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/501811</w:t>
            </w:r>
            <w:r w:rsidRPr="005C7F6C">
              <w:rPr>
                <w:lang w:val="ru-RU"/>
              </w:rPr>
              <w:t xml:space="preserve">  </w:t>
            </w:r>
          </w:p>
          <w:p w14:paraId="626E4FD1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транспорте: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/10.12737/702.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978-5-16-100200-1.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/1045891.</w:t>
            </w:r>
            <w:r w:rsidRPr="005C7F6C">
              <w:rPr>
                <w:lang w:val="ru-RU"/>
              </w:rPr>
              <w:t xml:space="preserve"> </w:t>
            </w:r>
          </w:p>
          <w:p w14:paraId="3CF900B5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сортировочных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горок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=2331.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/1/1129969/2331.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7F6C">
              <w:rPr>
                <w:lang w:val="ru-RU"/>
              </w:rPr>
              <w:t xml:space="preserve"> </w:t>
            </w:r>
          </w:p>
          <w:p w14:paraId="379CFC4B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перевозочными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Бакалавриат).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/10.12737/5767.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978-5-16-102200-9.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/1042595</w:t>
            </w:r>
            <w:r w:rsidRPr="005C7F6C">
              <w:rPr>
                <w:lang w:val="ru-RU"/>
              </w:rPr>
              <w:t xml:space="preserve"> </w:t>
            </w:r>
          </w:p>
          <w:p w14:paraId="1C87893D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Гришин,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Внутрифабричный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Гришин,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Сединкина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схем.,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=2252.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/1/1129751/2252.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C7F6C">
              <w:rPr>
                <w:lang w:val="ru-RU"/>
              </w:rPr>
              <w:t xml:space="preserve"> </w:t>
            </w:r>
          </w:p>
          <w:p w14:paraId="16A8A149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железных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дорог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Федерации.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620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978-5-16-107251-6.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C7F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/1052439.</w:t>
            </w:r>
            <w:r w:rsidRPr="005C7F6C">
              <w:rPr>
                <w:lang w:val="ru-RU"/>
              </w:rPr>
              <w:t xml:space="preserve"> </w:t>
            </w:r>
          </w:p>
          <w:p w14:paraId="5E4022DE" w14:textId="44D27704" w:rsidR="00822DC2" w:rsidRPr="005C7F6C" w:rsidRDefault="00822DC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0CAC0F5C" w14:textId="77777777" w:rsidR="00822DC2" w:rsidRPr="005C7F6C" w:rsidRDefault="00AE5594">
      <w:pPr>
        <w:rPr>
          <w:sz w:val="0"/>
          <w:szCs w:val="0"/>
          <w:lang w:val="ru-RU"/>
        </w:rPr>
      </w:pPr>
      <w:r w:rsidRPr="005C7F6C">
        <w:rPr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822DC2" w:rsidRPr="00453148" w14:paraId="095574E1" w14:textId="77777777" w:rsidTr="00453148">
        <w:trPr>
          <w:trHeight w:hRule="exact" w:val="138"/>
        </w:trPr>
        <w:tc>
          <w:tcPr>
            <w:tcW w:w="250" w:type="dxa"/>
          </w:tcPr>
          <w:p w14:paraId="58673502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0A69768E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0AF5DD7C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53EA4DB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1F4731FD" w14:textId="77777777" w:rsidR="00822DC2" w:rsidRPr="005C7F6C" w:rsidRDefault="00822DC2">
            <w:pPr>
              <w:rPr>
                <w:lang w:val="ru-RU"/>
              </w:rPr>
            </w:pPr>
          </w:p>
        </w:tc>
      </w:tr>
      <w:tr w:rsidR="00822DC2" w14:paraId="56CF144C" w14:textId="77777777" w:rsidTr="004531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719788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22DC2" w:rsidRPr="00453148" w14:paraId="02B3C62F" w14:textId="77777777" w:rsidTr="00453148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14A83EB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C7F6C">
              <w:rPr>
                <w:lang w:val="ru-RU"/>
              </w:rPr>
              <w:t xml:space="preserve"> </w:t>
            </w:r>
          </w:p>
        </w:tc>
      </w:tr>
      <w:tr w:rsidR="00822DC2" w:rsidRPr="00453148" w14:paraId="074F2B72" w14:textId="77777777" w:rsidTr="00453148">
        <w:trPr>
          <w:trHeight w:hRule="exact" w:val="138"/>
        </w:trPr>
        <w:tc>
          <w:tcPr>
            <w:tcW w:w="250" w:type="dxa"/>
          </w:tcPr>
          <w:p w14:paraId="45C6BD8F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7462F189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12D91CC4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2E3158C1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3626BDE1" w14:textId="77777777" w:rsidR="00822DC2" w:rsidRPr="005C7F6C" w:rsidRDefault="00822DC2">
            <w:pPr>
              <w:rPr>
                <w:lang w:val="ru-RU"/>
              </w:rPr>
            </w:pPr>
          </w:p>
        </w:tc>
      </w:tr>
      <w:tr w:rsidR="00822DC2" w:rsidRPr="00453148" w14:paraId="2625412A" w14:textId="77777777" w:rsidTr="004531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426B91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C7F6C">
              <w:rPr>
                <w:lang w:val="ru-RU"/>
              </w:rPr>
              <w:t xml:space="preserve"> </w:t>
            </w:r>
            <w:r w:rsidRPr="005C7F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C7F6C">
              <w:rPr>
                <w:lang w:val="ru-RU"/>
              </w:rPr>
              <w:t xml:space="preserve"> </w:t>
            </w:r>
          </w:p>
        </w:tc>
      </w:tr>
      <w:tr w:rsidR="00822DC2" w:rsidRPr="00453148" w14:paraId="3A2AD3FE" w14:textId="77777777" w:rsidTr="00453148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E41B788" w14:textId="77777777" w:rsidR="00822DC2" w:rsidRPr="005C7F6C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C7F6C">
              <w:rPr>
                <w:lang w:val="ru-RU"/>
              </w:rPr>
              <w:t xml:space="preserve"> </w:t>
            </w:r>
          </w:p>
        </w:tc>
      </w:tr>
      <w:tr w:rsidR="00822DC2" w:rsidRPr="00453148" w14:paraId="4FFB01B7" w14:textId="77777777" w:rsidTr="00453148">
        <w:trPr>
          <w:trHeight w:hRule="exact" w:val="277"/>
        </w:trPr>
        <w:tc>
          <w:tcPr>
            <w:tcW w:w="250" w:type="dxa"/>
          </w:tcPr>
          <w:p w14:paraId="18138D38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411D5DEF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1EA96355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63546E9F" w14:textId="77777777" w:rsidR="00822DC2" w:rsidRPr="005C7F6C" w:rsidRDefault="00822DC2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3924B330" w14:textId="77777777" w:rsidR="00822DC2" w:rsidRPr="005C7F6C" w:rsidRDefault="00822DC2">
            <w:pPr>
              <w:rPr>
                <w:lang w:val="ru-RU"/>
              </w:rPr>
            </w:pPr>
          </w:p>
        </w:tc>
      </w:tr>
      <w:tr w:rsidR="00822DC2" w14:paraId="51A3E7C8" w14:textId="77777777" w:rsidTr="004531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B7DBC0B" w14:textId="77777777" w:rsidR="00822DC2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22DC2" w14:paraId="7DD9C9C1" w14:textId="77777777" w:rsidTr="00453148">
        <w:trPr>
          <w:trHeight w:hRule="exact" w:val="555"/>
        </w:trPr>
        <w:tc>
          <w:tcPr>
            <w:tcW w:w="250" w:type="dxa"/>
          </w:tcPr>
          <w:p w14:paraId="17FFD22E" w14:textId="77777777" w:rsidR="00822DC2" w:rsidRDefault="00822DC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EDF1D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2426A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A9F0B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8" w:type="dxa"/>
          </w:tcPr>
          <w:p w14:paraId="1A244E3A" w14:textId="77777777" w:rsidR="00822DC2" w:rsidRDefault="00822DC2"/>
        </w:tc>
      </w:tr>
      <w:tr w:rsidR="00822DC2" w14:paraId="787936A3" w14:textId="77777777" w:rsidTr="00453148">
        <w:trPr>
          <w:trHeight w:hRule="exact" w:val="818"/>
        </w:trPr>
        <w:tc>
          <w:tcPr>
            <w:tcW w:w="250" w:type="dxa"/>
          </w:tcPr>
          <w:p w14:paraId="271DE448" w14:textId="77777777" w:rsidR="00822DC2" w:rsidRDefault="00822DC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B58AD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15B95E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520CA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8" w:type="dxa"/>
          </w:tcPr>
          <w:p w14:paraId="0877D6D4" w14:textId="77777777" w:rsidR="00822DC2" w:rsidRDefault="00822DC2"/>
        </w:tc>
      </w:tr>
      <w:tr w:rsidR="00822DC2" w14:paraId="198F3ADD" w14:textId="77777777" w:rsidTr="00453148">
        <w:trPr>
          <w:trHeight w:hRule="exact" w:val="555"/>
        </w:trPr>
        <w:tc>
          <w:tcPr>
            <w:tcW w:w="250" w:type="dxa"/>
          </w:tcPr>
          <w:p w14:paraId="5D32112F" w14:textId="77777777" w:rsidR="00822DC2" w:rsidRDefault="00822DC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A2F95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05C78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382C4E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02087578" w14:textId="77777777" w:rsidR="00822DC2" w:rsidRDefault="00822DC2"/>
        </w:tc>
      </w:tr>
      <w:tr w:rsidR="00822DC2" w14:paraId="01C5B688" w14:textId="77777777" w:rsidTr="00453148">
        <w:trPr>
          <w:trHeight w:hRule="exact" w:val="285"/>
        </w:trPr>
        <w:tc>
          <w:tcPr>
            <w:tcW w:w="250" w:type="dxa"/>
          </w:tcPr>
          <w:p w14:paraId="26D1E198" w14:textId="77777777" w:rsidR="00822DC2" w:rsidRDefault="00822DC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C83C44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CD173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BBECF6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1A7E7E73" w14:textId="77777777" w:rsidR="00822DC2" w:rsidRDefault="00822DC2"/>
        </w:tc>
      </w:tr>
      <w:tr w:rsidR="00822DC2" w14:paraId="13135C6B" w14:textId="77777777" w:rsidTr="00453148">
        <w:trPr>
          <w:trHeight w:hRule="exact" w:val="285"/>
        </w:trPr>
        <w:tc>
          <w:tcPr>
            <w:tcW w:w="250" w:type="dxa"/>
          </w:tcPr>
          <w:p w14:paraId="18F82E17" w14:textId="77777777" w:rsidR="00822DC2" w:rsidRDefault="00822DC2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0CE20E" w14:textId="77777777" w:rsidR="00822DC2" w:rsidRDefault="00AE559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8F851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B3555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8" w:type="dxa"/>
          </w:tcPr>
          <w:p w14:paraId="72E9EC18" w14:textId="77777777" w:rsidR="00822DC2" w:rsidRDefault="00822DC2"/>
        </w:tc>
      </w:tr>
      <w:tr w:rsidR="00822DC2" w14:paraId="48D365A5" w14:textId="77777777" w:rsidTr="00453148">
        <w:trPr>
          <w:trHeight w:hRule="exact" w:val="138"/>
        </w:trPr>
        <w:tc>
          <w:tcPr>
            <w:tcW w:w="250" w:type="dxa"/>
          </w:tcPr>
          <w:p w14:paraId="68CD268C" w14:textId="77777777" w:rsidR="00822DC2" w:rsidRDefault="00822DC2"/>
        </w:tc>
        <w:tc>
          <w:tcPr>
            <w:tcW w:w="1865" w:type="dxa"/>
          </w:tcPr>
          <w:p w14:paraId="214CB31C" w14:textId="77777777" w:rsidR="00822DC2" w:rsidRDefault="00822DC2"/>
        </w:tc>
        <w:tc>
          <w:tcPr>
            <w:tcW w:w="2940" w:type="dxa"/>
          </w:tcPr>
          <w:p w14:paraId="16800261" w14:textId="77777777" w:rsidR="00822DC2" w:rsidRDefault="00822DC2"/>
        </w:tc>
        <w:tc>
          <w:tcPr>
            <w:tcW w:w="4281" w:type="dxa"/>
          </w:tcPr>
          <w:p w14:paraId="47E80879" w14:textId="77777777" w:rsidR="00822DC2" w:rsidRDefault="00822DC2"/>
        </w:tc>
        <w:tc>
          <w:tcPr>
            <w:tcW w:w="88" w:type="dxa"/>
          </w:tcPr>
          <w:p w14:paraId="2B99DD81" w14:textId="77777777" w:rsidR="00822DC2" w:rsidRDefault="00822DC2"/>
        </w:tc>
      </w:tr>
      <w:tr w:rsidR="00822DC2" w:rsidRPr="00453148" w14:paraId="263FBD8E" w14:textId="77777777" w:rsidTr="004531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EF453A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14:paraId="760494A2" w14:textId="77777777" w:rsidTr="00453148">
        <w:trPr>
          <w:trHeight w:hRule="exact" w:val="270"/>
        </w:trPr>
        <w:tc>
          <w:tcPr>
            <w:tcW w:w="250" w:type="dxa"/>
          </w:tcPr>
          <w:p w14:paraId="7657B13F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7B4BA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1CFA57" w14:textId="77777777" w:rsidR="00822DC2" w:rsidRDefault="00AE559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8" w:type="dxa"/>
          </w:tcPr>
          <w:p w14:paraId="5BBCD357" w14:textId="77777777" w:rsidR="00822DC2" w:rsidRDefault="00822DC2"/>
        </w:tc>
      </w:tr>
      <w:tr w:rsidR="00822DC2" w14:paraId="7DA9C3F7" w14:textId="77777777" w:rsidTr="00453148">
        <w:trPr>
          <w:trHeight w:hRule="exact" w:val="14"/>
        </w:trPr>
        <w:tc>
          <w:tcPr>
            <w:tcW w:w="250" w:type="dxa"/>
          </w:tcPr>
          <w:p w14:paraId="28C6F780" w14:textId="77777777" w:rsidR="00822DC2" w:rsidRDefault="00822DC2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11ABA9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F35B24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88" w:type="dxa"/>
          </w:tcPr>
          <w:p w14:paraId="66FC71E1" w14:textId="77777777" w:rsidR="00822DC2" w:rsidRDefault="00822DC2"/>
        </w:tc>
      </w:tr>
      <w:tr w:rsidR="00822DC2" w14:paraId="3157986E" w14:textId="77777777" w:rsidTr="00453148">
        <w:trPr>
          <w:trHeight w:hRule="exact" w:val="540"/>
        </w:trPr>
        <w:tc>
          <w:tcPr>
            <w:tcW w:w="250" w:type="dxa"/>
          </w:tcPr>
          <w:p w14:paraId="74CFC4E7" w14:textId="77777777" w:rsidR="00822DC2" w:rsidRDefault="00822DC2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1BA97" w14:textId="77777777" w:rsidR="00822DC2" w:rsidRDefault="00822DC2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20299D" w14:textId="77777777" w:rsidR="00822DC2" w:rsidRDefault="00822DC2"/>
        </w:tc>
        <w:tc>
          <w:tcPr>
            <w:tcW w:w="88" w:type="dxa"/>
          </w:tcPr>
          <w:p w14:paraId="4CE9686A" w14:textId="77777777" w:rsidR="00822DC2" w:rsidRDefault="00822DC2"/>
        </w:tc>
      </w:tr>
      <w:tr w:rsidR="00822DC2" w14:paraId="291EE254" w14:textId="77777777" w:rsidTr="00453148">
        <w:trPr>
          <w:trHeight w:hRule="exact" w:val="826"/>
        </w:trPr>
        <w:tc>
          <w:tcPr>
            <w:tcW w:w="250" w:type="dxa"/>
          </w:tcPr>
          <w:p w14:paraId="087F7959" w14:textId="77777777" w:rsidR="00822DC2" w:rsidRDefault="00822DC2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F0674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874FAE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88" w:type="dxa"/>
          </w:tcPr>
          <w:p w14:paraId="1F08A140" w14:textId="77777777" w:rsidR="00822DC2" w:rsidRDefault="00822DC2"/>
        </w:tc>
      </w:tr>
      <w:tr w:rsidR="00822DC2" w14:paraId="69C23BFC" w14:textId="77777777" w:rsidTr="00453148">
        <w:trPr>
          <w:trHeight w:hRule="exact" w:val="555"/>
        </w:trPr>
        <w:tc>
          <w:tcPr>
            <w:tcW w:w="250" w:type="dxa"/>
          </w:tcPr>
          <w:p w14:paraId="20DD6E55" w14:textId="77777777" w:rsidR="00822DC2" w:rsidRDefault="00822DC2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DE8719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1AA38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88" w:type="dxa"/>
          </w:tcPr>
          <w:p w14:paraId="0A1BDB8C" w14:textId="77777777" w:rsidR="00822DC2" w:rsidRDefault="00822DC2"/>
        </w:tc>
      </w:tr>
      <w:tr w:rsidR="00822DC2" w14:paraId="5A82F10C" w14:textId="77777777" w:rsidTr="00453148">
        <w:trPr>
          <w:trHeight w:hRule="exact" w:val="555"/>
        </w:trPr>
        <w:tc>
          <w:tcPr>
            <w:tcW w:w="250" w:type="dxa"/>
          </w:tcPr>
          <w:p w14:paraId="5B84203E" w14:textId="77777777" w:rsidR="00822DC2" w:rsidRDefault="00822DC2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D5C15D" w14:textId="77777777" w:rsidR="00822DC2" w:rsidRPr="00AE5594" w:rsidRDefault="00AE559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E5594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67FAA2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88" w:type="dxa"/>
          </w:tcPr>
          <w:p w14:paraId="0D06D76C" w14:textId="77777777" w:rsidR="00822DC2" w:rsidRDefault="00822DC2"/>
        </w:tc>
      </w:tr>
      <w:tr w:rsidR="00822DC2" w14:paraId="723B9E8C" w14:textId="77777777" w:rsidTr="00453148">
        <w:trPr>
          <w:trHeight w:hRule="exact" w:val="555"/>
        </w:trPr>
        <w:tc>
          <w:tcPr>
            <w:tcW w:w="250" w:type="dxa"/>
          </w:tcPr>
          <w:p w14:paraId="6C664225" w14:textId="77777777" w:rsidR="00822DC2" w:rsidRDefault="00822DC2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047370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CD5C0B" w14:textId="77777777" w:rsidR="00822DC2" w:rsidRDefault="00AE559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88" w:type="dxa"/>
          </w:tcPr>
          <w:p w14:paraId="6C50C8FE" w14:textId="77777777" w:rsidR="00822DC2" w:rsidRDefault="00822DC2"/>
        </w:tc>
      </w:tr>
      <w:tr w:rsidR="00822DC2" w:rsidRPr="00453148" w14:paraId="17C83871" w14:textId="77777777" w:rsidTr="00453148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3E5ED0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32AC92D4" w14:textId="77777777" w:rsidTr="00453148">
        <w:trPr>
          <w:trHeight w:hRule="exact" w:val="138"/>
        </w:trPr>
        <w:tc>
          <w:tcPr>
            <w:tcW w:w="250" w:type="dxa"/>
          </w:tcPr>
          <w:p w14:paraId="772A09A9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22C18498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750879C8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6134E132" w14:textId="77777777" w:rsidR="00822DC2" w:rsidRPr="00AE5594" w:rsidRDefault="00822DC2">
            <w:pPr>
              <w:rPr>
                <w:lang w:val="ru-RU"/>
              </w:rPr>
            </w:pPr>
          </w:p>
        </w:tc>
        <w:tc>
          <w:tcPr>
            <w:tcW w:w="88" w:type="dxa"/>
          </w:tcPr>
          <w:p w14:paraId="44B0189A" w14:textId="77777777" w:rsidR="00822DC2" w:rsidRPr="00AE5594" w:rsidRDefault="00822DC2">
            <w:pPr>
              <w:rPr>
                <w:lang w:val="ru-RU"/>
              </w:rPr>
            </w:pPr>
          </w:p>
        </w:tc>
      </w:tr>
      <w:tr w:rsidR="00822DC2" w:rsidRPr="00453148" w14:paraId="3828765A" w14:textId="77777777" w:rsidTr="00453148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189A26A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1D03816B" w14:textId="77777777" w:rsidTr="00453148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3513D3B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"Организация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предприятий"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E5594">
              <w:rPr>
                <w:lang w:val="ru-RU"/>
              </w:rPr>
              <w:t xml:space="preserve"> </w:t>
            </w:r>
          </w:p>
          <w:p w14:paraId="5EA6AE70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предоставления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E5594">
              <w:rPr>
                <w:lang w:val="ru-RU"/>
              </w:rPr>
              <w:t xml:space="preserve"> </w:t>
            </w:r>
          </w:p>
          <w:p w14:paraId="3B7EECC3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E5594">
              <w:rPr>
                <w:lang w:val="ru-RU"/>
              </w:rPr>
              <w:t xml:space="preserve"> </w:t>
            </w:r>
          </w:p>
          <w:p w14:paraId="0F4DB8CE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E559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E5594">
              <w:rPr>
                <w:lang w:val="ru-RU"/>
              </w:rPr>
              <w:t xml:space="preserve"> </w:t>
            </w:r>
          </w:p>
          <w:p w14:paraId="33B760A6" w14:textId="77777777" w:rsidR="00822DC2" w:rsidRPr="00AE5594" w:rsidRDefault="00AE559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E5594">
              <w:rPr>
                <w:lang w:val="ru-RU"/>
              </w:rPr>
              <w:t xml:space="preserve"> </w:t>
            </w:r>
            <w:r w:rsidRPr="00AE559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E5594">
              <w:rPr>
                <w:lang w:val="ru-RU"/>
              </w:rPr>
              <w:t xml:space="preserve"> </w:t>
            </w:r>
          </w:p>
        </w:tc>
      </w:tr>
      <w:tr w:rsidR="00822DC2" w:rsidRPr="00453148" w14:paraId="5A4C6501" w14:textId="77777777" w:rsidTr="00453148">
        <w:trPr>
          <w:trHeight w:hRule="exact" w:val="3786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A88B9CB" w14:textId="77777777" w:rsidR="00822DC2" w:rsidRPr="00AE5594" w:rsidRDefault="00822DC2">
            <w:pPr>
              <w:rPr>
                <w:lang w:val="ru-RU"/>
              </w:rPr>
            </w:pPr>
          </w:p>
        </w:tc>
      </w:tr>
    </w:tbl>
    <w:p w14:paraId="3FCBC369" w14:textId="1F35E6FD" w:rsidR="00822DC2" w:rsidRPr="00AE5594" w:rsidRDefault="00822DC2">
      <w:pPr>
        <w:rPr>
          <w:lang w:val="ru-RU"/>
        </w:rPr>
      </w:pPr>
    </w:p>
    <w:p w14:paraId="71EB36FF" w14:textId="67A9D297" w:rsidR="00AE5594" w:rsidRPr="00AE5594" w:rsidRDefault="00AE5594">
      <w:pPr>
        <w:rPr>
          <w:lang w:val="ru-RU"/>
        </w:rPr>
      </w:pPr>
    </w:p>
    <w:p w14:paraId="7900D1BB" w14:textId="2491491D" w:rsidR="00AE5594" w:rsidRDefault="00AE5594">
      <w:pPr>
        <w:rPr>
          <w:lang w:val="ru-RU"/>
        </w:rPr>
      </w:pPr>
    </w:p>
    <w:p w14:paraId="74AEB340" w14:textId="77777777" w:rsidR="00453148" w:rsidRDefault="00453148">
      <w:pPr>
        <w:rPr>
          <w:lang w:val="ru-RU"/>
        </w:rPr>
      </w:pPr>
    </w:p>
    <w:p w14:paraId="2EA76622" w14:textId="77777777" w:rsidR="00AE5594" w:rsidRPr="00D43F5B" w:rsidRDefault="00AE5594" w:rsidP="00AE5594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3F5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14:paraId="6705FBB1" w14:textId="77777777" w:rsidR="00AE5594" w:rsidRPr="00D43F5B" w:rsidRDefault="00AE5594" w:rsidP="00AE55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B95B13B" w14:textId="77777777" w:rsidR="00AE5594" w:rsidRPr="00D43F5B" w:rsidRDefault="00AE5594" w:rsidP="00AE55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3F5B">
        <w:rPr>
          <w:rFonts w:ascii="Times New Roman" w:hAnsi="Times New Roman" w:cs="Times New Roman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68BD0EE8" w14:textId="77777777" w:rsidR="00AE5594" w:rsidRPr="00D43F5B" w:rsidRDefault="00AE5594" w:rsidP="00AE55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F1B878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166BBD">
        <w:rPr>
          <w:rFonts w:eastAsiaTheme="minorHAnsi"/>
          <w:lang w:eastAsia="en-US"/>
        </w:rPr>
        <w:t xml:space="preserve">По дисциплине «Организация железнодорожных </w:t>
      </w:r>
      <w:r>
        <w:rPr>
          <w:rFonts w:eastAsiaTheme="minorHAnsi"/>
          <w:lang w:eastAsia="en-US"/>
        </w:rPr>
        <w:t>перевозок промышленных предприя</w:t>
      </w:r>
      <w:r w:rsidRPr="00166BBD">
        <w:rPr>
          <w:rFonts w:eastAsiaTheme="minorHAnsi"/>
          <w:lang w:eastAsia="en-US"/>
        </w:rPr>
        <w:t>тий» предусмотрена аудиторная и внеаудиторная самостоятельная работа обучающихся.</w:t>
      </w:r>
    </w:p>
    <w:p w14:paraId="4F3E936F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166BBD">
        <w:rPr>
          <w:rFonts w:eastAsiaTheme="minorHAnsi"/>
          <w:lang w:eastAsia="en-US"/>
        </w:rPr>
        <w:t>Аудиторная самостоятельная работа обучающихся предполагает решение практического задания.</w:t>
      </w:r>
    </w:p>
    <w:p w14:paraId="2EAAD9E0" w14:textId="77777777" w:rsidR="00AE5594" w:rsidRDefault="00AE5594" w:rsidP="00AE5594">
      <w:pPr>
        <w:pStyle w:val="Style8"/>
        <w:rPr>
          <w:rFonts w:eastAsiaTheme="minorHAnsi"/>
          <w:b/>
          <w:lang w:eastAsia="en-US"/>
        </w:rPr>
      </w:pPr>
    </w:p>
    <w:p w14:paraId="6B7523F7" w14:textId="77777777" w:rsidR="00AE5594" w:rsidRPr="00F06389" w:rsidRDefault="00AE5594" w:rsidP="00AE5594">
      <w:pPr>
        <w:pStyle w:val="Style8"/>
        <w:rPr>
          <w:rFonts w:eastAsiaTheme="minorHAnsi"/>
          <w:b/>
          <w:lang w:eastAsia="en-US"/>
        </w:rPr>
      </w:pPr>
      <w:r w:rsidRPr="00F06389">
        <w:rPr>
          <w:rFonts w:eastAsiaTheme="minorHAnsi"/>
          <w:b/>
          <w:lang w:eastAsia="en-US"/>
        </w:rPr>
        <w:t>Пример практического задания для самостоятельной аудиторной работы</w:t>
      </w:r>
    </w:p>
    <w:p w14:paraId="07F1A069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</w:p>
    <w:p w14:paraId="5BA3A25A" w14:textId="77777777" w:rsidR="00AE5594" w:rsidRPr="00F06389" w:rsidRDefault="00AE5594" w:rsidP="00AE5594">
      <w:pPr>
        <w:pStyle w:val="Style8"/>
        <w:rPr>
          <w:rFonts w:eastAsiaTheme="minorHAnsi"/>
          <w:u w:val="single"/>
          <w:lang w:eastAsia="en-US"/>
        </w:rPr>
      </w:pPr>
      <w:r w:rsidRPr="00F06389">
        <w:rPr>
          <w:rFonts w:eastAsiaTheme="minorHAnsi"/>
          <w:u w:val="single"/>
          <w:lang w:eastAsia="en-US"/>
        </w:rPr>
        <w:t>Задание 1.</w:t>
      </w:r>
    </w:p>
    <w:p w14:paraId="2F98381A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Определить нормы времени на расформирование-формирование и окончание формирования поезда на станции А (рис. 1.1) для железнодорожного направления (рис. 1.2). (Вагоны в составе поезда должны быть подобраны в группы по назначениям на станции Б, В и т.д., начиная с хвоста поезда). Маневры производятся на вытяжном пути с уклоном i. Дано расположение вагонов отдельных назначений в поезде (рис. 1.3). В вагоне х находятся ядовитые вещества</w:t>
      </w:r>
      <w:r>
        <w:rPr>
          <w:rFonts w:eastAsiaTheme="minorHAnsi"/>
          <w:lang w:eastAsia="en-US"/>
        </w:rPr>
        <w:t xml:space="preserve"> </w:t>
      </w:r>
      <w:r w:rsidRPr="00F06389">
        <w:rPr>
          <w:rFonts w:eastAsiaTheme="minorHAnsi"/>
          <w:lang w:eastAsia="en-US"/>
        </w:rPr>
        <w:t xml:space="preserve">(ЯВ), а у вагонов y и z несовпадение продольных осей автосцепок на 115 мм. Состав поезда 50 вагонов. Манёвры осуществляются тепловозом, с которым прибывает поезд. </w:t>
      </w:r>
    </w:p>
    <w:p w14:paraId="7DAD1C60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 </w:t>
      </w:r>
      <w:r w:rsidRPr="00155A00">
        <w:object w:dxaOrig="11468" w:dyaOrig="7508" w14:anchorId="0170A6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154.5pt" o:ole="">
            <v:imagedata r:id="rId7" o:title=""/>
          </v:shape>
          <o:OLEObject Type="Embed" ProgID="MSPhotoEd.3" ShapeID="_x0000_i1025" DrawAspect="Content" ObjectID="_1666105699" r:id="rId8"/>
        </w:object>
      </w:r>
    </w:p>
    <w:p w14:paraId="75269465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Рис. 1.1 Фрагмент путевого развития станции А</w:t>
      </w:r>
    </w:p>
    <w:p w14:paraId="6417DAE7" w14:textId="77777777" w:rsidR="00AE5594" w:rsidRDefault="00AE5594" w:rsidP="00AE5594">
      <w:pPr>
        <w:pStyle w:val="Style8"/>
        <w:rPr>
          <w:rFonts w:eastAsiaTheme="minorHAnsi"/>
          <w:lang w:eastAsia="en-US"/>
        </w:rPr>
      </w:pPr>
    </w:p>
    <w:p w14:paraId="0235C5A2" w14:textId="77777777" w:rsidR="00AE5594" w:rsidRDefault="00AE5594" w:rsidP="00AE5594">
      <w:pPr>
        <w:pStyle w:val="Style8"/>
        <w:rPr>
          <w:rFonts w:eastAsiaTheme="minorHAnsi"/>
          <w:lang w:eastAsia="en-US"/>
        </w:rPr>
      </w:pPr>
      <w:r w:rsidRPr="00155A00">
        <w:object w:dxaOrig="11168" w:dyaOrig="4298" w14:anchorId="59AAE439">
          <v:shape id="_x0000_i1026" type="#_x0000_t75" style="width:351pt;height:92.25pt" o:ole="">
            <v:imagedata r:id="rId9" o:title=""/>
          </v:shape>
          <o:OLEObject Type="Embed" ProgID="MSPhotoEd.3" ShapeID="_x0000_i1026" DrawAspect="Content" ObjectID="_1666105700" r:id="rId10"/>
        </w:object>
      </w:r>
    </w:p>
    <w:p w14:paraId="63EB990A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 Рис. 1.2 Схема железнодорожного направления</w:t>
      </w:r>
    </w:p>
    <w:p w14:paraId="605AEF86" w14:textId="77777777" w:rsidR="00AE5594" w:rsidRDefault="00AE5594" w:rsidP="00AE5594">
      <w:pPr>
        <w:pStyle w:val="Style8"/>
        <w:rPr>
          <w:rFonts w:eastAsiaTheme="minorHAns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1"/>
        <w:gridCol w:w="65"/>
        <w:gridCol w:w="312"/>
        <w:gridCol w:w="144"/>
        <w:gridCol w:w="225"/>
        <w:gridCol w:w="231"/>
        <w:gridCol w:w="146"/>
        <w:gridCol w:w="310"/>
        <w:gridCol w:w="65"/>
        <w:gridCol w:w="377"/>
        <w:gridCol w:w="14"/>
        <w:gridCol w:w="355"/>
        <w:gridCol w:w="101"/>
        <w:gridCol w:w="281"/>
        <w:gridCol w:w="175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  <w:gridCol w:w="279"/>
        <w:gridCol w:w="177"/>
      </w:tblGrid>
      <w:tr w:rsidR="00AE5594" w:rsidRPr="00155A00" w14:paraId="0FD9F1EA" w14:textId="77777777" w:rsidTr="005C22D4">
        <w:trPr>
          <w:gridAfter w:val="1"/>
          <w:wAfter w:w="177" w:type="dxa"/>
        </w:trPr>
        <w:tc>
          <w:tcPr>
            <w:tcW w:w="391" w:type="dxa"/>
            <w:tcBorders>
              <w:bottom w:val="single" w:sz="4" w:space="0" w:color="auto"/>
            </w:tcBorders>
          </w:tcPr>
          <w:p w14:paraId="1BA3BED3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377" w:type="dxa"/>
            <w:gridSpan w:val="2"/>
            <w:tcBorders>
              <w:bottom w:val="single" w:sz="4" w:space="0" w:color="auto"/>
            </w:tcBorders>
          </w:tcPr>
          <w:p w14:paraId="73DC61A4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369" w:type="dxa"/>
            <w:gridSpan w:val="2"/>
            <w:tcBorders>
              <w:bottom w:val="single" w:sz="4" w:space="0" w:color="auto"/>
            </w:tcBorders>
          </w:tcPr>
          <w:p w14:paraId="689ACB3C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377" w:type="dxa"/>
            <w:gridSpan w:val="2"/>
            <w:tcBorders>
              <w:bottom w:val="single" w:sz="4" w:space="0" w:color="auto"/>
            </w:tcBorders>
          </w:tcPr>
          <w:p w14:paraId="1573A3FA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375" w:type="dxa"/>
            <w:gridSpan w:val="2"/>
            <w:tcBorders>
              <w:bottom w:val="single" w:sz="4" w:space="0" w:color="auto"/>
            </w:tcBorders>
          </w:tcPr>
          <w:p w14:paraId="106665D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377" w:type="dxa"/>
            <w:tcBorders>
              <w:bottom w:val="single" w:sz="4" w:space="0" w:color="auto"/>
            </w:tcBorders>
          </w:tcPr>
          <w:p w14:paraId="435ECA64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369" w:type="dxa"/>
            <w:gridSpan w:val="2"/>
            <w:tcBorders>
              <w:bottom w:val="single" w:sz="4" w:space="0" w:color="auto"/>
            </w:tcBorders>
          </w:tcPr>
          <w:p w14:paraId="268748E1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382" w:type="dxa"/>
            <w:gridSpan w:val="2"/>
            <w:tcBorders>
              <w:bottom w:val="single" w:sz="4" w:space="0" w:color="auto"/>
            </w:tcBorders>
          </w:tcPr>
          <w:p w14:paraId="2F039E74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  <w:tc>
          <w:tcPr>
            <w:tcW w:w="454" w:type="dxa"/>
            <w:gridSpan w:val="2"/>
            <w:tcBorders>
              <w:bottom w:val="single" w:sz="4" w:space="0" w:color="auto"/>
            </w:tcBorders>
          </w:tcPr>
          <w:p w14:paraId="38E2A341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99DC9A8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54E1216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F18D0F2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614D6E3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884AFCA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5588C75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1114790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EF317BC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EE25885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C6ABC43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5C516ED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50D71F8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</w:tr>
      <w:tr w:rsidR="00AE5594" w:rsidRPr="00155A00" w14:paraId="03443C79" w14:textId="77777777" w:rsidTr="005C22D4">
        <w:trPr>
          <w:gridAfter w:val="1"/>
          <w:wAfter w:w="177" w:type="dxa"/>
        </w:trPr>
        <w:tc>
          <w:tcPr>
            <w:tcW w:w="3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22680A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FE0CCB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</w:t>
            </w:r>
          </w:p>
        </w:tc>
        <w:tc>
          <w:tcPr>
            <w:tcW w:w="3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3D9452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</w:t>
            </w:r>
          </w:p>
        </w:tc>
        <w:tc>
          <w:tcPr>
            <w:tcW w:w="3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70000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</w:t>
            </w:r>
          </w:p>
        </w:tc>
        <w:tc>
          <w:tcPr>
            <w:tcW w:w="3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BEF300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5</w:t>
            </w:r>
          </w:p>
        </w:tc>
        <w:tc>
          <w:tcPr>
            <w:tcW w:w="3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7D1FA5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6</w:t>
            </w:r>
          </w:p>
        </w:tc>
        <w:tc>
          <w:tcPr>
            <w:tcW w:w="36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33ABD9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7</w:t>
            </w:r>
          </w:p>
        </w:tc>
        <w:tc>
          <w:tcPr>
            <w:tcW w:w="38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54726E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8</w:t>
            </w:r>
          </w:p>
        </w:tc>
        <w:tc>
          <w:tcPr>
            <w:tcW w:w="45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CB6D48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052952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0F118C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20EAC6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DB6946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6276E0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14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773E0D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D9447EC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980258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17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9EF376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EEDBB1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19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06F0FD0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BE515D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21</w:t>
            </w:r>
          </w:p>
        </w:tc>
      </w:tr>
      <w:tr w:rsidR="00AE5594" w:rsidRPr="00155A00" w14:paraId="1C9653B5" w14:textId="77777777" w:rsidTr="005C22D4"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BD0AB2C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F43A030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0651CE4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2122D4B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3"/>
            <w:tcBorders>
              <w:bottom w:val="single" w:sz="4" w:space="0" w:color="auto"/>
            </w:tcBorders>
          </w:tcPr>
          <w:p w14:paraId="6E60879C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83F650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314ADD2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4B5CFBB3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4930D487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15608F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CA40332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0B1B3FA7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F659CC5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83C06C2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61DC2E78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56EFA44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427F480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7FC4DBA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53EB017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0F61BD4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К</w:t>
            </w:r>
          </w:p>
        </w:tc>
      </w:tr>
      <w:tr w:rsidR="00AE5594" w:rsidRPr="00155A00" w14:paraId="25E6B471" w14:textId="77777777" w:rsidTr="005C22D4"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16095D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7220FB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68221D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24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F17FB7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25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BD4667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42BCB9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27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4F0735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D45BC9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29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D21E8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4EB4D69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05798D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51034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1B9001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34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2704C87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934D2E7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8BA50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37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4812AE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017C11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39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196BB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40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0055C2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41</w:t>
            </w:r>
          </w:p>
        </w:tc>
      </w:tr>
      <w:tr w:rsidR="00AE5594" w:rsidRPr="00155A00" w14:paraId="357E679E" w14:textId="77777777" w:rsidTr="005C22D4">
        <w:trPr>
          <w:gridAfter w:val="20"/>
          <w:wAfter w:w="4560" w:type="dxa"/>
        </w:trPr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EA51909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3EBE3AC6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Ж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22E182DE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40663652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  <w:tc>
          <w:tcPr>
            <w:tcW w:w="456" w:type="dxa"/>
            <w:gridSpan w:val="3"/>
            <w:tcBorders>
              <w:bottom w:val="single" w:sz="4" w:space="0" w:color="auto"/>
            </w:tcBorders>
          </w:tcPr>
          <w:p w14:paraId="2C3EC00E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Б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E5AB1D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И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866C194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В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91D377D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Е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10E67F78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Г</w:t>
            </w:r>
          </w:p>
        </w:tc>
        <w:tc>
          <w:tcPr>
            <w:tcW w:w="456" w:type="dxa"/>
            <w:gridSpan w:val="2"/>
            <w:tcBorders>
              <w:bottom w:val="single" w:sz="4" w:space="0" w:color="auto"/>
            </w:tcBorders>
          </w:tcPr>
          <w:p w14:paraId="75B4D5E3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Д</w:t>
            </w:r>
          </w:p>
        </w:tc>
      </w:tr>
      <w:tr w:rsidR="00AE5594" w:rsidRPr="00155A00" w14:paraId="21D6F187" w14:textId="77777777" w:rsidTr="005C22D4">
        <w:trPr>
          <w:gridAfter w:val="20"/>
          <w:wAfter w:w="4560" w:type="dxa"/>
        </w:trPr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59DF81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41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0402B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42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0A5F1B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43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EF4C19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44</w:t>
            </w:r>
          </w:p>
        </w:tc>
        <w:tc>
          <w:tcPr>
            <w:tcW w:w="45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474B41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45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1EACDD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46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DA9997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47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4300B6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48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77F0B33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49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DD8F7F" w14:textId="77777777" w:rsidR="00AE5594" w:rsidRPr="00155A00" w:rsidRDefault="00AE5594" w:rsidP="005C22D4">
            <w:pPr>
              <w:pStyle w:val="a3"/>
              <w:rPr>
                <w:b/>
              </w:rPr>
            </w:pPr>
            <w:r w:rsidRPr="00155A00">
              <w:rPr>
                <w:b/>
              </w:rPr>
              <w:t>50</w:t>
            </w:r>
          </w:p>
        </w:tc>
      </w:tr>
    </w:tbl>
    <w:p w14:paraId="4DFC7B38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</w:p>
    <w:p w14:paraId="6A0FEF81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Рис. 1.3. Расположение вагонов отдельных назначений в поезде</w:t>
      </w:r>
    </w:p>
    <w:p w14:paraId="006411BE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</w:p>
    <w:p w14:paraId="1A094C64" w14:textId="77777777" w:rsidR="00AE5594" w:rsidRPr="00062F08" w:rsidRDefault="00AE5594" w:rsidP="00AE5594">
      <w:pPr>
        <w:pStyle w:val="Style8"/>
        <w:rPr>
          <w:rFonts w:eastAsiaTheme="minorHAnsi"/>
          <w:u w:val="single"/>
          <w:lang w:eastAsia="en-US"/>
        </w:rPr>
      </w:pPr>
      <w:r w:rsidRPr="00062F08">
        <w:rPr>
          <w:rFonts w:eastAsiaTheme="minorHAnsi"/>
          <w:u w:val="single"/>
          <w:lang w:eastAsia="en-US"/>
        </w:rPr>
        <w:t>Задание 2</w:t>
      </w:r>
    </w:p>
    <w:p w14:paraId="71C44BCD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Определить технологическое время на расформирование-формирование и окончание формирования поездов на механизированной горке (рис. 2.1); перерабатывающую способность горки; коэффициент использования горочных механизмов. Составить технологический график работы горки при работе двух горочных тепловозов.</w:t>
      </w:r>
    </w:p>
    <w:p w14:paraId="129CFDE1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Количество вагонов в составе поезда m</w:t>
      </w:r>
      <w:r w:rsidRPr="005439E4">
        <w:rPr>
          <w:rFonts w:eastAsiaTheme="minorHAnsi"/>
          <w:vertAlign w:val="subscript"/>
          <w:lang w:eastAsia="en-US"/>
        </w:rPr>
        <w:t>c</w:t>
      </w:r>
      <w:r w:rsidRPr="00F06389">
        <w:rPr>
          <w:rFonts w:eastAsiaTheme="minorHAnsi"/>
          <w:lang w:eastAsia="en-US"/>
        </w:rPr>
        <w:t xml:space="preserve">, число отцепок при сортировке g. На горке формируется N составов в сутки. Для окончания формирования составов с помощью горки дополнительно сортируется m вагонов в сутки. Время на обслуживание горочных механизмов 35 мин в сутки, время на смену и экипировку горочных бригад-1ч.10мин в сутки. </w:t>
      </w:r>
    </w:p>
    <w:p w14:paraId="2BC456EA" w14:textId="77777777" w:rsidR="00AE5594" w:rsidRDefault="00AE5594" w:rsidP="00AE5594">
      <w:pPr>
        <w:pStyle w:val="Style8"/>
      </w:pPr>
      <w:r w:rsidRPr="00155A00">
        <w:object w:dxaOrig="11528" w:dyaOrig="4478" w14:anchorId="0C023F85">
          <v:shape id="_x0000_i1027" type="#_x0000_t75" style="width:291pt;height:131.25pt" o:ole="">
            <v:imagedata r:id="rId11" o:title=""/>
          </v:shape>
          <o:OLEObject Type="Embed" ProgID="MSPhotoEd.3" ShapeID="_x0000_i1027" DrawAspect="Content" ObjectID="_1666105701" r:id="rId12"/>
        </w:object>
      </w:r>
    </w:p>
    <w:p w14:paraId="26470F00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155A00">
        <w:object w:dxaOrig="11828" w:dyaOrig="6368" w14:anchorId="4D4B83F8">
          <v:shape id="_x0000_i1028" type="#_x0000_t75" style="width:262.5pt;height:156.75pt" o:ole="">
            <v:imagedata r:id="rId13" o:title=""/>
          </v:shape>
          <o:OLEObject Type="Embed" ProgID="MSPhotoEd.3" ShapeID="_x0000_i1028" DrawAspect="Content" ObjectID="_1666105702" r:id="rId14"/>
        </w:object>
      </w:r>
    </w:p>
    <w:p w14:paraId="0F172B20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Рис. 2.1. Схема взаимного расположения парков приема (ПП) и сортировочного парка (ПС)  </w:t>
      </w:r>
    </w:p>
    <w:p w14:paraId="06DE1FFA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</w:p>
    <w:p w14:paraId="127D79E3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Все необходимые для расчета дополнительные данные обучающийся получает персонально от преподавателя.</w:t>
      </w:r>
    </w:p>
    <w:p w14:paraId="72B9B88D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</w:p>
    <w:p w14:paraId="59E9F72D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Внеаудиторная самостоятельная работа обучающихся предполагает дополнительную проработку материалов из конспектов лекций, а также работу с рекомендуемой основной и дополнительной литературой по </w:t>
      </w:r>
      <w:r>
        <w:rPr>
          <w:rFonts w:eastAsiaTheme="minorHAnsi"/>
          <w:lang w:eastAsia="en-US"/>
        </w:rPr>
        <w:t>дисциплине</w:t>
      </w:r>
      <w:r w:rsidRPr="00F06389">
        <w:rPr>
          <w:rFonts w:eastAsiaTheme="minorHAnsi"/>
          <w:lang w:eastAsia="en-US"/>
        </w:rPr>
        <w:t xml:space="preserve"> для подготовки к аудиторным занятиям и промежуточной аттестации в форме зачета.</w:t>
      </w:r>
    </w:p>
    <w:p w14:paraId="7FBC6038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</w:p>
    <w:p w14:paraId="78C4539A" w14:textId="77777777" w:rsidR="00AE5594" w:rsidRPr="00062F08" w:rsidRDefault="00AE5594" w:rsidP="00AE5594">
      <w:pPr>
        <w:pStyle w:val="Style8"/>
        <w:rPr>
          <w:rFonts w:eastAsiaTheme="minorHAnsi"/>
          <w:b/>
          <w:lang w:eastAsia="en-US"/>
        </w:rPr>
      </w:pPr>
      <w:r w:rsidRPr="00062F08">
        <w:rPr>
          <w:rFonts w:eastAsiaTheme="minorHAnsi"/>
          <w:b/>
          <w:lang w:eastAsia="en-US"/>
        </w:rPr>
        <w:t>Перечень вопросов для подготовки к семинарским занятиям</w:t>
      </w:r>
    </w:p>
    <w:p w14:paraId="1EC8468A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</w:p>
    <w:p w14:paraId="0446DEE6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062F08">
        <w:rPr>
          <w:rFonts w:eastAsiaTheme="minorHAnsi"/>
          <w:u w:val="single"/>
          <w:lang w:eastAsia="en-US"/>
        </w:rPr>
        <w:t>Раздел 1</w:t>
      </w:r>
      <w:r w:rsidRPr="00F06389">
        <w:rPr>
          <w:rFonts w:eastAsiaTheme="minorHAnsi"/>
          <w:lang w:eastAsia="en-US"/>
        </w:rPr>
        <w:t xml:space="preserve"> «Общая характеристика и специфика работы железнодорожного транс-порта».</w:t>
      </w:r>
    </w:p>
    <w:p w14:paraId="2DE1CAF6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1.1 «Классификации и условия функционирования железнодорожного транспорта». </w:t>
      </w:r>
    </w:p>
    <w:p w14:paraId="4A341C0E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Понятие железнодорожного транспорта и его классификации по видам и сферам применения. Основная задача железнодорожного транспорта. Специфика работы железнодорожного транспорта. </w:t>
      </w:r>
    </w:p>
    <w:p w14:paraId="4C251303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1.2 «Направления развития и комплексное использование различных видов транспорта». </w:t>
      </w:r>
    </w:p>
    <w:p w14:paraId="45573055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lastRenderedPageBreak/>
        <w:t>Повышение эффективности взаимодействия магистрального и промышленного транспорта. Повышение эффективности работы железнодорожного транспорта. Организация и формы взаимодействия различных видов транспорта в пунктах перегрузки.</w:t>
      </w:r>
    </w:p>
    <w:p w14:paraId="3CE60957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062F08">
        <w:rPr>
          <w:rFonts w:eastAsiaTheme="minorHAnsi"/>
          <w:u w:val="single"/>
          <w:lang w:eastAsia="en-US"/>
        </w:rPr>
        <w:t>Раздел 2</w:t>
      </w:r>
      <w:r w:rsidRPr="00F06389">
        <w:rPr>
          <w:rFonts w:eastAsiaTheme="minorHAnsi"/>
          <w:lang w:eastAsia="en-US"/>
        </w:rPr>
        <w:t xml:space="preserve"> «Организация поездной работы железнодорожного транспорта».</w:t>
      </w:r>
    </w:p>
    <w:p w14:paraId="60012DFD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2.1 «Управление поездной работой железнодорожного транспорта». </w:t>
      </w:r>
    </w:p>
    <w:p w14:paraId="284E2584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Основные требования к организации поездной работы. Руководство движением поездов на железнодорожном транспорте.</w:t>
      </w:r>
    </w:p>
    <w:p w14:paraId="5902144A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2.2 «Организация движения поездов». </w:t>
      </w:r>
    </w:p>
    <w:p w14:paraId="3FD144D5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Основы организации движения поездов. Организация движения поездов на двух-путных и однопутных линиях при различных средств</w:t>
      </w:r>
      <w:r>
        <w:rPr>
          <w:rFonts w:eastAsiaTheme="minorHAnsi"/>
          <w:lang w:eastAsia="en-US"/>
        </w:rPr>
        <w:t>ах связи на перегонах. Станцион</w:t>
      </w:r>
      <w:r w:rsidRPr="00F06389">
        <w:rPr>
          <w:rFonts w:eastAsiaTheme="minorHAnsi"/>
          <w:lang w:eastAsia="en-US"/>
        </w:rPr>
        <w:t>ные межпоездные интервалы.</w:t>
      </w:r>
    </w:p>
    <w:p w14:paraId="5A4A7313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2.3 «Графики движения поездов и расчет их показателей». </w:t>
      </w:r>
    </w:p>
    <w:p w14:paraId="752D759E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Классификации графиков движения поездов. Основные показатели графиков движения поездов.</w:t>
      </w:r>
    </w:p>
    <w:p w14:paraId="6C0626CE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062F08">
        <w:rPr>
          <w:rFonts w:eastAsiaTheme="minorHAnsi"/>
          <w:u w:val="single"/>
          <w:lang w:eastAsia="en-US"/>
        </w:rPr>
        <w:t>Раздел 3</w:t>
      </w:r>
      <w:r w:rsidRPr="00F06389">
        <w:rPr>
          <w:rFonts w:eastAsiaTheme="minorHAnsi"/>
          <w:lang w:eastAsia="en-US"/>
        </w:rPr>
        <w:t xml:space="preserve"> «Организация маневровой работы».</w:t>
      </w:r>
    </w:p>
    <w:p w14:paraId="430BA924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3.1 «Основные требования к маневровой работе». </w:t>
      </w:r>
    </w:p>
    <w:p w14:paraId="3164B11B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Классификации маневров. Правила и способы выполнения маневровой работы. Маневровые полурейсы.</w:t>
      </w:r>
    </w:p>
    <w:p w14:paraId="7EEB2947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3.2 «Нормирование маневровой работы». </w:t>
      </w:r>
    </w:p>
    <w:p w14:paraId="1E9B8C25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Существующие нормы продолжительности выполнения маневровых операций. Методика расчета продолжительности маневровых работ на горках и вытяжных путях.</w:t>
      </w:r>
    </w:p>
    <w:p w14:paraId="505C2AF3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3.3 «Графическое моделирование маневровой работы». </w:t>
      </w:r>
    </w:p>
    <w:p w14:paraId="7AE89F5D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Суточный план-график работы станции. Построение суточного плана-графика. Анализ и расчет показателей результатов моделирования.</w:t>
      </w:r>
    </w:p>
    <w:p w14:paraId="4936B2FD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062F08">
        <w:rPr>
          <w:rFonts w:eastAsiaTheme="minorHAnsi"/>
          <w:u w:val="single"/>
          <w:lang w:eastAsia="en-US"/>
        </w:rPr>
        <w:t>Раздел 4</w:t>
      </w:r>
      <w:r w:rsidRPr="00F06389">
        <w:rPr>
          <w:rFonts w:eastAsiaTheme="minorHAnsi"/>
          <w:lang w:eastAsia="en-US"/>
        </w:rPr>
        <w:t xml:space="preserve"> «Анализ работы железнодорожного транспорта».</w:t>
      </w:r>
    </w:p>
    <w:p w14:paraId="527D65A8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4.1 «Периодический анализ работы железнодорожного транспорта». </w:t>
      </w:r>
    </w:p>
    <w:p w14:paraId="2FB1BE64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Оперативный анализ работы железнодорожного транспорта. Анализ работы за де-каду, месяц, квартал. Годовой анализ работы.</w:t>
      </w:r>
    </w:p>
    <w:p w14:paraId="50E1CC6E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 xml:space="preserve">Тема 4.2 «Тематический анализ работы железнодорожного транспорта». </w:t>
      </w:r>
    </w:p>
    <w:p w14:paraId="016C8A75" w14:textId="77777777" w:rsidR="00AE5594" w:rsidRPr="00F06389" w:rsidRDefault="00AE5594" w:rsidP="00AE5594">
      <w:pPr>
        <w:pStyle w:val="Style8"/>
        <w:rPr>
          <w:rFonts w:eastAsiaTheme="minorHAnsi"/>
          <w:lang w:eastAsia="en-US"/>
        </w:rPr>
      </w:pPr>
      <w:r w:rsidRPr="00F06389">
        <w:rPr>
          <w:rFonts w:eastAsiaTheme="minorHAnsi"/>
          <w:lang w:eastAsia="en-US"/>
        </w:rPr>
        <w:t>Анализ работы железнодорожного транспорта по значимым темам (безопасность, работа с вагонами заводского парка, выполнение плана перевозок, выполнение плана по погрузке и выгрузке вагонов, выполнение графика движения поездов).</w:t>
      </w:r>
    </w:p>
    <w:p w14:paraId="3C084C99" w14:textId="77777777" w:rsidR="00AE5594" w:rsidRDefault="00AE5594" w:rsidP="00AE5594">
      <w:pPr>
        <w:pStyle w:val="Style8"/>
        <w:rPr>
          <w:rFonts w:eastAsiaTheme="minorHAnsi"/>
          <w:lang w:eastAsia="en-US"/>
        </w:rPr>
      </w:pPr>
    </w:p>
    <w:p w14:paraId="256F55DD" w14:textId="77777777" w:rsidR="00AE5594" w:rsidRPr="0093686F" w:rsidRDefault="00AE5594" w:rsidP="00AE5594">
      <w:pPr>
        <w:pStyle w:val="Style8"/>
        <w:rPr>
          <w:rFonts w:eastAsiaTheme="minorHAnsi"/>
          <w:b/>
          <w:lang w:eastAsia="en-US"/>
        </w:rPr>
      </w:pPr>
      <w:r w:rsidRPr="0093686F">
        <w:rPr>
          <w:rFonts w:eastAsiaTheme="minorHAnsi"/>
          <w:b/>
          <w:lang w:eastAsia="en-US"/>
        </w:rPr>
        <w:t xml:space="preserve">Контрольные вопросы для проведения промежуточной аттестации по итогам </w:t>
      </w:r>
    </w:p>
    <w:p w14:paraId="3B3DBAC7" w14:textId="77777777" w:rsidR="00AE5594" w:rsidRPr="0093686F" w:rsidRDefault="00AE5594" w:rsidP="00AE5594">
      <w:pPr>
        <w:pStyle w:val="Style8"/>
        <w:rPr>
          <w:rFonts w:eastAsiaTheme="minorHAnsi"/>
          <w:b/>
          <w:lang w:eastAsia="en-US"/>
        </w:rPr>
      </w:pPr>
      <w:r w:rsidRPr="0093686F">
        <w:rPr>
          <w:rFonts w:eastAsiaTheme="minorHAnsi"/>
          <w:b/>
          <w:lang w:eastAsia="en-US"/>
        </w:rPr>
        <w:t xml:space="preserve">освоения дисциплины </w:t>
      </w:r>
    </w:p>
    <w:p w14:paraId="4A3346AC" w14:textId="77777777" w:rsidR="00AE5594" w:rsidRPr="0093686F" w:rsidRDefault="00AE5594" w:rsidP="00AE5594">
      <w:pPr>
        <w:pStyle w:val="Style8"/>
        <w:rPr>
          <w:rFonts w:eastAsiaTheme="minorHAnsi"/>
          <w:lang w:eastAsia="en-US"/>
        </w:rPr>
      </w:pPr>
    </w:p>
    <w:p w14:paraId="2C2B2148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B31E80">
        <w:rPr>
          <w:rFonts w:eastAsiaTheme="minorHAnsi"/>
          <w:u w:val="single"/>
          <w:lang w:eastAsia="en-US"/>
        </w:rPr>
        <w:t>Раздел 1</w:t>
      </w:r>
      <w:r w:rsidRPr="004053A5">
        <w:rPr>
          <w:rFonts w:eastAsiaTheme="minorHAnsi"/>
          <w:lang w:eastAsia="en-US"/>
        </w:rPr>
        <w:t xml:space="preserve"> «Общая характеристика и специфик</w:t>
      </w:r>
      <w:r>
        <w:rPr>
          <w:rFonts w:eastAsiaTheme="minorHAnsi"/>
          <w:lang w:eastAsia="en-US"/>
        </w:rPr>
        <w:t>а работы промышленного транспор</w:t>
      </w:r>
      <w:r w:rsidRPr="004053A5">
        <w:rPr>
          <w:rFonts w:eastAsiaTheme="minorHAnsi"/>
          <w:lang w:eastAsia="en-US"/>
        </w:rPr>
        <w:t>та».</w:t>
      </w:r>
    </w:p>
    <w:p w14:paraId="0DA8971C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1.1 «Классификации и условия функционирования промышленного транс-порта». </w:t>
      </w:r>
    </w:p>
    <w:p w14:paraId="17B9B962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Понятие промышленного транспорта и его классификации по видам и сферам применения. Двуединая задача промышленного транспорта. Специфика работы промышленного транспорта. </w:t>
      </w:r>
    </w:p>
    <w:p w14:paraId="4B099E85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1.2 «Направления развития и комплексное использование различных видов транспорта». </w:t>
      </w:r>
    </w:p>
    <w:p w14:paraId="4B133DD1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>Повышение эффективности взаимодействия магистрального и промышленного транспорта. Основные направления развития промышленного транспорта. Организация и формы взаимодействия различных видов транспорта в пунктах перегрузки.</w:t>
      </w:r>
    </w:p>
    <w:p w14:paraId="3C374B2D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B31E80">
        <w:rPr>
          <w:rFonts w:eastAsiaTheme="minorHAnsi"/>
          <w:u w:val="single"/>
          <w:lang w:eastAsia="en-US"/>
        </w:rPr>
        <w:t>Раздел 2</w:t>
      </w:r>
      <w:r w:rsidRPr="004053A5">
        <w:rPr>
          <w:rFonts w:eastAsiaTheme="minorHAnsi"/>
          <w:lang w:eastAsia="en-US"/>
        </w:rPr>
        <w:t xml:space="preserve"> «Организация работы промышленного железнодорожного транспорта».</w:t>
      </w:r>
    </w:p>
    <w:p w14:paraId="304BC56E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2.1 «Управление работой промышленного железнодорожного транспорта». </w:t>
      </w:r>
    </w:p>
    <w:p w14:paraId="65E1DCC2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>Структура управления промышленным транспортом на крупных и малых предприятиях. Состав, назначение и категории работников основных подразделений промышленного железнодорожного транспорта.</w:t>
      </w:r>
    </w:p>
    <w:p w14:paraId="24DEE97A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2.2 «Диспетчерское руководство эксплуатационной работой». </w:t>
      </w:r>
    </w:p>
    <w:p w14:paraId="16AFAF7C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lastRenderedPageBreak/>
        <w:t>Сущность диспетчерского руководства работой железнодорожного транспорта, распределение обязанностей между диспетчерами. Алгоритм управления т</w:t>
      </w:r>
      <w:r>
        <w:rPr>
          <w:rFonts w:eastAsiaTheme="minorHAnsi"/>
          <w:lang w:eastAsia="en-US"/>
        </w:rPr>
        <w:t>ранспорт</w:t>
      </w:r>
      <w:r w:rsidRPr="004053A5">
        <w:rPr>
          <w:rFonts w:eastAsiaTheme="minorHAnsi"/>
          <w:lang w:eastAsia="en-US"/>
        </w:rPr>
        <w:t>ными объектами.</w:t>
      </w:r>
    </w:p>
    <w:p w14:paraId="6CEBEA6E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2.3 «Организация внутризаводских железнодорожных перевозок». </w:t>
      </w:r>
    </w:p>
    <w:p w14:paraId="318D7B9E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Категории внутризаводских поездов. Контактный график, его понятие, развитие, разработка и внедрение. Нормативный график организации внутризаводских «горячих» перевозок. Положение о внутризаводских перевозках. </w:t>
      </w:r>
    </w:p>
    <w:p w14:paraId="1BCC2767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B31E80">
        <w:rPr>
          <w:rFonts w:eastAsiaTheme="minorHAnsi"/>
          <w:u w:val="single"/>
          <w:lang w:eastAsia="en-US"/>
        </w:rPr>
        <w:t>Раздел 3</w:t>
      </w:r>
      <w:r w:rsidRPr="004053A5">
        <w:rPr>
          <w:rFonts w:eastAsiaTheme="minorHAnsi"/>
          <w:lang w:eastAsia="en-US"/>
        </w:rPr>
        <w:t xml:space="preserve"> «Транспортное обслуживание предприятий черной металлургии».</w:t>
      </w:r>
    </w:p>
    <w:p w14:paraId="02106D71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3.1 «Основные требования к работе железнодорожного транспорта». </w:t>
      </w:r>
    </w:p>
    <w:p w14:paraId="4B43456B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>Основные грузопотоки предприятий черной металлургии и требования к железнодорожному подвижному составу для их перевозки. Расчет потребного парка подвижного состава для внутризаводских перевозок.</w:t>
      </w:r>
    </w:p>
    <w:p w14:paraId="6ECAEAA5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3.2 «Организация транспортного обслуживания агломерационного, коксохимического и доменного производства». </w:t>
      </w:r>
    </w:p>
    <w:p w14:paraId="7998A570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>Организация транспортного обслуживания аглофабрик. Организация внешних и внутренних перевозок коксохимического производства. Организация перевозки сырья в доменное производство. Организация перевозки шлака из доменного цеха. Организация перевозки чугуна из доменного цеха.</w:t>
      </w:r>
    </w:p>
    <w:p w14:paraId="700FB04C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3.3 «Организация транспортного обслуживания сталеплавильного и прокатного производства». </w:t>
      </w:r>
    </w:p>
    <w:p w14:paraId="24EB4221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>Организация перевозки сырья в сталеплавильное производство. Организация транспортного обслуживания конверторных, мартеновских и электросталеплавильных цехов. Организация перевозок в цеха прокатного производства при разных способах разливки стали. Структура прокатного производства при различных способах разливки стали. Организация вывоза из прокатных цехов окалины и обрези. Организация горячекатаных заготовок в цеха холодной прокатки. Организация вывоза готовой продукции из прокатных цехов.</w:t>
      </w:r>
    </w:p>
    <w:p w14:paraId="7054C2D4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B31E80">
        <w:rPr>
          <w:rFonts w:eastAsiaTheme="minorHAnsi"/>
          <w:u w:val="single"/>
          <w:lang w:eastAsia="en-US"/>
        </w:rPr>
        <w:t>Раздел 4</w:t>
      </w:r>
      <w:r w:rsidRPr="004053A5">
        <w:rPr>
          <w:rFonts w:eastAsiaTheme="minorHAnsi"/>
          <w:lang w:eastAsia="en-US"/>
        </w:rPr>
        <w:t xml:space="preserve"> «Транспортное обслуживание горных предприятий».</w:t>
      </w:r>
    </w:p>
    <w:p w14:paraId="7EC32CDB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>Тема 4.1 «Организация работы железнодорож</w:t>
      </w:r>
      <w:r>
        <w:rPr>
          <w:rFonts w:eastAsiaTheme="minorHAnsi"/>
          <w:lang w:eastAsia="en-US"/>
        </w:rPr>
        <w:t>ного транспорта на открытых гор</w:t>
      </w:r>
      <w:r w:rsidRPr="004053A5">
        <w:rPr>
          <w:rFonts w:eastAsiaTheme="minorHAnsi"/>
          <w:lang w:eastAsia="en-US"/>
        </w:rPr>
        <w:t xml:space="preserve">ных разработках». </w:t>
      </w:r>
    </w:p>
    <w:p w14:paraId="209CD8DA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>Специфика работы железнодорожного транспорта на карьерах. Расчет времени оборота локомотивосоставов. Организация движения локомотивосоставов на карьерах. Определение рабочего парка подвижного состава для перевозки полезного ископаемого и вскрыши на карьерах.</w:t>
      </w:r>
    </w:p>
    <w:p w14:paraId="3C37F072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 xml:space="preserve">Тема 4.2 «Организация работы железнодорожного транспорта на поверхности рудников и шахт». </w:t>
      </w:r>
    </w:p>
    <w:p w14:paraId="491029AB" w14:textId="77777777" w:rsidR="00AE5594" w:rsidRPr="004053A5" w:rsidRDefault="00AE5594" w:rsidP="00AE5594">
      <w:pPr>
        <w:pStyle w:val="Style8"/>
        <w:rPr>
          <w:rFonts w:eastAsiaTheme="minorHAnsi"/>
          <w:lang w:eastAsia="en-US"/>
        </w:rPr>
      </w:pPr>
      <w:r w:rsidRPr="004053A5">
        <w:rPr>
          <w:rFonts w:eastAsiaTheme="minorHAnsi"/>
          <w:lang w:eastAsia="en-US"/>
        </w:rPr>
        <w:t>Специфика работы и основные схемы путевого развития железнодорожного транспорта на поверхности рудников и шахт. Построение балансового графика транспортного обслуживания шахт. Расчет количества вагонов в подаче и интервалов между подачами под погрузку полезного ископаемого.</w:t>
      </w:r>
    </w:p>
    <w:p w14:paraId="0C1B6050" w14:textId="77777777" w:rsidR="00AE5594" w:rsidRDefault="00AE5594" w:rsidP="00AE5594">
      <w:pPr>
        <w:pStyle w:val="Style8"/>
        <w:jc w:val="center"/>
        <w:rPr>
          <w:b/>
        </w:rPr>
      </w:pPr>
    </w:p>
    <w:p w14:paraId="114A92B7" w14:textId="77777777" w:rsidR="00AE5594" w:rsidRPr="00C1754C" w:rsidRDefault="00AE5594" w:rsidP="00AE5594">
      <w:pPr>
        <w:pStyle w:val="Style8"/>
        <w:jc w:val="center"/>
        <w:rPr>
          <w:b/>
        </w:rPr>
      </w:pPr>
      <w:r w:rsidRPr="00C1754C">
        <w:rPr>
          <w:b/>
        </w:rPr>
        <w:t>Вопросы для подготовки к зачету</w:t>
      </w:r>
    </w:p>
    <w:p w14:paraId="74EB2C0D" w14:textId="77777777" w:rsidR="00AE5594" w:rsidRDefault="00AE5594" w:rsidP="00AE5594">
      <w:pPr>
        <w:pStyle w:val="Style8"/>
      </w:pPr>
    </w:p>
    <w:p w14:paraId="7D05EA0D" w14:textId="77777777" w:rsidR="00AE5594" w:rsidRDefault="00AE5594" w:rsidP="00AE5594">
      <w:pPr>
        <w:pStyle w:val="Style8"/>
      </w:pPr>
      <w:r>
        <w:t xml:space="preserve">1. </w:t>
      </w:r>
      <w:r w:rsidRPr="002F36ED">
        <w:t>Понятие промышленного транспорта и его классификации по видам и сферам применения</w:t>
      </w:r>
      <w:r>
        <w:t>.</w:t>
      </w:r>
    </w:p>
    <w:p w14:paraId="66F0F453" w14:textId="77777777" w:rsidR="00AE5594" w:rsidRDefault="00AE5594" w:rsidP="00AE5594">
      <w:pPr>
        <w:pStyle w:val="Style8"/>
      </w:pPr>
      <w:r>
        <w:t>2. Двуединая задача промышленного транспорта.</w:t>
      </w:r>
    </w:p>
    <w:p w14:paraId="44D9FAE1" w14:textId="77777777" w:rsidR="00AE5594" w:rsidRDefault="00AE5594" w:rsidP="00AE5594">
      <w:pPr>
        <w:pStyle w:val="Style8"/>
      </w:pPr>
      <w:r>
        <w:t xml:space="preserve">3. </w:t>
      </w:r>
      <w:r w:rsidRPr="004053A5">
        <w:rPr>
          <w:rFonts w:eastAsiaTheme="minorHAnsi"/>
          <w:lang w:eastAsia="en-US"/>
        </w:rPr>
        <w:t>Специфика работы про</w:t>
      </w:r>
      <w:r>
        <w:rPr>
          <w:rFonts w:eastAsiaTheme="minorHAnsi"/>
          <w:lang w:eastAsia="en-US"/>
        </w:rPr>
        <w:t>мышленного транспорта</w:t>
      </w:r>
      <w:r>
        <w:t>.</w:t>
      </w:r>
    </w:p>
    <w:p w14:paraId="797A64B3" w14:textId="77777777" w:rsidR="00AE5594" w:rsidRDefault="00AE5594" w:rsidP="00AE5594">
      <w:pPr>
        <w:pStyle w:val="Style8"/>
      </w:pPr>
      <w:r>
        <w:t>4. Формы взаимодействия различных видов транспорта в пунктах перегрузки.</w:t>
      </w:r>
    </w:p>
    <w:p w14:paraId="6776147F" w14:textId="77777777" w:rsidR="00AE5594" w:rsidRDefault="00AE5594" w:rsidP="00AE5594">
      <w:pPr>
        <w:pStyle w:val="Style8"/>
      </w:pPr>
      <w:r>
        <w:t xml:space="preserve">5. </w:t>
      </w:r>
      <w:r w:rsidRPr="002F36ED">
        <w:t>Структура управления промышленным транспортом на крупных и малых предприятиях.</w:t>
      </w:r>
    </w:p>
    <w:p w14:paraId="37FD3483" w14:textId="77777777" w:rsidR="00AE5594" w:rsidRDefault="00AE5594" w:rsidP="00AE5594">
      <w:pPr>
        <w:pStyle w:val="Style8"/>
      </w:pPr>
      <w:r>
        <w:t xml:space="preserve">6. </w:t>
      </w:r>
      <w:r w:rsidRPr="00DC0B71">
        <w:t>Сущность диспетчерского руководства работой железнодорожного транспорта, распределение обязанностей между диспетчерами</w:t>
      </w:r>
      <w:r>
        <w:t>.</w:t>
      </w:r>
    </w:p>
    <w:p w14:paraId="07D46068" w14:textId="77777777" w:rsidR="00AE5594" w:rsidRDefault="00AE5594" w:rsidP="00AE5594">
      <w:pPr>
        <w:pStyle w:val="Style8"/>
      </w:pPr>
      <w:r>
        <w:t>7.</w:t>
      </w:r>
      <w:r w:rsidRPr="00DC0B71">
        <w:t xml:space="preserve"> Алгоритм управления транспортными объектами</w:t>
      </w:r>
      <w:r>
        <w:t>.</w:t>
      </w:r>
    </w:p>
    <w:p w14:paraId="79832EF3" w14:textId="77777777" w:rsidR="00AE5594" w:rsidRDefault="00AE5594" w:rsidP="00AE5594">
      <w:pPr>
        <w:pStyle w:val="Style8"/>
      </w:pPr>
      <w:r>
        <w:lastRenderedPageBreak/>
        <w:t xml:space="preserve">8. </w:t>
      </w:r>
      <w:r w:rsidRPr="00DC0B71">
        <w:t>Категории внутризаводских поездов.</w:t>
      </w:r>
    </w:p>
    <w:p w14:paraId="38AD10D2" w14:textId="77777777" w:rsidR="00AE5594" w:rsidRDefault="00AE5594" w:rsidP="00AE5594">
      <w:pPr>
        <w:pStyle w:val="Style8"/>
      </w:pPr>
      <w:r>
        <w:t xml:space="preserve">9. </w:t>
      </w:r>
      <w:r w:rsidRPr="00DC0B71">
        <w:t>Контактный график, его понятие, р</w:t>
      </w:r>
      <w:r>
        <w:t>азвитие, разработка и внедрение.</w:t>
      </w:r>
    </w:p>
    <w:p w14:paraId="626B1B88" w14:textId="77777777" w:rsidR="00AE5594" w:rsidRDefault="00AE5594" w:rsidP="00AE5594">
      <w:pPr>
        <w:pStyle w:val="Style8"/>
      </w:pPr>
      <w:r>
        <w:t xml:space="preserve">10. </w:t>
      </w:r>
      <w:r w:rsidRPr="00DC0B71">
        <w:t>Нормативный график организации внутризаводских «горячих» перевозок. Положение о внутризаводских перевозках.</w:t>
      </w:r>
    </w:p>
    <w:p w14:paraId="420C290A" w14:textId="77777777" w:rsidR="00AE5594" w:rsidRDefault="00AE5594" w:rsidP="00AE5594">
      <w:pPr>
        <w:pStyle w:val="Style8"/>
      </w:pPr>
      <w:r>
        <w:t xml:space="preserve">11. </w:t>
      </w:r>
      <w:r w:rsidRPr="00DC0B71">
        <w:t>Расчет потребного парка подвижного состав</w:t>
      </w:r>
      <w:r>
        <w:t>а для внутризаводских перевозок.</w:t>
      </w:r>
    </w:p>
    <w:p w14:paraId="678F4F67" w14:textId="77777777" w:rsidR="00AE5594" w:rsidRDefault="00AE5594" w:rsidP="00AE5594">
      <w:pPr>
        <w:pStyle w:val="Style8"/>
      </w:pPr>
      <w:r>
        <w:t xml:space="preserve">12. </w:t>
      </w:r>
      <w:r w:rsidRPr="00DC0B71">
        <w:t>Организация транспортного обслуживания аглофабрик. Организация внешних и внутренних перевозо</w:t>
      </w:r>
      <w:r>
        <w:t>к коксохимического производства.</w:t>
      </w:r>
    </w:p>
    <w:p w14:paraId="7FE61C66" w14:textId="77777777" w:rsidR="00AE5594" w:rsidRDefault="00AE5594" w:rsidP="00AE5594">
      <w:pPr>
        <w:pStyle w:val="Style8"/>
      </w:pPr>
      <w:r>
        <w:t>13. Организация транспортного обслуживания доменного производства.</w:t>
      </w:r>
    </w:p>
    <w:p w14:paraId="39DC6A2B" w14:textId="77777777" w:rsidR="00AE5594" w:rsidRDefault="00AE5594" w:rsidP="00AE5594">
      <w:pPr>
        <w:pStyle w:val="Style8"/>
      </w:pPr>
      <w:r>
        <w:t>14. Организация транспортного обслуживания сталеплавильного и прокатного производства.</w:t>
      </w:r>
    </w:p>
    <w:p w14:paraId="57E1C9DD" w14:textId="77777777" w:rsidR="00AE5594" w:rsidRDefault="00AE5594" w:rsidP="00AE5594">
      <w:pPr>
        <w:pStyle w:val="Style8"/>
      </w:pPr>
      <w:r>
        <w:t xml:space="preserve">15. </w:t>
      </w:r>
      <w:r w:rsidRPr="002406DE">
        <w:t>Специфика работы железнодорожного транспорта на карьерах.</w:t>
      </w:r>
    </w:p>
    <w:p w14:paraId="0C09FFC0" w14:textId="77777777" w:rsidR="00AE5594" w:rsidRDefault="00AE5594" w:rsidP="00AE5594">
      <w:pPr>
        <w:pStyle w:val="Style8"/>
      </w:pPr>
      <w:r>
        <w:t xml:space="preserve">16. </w:t>
      </w:r>
      <w:r w:rsidRPr="002406DE">
        <w:t>Организация движения локомотивосоставов на карьерах.</w:t>
      </w:r>
    </w:p>
    <w:p w14:paraId="76A521C4" w14:textId="77777777" w:rsidR="00AE5594" w:rsidRDefault="00AE5594" w:rsidP="00AE5594">
      <w:pPr>
        <w:pStyle w:val="Style8"/>
      </w:pPr>
      <w:r>
        <w:t xml:space="preserve">17. </w:t>
      </w:r>
      <w:r w:rsidRPr="002406DE">
        <w:t>Специфика работы и основные схемы путевого развития железнодорожного транспорта на поверхности рудников и шахт.</w:t>
      </w:r>
    </w:p>
    <w:p w14:paraId="380D652C" w14:textId="77777777" w:rsidR="00AE5594" w:rsidRDefault="00AE5594" w:rsidP="00AE5594">
      <w:pPr>
        <w:pStyle w:val="Style8"/>
      </w:pPr>
      <w:r>
        <w:t xml:space="preserve">18. </w:t>
      </w:r>
      <w:r w:rsidRPr="002406DE">
        <w:t>Построение бала</w:t>
      </w:r>
      <w:r>
        <w:t>нсового графика транс</w:t>
      </w:r>
      <w:r w:rsidRPr="002406DE">
        <w:t>портного обслуживания шахт.</w:t>
      </w:r>
    </w:p>
    <w:p w14:paraId="74EF2452" w14:textId="77777777" w:rsidR="00AE5594" w:rsidRPr="00BC750E" w:rsidRDefault="00AE5594" w:rsidP="00AE5594">
      <w:pPr>
        <w:pStyle w:val="Style8"/>
      </w:pPr>
    </w:p>
    <w:p w14:paraId="155147BE" w14:textId="77777777" w:rsidR="00AE5594" w:rsidRDefault="00AE5594" w:rsidP="00AE5594">
      <w:pPr>
        <w:rPr>
          <w:lang w:val="ru-RU"/>
        </w:rPr>
      </w:pPr>
    </w:p>
    <w:p w14:paraId="6A39F181" w14:textId="77777777" w:rsidR="00AE5594" w:rsidRDefault="00AE5594" w:rsidP="00AE5594">
      <w:pPr>
        <w:rPr>
          <w:lang w:val="ru-RU"/>
        </w:rPr>
      </w:pPr>
    </w:p>
    <w:p w14:paraId="4BF2C584" w14:textId="77777777" w:rsidR="00AE5594" w:rsidRDefault="00AE5594" w:rsidP="00AE5594">
      <w:pPr>
        <w:rPr>
          <w:lang w:val="ru-RU"/>
        </w:rPr>
      </w:pPr>
    </w:p>
    <w:p w14:paraId="3B90491F" w14:textId="77777777" w:rsidR="00AE5594" w:rsidRDefault="00AE5594" w:rsidP="00AE5594">
      <w:pPr>
        <w:rPr>
          <w:lang w:val="ru-RU"/>
        </w:rPr>
      </w:pPr>
    </w:p>
    <w:p w14:paraId="295200E1" w14:textId="77777777" w:rsidR="00AE5594" w:rsidRDefault="00AE5594" w:rsidP="00AE5594">
      <w:pPr>
        <w:rPr>
          <w:lang w:val="ru-RU"/>
        </w:rPr>
      </w:pPr>
    </w:p>
    <w:p w14:paraId="49F890AE" w14:textId="77777777" w:rsidR="00AE5594" w:rsidRDefault="00AE5594" w:rsidP="00AE5594">
      <w:pPr>
        <w:rPr>
          <w:lang w:val="ru-RU"/>
        </w:rPr>
      </w:pPr>
    </w:p>
    <w:p w14:paraId="5FD32DFD" w14:textId="77777777" w:rsidR="00AE5594" w:rsidRDefault="00AE5594" w:rsidP="00AE5594">
      <w:pPr>
        <w:rPr>
          <w:lang w:val="ru-RU"/>
        </w:rPr>
      </w:pPr>
    </w:p>
    <w:p w14:paraId="43982764" w14:textId="77777777" w:rsidR="00AE5594" w:rsidRDefault="00AE5594" w:rsidP="00AE5594">
      <w:pPr>
        <w:rPr>
          <w:lang w:val="ru-RU"/>
        </w:rPr>
      </w:pPr>
    </w:p>
    <w:p w14:paraId="3F2BF10F" w14:textId="77777777" w:rsidR="00AE5594" w:rsidRDefault="00AE5594" w:rsidP="00AE5594">
      <w:pPr>
        <w:rPr>
          <w:lang w:val="ru-RU"/>
        </w:rPr>
      </w:pPr>
    </w:p>
    <w:p w14:paraId="13CB9C1A" w14:textId="77777777" w:rsidR="00AE5594" w:rsidRDefault="00AE5594" w:rsidP="00AE5594">
      <w:pPr>
        <w:rPr>
          <w:lang w:val="ru-RU"/>
        </w:rPr>
      </w:pPr>
    </w:p>
    <w:p w14:paraId="05304826" w14:textId="77777777" w:rsidR="00AE5594" w:rsidRDefault="00AE5594" w:rsidP="00AE5594">
      <w:pPr>
        <w:rPr>
          <w:lang w:val="ru-RU"/>
        </w:rPr>
      </w:pPr>
    </w:p>
    <w:p w14:paraId="284C7DD9" w14:textId="77777777" w:rsidR="00AE5594" w:rsidRDefault="00AE5594" w:rsidP="00AE5594">
      <w:pPr>
        <w:rPr>
          <w:lang w:val="ru-RU"/>
        </w:rPr>
      </w:pPr>
    </w:p>
    <w:p w14:paraId="1984AF79" w14:textId="77777777" w:rsidR="00AE5594" w:rsidRDefault="00AE5594" w:rsidP="00AE5594">
      <w:pPr>
        <w:rPr>
          <w:lang w:val="ru-RU"/>
        </w:rPr>
      </w:pPr>
    </w:p>
    <w:p w14:paraId="124C6CEE" w14:textId="77777777" w:rsidR="00AE5594" w:rsidRDefault="00AE5594" w:rsidP="00AE5594">
      <w:pPr>
        <w:rPr>
          <w:lang w:val="ru-RU"/>
        </w:rPr>
      </w:pPr>
    </w:p>
    <w:p w14:paraId="18FBB43D" w14:textId="77777777" w:rsidR="00AE5594" w:rsidRDefault="00AE5594" w:rsidP="00AE5594">
      <w:pPr>
        <w:rPr>
          <w:lang w:val="ru-RU"/>
        </w:rPr>
      </w:pPr>
    </w:p>
    <w:p w14:paraId="0B3E5078" w14:textId="77777777" w:rsidR="00AE5594" w:rsidRDefault="00AE5594" w:rsidP="00AE5594">
      <w:pPr>
        <w:rPr>
          <w:lang w:val="ru-RU"/>
        </w:rPr>
      </w:pPr>
    </w:p>
    <w:p w14:paraId="70A1C9EE" w14:textId="77777777" w:rsidR="00AE5594" w:rsidRDefault="00AE5594" w:rsidP="00AE5594">
      <w:pPr>
        <w:rPr>
          <w:lang w:val="ru-RU"/>
        </w:rPr>
      </w:pPr>
    </w:p>
    <w:p w14:paraId="09CCB476" w14:textId="77777777" w:rsidR="00AE5594" w:rsidRDefault="00AE5594" w:rsidP="00AE5594">
      <w:pPr>
        <w:rPr>
          <w:lang w:val="ru-RU"/>
        </w:rPr>
      </w:pPr>
    </w:p>
    <w:p w14:paraId="0D33D63B" w14:textId="77777777" w:rsidR="00AE5594" w:rsidRDefault="00AE5594" w:rsidP="00AE5594">
      <w:pPr>
        <w:rPr>
          <w:lang w:val="ru-RU"/>
        </w:rPr>
      </w:pPr>
    </w:p>
    <w:p w14:paraId="18AE543A" w14:textId="77777777" w:rsidR="00AE5594" w:rsidRDefault="00AE5594" w:rsidP="00AE5594">
      <w:pPr>
        <w:rPr>
          <w:lang w:val="ru-RU"/>
        </w:rPr>
      </w:pPr>
    </w:p>
    <w:p w14:paraId="154BE899" w14:textId="77777777" w:rsidR="00EC3533" w:rsidRDefault="00EC3533" w:rsidP="00AE5594">
      <w:pPr>
        <w:rPr>
          <w:lang w:val="ru-RU"/>
        </w:rPr>
        <w:sectPr w:rsidR="00EC353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2E1F0C9" w14:textId="448DF710" w:rsidR="00AE5594" w:rsidRDefault="00AE5594" w:rsidP="00AE5594">
      <w:pPr>
        <w:rPr>
          <w:lang w:val="ru-RU"/>
        </w:rPr>
      </w:pPr>
    </w:p>
    <w:p w14:paraId="438D7410" w14:textId="77777777" w:rsidR="00EC3533" w:rsidRPr="00D43F5B" w:rsidRDefault="00EC3533" w:rsidP="00EC3533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3F5B">
        <w:rPr>
          <w:rFonts w:ascii="Times New Roman" w:hAnsi="Times New Roman" w:cs="Times New Roman"/>
          <w:b/>
          <w:sz w:val="24"/>
          <w:szCs w:val="24"/>
          <w:lang w:val="ru-RU"/>
        </w:rPr>
        <w:t>ПРИЛОЖЕНИЕ 2</w:t>
      </w:r>
    </w:p>
    <w:p w14:paraId="24AA7363" w14:textId="77777777" w:rsidR="00EC3533" w:rsidRPr="00D43F5B" w:rsidRDefault="00EC3533" w:rsidP="00EC35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A19742F" w14:textId="77777777" w:rsidR="00EC3533" w:rsidRPr="00D43F5B" w:rsidRDefault="00EC3533" w:rsidP="00EC353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3F5B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7D8AF308" w14:textId="77777777" w:rsidR="00EC3533" w:rsidRPr="00D43F5B" w:rsidRDefault="00EC3533" w:rsidP="00EC353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69A7071" w14:textId="77777777" w:rsidR="00EC3533" w:rsidRPr="00D43F5B" w:rsidRDefault="00EC3533" w:rsidP="00EC3533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3F5B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5"/>
        <w:gridCol w:w="4172"/>
        <w:gridCol w:w="9280"/>
      </w:tblGrid>
      <w:tr w:rsidR="00EC3533" w:rsidRPr="003178E6" w14:paraId="1CA51D2E" w14:textId="77777777" w:rsidTr="00A04C1B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DD886AC" w14:textId="77777777" w:rsidR="00EC3533" w:rsidRPr="003178E6" w:rsidRDefault="00EC3533" w:rsidP="00A04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8E6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6B37CB3" w14:textId="77777777" w:rsidR="00EC3533" w:rsidRPr="003178E6" w:rsidRDefault="00EC3533" w:rsidP="00A04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8E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Индикатор достижения </w:t>
            </w:r>
            <w:r w:rsidRPr="003178E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5EC3E7EB" w14:textId="77777777" w:rsidR="00EC3533" w:rsidRPr="003178E6" w:rsidRDefault="00EC3533" w:rsidP="00A04C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78E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EC3533" w:rsidRPr="00453148" w14:paraId="64E2712A" w14:textId="77777777" w:rsidTr="00A04C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5D3C64" w14:textId="77777777" w:rsidR="00EC3533" w:rsidRPr="00381BF2" w:rsidRDefault="00EC3533" w:rsidP="00A04C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38624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ПК-6</w:t>
            </w: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EC3533" w:rsidRPr="00453148" w14:paraId="566A7034" w14:textId="77777777" w:rsidTr="00A04C1B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1C31DF" w14:textId="77777777" w:rsidR="00EC3533" w:rsidRPr="0076405D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40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</w:t>
            </w:r>
            <w:r w:rsidRPr="007640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AB21B23" w14:textId="77777777" w:rsidR="00EC3533" w:rsidRPr="00381BF2" w:rsidRDefault="00EC3533" w:rsidP="00A04C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требования к технологии работы промышленного железнодорожного транспорта.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C819D5" w14:textId="77777777" w:rsidR="00EC3533" w:rsidRPr="00C1754C" w:rsidRDefault="00EC3533" w:rsidP="00A04C1B">
            <w:pPr>
              <w:pStyle w:val="Style8"/>
              <w:jc w:val="center"/>
              <w:rPr>
                <w:b/>
              </w:rPr>
            </w:pPr>
            <w:r w:rsidRPr="00C1754C">
              <w:rPr>
                <w:b/>
              </w:rPr>
              <w:t>Вопросы для подготовки к зачету</w:t>
            </w:r>
          </w:p>
          <w:p w14:paraId="2093CDA2" w14:textId="77777777" w:rsidR="00EC3533" w:rsidRDefault="00EC3533" w:rsidP="00A04C1B">
            <w:pPr>
              <w:pStyle w:val="Style8"/>
            </w:pPr>
          </w:p>
          <w:p w14:paraId="61447DBE" w14:textId="77777777" w:rsidR="00EC3533" w:rsidRDefault="00EC3533" w:rsidP="00A04C1B">
            <w:pPr>
              <w:pStyle w:val="Style8"/>
            </w:pPr>
            <w:r>
              <w:t xml:space="preserve">1. </w:t>
            </w:r>
            <w:r w:rsidRPr="002F36ED">
              <w:t>Понятие промышленного транспорта и его классификации по видам и сферам применения</w:t>
            </w:r>
            <w:r>
              <w:t>.</w:t>
            </w:r>
          </w:p>
          <w:p w14:paraId="1B98BD37" w14:textId="77777777" w:rsidR="00EC3533" w:rsidRDefault="00EC3533" w:rsidP="00A04C1B">
            <w:pPr>
              <w:pStyle w:val="Style8"/>
            </w:pPr>
            <w:r>
              <w:t>2. Двуединая задача промышленного транспорта.</w:t>
            </w:r>
          </w:p>
          <w:p w14:paraId="4D9F9CA1" w14:textId="77777777" w:rsidR="00EC3533" w:rsidRDefault="00EC3533" w:rsidP="00A04C1B">
            <w:pPr>
              <w:pStyle w:val="Style8"/>
            </w:pPr>
            <w:r>
              <w:t xml:space="preserve">3. </w:t>
            </w:r>
            <w:r w:rsidRPr="004053A5">
              <w:rPr>
                <w:rFonts w:eastAsiaTheme="minorHAnsi"/>
                <w:lang w:eastAsia="en-US"/>
              </w:rPr>
              <w:t>Специфика работы про</w:t>
            </w:r>
            <w:r>
              <w:rPr>
                <w:rFonts w:eastAsiaTheme="minorHAnsi"/>
                <w:lang w:eastAsia="en-US"/>
              </w:rPr>
              <w:t>мышленного транспорта</w:t>
            </w:r>
            <w:r>
              <w:t>.</w:t>
            </w:r>
          </w:p>
          <w:p w14:paraId="7F48A86C" w14:textId="77777777" w:rsidR="00EC3533" w:rsidRDefault="00EC3533" w:rsidP="00A04C1B">
            <w:pPr>
              <w:pStyle w:val="Style8"/>
            </w:pPr>
            <w:r>
              <w:t>4. Формы взаимодействия различных видов транспорта в пунктах перегрузки.</w:t>
            </w:r>
          </w:p>
          <w:p w14:paraId="21723292" w14:textId="77777777" w:rsidR="00EC3533" w:rsidRDefault="00EC3533" w:rsidP="00A04C1B">
            <w:pPr>
              <w:pStyle w:val="Style8"/>
            </w:pPr>
            <w:r>
              <w:t xml:space="preserve">5. </w:t>
            </w:r>
            <w:r w:rsidRPr="002F36ED">
              <w:t>Структура управления промышленным транспортом на крупных и малых предприятиях.</w:t>
            </w:r>
          </w:p>
          <w:p w14:paraId="350ABDEB" w14:textId="77777777" w:rsidR="00EC3533" w:rsidRDefault="00EC3533" w:rsidP="00A04C1B">
            <w:pPr>
              <w:pStyle w:val="Style8"/>
            </w:pPr>
            <w:r>
              <w:t xml:space="preserve">6. </w:t>
            </w:r>
            <w:r w:rsidRPr="00DC0B71">
              <w:t>Сущность диспетчерского руководства работой железнодорожного транспорта, распределение обязанностей между диспетчерами</w:t>
            </w:r>
            <w:r>
              <w:t>.</w:t>
            </w:r>
          </w:p>
          <w:p w14:paraId="7824A0A8" w14:textId="77777777" w:rsidR="00EC3533" w:rsidRDefault="00EC3533" w:rsidP="00A04C1B">
            <w:pPr>
              <w:pStyle w:val="Style8"/>
            </w:pPr>
            <w:r>
              <w:t>7.</w:t>
            </w:r>
            <w:r w:rsidRPr="00DC0B71">
              <w:t xml:space="preserve"> Алгоритм управления транспортными объектами</w:t>
            </w:r>
            <w:r>
              <w:t>.</w:t>
            </w:r>
          </w:p>
          <w:p w14:paraId="30344764" w14:textId="77777777" w:rsidR="00EC3533" w:rsidRDefault="00EC3533" w:rsidP="00A04C1B">
            <w:pPr>
              <w:pStyle w:val="Style8"/>
            </w:pPr>
            <w:r>
              <w:t xml:space="preserve">8. </w:t>
            </w:r>
            <w:r w:rsidRPr="00DC0B71">
              <w:t>Категории внутризаводских поездов.</w:t>
            </w:r>
          </w:p>
          <w:p w14:paraId="60A392A1" w14:textId="77777777" w:rsidR="00EC3533" w:rsidRDefault="00EC3533" w:rsidP="00A04C1B">
            <w:pPr>
              <w:pStyle w:val="Style8"/>
            </w:pPr>
            <w:r>
              <w:t xml:space="preserve">9. </w:t>
            </w:r>
            <w:r w:rsidRPr="00DC0B71">
              <w:t>Контактный график, его понятие, р</w:t>
            </w:r>
            <w:r>
              <w:t>азвитие, разработка и внедрение.</w:t>
            </w:r>
          </w:p>
          <w:p w14:paraId="7E3D1961" w14:textId="77777777" w:rsidR="00EC3533" w:rsidRDefault="00EC3533" w:rsidP="00A04C1B">
            <w:pPr>
              <w:pStyle w:val="Style8"/>
            </w:pPr>
            <w:r>
              <w:t xml:space="preserve">10. </w:t>
            </w:r>
            <w:r w:rsidRPr="00DC0B71">
              <w:t>Нормативный график организации внутризаводских «горячих» перевозок. Положение о внутризаводских перевозках.</w:t>
            </w:r>
          </w:p>
          <w:p w14:paraId="090397DA" w14:textId="77777777" w:rsidR="00EC3533" w:rsidRDefault="00EC3533" w:rsidP="00A04C1B">
            <w:pPr>
              <w:pStyle w:val="Style8"/>
            </w:pPr>
            <w:r>
              <w:t xml:space="preserve">11. </w:t>
            </w:r>
            <w:r w:rsidRPr="00DC0B71">
              <w:t>Расчет потребного парка подвижного состав</w:t>
            </w:r>
            <w:r>
              <w:t>а для внутризаводских перевозок.</w:t>
            </w:r>
          </w:p>
          <w:p w14:paraId="69E5322D" w14:textId="77777777" w:rsidR="00EC3533" w:rsidRDefault="00EC3533" w:rsidP="00A04C1B">
            <w:pPr>
              <w:pStyle w:val="Style8"/>
            </w:pPr>
            <w:r>
              <w:t xml:space="preserve">12. </w:t>
            </w:r>
            <w:r w:rsidRPr="00DC0B71">
              <w:t>Организация транспортного обслуживания аглофабрик. Организация внешних и внутренних перевозо</w:t>
            </w:r>
            <w:r>
              <w:t>к коксохимического производства.</w:t>
            </w:r>
          </w:p>
          <w:p w14:paraId="18C2DA17" w14:textId="77777777" w:rsidR="00EC3533" w:rsidRDefault="00EC3533" w:rsidP="00A04C1B">
            <w:pPr>
              <w:pStyle w:val="Style8"/>
            </w:pPr>
            <w:r>
              <w:t>13. Организация транспортного обслуживания доменного производства.</w:t>
            </w:r>
          </w:p>
          <w:p w14:paraId="063573DC" w14:textId="77777777" w:rsidR="00EC3533" w:rsidRDefault="00EC3533" w:rsidP="00A04C1B">
            <w:pPr>
              <w:pStyle w:val="Style8"/>
            </w:pPr>
            <w:r>
              <w:lastRenderedPageBreak/>
              <w:t>14. Организация транспортного обслуживания сталеплавильного и прокатного производства.</w:t>
            </w:r>
          </w:p>
          <w:p w14:paraId="4BAA67AF" w14:textId="77777777" w:rsidR="00EC3533" w:rsidRDefault="00EC3533" w:rsidP="00A04C1B">
            <w:pPr>
              <w:pStyle w:val="Style8"/>
            </w:pPr>
            <w:r>
              <w:t xml:space="preserve">15. </w:t>
            </w:r>
            <w:r w:rsidRPr="002406DE">
              <w:t>Специфика работы железнодорожного транспорта на карьерах.</w:t>
            </w:r>
          </w:p>
          <w:p w14:paraId="63587738" w14:textId="77777777" w:rsidR="00EC3533" w:rsidRDefault="00EC3533" w:rsidP="00A04C1B">
            <w:pPr>
              <w:pStyle w:val="Style8"/>
            </w:pPr>
            <w:r>
              <w:t xml:space="preserve">16. </w:t>
            </w:r>
            <w:r w:rsidRPr="002406DE">
              <w:t>Организация движения локомотивосоставов на карьерах.</w:t>
            </w:r>
          </w:p>
          <w:p w14:paraId="53E28698" w14:textId="77777777" w:rsidR="00EC3533" w:rsidRDefault="00EC3533" w:rsidP="00A04C1B">
            <w:pPr>
              <w:pStyle w:val="Style8"/>
            </w:pPr>
            <w:r>
              <w:t xml:space="preserve">17. </w:t>
            </w:r>
            <w:r w:rsidRPr="002406DE">
              <w:t>Специфика работы и основные схемы путевого развития железнодорожного транспорта на поверхности рудников и шахт.</w:t>
            </w:r>
          </w:p>
          <w:p w14:paraId="34525A99" w14:textId="77777777" w:rsidR="00EC3533" w:rsidRPr="00381BF2" w:rsidRDefault="00EC3533" w:rsidP="00A04C1B">
            <w:pPr>
              <w:pStyle w:val="Style8"/>
            </w:pPr>
            <w:r>
              <w:t xml:space="preserve">18. </w:t>
            </w:r>
            <w:r w:rsidRPr="002406DE">
              <w:t>Построение бала</w:t>
            </w:r>
            <w:r>
              <w:t>нсового графика транс</w:t>
            </w:r>
            <w:r w:rsidRPr="002406DE">
              <w:t>портного обслуживания шахт.</w:t>
            </w:r>
          </w:p>
        </w:tc>
      </w:tr>
      <w:tr w:rsidR="00EC3533" w:rsidRPr="00453148" w14:paraId="14E3ACA5" w14:textId="77777777" w:rsidTr="00A04C1B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5F65D0" w14:textId="77777777" w:rsidR="00EC3533" w:rsidRPr="0076405D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D1BE20" w14:textId="77777777" w:rsidR="00EC3533" w:rsidRPr="00D43F5B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продолжительность основных элементов транспортных операций на основе наблюдений и методик аналитического расчета.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7771C5" w14:textId="77777777" w:rsidR="00EC3533" w:rsidRPr="00F06389" w:rsidRDefault="00EC3533" w:rsidP="00A04C1B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F06389">
              <w:rPr>
                <w:rFonts w:eastAsiaTheme="minorHAnsi"/>
                <w:b/>
                <w:lang w:eastAsia="en-US"/>
              </w:rPr>
              <w:t>Пример практического задания для самостоятельной аудиторной работы</w:t>
            </w:r>
          </w:p>
          <w:p w14:paraId="5854697C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</w:p>
          <w:p w14:paraId="395F9F80" w14:textId="77777777" w:rsidR="00EC3533" w:rsidRPr="00F06389" w:rsidRDefault="00EC3533" w:rsidP="00A04C1B">
            <w:pPr>
              <w:pStyle w:val="Style8"/>
              <w:rPr>
                <w:rFonts w:eastAsiaTheme="minorHAnsi"/>
                <w:u w:val="single"/>
                <w:lang w:eastAsia="en-US"/>
              </w:rPr>
            </w:pPr>
            <w:r w:rsidRPr="00F06389">
              <w:rPr>
                <w:rFonts w:eastAsiaTheme="minorHAnsi"/>
                <w:u w:val="single"/>
                <w:lang w:eastAsia="en-US"/>
              </w:rPr>
              <w:t>Задание 1.</w:t>
            </w:r>
          </w:p>
          <w:p w14:paraId="2476C918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Определить нормы времени на расформирование-формирование и окончание формирования поезда на станции А (рис. 1.1) для железнодорожного направления (рис. 1.2). (Вагоны в составе поезда должны быть подобраны в группы по назначениям на станции Б, В и т.д., начиная с хвоста поезда). Маневры производятся на вытяжном пути с уклоном i. Дано расположение вагонов отдельных назначений в поезде (рис. 1.3). В вагоне х находятся ядовитые вещества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F06389">
              <w:rPr>
                <w:rFonts w:eastAsiaTheme="minorHAnsi"/>
                <w:lang w:eastAsia="en-US"/>
              </w:rPr>
              <w:t xml:space="preserve">(ЯВ), а у вагонов y и z несовпадение продольных осей автосцепок на 115 мм. Состав поезда 50 вагонов. Манёвры осуществляются тепловозом, с которым прибывает поезд. </w:t>
            </w:r>
          </w:p>
          <w:p w14:paraId="7C0D5E27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 </w:t>
            </w:r>
            <w:r w:rsidRPr="00155A00">
              <w:object w:dxaOrig="11468" w:dyaOrig="7508" w14:anchorId="79EEF8C8">
                <v:shape id="_x0000_i1029" type="#_x0000_t75" style="width:388.5pt;height:154.5pt" o:ole="">
                  <v:imagedata r:id="rId7" o:title=""/>
                </v:shape>
                <o:OLEObject Type="Embed" ProgID="MSPhotoEd.3" ShapeID="_x0000_i1029" DrawAspect="Content" ObjectID="_1666105703" r:id="rId15"/>
              </w:object>
            </w:r>
          </w:p>
          <w:p w14:paraId="27E20677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Рис. 1.1 Фрагмент путевого развития станции А</w:t>
            </w:r>
          </w:p>
          <w:p w14:paraId="251EC64B" w14:textId="77777777" w:rsidR="00EC3533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</w:p>
          <w:p w14:paraId="28A9F487" w14:textId="77777777" w:rsidR="00EC3533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155A00">
              <w:object w:dxaOrig="11168" w:dyaOrig="4298" w14:anchorId="5FCB058B">
                <v:shape id="_x0000_i1030" type="#_x0000_t75" style="width:351pt;height:92.25pt" o:ole="">
                  <v:imagedata r:id="rId9" o:title=""/>
                </v:shape>
                <o:OLEObject Type="Embed" ProgID="MSPhotoEd.3" ShapeID="_x0000_i1030" DrawAspect="Content" ObjectID="_1666105704" r:id="rId16"/>
              </w:object>
            </w:r>
          </w:p>
          <w:p w14:paraId="1B16AB3F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 Рис. 1.2 Схема железнодорожного направления</w:t>
            </w:r>
          </w:p>
          <w:p w14:paraId="4FB45F4F" w14:textId="77777777" w:rsidR="00EC3533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1"/>
              <w:gridCol w:w="65"/>
              <w:gridCol w:w="312"/>
              <w:gridCol w:w="144"/>
              <w:gridCol w:w="225"/>
              <w:gridCol w:w="231"/>
              <w:gridCol w:w="146"/>
              <w:gridCol w:w="310"/>
              <w:gridCol w:w="65"/>
              <w:gridCol w:w="377"/>
              <w:gridCol w:w="14"/>
              <w:gridCol w:w="355"/>
              <w:gridCol w:w="101"/>
              <w:gridCol w:w="281"/>
              <w:gridCol w:w="175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  <w:gridCol w:w="279"/>
              <w:gridCol w:w="177"/>
            </w:tblGrid>
            <w:tr w:rsidR="00EC3533" w:rsidRPr="00453148" w14:paraId="6116DEA7" w14:textId="77777777" w:rsidTr="00A04C1B">
              <w:trPr>
                <w:gridAfter w:val="1"/>
                <w:wAfter w:w="177" w:type="dxa"/>
              </w:trPr>
              <w:tc>
                <w:tcPr>
                  <w:tcW w:w="391" w:type="dxa"/>
                  <w:tcBorders>
                    <w:bottom w:val="single" w:sz="4" w:space="0" w:color="auto"/>
                  </w:tcBorders>
                </w:tcPr>
                <w:p w14:paraId="55B9483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377" w:type="dxa"/>
                  <w:gridSpan w:val="2"/>
                  <w:tcBorders>
                    <w:bottom w:val="single" w:sz="4" w:space="0" w:color="auto"/>
                  </w:tcBorders>
                </w:tcPr>
                <w:p w14:paraId="4014631C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369" w:type="dxa"/>
                  <w:gridSpan w:val="2"/>
                  <w:tcBorders>
                    <w:bottom w:val="single" w:sz="4" w:space="0" w:color="auto"/>
                  </w:tcBorders>
                </w:tcPr>
                <w:p w14:paraId="692B100C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377" w:type="dxa"/>
                  <w:gridSpan w:val="2"/>
                  <w:tcBorders>
                    <w:bottom w:val="single" w:sz="4" w:space="0" w:color="auto"/>
                  </w:tcBorders>
                </w:tcPr>
                <w:p w14:paraId="34138543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375" w:type="dxa"/>
                  <w:gridSpan w:val="2"/>
                  <w:tcBorders>
                    <w:bottom w:val="single" w:sz="4" w:space="0" w:color="auto"/>
                  </w:tcBorders>
                </w:tcPr>
                <w:p w14:paraId="6BEC1A34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377" w:type="dxa"/>
                  <w:tcBorders>
                    <w:bottom w:val="single" w:sz="4" w:space="0" w:color="auto"/>
                  </w:tcBorders>
                </w:tcPr>
                <w:p w14:paraId="5BB625F0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369" w:type="dxa"/>
                  <w:gridSpan w:val="2"/>
                  <w:tcBorders>
                    <w:bottom w:val="single" w:sz="4" w:space="0" w:color="auto"/>
                  </w:tcBorders>
                </w:tcPr>
                <w:p w14:paraId="75DA5B80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382" w:type="dxa"/>
                  <w:gridSpan w:val="2"/>
                  <w:tcBorders>
                    <w:bottom w:val="single" w:sz="4" w:space="0" w:color="auto"/>
                  </w:tcBorders>
                </w:tcPr>
                <w:p w14:paraId="54F52C3E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  <w:tc>
                <w:tcPr>
                  <w:tcW w:w="454" w:type="dxa"/>
                  <w:gridSpan w:val="2"/>
                  <w:tcBorders>
                    <w:bottom w:val="single" w:sz="4" w:space="0" w:color="auto"/>
                  </w:tcBorders>
                </w:tcPr>
                <w:p w14:paraId="5CAF325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82B426B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3E9FE4A7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713B61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A3D0E2E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355F0A6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2FDE66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717CA594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5E90664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7A70C42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E8E2954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7ED43DD3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F54BE57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</w:tr>
            <w:tr w:rsidR="00EC3533" w:rsidRPr="00453148" w14:paraId="79BDCD9D" w14:textId="77777777" w:rsidTr="00A04C1B">
              <w:trPr>
                <w:gridAfter w:val="1"/>
                <w:wAfter w:w="177" w:type="dxa"/>
              </w:trPr>
              <w:tc>
                <w:tcPr>
                  <w:tcW w:w="391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5689EB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</w:t>
                  </w:r>
                </w:p>
              </w:tc>
              <w:tc>
                <w:tcPr>
                  <w:tcW w:w="37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99D7120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</w:t>
                  </w:r>
                </w:p>
              </w:tc>
              <w:tc>
                <w:tcPr>
                  <w:tcW w:w="36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809BDA2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</w:t>
                  </w:r>
                </w:p>
              </w:tc>
              <w:tc>
                <w:tcPr>
                  <w:tcW w:w="377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8BC9DA1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</w:t>
                  </w:r>
                </w:p>
              </w:tc>
              <w:tc>
                <w:tcPr>
                  <w:tcW w:w="37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6F82903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5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94A5E4A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6</w:t>
                  </w:r>
                </w:p>
              </w:tc>
              <w:tc>
                <w:tcPr>
                  <w:tcW w:w="369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50FFCA6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7</w:t>
                  </w:r>
                </w:p>
              </w:tc>
              <w:tc>
                <w:tcPr>
                  <w:tcW w:w="38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15C35E2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8</w:t>
                  </w:r>
                </w:p>
              </w:tc>
              <w:tc>
                <w:tcPr>
                  <w:tcW w:w="454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98C072C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BFC2EBB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10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4996644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11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BF53097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12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85614A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13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96337FD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14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E67BF46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15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D21BC83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16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249F6DD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17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A9026C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18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72C2D0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19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4C8611B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20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641EA14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21</w:t>
                  </w:r>
                </w:p>
              </w:tc>
            </w:tr>
            <w:tr w:rsidR="00EC3533" w:rsidRPr="00453148" w14:paraId="57898E3C" w14:textId="77777777" w:rsidTr="00A04C1B"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18603C3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D4B0FE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3ADF660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3D17D9B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3"/>
                  <w:tcBorders>
                    <w:bottom w:val="single" w:sz="4" w:space="0" w:color="auto"/>
                  </w:tcBorders>
                </w:tcPr>
                <w:p w14:paraId="66CC726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C4D6F09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1A98270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EFDD82E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B5B403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6BB6037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D66D67A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D3EDE82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FEB1969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93AB879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CC3BFF1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CA74D0D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943D70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A9CB8D9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196C5B77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CFD96A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К</w:t>
                  </w:r>
                </w:p>
              </w:tc>
            </w:tr>
            <w:tr w:rsidR="00EC3533" w:rsidRPr="00453148" w14:paraId="42FC0C6E" w14:textId="77777777" w:rsidTr="00A04C1B"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3228084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22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DA9374B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23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FBB354E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24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BF8AAF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25</w:t>
                  </w:r>
                </w:p>
              </w:tc>
              <w:tc>
                <w:tcPr>
                  <w:tcW w:w="456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DC346A2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26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7796F39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27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8ACA44A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28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22788C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29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1B6B7E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30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9B9AD39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31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337462A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32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A8B86A9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33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5B9CD3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34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402D6A6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35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BF1A181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36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FCDADCC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37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0916671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38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513D64B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39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510BB8A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40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DF74AC3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41</w:t>
                  </w:r>
                </w:p>
              </w:tc>
            </w:tr>
            <w:tr w:rsidR="00EC3533" w:rsidRPr="00453148" w14:paraId="602BD912" w14:textId="77777777" w:rsidTr="00A04C1B">
              <w:trPr>
                <w:gridAfter w:val="20"/>
                <w:wAfter w:w="4560" w:type="dxa"/>
              </w:trPr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5A75BFE3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724F3ED4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Ж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52A4346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163C2CD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  <w:tc>
                <w:tcPr>
                  <w:tcW w:w="456" w:type="dxa"/>
                  <w:gridSpan w:val="3"/>
                  <w:tcBorders>
                    <w:bottom w:val="single" w:sz="4" w:space="0" w:color="auto"/>
                  </w:tcBorders>
                </w:tcPr>
                <w:p w14:paraId="0B34FB4E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Б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0A99A81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И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43D26282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В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7919DB22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Е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6FF8933F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Г</w:t>
                  </w:r>
                </w:p>
              </w:tc>
              <w:tc>
                <w:tcPr>
                  <w:tcW w:w="456" w:type="dxa"/>
                  <w:gridSpan w:val="2"/>
                  <w:tcBorders>
                    <w:bottom w:val="single" w:sz="4" w:space="0" w:color="auto"/>
                  </w:tcBorders>
                </w:tcPr>
                <w:p w14:paraId="2E35C74E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Д</w:t>
                  </w:r>
                </w:p>
              </w:tc>
            </w:tr>
            <w:tr w:rsidR="00EC3533" w:rsidRPr="00453148" w14:paraId="68B34E60" w14:textId="77777777" w:rsidTr="00A04C1B">
              <w:trPr>
                <w:gridAfter w:val="20"/>
                <w:wAfter w:w="4560" w:type="dxa"/>
              </w:trPr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D336A4C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41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881A886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42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712AD805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43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3AE32A0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44</w:t>
                  </w:r>
                </w:p>
              </w:tc>
              <w:tc>
                <w:tcPr>
                  <w:tcW w:w="456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CD8F2E1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45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49EA518B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46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D4716FD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47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B49CB6A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48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90D83BE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49</w:t>
                  </w:r>
                </w:p>
              </w:tc>
              <w:tc>
                <w:tcPr>
                  <w:tcW w:w="456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6683C898" w14:textId="77777777" w:rsidR="00EC3533" w:rsidRPr="00155A00" w:rsidRDefault="00EC3533" w:rsidP="00A04C1B">
                  <w:pPr>
                    <w:pStyle w:val="a3"/>
                    <w:rPr>
                      <w:b/>
                    </w:rPr>
                  </w:pPr>
                  <w:r w:rsidRPr="00155A00">
                    <w:rPr>
                      <w:b/>
                    </w:rPr>
                    <w:t>50</w:t>
                  </w:r>
                </w:p>
              </w:tc>
            </w:tr>
          </w:tbl>
          <w:p w14:paraId="41D2ACF0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</w:p>
          <w:p w14:paraId="7A9DDAE6" w14:textId="517F3996" w:rsidR="00EC3533" w:rsidRPr="00C1754C" w:rsidRDefault="00EC3533" w:rsidP="00453148">
            <w:pPr>
              <w:pStyle w:val="Style8"/>
              <w:rPr>
                <w:b/>
              </w:rPr>
            </w:pPr>
            <w:r w:rsidRPr="00F06389">
              <w:rPr>
                <w:rFonts w:eastAsiaTheme="minorHAnsi"/>
                <w:lang w:eastAsia="en-US"/>
              </w:rPr>
              <w:t>Рис. 1.3. Расположение вагонов отдельных назначений в поезде</w:t>
            </w:r>
          </w:p>
        </w:tc>
      </w:tr>
      <w:tr w:rsidR="00EC3533" w:rsidRPr="00453148" w14:paraId="7324C203" w14:textId="77777777" w:rsidTr="00A04C1B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62F434" w14:textId="77777777" w:rsidR="00EC3533" w:rsidRPr="0076405D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83F6CEB" w14:textId="77777777" w:rsidR="00EC3533" w:rsidRPr="00D43F5B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элементов управления работой железнодорожного промышленного транспорта в процессе обучения.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42614B" w14:textId="77777777" w:rsidR="00EC3533" w:rsidRPr="00062F08" w:rsidRDefault="00EC3533" w:rsidP="00A04C1B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062F08">
              <w:rPr>
                <w:rFonts w:eastAsiaTheme="minorHAnsi"/>
                <w:b/>
                <w:lang w:eastAsia="en-US"/>
              </w:rPr>
              <w:t>Перечень вопросов для подготовки к семинарским занятиям</w:t>
            </w:r>
          </w:p>
          <w:p w14:paraId="519B3FA1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</w:p>
          <w:p w14:paraId="4BE4E4F8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062F08">
              <w:rPr>
                <w:rFonts w:eastAsiaTheme="minorHAnsi"/>
                <w:u w:val="single"/>
                <w:lang w:eastAsia="en-US"/>
              </w:rPr>
              <w:t>Раздел 1</w:t>
            </w:r>
            <w:r w:rsidRPr="00F06389">
              <w:rPr>
                <w:rFonts w:eastAsiaTheme="minorHAnsi"/>
                <w:lang w:eastAsia="en-US"/>
              </w:rPr>
              <w:t xml:space="preserve"> «Общая характеристика и специфика работы железнодорожного транспорта».</w:t>
            </w:r>
          </w:p>
          <w:p w14:paraId="2730E400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1.1 «Классификации и условия функционирования железнодорожного транспорта». </w:t>
            </w:r>
          </w:p>
          <w:p w14:paraId="19A788AD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Понятие железнодорожного транспорта и его классификации по видам и сферам применения. Основная задача железнодорожного транспорта. Специфика работы железнодорожного транспорта. </w:t>
            </w:r>
          </w:p>
          <w:p w14:paraId="4B3322EC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lastRenderedPageBreak/>
              <w:t xml:space="preserve">Тема 1.2 «Направления развития и комплексное использование различных видов транспорта». </w:t>
            </w:r>
          </w:p>
          <w:p w14:paraId="03CF9BEB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Повышение эффективности взаимодействия магистрального и промышленного транспорта. Повышение эффективности работы железнодорожного транспорта. Организация и формы взаимодействия различных видов транспорта в пунктах перегрузки.</w:t>
            </w:r>
          </w:p>
          <w:p w14:paraId="4E9D343A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062F08">
              <w:rPr>
                <w:rFonts w:eastAsiaTheme="minorHAnsi"/>
                <w:u w:val="single"/>
                <w:lang w:eastAsia="en-US"/>
              </w:rPr>
              <w:t>Раздел 2</w:t>
            </w:r>
            <w:r w:rsidRPr="00F06389">
              <w:rPr>
                <w:rFonts w:eastAsiaTheme="minorHAnsi"/>
                <w:lang w:eastAsia="en-US"/>
              </w:rPr>
              <w:t xml:space="preserve"> «Организация поездной работы железнодорожного транспорта».</w:t>
            </w:r>
          </w:p>
          <w:p w14:paraId="7FE97533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2.1 «Управление поездной работой железнодорожного транспорта». </w:t>
            </w:r>
          </w:p>
          <w:p w14:paraId="3A422774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Основные требования к организации поездной работы. Руководство движением поездов на железнодорожном транспорте.</w:t>
            </w:r>
          </w:p>
          <w:p w14:paraId="16F065C9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2.2 «Организация движения поездов». </w:t>
            </w:r>
          </w:p>
          <w:p w14:paraId="1F7D7EED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Основы организации движения поездов. Организация движения поездов на двухпутных и однопутных линиях при различных средств</w:t>
            </w:r>
            <w:r>
              <w:rPr>
                <w:rFonts w:eastAsiaTheme="minorHAnsi"/>
                <w:lang w:eastAsia="en-US"/>
              </w:rPr>
              <w:t>ах связи на перегонах. Станцион</w:t>
            </w:r>
            <w:r w:rsidRPr="00F06389">
              <w:rPr>
                <w:rFonts w:eastAsiaTheme="minorHAnsi"/>
                <w:lang w:eastAsia="en-US"/>
              </w:rPr>
              <w:t>ные межпоездные интервалы.</w:t>
            </w:r>
          </w:p>
          <w:p w14:paraId="2C7B18B3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2.3 «Графики движения поездов и расчет их показателей». </w:t>
            </w:r>
          </w:p>
          <w:p w14:paraId="096F5343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Классификации графиков движения поездов. Основные показатели графиков движения поездов.</w:t>
            </w:r>
          </w:p>
          <w:p w14:paraId="0ED9E8B7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062F08">
              <w:rPr>
                <w:rFonts w:eastAsiaTheme="minorHAnsi"/>
                <w:u w:val="single"/>
                <w:lang w:eastAsia="en-US"/>
              </w:rPr>
              <w:t>Раздел 3</w:t>
            </w:r>
            <w:r w:rsidRPr="00F06389">
              <w:rPr>
                <w:rFonts w:eastAsiaTheme="minorHAnsi"/>
                <w:lang w:eastAsia="en-US"/>
              </w:rPr>
              <w:t xml:space="preserve"> «Организация маневровой работы».</w:t>
            </w:r>
          </w:p>
          <w:p w14:paraId="58C170DF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3.1 «Основные требования к маневровой работе». </w:t>
            </w:r>
          </w:p>
          <w:p w14:paraId="1014044A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Классификации маневров. Правила и способы выполнения маневровой работы. Маневровые полурейсы.</w:t>
            </w:r>
          </w:p>
          <w:p w14:paraId="6AF54639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3.2 «Нормирование маневровой работы». </w:t>
            </w:r>
          </w:p>
          <w:p w14:paraId="5E93F383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Существующие нормы продолжительности выполнения маневровых операций. Методика расчета продолжительности маневровых работ на горках и вытяжных путях.</w:t>
            </w:r>
          </w:p>
          <w:p w14:paraId="6CF1DDB3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3.3 «Графическое моделирование маневровой работы». </w:t>
            </w:r>
          </w:p>
          <w:p w14:paraId="15D31890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Суточный план-график работы станции. Построение суточного плана-графика. Анализ и расчет показателей результатов моделирования.</w:t>
            </w:r>
          </w:p>
          <w:p w14:paraId="5E61FB97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062F08">
              <w:rPr>
                <w:rFonts w:eastAsiaTheme="minorHAnsi"/>
                <w:u w:val="single"/>
                <w:lang w:eastAsia="en-US"/>
              </w:rPr>
              <w:t>Раздел 4</w:t>
            </w:r>
            <w:r w:rsidRPr="00F06389">
              <w:rPr>
                <w:rFonts w:eastAsiaTheme="minorHAnsi"/>
                <w:lang w:eastAsia="en-US"/>
              </w:rPr>
              <w:t xml:space="preserve"> «Анализ работы железнодорожного транспорта».</w:t>
            </w:r>
          </w:p>
          <w:p w14:paraId="6FFDC14B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4.1 «Периодический анализ работы железнодорожного транспорта». </w:t>
            </w:r>
          </w:p>
          <w:p w14:paraId="74ED5A98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Оперативный анализ работы железнодорожного транспорта. Анализ работы за </w:t>
            </w:r>
            <w:r w:rsidRPr="00F06389">
              <w:rPr>
                <w:rFonts w:eastAsiaTheme="minorHAnsi"/>
                <w:lang w:eastAsia="en-US"/>
              </w:rPr>
              <w:lastRenderedPageBreak/>
              <w:t>декаду, месяц, квартал. Годовой анализ работы.</w:t>
            </w:r>
          </w:p>
          <w:p w14:paraId="50B97F44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Тема 4.2 «Тематический анализ работы железнодорожного транспорта». </w:t>
            </w:r>
          </w:p>
          <w:p w14:paraId="77542BE4" w14:textId="77777777" w:rsidR="00EC3533" w:rsidRPr="00C1754C" w:rsidRDefault="00EC3533" w:rsidP="00A04C1B">
            <w:pPr>
              <w:pStyle w:val="Style8"/>
              <w:jc w:val="center"/>
              <w:rPr>
                <w:b/>
              </w:rPr>
            </w:pPr>
            <w:r w:rsidRPr="00F06389">
              <w:rPr>
                <w:rFonts w:eastAsiaTheme="minorHAnsi"/>
                <w:lang w:eastAsia="en-US"/>
              </w:rPr>
              <w:t>Анализ работы железнодорожного транспорта по значимым темам (безопасность, работа с вагонами заводского парка, выполнение плана перевозок, выполнение плана по</w:t>
            </w:r>
            <w:r>
              <w:rPr>
                <w:rFonts w:eastAsiaTheme="minorHAnsi"/>
                <w:lang w:eastAsia="en-US"/>
              </w:rPr>
              <w:t xml:space="preserve"> </w:t>
            </w:r>
            <w:r w:rsidRPr="00F06389">
              <w:rPr>
                <w:rFonts w:eastAsiaTheme="minorHAnsi"/>
                <w:lang w:eastAsia="en-US"/>
              </w:rPr>
              <w:t>погрузке и выгрузке вагонов, выполнение графика движения поездов).</w:t>
            </w:r>
          </w:p>
        </w:tc>
      </w:tr>
      <w:tr w:rsidR="00EC3533" w:rsidRPr="00453148" w14:paraId="3368D2EE" w14:textId="77777777" w:rsidTr="00A04C1B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33D46A" w14:textId="77777777" w:rsidR="00EC3533" w:rsidRPr="00062F08" w:rsidRDefault="00EC3533" w:rsidP="00A04C1B">
            <w:pPr>
              <w:pStyle w:val="Style8"/>
              <w:ind w:firstLine="0"/>
              <w:rPr>
                <w:rFonts w:eastAsiaTheme="minorHAnsi"/>
                <w:b/>
                <w:lang w:eastAsia="en-US"/>
              </w:rPr>
            </w:pPr>
            <w:r w:rsidRPr="0076405D">
              <w:rPr>
                <w:b/>
                <w:bCs/>
                <w:color w:val="000000"/>
              </w:rPr>
              <w:lastRenderedPageBreak/>
              <w:t>ПК-13</w:t>
            </w:r>
            <w:r w:rsidRPr="00D43F5B">
              <w:rPr>
                <w:color w:val="000000"/>
              </w:rPr>
              <w:t xml:space="preserve">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  <w:r>
              <w:rPr>
                <w:color w:val="000000"/>
              </w:rPr>
              <w:t>.</w:t>
            </w:r>
          </w:p>
        </w:tc>
      </w:tr>
      <w:tr w:rsidR="00EC3533" w:rsidRPr="00453148" w14:paraId="338BF82E" w14:textId="77777777" w:rsidTr="00A04C1B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70C7EE" w14:textId="77777777" w:rsidR="00EC3533" w:rsidRPr="0076405D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B2DCA4" w14:textId="77777777" w:rsidR="00EC3533" w:rsidRPr="00D43F5B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требования к технологии работы промышленного железнодорожного транспорта и производственных подсистем.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4C737A1" w14:textId="77777777" w:rsidR="00EC3533" w:rsidRPr="00C1754C" w:rsidRDefault="00EC3533" w:rsidP="00A04C1B">
            <w:pPr>
              <w:pStyle w:val="Style8"/>
              <w:jc w:val="center"/>
              <w:rPr>
                <w:b/>
              </w:rPr>
            </w:pPr>
            <w:r w:rsidRPr="00C1754C">
              <w:rPr>
                <w:b/>
              </w:rPr>
              <w:t>Вопросы для подготовки к зачету</w:t>
            </w:r>
          </w:p>
          <w:p w14:paraId="39ADC9DF" w14:textId="77777777" w:rsidR="00EC3533" w:rsidRDefault="00EC3533" w:rsidP="00A04C1B">
            <w:pPr>
              <w:pStyle w:val="Style8"/>
            </w:pPr>
          </w:p>
          <w:p w14:paraId="5B263432" w14:textId="77777777" w:rsidR="00EC3533" w:rsidRDefault="00EC3533" w:rsidP="00A04C1B">
            <w:pPr>
              <w:pStyle w:val="Style8"/>
            </w:pPr>
            <w:r>
              <w:t xml:space="preserve">1. </w:t>
            </w:r>
            <w:r w:rsidRPr="002F36ED">
              <w:t>Понятие промышленного транспорта и его классификации по видам и сферам применения</w:t>
            </w:r>
            <w:r>
              <w:t>.</w:t>
            </w:r>
          </w:p>
          <w:p w14:paraId="63AD473E" w14:textId="77777777" w:rsidR="00EC3533" w:rsidRDefault="00EC3533" w:rsidP="00A04C1B">
            <w:pPr>
              <w:pStyle w:val="Style8"/>
            </w:pPr>
            <w:r>
              <w:t>2. Двуединая задача промышленного транспорта.</w:t>
            </w:r>
          </w:p>
          <w:p w14:paraId="0992F0A4" w14:textId="77777777" w:rsidR="00EC3533" w:rsidRDefault="00EC3533" w:rsidP="00A04C1B">
            <w:pPr>
              <w:pStyle w:val="Style8"/>
            </w:pPr>
            <w:r>
              <w:t xml:space="preserve">3. </w:t>
            </w:r>
            <w:r w:rsidRPr="004053A5">
              <w:rPr>
                <w:rFonts w:eastAsiaTheme="minorHAnsi"/>
                <w:lang w:eastAsia="en-US"/>
              </w:rPr>
              <w:t>Специфика работы про</w:t>
            </w:r>
            <w:r>
              <w:rPr>
                <w:rFonts w:eastAsiaTheme="minorHAnsi"/>
                <w:lang w:eastAsia="en-US"/>
              </w:rPr>
              <w:t>мышленного транспорта</w:t>
            </w:r>
            <w:r>
              <w:t>.</w:t>
            </w:r>
          </w:p>
          <w:p w14:paraId="65267242" w14:textId="77777777" w:rsidR="00EC3533" w:rsidRDefault="00EC3533" w:rsidP="00A04C1B">
            <w:pPr>
              <w:pStyle w:val="Style8"/>
            </w:pPr>
            <w:r>
              <w:t>4. Формы взаимодействия различных видов транспорта в пунктах перегрузки.</w:t>
            </w:r>
          </w:p>
          <w:p w14:paraId="0EFA2E0A" w14:textId="77777777" w:rsidR="00EC3533" w:rsidRDefault="00EC3533" w:rsidP="00A04C1B">
            <w:pPr>
              <w:pStyle w:val="Style8"/>
            </w:pPr>
            <w:r>
              <w:t xml:space="preserve">5. </w:t>
            </w:r>
            <w:r w:rsidRPr="002F36ED">
              <w:t>Структура управления промышленным транспортом на крупных и малых предприятиях.</w:t>
            </w:r>
          </w:p>
          <w:p w14:paraId="2EC4E3DD" w14:textId="77777777" w:rsidR="00EC3533" w:rsidRDefault="00EC3533" w:rsidP="00A04C1B">
            <w:pPr>
              <w:pStyle w:val="Style8"/>
            </w:pPr>
            <w:r>
              <w:t xml:space="preserve">6. </w:t>
            </w:r>
            <w:r w:rsidRPr="00DC0B71">
              <w:t>Сущность диспетчерского руководства работой железнодорожного транспорта, распределение обязанностей между диспетчерами</w:t>
            </w:r>
            <w:r>
              <w:t>.</w:t>
            </w:r>
          </w:p>
          <w:p w14:paraId="526671E5" w14:textId="77777777" w:rsidR="00EC3533" w:rsidRDefault="00EC3533" w:rsidP="00A04C1B">
            <w:pPr>
              <w:pStyle w:val="Style8"/>
            </w:pPr>
            <w:r>
              <w:t>7.</w:t>
            </w:r>
            <w:r w:rsidRPr="00DC0B71">
              <w:t xml:space="preserve"> Алгоритм управления транспортными объектами</w:t>
            </w:r>
            <w:r>
              <w:t>.</w:t>
            </w:r>
          </w:p>
          <w:p w14:paraId="3F2C4B83" w14:textId="77777777" w:rsidR="00EC3533" w:rsidRDefault="00EC3533" w:rsidP="00A04C1B">
            <w:pPr>
              <w:pStyle w:val="Style8"/>
            </w:pPr>
            <w:r>
              <w:t xml:space="preserve">8. </w:t>
            </w:r>
            <w:r w:rsidRPr="00DC0B71">
              <w:t>Категории внутризаводских поездов.</w:t>
            </w:r>
          </w:p>
          <w:p w14:paraId="2159BAF5" w14:textId="77777777" w:rsidR="00EC3533" w:rsidRDefault="00EC3533" w:rsidP="00A04C1B">
            <w:pPr>
              <w:pStyle w:val="Style8"/>
            </w:pPr>
            <w:r>
              <w:t xml:space="preserve">9. </w:t>
            </w:r>
            <w:r w:rsidRPr="00DC0B71">
              <w:t>Контактный график, его понятие, р</w:t>
            </w:r>
            <w:r>
              <w:t>азвитие, разработка и внедрение.</w:t>
            </w:r>
          </w:p>
          <w:p w14:paraId="0A65FEBB" w14:textId="77777777" w:rsidR="00EC3533" w:rsidRDefault="00EC3533" w:rsidP="00A04C1B">
            <w:pPr>
              <w:pStyle w:val="Style8"/>
            </w:pPr>
            <w:r>
              <w:t xml:space="preserve">10. </w:t>
            </w:r>
            <w:r w:rsidRPr="00DC0B71">
              <w:t>Нормативный график организации внутризаводских «горячих» перевозок. Положение о внутризаводских перевозках.</w:t>
            </w:r>
          </w:p>
          <w:p w14:paraId="05EA087B" w14:textId="77777777" w:rsidR="00EC3533" w:rsidRDefault="00EC3533" w:rsidP="00A04C1B">
            <w:pPr>
              <w:pStyle w:val="Style8"/>
            </w:pPr>
            <w:r>
              <w:t xml:space="preserve">11. </w:t>
            </w:r>
            <w:r w:rsidRPr="00DC0B71">
              <w:t>Расчет потребного парка подвижного состав</w:t>
            </w:r>
            <w:r>
              <w:t>а для внутризаводских перевозок.</w:t>
            </w:r>
          </w:p>
          <w:p w14:paraId="7E54012A" w14:textId="77777777" w:rsidR="00EC3533" w:rsidRDefault="00EC3533" w:rsidP="00A04C1B">
            <w:pPr>
              <w:pStyle w:val="Style8"/>
            </w:pPr>
            <w:r>
              <w:t xml:space="preserve">12. </w:t>
            </w:r>
            <w:r w:rsidRPr="00DC0B71">
              <w:t>Организация транспортного обслуживания аглофабрик. Организация внешних и внутренних перевозо</w:t>
            </w:r>
            <w:r>
              <w:t>к коксохимического производства.</w:t>
            </w:r>
          </w:p>
          <w:p w14:paraId="77BDA815" w14:textId="77777777" w:rsidR="00EC3533" w:rsidRDefault="00EC3533" w:rsidP="00A04C1B">
            <w:pPr>
              <w:pStyle w:val="Style8"/>
            </w:pPr>
            <w:r>
              <w:t>13. Организация транспортного обслуживания доменного производства.</w:t>
            </w:r>
          </w:p>
          <w:p w14:paraId="41E62956" w14:textId="77777777" w:rsidR="00EC3533" w:rsidRDefault="00EC3533" w:rsidP="00A04C1B">
            <w:pPr>
              <w:pStyle w:val="Style8"/>
            </w:pPr>
            <w:r>
              <w:t>14. Организация транспортного обслуживания сталеплавильного и прокатного производства.</w:t>
            </w:r>
          </w:p>
          <w:p w14:paraId="35CC9DE3" w14:textId="77777777" w:rsidR="00EC3533" w:rsidRDefault="00EC3533" w:rsidP="00A04C1B">
            <w:pPr>
              <w:pStyle w:val="Style8"/>
            </w:pPr>
            <w:r>
              <w:t xml:space="preserve">15. </w:t>
            </w:r>
            <w:r w:rsidRPr="002406DE">
              <w:t>Специфика работы железнодорожного транспорта на карьерах.</w:t>
            </w:r>
          </w:p>
          <w:p w14:paraId="05D1D88C" w14:textId="77777777" w:rsidR="00EC3533" w:rsidRDefault="00EC3533" w:rsidP="00A04C1B">
            <w:pPr>
              <w:pStyle w:val="Style8"/>
            </w:pPr>
            <w:r>
              <w:lastRenderedPageBreak/>
              <w:t xml:space="preserve">16. </w:t>
            </w:r>
            <w:r w:rsidRPr="002406DE">
              <w:t>Организация движения локомотивосоставов на карьерах.</w:t>
            </w:r>
          </w:p>
          <w:p w14:paraId="5E6D267C" w14:textId="77777777" w:rsidR="00EC3533" w:rsidRDefault="00EC3533" w:rsidP="00A04C1B">
            <w:pPr>
              <w:pStyle w:val="Style8"/>
            </w:pPr>
            <w:r>
              <w:t xml:space="preserve">17. </w:t>
            </w:r>
            <w:r w:rsidRPr="002406DE">
              <w:t>Специфика работы и основные схемы путевого развития железнодорожного транспорта на поверхности рудников и шахт.</w:t>
            </w:r>
          </w:p>
          <w:p w14:paraId="1C6A42A8" w14:textId="77777777" w:rsidR="00EC3533" w:rsidRPr="00062F08" w:rsidRDefault="00EC3533" w:rsidP="00A04C1B">
            <w:pPr>
              <w:pStyle w:val="Style8"/>
              <w:rPr>
                <w:rFonts w:eastAsiaTheme="minorHAnsi"/>
                <w:b/>
                <w:lang w:eastAsia="en-US"/>
              </w:rPr>
            </w:pPr>
            <w:r>
              <w:t xml:space="preserve">18. </w:t>
            </w:r>
            <w:r w:rsidRPr="002406DE">
              <w:t>Построение бала</w:t>
            </w:r>
            <w:r>
              <w:t>нсового графика транс</w:t>
            </w:r>
            <w:r w:rsidRPr="002406DE">
              <w:t>портного обслуживания шахт.</w:t>
            </w:r>
          </w:p>
        </w:tc>
      </w:tr>
      <w:tr w:rsidR="00EC3533" w:rsidRPr="00453148" w14:paraId="0F788C4E" w14:textId="77777777" w:rsidTr="00A04C1B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BBCCBB0" w14:textId="77777777" w:rsidR="00EC3533" w:rsidRPr="0076405D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4DEE3A6" w14:textId="77777777" w:rsidR="00EC3533" w:rsidRPr="00D43F5B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продолжительность основных элементов грузовых и транспортных операций на основе наблюдений и методик аналитического расчета.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D0206F" w14:textId="77777777" w:rsidR="00EC3533" w:rsidRPr="00F06389" w:rsidRDefault="00EC3533" w:rsidP="00A04C1B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F06389">
              <w:rPr>
                <w:rFonts w:eastAsiaTheme="minorHAnsi"/>
                <w:b/>
                <w:lang w:eastAsia="en-US"/>
              </w:rPr>
              <w:t>Пример практического задания для самостоятельной аудиторной работы</w:t>
            </w:r>
          </w:p>
          <w:p w14:paraId="7C7926F3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</w:p>
          <w:p w14:paraId="4E4059F5" w14:textId="77777777" w:rsidR="00EC3533" w:rsidRPr="00062F08" w:rsidRDefault="00EC3533" w:rsidP="00A04C1B">
            <w:pPr>
              <w:pStyle w:val="Style8"/>
              <w:rPr>
                <w:rFonts w:eastAsiaTheme="minorHAnsi"/>
                <w:u w:val="single"/>
                <w:lang w:eastAsia="en-US"/>
              </w:rPr>
            </w:pPr>
            <w:r w:rsidRPr="00062F08">
              <w:rPr>
                <w:rFonts w:eastAsiaTheme="minorHAnsi"/>
                <w:u w:val="single"/>
                <w:lang w:eastAsia="en-US"/>
              </w:rPr>
              <w:t>Задание 2</w:t>
            </w:r>
          </w:p>
          <w:p w14:paraId="15C7F129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Определить технологическое время на расформирование-формирование и окончание формирования поездов на механизированной горке (рис. 2.1); перерабатывающую способность горки; коэффициент использования горочных механизмов. Составить технологический график работы горки при работе двух горочных тепловозов.</w:t>
            </w:r>
          </w:p>
          <w:p w14:paraId="327B7914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>Количество вагонов в составе поезда m</w:t>
            </w:r>
            <w:r w:rsidRPr="005439E4">
              <w:rPr>
                <w:rFonts w:eastAsiaTheme="minorHAnsi"/>
                <w:vertAlign w:val="subscript"/>
                <w:lang w:eastAsia="en-US"/>
              </w:rPr>
              <w:t>c</w:t>
            </w:r>
            <w:r w:rsidRPr="00F06389">
              <w:rPr>
                <w:rFonts w:eastAsiaTheme="minorHAnsi"/>
                <w:lang w:eastAsia="en-US"/>
              </w:rPr>
              <w:t xml:space="preserve">, число отцепок при сортировке g. На горке формируется N составов в сутки. Для окончания формирования составов с помощью горки дополнительно сортируется m вагонов в сутки. Время на обслуживание горочных механизмов 35 мин в сутки, время на смену и экипировку горочных бригад-1ч.10мин в сутки. </w:t>
            </w:r>
          </w:p>
          <w:p w14:paraId="45E0BD2C" w14:textId="77777777" w:rsidR="00EC3533" w:rsidRDefault="00EC3533" w:rsidP="00A04C1B">
            <w:pPr>
              <w:pStyle w:val="Style8"/>
            </w:pPr>
            <w:r w:rsidRPr="00155A00">
              <w:object w:dxaOrig="11528" w:dyaOrig="4478" w14:anchorId="49F2A9CE">
                <v:shape id="_x0000_i1035" type="#_x0000_t75" style="width:291pt;height:131.25pt" o:ole="">
                  <v:imagedata r:id="rId11" o:title=""/>
                </v:shape>
                <o:OLEObject Type="Embed" ProgID="MSPhotoEd.3" ShapeID="_x0000_i1035" DrawAspect="Content" ObjectID="_1666105705" r:id="rId17"/>
              </w:object>
            </w:r>
          </w:p>
          <w:p w14:paraId="59C610B5" w14:textId="77777777" w:rsidR="00EC3533" w:rsidRPr="00F06389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155A00">
              <w:object w:dxaOrig="11828" w:dyaOrig="6368" w14:anchorId="7D691667">
                <v:shape id="_x0000_i1036" type="#_x0000_t75" style="width:262.5pt;height:156.75pt" o:ole="">
                  <v:imagedata r:id="rId13" o:title=""/>
                </v:shape>
                <o:OLEObject Type="Embed" ProgID="MSPhotoEd.3" ShapeID="_x0000_i1036" DrawAspect="Content" ObjectID="_1666105706" r:id="rId18"/>
              </w:object>
            </w:r>
          </w:p>
          <w:p w14:paraId="1E7BD3C9" w14:textId="77777777" w:rsidR="00EC3533" w:rsidRPr="00062F08" w:rsidRDefault="00EC3533" w:rsidP="00A04C1B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F06389">
              <w:rPr>
                <w:rFonts w:eastAsiaTheme="minorHAnsi"/>
                <w:lang w:eastAsia="en-US"/>
              </w:rPr>
              <w:t xml:space="preserve">Рис. 2.1. Схема взаимного расположения парков приема (ПП) и сортировочного парка (ПС)  </w:t>
            </w:r>
          </w:p>
        </w:tc>
      </w:tr>
      <w:tr w:rsidR="00EC3533" w:rsidRPr="00453148" w14:paraId="71CBE6BE" w14:textId="77777777" w:rsidTr="00A04C1B">
        <w:trPr>
          <w:trHeight w:val="225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EAB4E5A" w14:textId="77777777" w:rsidR="00EC3533" w:rsidRPr="0076405D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E98726" w14:textId="77777777" w:rsidR="00EC3533" w:rsidRPr="00D43F5B" w:rsidRDefault="00EC3533" w:rsidP="00A04C1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43F5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элементов управления работой промышленного железнодорожного транспорта в процессе обучения.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5F275FA" w14:textId="77777777" w:rsidR="00EC3533" w:rsidRPr="0093686F" w:rsidRDefault="00EC3533" w:rsidP="00A04C1B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93686F">
              <w:rPr>
                <w:rFonts w:eastAsiaTheme="minorHAnsi"/>
                <w:b/>
                <w:lang w:eastAsia="en-US"/>
              </w:rPr>
              <w:t xml:space="preserve">Контрольные вопросы для проведения промежуточной аттестации по итогам </w:t>
            </w:r>
          </w:p>
          <w:p w14:paraId="11A4C201" w14:textId="77777777" w:rsidR="00EC3533" w:rsidRPr="0093686F" w:rsidRDefault="00EC3533" w:rsidP="00A04C1B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93686F">
              <w:rPr>
                <w:rFonts w:eastAsiaTheme="minorHAnsi"/>
                <w:b/>
                <w:lang w:eastAsia="en-US"/>
              </w:rPr>
              <w:t xml:space="preserve">освоения дисциплины </w:t>
            </w:r>
          </w:p>
          <w:p w14:paraId="78B34D18" w14:textId="77777777" w:rsidR="00EC3533" w:rsidRPr="0093686F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</w:p>
          <w:p w14:paraId="11A17C6B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B31E80">
              <w:rPr>
                <w:rFonts w:eastAsiaTheme="minorHAnsi"/>
                <w:u w:val="single"/>
                <w:lang w:eastAsia="en-US"/>
              </w:rPr>
              <w:t>Раздел 1</w:t>
            </w:r>
            <w:r w:rsidRPr="004053A5">
              <w:rPr>
                <w:rFonts w:eastAsiaTheme="minorHAnsi"/>
                <w:lang w:eastAsia="en-US"/>
              </w:rPr>
              <w:t xml:space="preserve"> «Общая характеристика и специфик</w:t>
            </w:r>
            <w:r>
              <w:rPr>
                <w:rFonts w:eastAsiaTheme="minorHAnsi"/>
                <w:lang w:eastAsia="en-US"/>
              </w:rPr>
              <w:t>а работы промышленного транспор</w:t>
            </w:r>
            <w:r w:rsidRPr="004053A5">
              <w:rPr>
                <w:rFonts w:eastAsiaTheme="minorHAnsi"/>
                <w:lang w:eastAsia="en-US"/>
              </w:rPr>
              <w:t>та».</w:t>
            </w:r>
          </w:p>
          <w:p w14:paraId="7B2EE185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1.1 «Классификации и условия функционирования промышленного транспорта». </w:t>
            </w:r>
          </w:p>
          <w:p w14:paraId="508EA48D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Понятие промышленного транспорта и его классификации по видам и сферам применения. Двуединая задача промышленного транспорта. Специфика работы промышленного транспорта. </w:t>
            </w:r>
          </w:p>
          <w:p w14:paraId="0B4B8B2B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1.2 «Направления развития и комплексное использование различных видов транспорта». </w:t>
            </w:r>
          </w:p>
          <w:p w14:paraId="6C26B135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>Повышение эффективности взаимодействия магистрального и промышленного транспорта. Основные направления развития промышленного транспорта. Организация и формы взаимодействия различных видов транспорта в пунктах перегрузки.</w:t>
            </w:r>
          </w:p>
          <w:p w14:paraId="23692E20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B31E80">
              <w:rPr>
                <w:rFonts w:eastAsiaTheme="minorHAnsi"/>
                <w:u w:val="single"/>
                <w:lang w:eastAsia="en-US"/>
              </w:rPr>
              <w:t>Раздел 2</w:t>
            </w:r>
            <w:r w:rsidRPr="004053A5">
              <w:rPr>
                <w:rFonts w:eastAsiaTheme="minorHAnsi"/>
                <w:lang w:eastAsia="en-US"/>
              </w:rPr>
              <w:t xml:space="preserve"> «Организация работы промышленного железнодорожного транспорта».</w:t>
            </w:r>
          </w:p>
          <w:p w14:paraId="151B3C72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2.1 «Управление работой промышленного железнодорожного транспорта». </w:t>
            </w:r>
          </w:p>
          <w:p w14:paraId="50EAAB71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lastRenderedPageBreak/>
              <w:t>Структура управления промышленным транспортом на крупных и малых предприятиях. Состав, назначение и категории работников основных подразделений промышленного железнодорожного транспорта.</w:t>
            </w:r>
          </w:p>
          <w:p w14:paraId="55BFF992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2.2 «Диспетчерское руководство эксплуатационной работой». </w:t>
            </w:r>
          </w:p>
          <w:p w14:paraId="40D648FB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>Сущность диспетчерского руководства работой железнодорожного транспорта, распределение обязанностей между диспетчерами. Алгоритм управления т</w:t>
            </w:r>
            <w:r>
              <w:rPr>
                <w:rFonts w:eastAsiaTheme="minorHAnsi"/>
                <w:lang w:eastAsia="en-US"/>
              </w:rPr>
              <w:t>ранспорт</w:t>
            </w:r>
            <w:r w:rsidRPr="004053A5">
              <w:rPr>
                <w:rFonts w:eastAsiaTheme="minorHAnsi"/>
                <w:lang w:eastAsia="en-US"/>
              </w:rPr>
              <w:t>ными объектами.</w:t>
            </w:r>
          </w:p>
          <w:p w14:paraId="77BA9115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2.3 «Организация внутризаводских железнодорожных перевозок». </w:t>
            </w:r>
          </w:p>
          <w:p w14:paraId="4B5CD2E8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Категории внутризаводских поездов. Контактный график, его понятие, развитие, разработка и внедрение. Нормативный график организации внутризаводских «горячих» перевозок. Положение о внутризаводских перевозках. </w:t>
            </w:r>
          </w:p>
          <w:p w14:paraId="4313E6EC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B31E80">
              <w:rPr>
                <w:rFonts w:eastAsiaTheme="minorHAnsi"/>
                <w:u w:val="single"/>
                <w:lang w:eastAsia="en-US"/>
              </w:rPr>
              <w:t>Раздел 3</w:t>
            </w:r>
            <w:r w:rsidRPr="004053A5">
              <w:rPr>
                <w:rFonts w:eastAsiaTheme="minorHAnsi"/>
                <w:lang w:eastAsia="en-US"/>
              </w:rPr>
              <w:t xml:space="preserve"> «Транспортное обслуживание предприятий черной металлургии».</w:t>
            </w:r>
          </w:p>
          <w:p w14:paraId="6D8EC100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3.1 «Основные требования к работе железнодорожного транспорта». </w:t>
            </w:r>
          </w:p>
          <w:p w14:paraId="188F11F7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>Основные грузопотоки предприятий черной металлургии и требования к железнодорожному подвижному составу для их перевозки. Расчет потребного парка подвижного состава для внутризаводских перевозок.</w:t>
            </w:r>
          </w:p>
          <w:p w14:paraId="43B0F909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3.2 «Организация транспортного обслуживания агломерационного, коксохимического и доменного производства». </w:t>
            </w:r>
          </w:p>
          <w:p w14:paraId="774EB2F8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>Организация транспортного обслуживания аглофабрик. Организация внешних и внутренних перевозок коксохимического производства. Организация перевозки сырья в доменное производство. Организация перевозки шлака из доменного цеха. Организация перевозки чугуна из доменного цеха.</w:t>
            </w:r>
          </w:p>
          <w:p w14:paraId="2134D918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3.3 «Организация транспортного обслуживания сталеплавильного и прокатного производства». </w:t>
            </w:r>
          </w:p>
          <w:p w14:paraId="03793115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Организация перевозки сырья в сталеплавильное производство. Организация транспортного обслуживания конверторных, мартеновских и электросталеплавильных цехов. Организация перевозок в цеха прокатного производства при разных способах разливки стали. Структура прокатного производства при различных способах разливки стали. Организация вывоза из прокатных цехов окалины и обрези. Организация горячекатаных заготовок в цеха холодной прокатки. Организация вывоза готовой </w:t>
            </w:r>
            <w:r w:rsidRPr="004053A5">
              <w:rPr>
                <w:rFonts w:eastAsiaTheme="minorHAnsi"/>
                <w:lang w:eastAsia="en-US"/>
              </w:rPr>
              <w:lastRenderedPageBreak/>
              <w:t>продукции из прокатных цехов.</w:t>
            </w:r>
          </w:p>
          <w:p w14:paraId="5B5CB16B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B31E80">
              <w:rPr>
                <w:rFonts w:eastAsiaTheme="minorHAnsi"/>
                <w:u w:val="single"/>
                <w:lang w:eastAsia="en-US"/>
              </w:rPr>
              <w:t>Раздел 4</w:t>
            </w:r>
            <w:r w:rsidRPr="004053A5">
              <w:rPr>
                <w:rFonts w:eastAsiaTheme="minorHAnsi"/>
                <w:lang w:eastAsia="en-US"/>
              </w:rPr>
              <w:t xml:space="preserve"> «Транспортное обслуживание горных предприятий».</w:t>
            </w:r>
          </w:p>
          <w:p w14:paraId="0E0F37F5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>Тема 4.1 «Организация работы железнодорож</w:t>
            </w:r>
            <w:r>
              <w:rPr>
                <w:rFonts w:eastAsiaTheme="minorHAnsi"/>
                <w:lang w:eastAsia="en-US"/>
              </w:rPr>
              <w:t>ного транспорта на открытых гор</w:t>
            </w:r>
            <w:r w:rsidRPr="004053A5">
              <w:rPr>
                <w:rFonts w:eastAsiaTheme="minorHAnsi"/>
                <w:lang w:eastAsia="en-US"/>
              </w:rPr>
              <w:t xml:space="preserve">ных разработках». </w:t>
            </w:r>
          </w:p>
          <w:p w14:paraId="78E25C8F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>Специфика работы железнодорожного транспорта на карьерах. Расчет времени оборота локомотивосоставов. Организация движения локомотивосоставов на карьерах. Определение рабочего парка подвижного состава для перевозки полезного ископаемого и вскрыши на карьерах.</w:t>
            </w:r>
          </w:p>
          <w:p w14:paraId="1F05E0BF" w14:textId="77777777" w:rsidR="00EC3533" w:rsidRPr="004053A5" w:rsidRDefault="00EC3533" w:rsidP="00A04C1B">
            <w:pPr>
              <w:pStyle w:val="Style8"/>
              <w:rPr>
                <w:rFonts w:eastAsiaTheme="minorHAnsi"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 xml:space="preserve">Тема 4.2 «Организация работы железнодорожного транспорта на поверхности рудников и шахт». </w:t>
            </w:r>
          </w:p>
          <w:p w14:paraId="3F8BD089" w14:textId="77777777" w:rsidR="00EC3533" w:rsidRPr="00062F08" w:rsidRDefault="00EC3533" w:rsidP="00A04C1B">
            <w:pPr>
              <w:pStyle w:val="Style8"/>
              <w:rPr>
                <w:rFonts w:eastAsiaTheme="minorHAnsi"/>
                <w:b/>
                <w:lang w:eastAsia="en-US"/>
              </w:rPr>
            </w:pPr>
            <w:r w:rsidRPr="004053A5">
              <w:rPr>
                <w:rFonts w:eastAsiaTheme="minorHAnsi"/>
                <w:lang w:eastAsia="en-US"/>
              </w:rPr>
              <w:t>Специфика работы и основные схемы путевого развития железнодорожного транспорта на поверхности рудников и шахт. Построение балансового графика транспортного обслуживания шахт. Расчет количества вагонов в подаче и интервалов между подачами под погрузку полезного ископаемого.</w:t>
            </w:r>
          </w:p>
        </w:tc>
      </w:tr>
    </w:tbl>
    <w:p w14:paraId="365FF219" w14:textId="77777777" w:rsidR="00EC3533" w:rsidRDefault="00EC3533" w:rsidP="00EC3533">
      <w:pPr>
        <w:tabs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14:paraId="282A621D" w14:textId="77777777" w:rsidR="00EC3533" w:rsidRDefault="00EC3533" w:rsidP="00AE5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EC3533" w:rsidSect="00EC3533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41D73F37" w14:textId="6D4917FE" w:rsidR="00AE5594" w:rsidRPr="00D43F5B" w:rsidRDefault="00AE5594" w:rsidP="00AE5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A0EE3A" w14:textId="77777777" w:rsidR="00AE5594" w:rsidRPr="00D43F5B" w:rsidRDefault="00AE5594" w:rsidP="00AE55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43F5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2DE031B0" w14:textId="77777777" w:rsidR="00AE5594" w:rsidRPr="00D43F5B" w:rsidRDefault="00AE5594" w:rsidP="00AE559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14:paraId="0CDF0847" w14:textId="77777777" w:rsidR="00AE5594" w:rsidRPr="003B6499" w:rsidRDefault="00AE5594" w:rsidP="00AE5594">
      <w:pPr>
        <w:pStyle w:val="Style3"/>
        <w:rPr>
          <w:rFonts w:eastAsiaTheme="minorHAnsi"/>
          <w:lang w:eastAsia="en-US"/>
        </w:rPr>
      </w:pPr>
      <w:r w:rsidRPr="003B6499">
        <w:rPr>
          <w:rFonts w:eastAsiaTheme="minorHAnsi"/>
          <w:lang w:eastAsia="en-US"/>
        </w:rPr>
        <w:t>Промежуточная аттестация по дисциплине (модулю) «Организация железнодорожных перевозок</w:t>
      </w:r>
      <w:r>
        <w:rPr>
          <w:rFonts w:eastAsiaTheme="minorHAnsi"/>
          <w:lang w:eastAsia="en-US"/>
        </w:rPr>
        <w:t xml:space="preserve"> промышленных предприятий</w:t>
      </w:r>
      <w:r w:rsidRPr="003B6499">
        <w:rPr>
          <w:rFonts w:eastAsiaTheme="minorHAnsi"/>
          <w:lang w:eastAsia="en-US"/>
        </w:rPr>
        <w:t>» включает теоретические вопросы, позволяющие оценить уровень усвоения обучающимися материала дисциплины</w:t>
      </w:r>
      <w:r>
        <w:rPr>
          <w:rFonts w:eastAsiaTheme="minorHAnsi"/>
          <w:lang w:eastAsia="en-US"/>
        </w:rPr>
        <w:t>, при условии выполнения обучаю</w:t>
      </w:r>
      <w:r w:rsidRPr="003B6499">
        <w:rPr>
          <w:rFonts w:eastAsiaTheme="minorHAnsi"/>
          <w:lang w:eastAsia="en-US"/>
        </w:rPr>
        <w:t>щимся практического задания для самостоятельной работы</w:t>
      </w:r>
    </w:p>
    <w:p w14:paraId="634D4F60" w14:textId="77777777" w:rsidR="00AE5594" w:rsidRPr="003B6499" w:rsidRDefault="00AE5594" w:rsidP="00AE5594">
      <w:pPr>
        <w:pStyle w:val="Style3"/>
        <w:rPr>
          <w:rFonts w:eastAsiaTheme="minorHAnsi"/>
          <w:lang w:eastAsia="en-US"/>
        </w:rPr>
      </w:pPr>
    </w:p>
    <w:p w14:paraId="27EB0FEF" w14:textId="77777777" w:rsidR="00AE5594" w:rsidRPr="003B6499" w:rsidRDefault="00AE5594" w:rsidP="00AE5594">
      <w:pPr>
        <w:pStyle w:val="Style3"/>
        <w:rPr>
          <w:rFonts w:eastAsiaTheme="minorHAnsi"/>
          <w:u w:val="single"/>
          <w:lang w:eastAsia="en-US"/>
        </w:rPr>
      </w:pPr>
      <w:r w:rsidRPr="003B6499">
        <w:rPr>
          <w:rFonts w:eastAsiaTheme="minorHAnsi"/>
          <w:u w:val="single"/>
          <w:lang w:eastAsia="en-US"/>
        </w:rPr>
        <w:t>Критерии оценки:</w:t>
      </w:r>
    </w:p>
    <w:p w14:paraId="7FCF198A" w14:textId="77777777" w:rsidR="00AE5594" w:rsidRPr="003B6499" w:rsidRDefault="00AE5594" w:rsidP="00AE5594">
      <w:pPr>
        <w:pStyle w:val="Style3"/>
        <w:rPr>
          <w:rFonts w:eastAsiaTheme="minorHAnsi"/>
          <w:lang w:eastAsia="en-US"/>
        </w:rPr>
      </w:pPr>
      <w:r w:rsidRPr="003B6499">
        <w:rPr>
          <w:rFonts w:eastAsiaTheme="minorHAnsi"/>
          <w:lang w:eastAsia="en-US"/>
        </w:rPr>
        <w:t>«зачтено»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4713BB8B" w14:textId="77777777" w:rsidR="00AE5594" w:rsidRPr="003B6499" w:rsidRDefault="00AE5594" w:rsidP="00AE5594">
      <w:pPr>
        <w:pStyle w:val="Style3"/>
        <w:rPr>
          <w:rFonts w:eastAsiaTheme="minorHAnsi"/>
          <w:lang w:eastAsia="en-US"/>
        </w:rPr>
      </w:pPr>
      <w:r w:rsidRPr="003B6499">
        <w:rPr>
          <w:rFonts w:eastAsiaTheme="minorHAnsi"/>
          <w:lang w:eastAsia="en-US"/>
        </w:rPr>
        <w:t>«незачтено»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B0E9970" w14:textId="77777777" w:rsidR="00AE5594" w:rsidRPr="003B6499" w:rsidRDefault="00AE5594" w:rsidP="00AE5594">
      <w:pPr>
        <w:pStyle w:val="Style3"/>
        <w:rPr>
          <w:rFonts w:eastAsiaTheme="minorHAnsi"/>
          <w:lang w:eastAsia="en-US"/>
        </w:rPr>
      </w:pPr>
    </w:p>
    <w:p w14:paraId="5A2144A3" w14:textId="77777777" w:rsidR="00AE5594" w:rsidRPr="00AA3BE2" w:rsidRDefault="00AE5594" w:rsidP="00AE5594">
      <w:pPr>
        <w:pStyle w:val="Style3"/>
        <w:rPr>
          <w:rStyle w:val="FontStyle32"/>
          <w:i w:val="0"/>
          <w:sz w:val="24"/>
          <w:szCs w:val="24"/>
        </w:rPr>
      </w:pPr>
      <w:r w:rsidRPr="003B6499">
        <w:rPr>
          <w:rFonts w:eastAsiaTheme="minorHAnsi"/>
          <w:lang w:eastAsia="en-US"/>
        </w:rPr>
        <w:t>Выполнение практического задания для самостоятельной работы отдельно не оценивается, но показывает уровень обучающегося в решении практических задач, что учитывается в критерии оценки.</w:t>
      </w:r>
    </w:p>
    <w:p w14:paraId="49531115" w14:textId="77777777" w:rsidR="00AE5594" w:rsidRDefault="00AE5594" w:rsidP="00AE5594">
      <w:pPr>
        <w:rPr>
          <w:lang w:val="ru-RU"/>
        </w:rPr>
      </w:pPr>
    </w:p>
    <w:p w14:paraId="12C333BD" w14:textId="7D02A94E" w:rsidR="00AE5594" w:rsidRDefault="00AE5594" w:rsidP="00AE5594">
      <w:pPr>
        <w:rPr>
          <w:lang w:val="ru-RU"/>
        </w:rPr>
      </w:pPr>
    </w:p>
    <w:p w14:paraId="6A260D12" w14:textId="50D04F91" w:rsidR="00EC3533" w:rsidRDefault="00EC3533" w:rsidP="00AE5594">
      <w:pPr>
        <w:rPr>
          <w:lang w:val="ru-RU"/>
        </w:rPr>
      </w:pPr>
    </w:p>
    <w:p w14:paraId="62895A52" w14:textId="4A5AE42A" w:rsidR="00EC3533" w:rsidRDefault="00EC3533" w:rsidP="00AE5594">
      <w:pPr>
        <w:rPr>
          <w:lang w:val="ru-RU"/>
        </w:rPr>
      </w:pPr>
    </w:p>
    <w:p w14:paraId="1BEFFA13" w14:textId="60596412" w:rsidR="00EC3533" w:rsidRDefault="00EC3533" w:rsidP="00AE5594">
      <w:pPr>
        <w:rPr>
          <w:lang w:val="ru-RU"/>
        </w:rPr>
      </w:pPr>
    </w:p>
    <w:p w14:paraId="6060F714" w14:textId="02F3B3BA" w:rsidR="00EC3533" w:rsidRDefault="00EC3533" w:rsidP="00AE5594">
      <w:pPr>
        <w:rPr>
          <w:lang w:val="ru-RU"/>
        </w:rPr>
      </w:pPr>
    </w:p>
    <w:p w14:paraId="5A42AAE7" w14:textId="4AA352EF" w:rsidR="00EC3533" w:rsidRDefault="00EC3533" w:rsidP="00AE5594">
      <w:pPr>
        <w:rPr>
          <w:lang w:val="ru-RU"/>
        </w:rPr>
      </w:pPr>
    </w:p>
    <w:p w14:paraId="76B184B2" w14:textId="133C93C2" w:rsidR="00EC3533" w:rsidRDefault="00EC3533" w:rsidP="00AE5594">
      <w:pPr>
        <w:rPr>
          <w:lang w:val="ru-RU"/>
        </w:rPr>
      </w:pPr>
    </w:p>
    <w:p w14:paraId="15FD2CF5" w14:textId="2CB25E50" w:rsidR="00EC3533" w:rsidRDefault="00EC3533" w:rsidP="00AE5594">
      <w:pPr>
        <w:rPr>
          <w:lang w:val="ru-RU"/>
        </w:rPr>
      </w:pPr>
    </w:p>
    <w:p w14:paraId="51D8FC74" w14:textId="0C59BC5F" w:rsidR="00EC3533" w:rsidRDefault="00EC3533" w:rsidP="00AE5594">
      <w:pPr>
        <w:rPr>
          <w:lang w:val="ru-RU"/>
        </w:rPr>
      </w:pPr>
    </w:p>
    <w:p w14:paraId="699C2DE6" w14:textId="2799C2E6" w:rsidR="00EC3533" w:rsidRDefault="00EC3533" w:rsidP="00AE5594">
      <w:pPr>
        <w:rPr>
          <w:lang w:val="ru-RU"/>
        </w:rPr>
      </w:pPr>
    </w:p>
    <w:p w14:paraId="50D6AC13" w14:textId="5694296C" w:rsidR="00EC3533" w:rsidRDefault="00EC3533" w:rsidP="00AE5594">
      <w:pPr>
        <w:rPr>
          <w:lang w:val="ru-RU"/>
        </w:rPr>
      </w:pPr>
    </w:p>
    <w:p w14:paraId="0D05E9E1" w14:textId="36EA27D1" w:rsidR="00EC3533" w:rsidRDefault="00EC3533" w:rsidP="00AE5594">
      <w:pPr>
        <w:rPr>
          <w:lang w:val="ru-RU"/>
        </w:rPr>
      </w:pPr>
    </w:p>
    <w:p w14:paraId="500656EA" w14:textId="1E412E9E" w:rsidR="00EC3533" w:rsidRDefault="00EC3533" w:rsidP="00AE5594">
      <w:pPr>
        <w:rPr>
          <w:lang w:val="ru-RU"/>
        </w:rPr>
      </w:pPr>
    </w:p>
    <w:p w14:paraId="45A6348C" w14:textId="143AADD6" w:rsidR="00EC3533" w:rsidRDefault="00EC3533" w:rsidP="00AE5594">
      <w:pPr>
        <w:rPr>
          <w:lang w:val="ru-RU"/>
        </w:rPr>
      </w:pPr>
    </w:p>
    <w:p w14:paraId="2A2BAF74" w14:textId="68F6BE45" w:rsidR="00EC3533" w:rsidRDefault="00EC3533" w:rsidP="00AE5594">
      <w:pPr>
        <w:rPr>
          <w:lang w:val="ru-RU"/>
        </w:rPr>
      </w:pPr>
    </w:p>
    <w:p w14:paraId="5CEE41B2" w14:textId="3B5B2155" w:rsidR="00EC3533" w:rsidRDefault="00EC3533" w:rsidP="00AE5594">
      <w:pPr>
        <w:rPr>
          <w:lang w:val="ru-RU"/>
        </w:rPr>
      </w:pPr>
    </w:p>
    <w:p w14:paraId="321A8149" w14:textId="3DDEAB55" w:rsidR="00EC3533" w:rsidRDefault="00EC3533" w:rsidP="00AE5594">
      <w:pPr>
        <w:rPr>
          <w:lang w:val="ru-RU"/>
        </w:rPr>
      </w:pPr>
    </w:p>
    <w:p w14:paraId="310679E5" w14:textId="77777777" w:rsidR="00AE5594" w:rsidRPr="00D43F5B" w:rsidRDefault="00AE5594" w:rsidP="00AE5594">
      <w:pPr>
        <w:pStyle w:val="1"/>
        <w:ind w:firstLine="0"/>
        <w:jc w:val="right"/>
        <w:rPr>
          <w:rStyle w:val="FontStyle32"/>
          <w:b/>
          <w:bCs/>
          <w:spacing w:val="-4"/>
          <w:sz w:val="24"/>
          <w:szCs w:val="24"/>
        </w:rPr>
      </w:pPr>
      <w:r w:rsidRPr="00D43F5B">
        <w:rPr>
          <w:rStyle w:val="FontStyle32"/>
          <w:b/>
          <w:bCs/>
          <w:spacing w:val="-4"/>
          <w:sz w:val="24"/>
          <w:szCs w:val="24"/>
        </w:rPr>
        <w:lastRenderedPageBreak/>
        <w:t xml:space="preserve">Приложение 3 </w:t>
      </w:r>
    </w:p>
    <w:p w14:paraId="607F18D6" w14:textId="77777777" w:rsidR="00AE5594" w:rsidRPr="00D43F5B" w:rsidRDefault="00AE5594" w:rsidP="00AE5594">
      <w:pPr>
        <w:pStyle w:val="1"/>
        <w:ind w:firstLine="0"/>
        <w:rPr>
          <w:rStyle w:val="FontStyle32"/>
          <w:b/>
          <w:bCs/>
          <w:spacing w:val="-4"/>
          <w:sz w:val="24"/>
          <w:szCs w:val="24"/>
        </w:rPr>
      </w:pPr>
      <w:r w:rsidRPr="00D43F5B">
        <w:rPr>
          <w:rStyle w:val="FontStyle32"/>
          <w:b/>
          <w:bCs/>
          <w:spacing w:val="-4"/>
          <w:sz w:val="24"/>
          <w:szCs w:val="24"/>
        </w:rPr>
        <w:t>Методические указания для выполнения практической работы</w:t>
      </w:r>
    </w:p>
    <w:p w14:paraId="06E8B0FF" w14:textId="77777777" w:rsidR="00AE5594" w:rsidRPr="00D43F5B" w:rsidRDefault="00AE5594" w:rsidP="00AE559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14:paraId="27DAE5A7" w14:textId="77777777" w:rsidR="00AE5594" w:rsidRPr="00D43F5B" w:rsidRDefault="00AE5594" w:rsidP="00AE559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3F5B">
        <w:rPr>
          <w:rFonts w:ascii="Times New Roman" w:hAnsi="Times New Roman" w:cs="Times New Roman"/>
          <w:sz w:val="24"/>
          <w:szCs w:val="24"/>
          <w:lang w:val="ru-RU"/>
        </w:rPr>
        <w:t>В зависимости от назначения различают маневры по расформированию-формированию поездов, по прицепке и отцепке групп вагонов, по перестановке составов (групп вагонов), по подаче-уборке вагонов с грузовых фронтов и специальные (процеживание, промывка вагонов и т.д.). Из вышеперечисленных маневров наибольшее значение в работе железнодорожного транспорта имеют расформирование – формирование поездов. Именно изучению этих маневров и посвящена данная практическая работа.</w:t>
      </w:r>
    </w:p>
    <w:p w14:paraId="13A9084B" w14:textId="77777777" w:rsidR="00AE5594" w:rsidRPr="00D43F5B" w:rsidRDefault="00AE5594" w:rsidP="00AE5594">
      <w:pPr>
        <w:pStyle w:val="Style1"/>
        <w:widowControl/>
        <w:ind w:firstLine="567"/>
        <w:jc w:val="both"/>
      </w:pPr>
      <w:r w:rsidRPr="00D43F5B">
        <w:t>При выполнении практической работы должны быть получены практические навыки по изучению технологии маневровой работы по расформированию – формированию поездов и расчету показателей, характеризующих выполнение этих работ.</w:t>
      </w:r>
    </w:p>
    <w:p w14:paraId="56AFE9CE" w14:textId="77777777" w:rsidR="00AE5594" w:rsidRPr="00D43F5B" w:rsidRDefault="00AE5594" w:rsidP="00AE559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43F5B">
        <w:rPr>
          <w:rFonts w:ascii="Times New Roman" w:hAnsi="Times New Roman" w:cs="Times New Roman"/>
          <w:sz w:val="24"/>
          <w:szCs w:val="24"/>
          <w:lang w:val="ru-RU"/>
        </w:rPr>
        <w:t>Перед выполнением практической работы необходимо изучить соответствующий материал, используя рекомендуемую литературу.</w:t>
      </w:r>
    </w:p>
    <w:p w14:paraId="35A96565" w14:textId="77777777" w:rsidR="00AE5594" w:rsidRPr="001B6689" w:rsidRDefault="00AE5594" w:rsidP="00AE5594">
      <w:pPr>
        <w:pStyle w:val="Style1"/>
        <w:widowControl/>
        <w:ind w:firstLine="567"/>
        <w:jc w:val="both"/>
      </w:pPr>
      <w:r w:rsidRPr="001B6689">
        <w:t>Практическая работа предусматривает решение задач. Вариант исходных данных назначается преподавателем. Условия и исходные данные необходимо привести в записке. Все этапы решения должны быть подробно описаны с приведением используемых формул, необходимых пояснений, выкладок, схем и рисунков. Разъяснения и формулы необходимо давать со ссылкой на источник.</w:t>
      </w:r>
    </w:p>
    <w:p w14:paraId="3EA39A33" w14:textId="77777777" w:rsidR="00AE5594" w:rsidRPr="00D43F5B" w:rsidRDefault="00AE5594" w:rsidP="00AE5594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14:paraId="255F6D72" w14:textId="77777777" w:rsidR="00AE5594" w:rsidRPr="00D43F5B" w:rsidRDefault="00AE5594" w:rsidP="00AE559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D43F5B">
        <w:rPr>
          <w:rStyle w:val="FontStyle14"/>
          <w:sz w:val="24"/>
          <w:szCs w:val="24"/>
        </w:rPr>
        <w:t>Исходные данные для решения практических задач</w:t>
      </w:r>
    </w:p>
    <w:p w14:paraId="58F67CDD" w14:textId="77777777" w:rsidR="00AE5594" w:rsidRPr="00D43F5B" w:rsidRDefault="00AE5594" w:rsidP="00AE5594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14:paraId="03210AF2" w14:textId="77777777" w:rsidR="00AE5594" w:rsidRPr="00551FCF" w:rsidRDefault="00AE5594" w:rsidP="00AE5594">
      <w:pPr>
        <w:pStyle w:val="a3"/>
        <w:ind w:firstLine="462"/>
      </w:pPr>
      <w:r>
        <w:t xml:space="preserve">Таблица. </w:t>
      </w:r>
      <w:r w:rsidRPr="00551FCF">
        <w:t>1 - Данные для выполнения задания 1</w:t>
      </w:r>
    </w:p>
    <w:tbl>
      <w:tblPr>
        <w:tblW w:w="6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0"/>
        <w:gridCol w:w="720"/>
        <w:gridCol w:w="900"/>
        <w:gridCol w:w="540"/>
        <w:gridCol w:w="1080"/>
        <w:gridCol w:w="1080"/>
        <w:gridCol w:w="1080"/>
      </w:tblGrid>
      <w:tr w:rsidR="00AE5594" w:rsidRPr="00E46458" w14:paraId="438BE9AE" w14:textId="77777777" w:rsidTr="005C22D4">
        <w:trPr>
          <w:cantSplit/>
          <w:trHeight w:val="575"/>
        </w:trPr>
        <w:tc>
          <w:tcPr>
            <w:tcW w:w="1080" w:type="dxa"/>
            <w:vMerge w:val="restart"/>
            <w:vAlign w:val="center"/>
          </w:tcPr>
          <w:p w14:paraId="25ADA588" w14:textId="77777777" w:rsidR="00AE5594" w:rsidRPr="00E46458" w:rsidRDefault="00AE5594" w:rsidP="005C22D4">
            <w:pPr>
              <w:pStyle w:val="a3"/>
              <w:ind w:left="-57" w:right="-57"/>
              <w:jc w:val="center"/>
            </w:pPr>
            <w:r w:rsidRPr="00E46458">
              <w:t>Номер варианта</w:t>
            </w:r>
          </w:p>
        </w:tc>
        <w:tc>
          <w:tcPr>
            <w:tcW w:w="5400" w:type="dxa"/>
            <w:gridSpan w:val="6"/>
            <w:vAlign w:val="center"/>
          </w:tcPr>
          <w:p w14:paraId="11B40E0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Обозначения</w:t>
            </w:r>
          </w:p>
        </w:tc>
      </w:tr>
      <w:tr w:rsidR="00AE5594" w:rsidRPr="00E46458" w14:paraId="2EB707C8" w14:textId="77777777" w:rsidTr="005C22D4">
        <w:trPr>
          <w:cantSplit/>
          <w:trHeight w:val="596"/>
        </w:trPr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14:paraId="699093B2" w14:textId="77777777" w:rsidR="00AE5594" w:rsidRPr="00E46458" w:rsidRDefault="00AE5594" w:rsidP="005C22D4">
            <w:pPr>
              <w:pStyle w:val="a3"/>
            </w:pP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6A7F0B8C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1</w:t>
            </w:r>
            <w:r w:rsidRPr="00E46458">
              <w:t>,м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14:paraId="26EAEBAD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2</w:t>
            </w:r>
            <w:r w:rsidRPr="00E46458">
              <w:t>,м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center"/>
          </w:tcPr>
          <w:p w14:paraId="1D602251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i</w:t>
            </w:r>
            <w:r w:rsidRPr="00E46458">
              <w:t>,%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0C11486F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Номер вагона х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0E1476F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 xml:space="preserve">Номер вагона </w:t>
            </w:r>
            <w:r w:rsidRPr="00E46458">
              <w:rPr>
                <w:lang w:val="en-US"/>
              </w:rPr>
              <w:t>y</w:t>
            </w:r>
          </w:p>
        </w:tc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14:paraId="42255EEA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 xml:space="preserve">Номер вагона </w:t>
            </w:r>
            <w:r w:rsidRPr="00E46458">
              <w:rPr>
                <w:lang w:val="en-US"/>
              </w:rPr>
              <w:t>z</w:t>
            </w:r>
          </w:p>
        </w:tc>
      </w:tr>
      <w:tr w:rsidR="00AE5594" w:rsidRPr="00E46458" w14:paraId="63EBD76F" w14:textId="77777777" w:rsidTr="005C22D4">
        <w:trPr>
          <w:trHeight w:val="285"/>
        </w:trPr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EB25627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FEF7B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700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32F4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930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A9336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1,1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4A38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22ABF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3ECA82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5</w:t>
            </w:r>
          </w:p>
        </w:tc>
      </w:tr>
      <w:tr w:rsidR="00AE5594" w:rsidRPr="00E46458" w14:paraId="786C06C6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B4A0FA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9086F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950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6E87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870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7809F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4,6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23D35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6EFBA1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B83F95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11</w:t>
            </w:r>
          </w:p>
        </w:tc>
      </w:tr>
      <w:tr w:rsidR="00AE5594" w:rsidRPr="00E46458" w14:paraId="4EA66C66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CDD5A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4B69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875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6E749B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800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7C5AC4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1,4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2DFC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40AA11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92BE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47</w:t>
            </w:r>
          </w:p>
        </w:tc>
      </w:tr>
      <w:tr w:rsidR="00AE5594" w:rsidRPr="00E46458" w14:paraId="35EAC75A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996E54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A6E3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35527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945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7687D8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1,0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638A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37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8D1B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92FC6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</w:t>
            </w:r>
          </w:p>
        </w:tc>
      </w:tr>
      <w:tr w:rsidR="00AE5594" w:rsidRPr="00E46458" w14:paraId="471796F5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E94C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CF2C6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780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83508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885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728E1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1,5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829AF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49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6418A2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11D4A6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26</w:t>
            </w:r>
          </w:p>
        </w:tc>
      </w:tr>
      <w:tr w:rsidR="00AE5594" w:rsidRPr="00E46458" w14:paraId="0729DD1E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706C0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6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9AE1B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1000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D328B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925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CEB818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795E0A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197FFF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5035BA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47</w:t>
            </w:r>
          </w:p>
        </w:tc>
      </w:tr>
      <w:tr w:rsidR="00AE5594" w:rsidRPr="00E46458" w14:paraId="7B246351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147261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7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4F310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800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9DA886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950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56CBE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4,3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D88792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D5F08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78B0D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23</w:t>
            </w:r>
          </w:p>
        </w:tc>
      </w:tr>
      <w:tr w:rsidR="00AE5594" w:rsidRPr="00E46458" w14:paraId="17F39BC6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03245F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97136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975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D0F7F1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900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4AD00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0,9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D8150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C6A94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5848F5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</w:t>
            </w:r>
          </w:p>
        </w:tc>
      </w:tr>
      <w:tr w:rsidR="00AE5594" w:rsidRPr="00E46458" w14:paraId="5740A782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ABBA51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17A8E5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850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7093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890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993B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2,1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5B72B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E0A9B0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DAA03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19</w:t>
            </w:r>
          </w:p>
        </w:tc>
      </w:tr>
      <w:tr w:rsidR="00AE5594" w:rsidRPr="00E46458" w14:paraId="604130E0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6FE0A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10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2CC158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720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01FC2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935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340E75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2,5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B7C9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887246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6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495B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7</w:t>
            </w:r>
          </w:p>
        </w:tc>
      </w:tr>
      <w:tr w:rsidR="00AE5594" w:rsidRPr="00E46458" w14:paraId="72714813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CEAA6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11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2C402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1005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67B8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910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057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0,5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3B59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B21A7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6C070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</w:t>
            </w:r>
          </w:p>
        </w:tc>
      </w:tr>
      <w:tr w:rsidR="00AE5594" w:rsidRPr="00E46458" w14:paraId="5E707F11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E6F45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9908A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960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AE89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875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A607F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1,2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4A7F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19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ACF25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7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DAE42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</w:t>
            </w:r>
          </w:p>
        </w:tc>
      </w:tr>
      <w:tr w:rsidR="00AE5594" w:rsidRPr="00E46458" w14:paraId="61393096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C79E9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13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C0AE1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970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DA3587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840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444314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2,4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E113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7802C4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0ED61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49</w:t>
            </w:r>
          </w:p>
        </w:tc>
      </w:tr>
      <w:tr w:rsidR="00AE5594" w:rsidRPr="00E46458" w14:paraId="5E083989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9D5B6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14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58A48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890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AD6B3F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960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F8284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0,8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EF8B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50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7C5F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36862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24</w:t>
            </w:r>
          </w:p>
        </w:tc>
      </w:tr>
      <w:tr w:rsidR="00AE5594" w:rsidRPr="00E46458" w14:paraId="3F2F8B18" w14:textId="77777777" w:rsidTr="005C22D4">
        <w:trPr>
          <w:trHeight w:val="285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436F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15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0DF87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712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22A45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895</w:t>
            </w:r>
          </w:p>
        </w:tc>
        <w:tc>
          <w:tcPr>
            <w:tcW w:w="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1CA3FB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3,5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CBCB65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6BB3C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34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9A298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35</w:t>
            </w:r>
          </w:p>
        </w:tc>
      </w:tr>
    </w:tbl>
    <w:p w14:paraId="1DF7E473" w14:textId="77777777" w:rsidR="00AE5594" w:rsidRDefault="00AE5594" w:rsidP="00AE5594">
      <w:pPr>
        <w:pStyle w:val="a3"/>
        <w:jc w:val="center"/>
        <w:rPr>
          <w:b/>
        </w:rPr>
      </w:pPr>
    </w:p>
    <w:p w14:paraId="4A03C341" w14:textId="77777777" w:rsidR="00AE5594" w:rsidRDefault="00AE5594" w:rsidP="00AE5594">
      <w:pPr>
        <w:pStyle w:val="Style1"/>
        <w:widowControl/>
        <w:ind w:firstLine="720"/>
        <w:jc w:val="both"/>
      </w:pPr>
      <w:r w:rsidRPr="00155A00">
        <w:object w:dxaOrig="11468" w:dyaOrig="7508" w14:anchorId="385DEA91">
          <v:shape id="_x0000_i1037" type="#_x0000_t75" style="width:263.25pt;height:177.75pt" o:ole="">
            <v:imagedata r:id="rId7" o:title=""/>
          </v:shape>
          <o:OLEObject Type="Embed" ProgID="MSPhotoEd.3" ShapeID="_x0000_i1037" DrawAspect="Content" ObjectID="_1666105707" r:id="rId19"/>
        </w:object>
      </w:r>
    </w:p>
    <w:p w14:paraId="0D66664A" w14:textId="77777777" w:rsidR="00AE5594" w:rsidRDefault="00AE5594" w:rsidP="00AE5594">
      <w:pPr>
        <w:pStyle w:val="Style1"/>
        <w:widowControl/>
        <w:ind w:firstLine="567"/>
        <w:jc w:val="both"/>
      </w:pPr>
      <w:r>
        <w:t>Рисунок 1 – Фрагмент путевого развития станции А (для выполнения задания 1).</w:t>
      </w:r>
    </w:p>
    <w:p w14:paraId="2C6ED7E9" w14:textId="77777777" w:rsidR="00AE5594" w:rsidRDefault="00AE5594" w:rsidP="00AE5594">
      <w:pPr>
        <w:pStyle w:val="Style1"/>
        <w:widowControl/>
        <w:ind w:firstLine="720"/>
        <w:jc w:val="both"/>
      </w:pPr>
    </w:p>
    <w:p w14:paraId="335DD3DF" w14:textId="77777777" w:rsidR="00AE5594" w:rsidRDefault="00AE5594" w:rsidP="00AE5594">
      <w:pPr>
        <w:pStyle w:val="Style1"/>
        <w:widowControl/>
        <w:ind w:firstLine="720"/>
        <w:jc w:val="both"/>
      </w:pPr>
      <w:r w:rsidRPr="00155A00">
        <w:object w:dxaOrig="11168" w:dyaOrig="4298" w14:anchorId="05FCA01C">
          <v:shape id="_x0000_i1038" type="#_x0000_t75" style="width:348pt;height:117pt" o:ole="">
            <v:imagedata r:id="rId9" o:title=""/>
          </v:shape>
          <o:OLEObject Type="Embed" ProgID="MSPhotoEd.3" ShapeID="_x0000_i1038" DrawAspect="Content" ObjectID="_1666105708" r:id="rId20"/>
        </w:object>
      </w:r>
    </w:p>
    <w:p w14:paraId="3195DDC4" w14:textId="77777777" w:rsidR="00AE5594" w:rsidRDefault="00AE5594" w:rsidP="00AE5594">
      <w:pPr>
        <w:pStyle w:val="Style1"/>
        <w:widowControl/>
        <w:ind w:firstLine="567"/>
        <w:jc w:val="both"/>
      </w:pPr>
      <w:r>
        <w:t>Рисунок 2 – Схема железнодорожного направления (для выполнения задания 1).</w:t>
      </w:r>
    </w:p>
    <w:p w14:paraId="5D69742E" w14:textId="77777777" w:rsidR="00AE5594" w:rsidRDefault="00AE5594" w:rsidP="00AE5594">
      <w:pPr>
        <w:pStyle w:val="Style1"/>
        <w:widowControl/>
        <w:ind w:firstLine="720"/>
        <w:jc w:val="both"/>
      </w:pPr>
    </w:p>
    <w:p w14:paraId="319AE998" w14:textId="77777777" w:rsidR="00AE5594" w:rsidRDefault="00AE5594" w:rsidP="00AE5594">
      <w:pPr>
        <w:pStyle w:val="Style1"/>
        <w:widowControl/>
        <w:ind w:firstLine="720"/>
        <w:jc w:val="both"/>
        <w:rPr>
          <w:rStyle w:val="FontStyle14"/>
        </w:rPr>
      </w:pPr>
    </w:p>
    <w:p w14:paraId="1F0040BD" w14:textId="77777777" w:rsidR="00AE5594" w:rsidRPr="00551FCF" w:rsidRDefault="00AE5594" w:rsidP="00AE5594">
      <w:pPr>
        <w:pStyle w:val="a3"/>
        <w:ind w:firstLine="462"/>
      </w:pPr>
      <w:r w:rsidRPr="00551FCF">
        <w:t>Таблица 2 - Данные для выполнения задания 2</w:t>
      </w:r>
    </w:p>
    <w:tbl>
      <w:tblPr>
        <w:tblW w:w="95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31"/>
        <w:gridCol w:w="532"/>
        <w:gridCol w:w="532"/>
        <w:gridCol w:w="531"/>
        <w:gridCol w:w="532"/>
        <w:gridCol w:w="532"/>
        <w:gridCol w:w="531"/>
        <w:gridCol w:w="532"/>
        <w:gridCol w:w="532"/>
        <w:gridCol w:w="532"/>
        <w:gridCol w:w="532"/>
        <w:gridCol w:w="532"/>
        <w:gridCol w:w="532"/>
        <w:gridCol w:w="532"/>
        <w:gridCol w:w="532"/>
      </w:tblGrid>
      <w:tr w:rsidR="00AE5594" w:rsidRPr="00E46458" w14:paraId="301D137F" w14:textId="77777777" w:rsidTr="005C22D4">
        <w:trPr>
          <w:cantSplit/>
          <w:trHeight w:val="330"/>
        </w:trPr>
        <w:tc>
          <w:tcPr>
            <w:tcW w:w="1560" w:type="dxa"/>
            <w:vMerge w:val="restart"/>
            <w:vAlign w:val="center"/>
          </w:tcPr>
          <w:p w14:paraId="67C0684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Обозначение</w:t>
            </w:r>
          </w:p>
        </w:tc>
        <w:tc>
          <w:tcPr>
            <w:tcW w:w="7977" w:type="dxa"/>
            <w:gridSpan w:val="15"/>
            <w:vAlign w:val="center"/>
          </w:tcPr>
          <w:p w14:paraId="5B6E436A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Номер варианта</w:t>
            </w:r>
          </w:p>
        </w:tc>
      </w:tr>
      <w:tr w:rsidR="00AE5594" w:rsidRPr="00E46458" w14:paraId="43E50644" w14:textId="77777777" w:rsidTr="005C22D4">
        <w:trPr>
          <w:cantSplit/>
          <w:trHeight w:val="345"/>
        </w:trPr>
        <w:tc>
          <w:tcPr>
            <w:tcW w:w="1560" w:type="dxa"/>
            <w:vMerge/>
            <w:vAlign w:val="center"/>
          </w:tcPr>
          <w:p w14:paraId="6681CEBE" w14:textId="77777777" w:rsidR="00AE5594" w:rsidRPr="00E46458" w:rsidRDefault="00AE5594" w:rsidP="005C22D4">
            <w:pPr>
              <w:pStyle w:val="a3"/>
              <w:jc w:val="center"/>
            </w:pPr>
          </w:p>
        </w:tc>
        <w:tc>
          <w:tcPr>
            <w:tcW w:w="531" w:type="dxa"/>
            <w:vAlign w:val="center"/>
          </w:tcPr>
          <w:p w14:paraId="1CE5468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</w:t>
            </w:r>
          </w:p>
        </w:tc>
        <w:tc>
          <w:tcPr>
            <w:tcW w:w="532" w:type="dxa"/>
            <w:vAlign w:val="center"/>
          </w:tcPr>
          <w:p w14:paraId="22CFC4BF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2</w:t>
            </w:r>
          </w:p>
        </w:tc>
        <w:tc>
          <w:tcPr>
            <w:tcW w:w="532" w:type="dxa"/>
            <w:vAlign w:val="center"/>
          </w:tcPr>
          <w:p w14:paraId="17BB9819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3</w:t>
            </w:r>
          </w:p>
        </w:tc>
        <w:tc>
          <w:tcPr>
            <w:tcW w:w="531" w:type="dxa"/>
            <w:vAlign w:val="center"/>
          </w:tcPr>
          <w:p w14:paraId="12C6C037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4</w:t>
            </w:r>
          </w:p>
        </w:tc>
        <w:tc>
          <w:tcPr>
            <w:tcW w:w="532" w:type="dxa"/>
            <w:vAlign w:val="center"/>
          </w:tcPr>
          <w:p w14:paraId="6DC8BC3E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5</w:t>
            </w:r>
          </w:p>
        </w:tc>
        <w:tc>
          <w:tcPr>
            <w:tcW w:w="532" w:type="dxa"/>
            <w:vAlign w:val="center"/>
          </w:tcPr>
          <w:p w14:paraId="48EA948D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6</w:t>
            </w:r>
          </w:p>
        </w:tc>
        <w:tc>
          <w:tcPr>
            <w:tcW w:w="531" w:type="dxa"/>
            <w:vAlign w:val="center"/>
          </w:tcPr>
          <w:p w14:paraId="6A51D324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7</w:t>
            </w:r>
          </w:p>
        </w:tc>
        <w:tc>
          <w:tcPr>
            <w:tcW w:w="532" w:type="dxa"/>
            <w:vAlign w:val="center"/>
          </w:tcPr>
          <w:p w14:paraId="601DF7D3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8</w:t>
            </w:r>
          </w:p>
        </w:tc>
        <w:tc>
          <w:tcPr>
            <w:tcW w:w="532" w:type="dxa"/>
            <w:vAlign w:val="center"/>
          </w:tcPr>
          <w:p w14:paraId="78B93B22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9</w:t>
            </w:r>
          </w:p>
        </w:tc>
        <w:tc>
          <w:tcPr>
            <w:tcW w:w="532" w:type="dxa"/>
            <w:vAlign w:val="center"/>
          </w:tcPr>
          <w:p w14:paraId="751E6D40" w14:textId="77777777" w:rsidR="00AE5594" w:rsidRPr="00E46458" w:rsidRDefault="00AE5594" w:rsidP="005C22D4">
            <w:pPr>
              <w:pStyle w:val="a3"/>
              <w:jc w:val="center"/>
            </w:pPr>
            <w:r w:rsidRPr="00E46458">
              <w:t>10</w:t>
            </w:r>
          </w:p>
        </w:tc>
        <w:tc>
          <w:tcPr>
            <w:tcW w:w="532" w:type="dxa"/>
            <w:vAlign w:val="center"/>
          </w:tcPr>
          <w:p w14:paraId="2B5231A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11</w:t>
            </w:r>
          </w:p>
        </w:tc>
        <w:tc>
          <w:tcPr>
            <w:tcW w:w="532" w:type="dxa"/>
            <w:vAlign w:val="center"/>
          </w:tcPr>
          <w:p w14:paraId="0B47A1D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12</w:t>
            </w:r>
          </w:p>
        </w:tc>
        <w:tc>
          <w:tcPr>
            <w:tcW w:w="532" w:type="dxa"/>
            <w:vAlign w:val="center"/>
          </w:tcPr>
          <w:p w14:paraId="5617BA1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13</w:t>
            </w:r>
          </w:p>
        </w:tc>
        <w:tc>
          <w:tcPr>
            <w:tcW w:w="532" w:type="dxa"/>
            <w:vAlign w:val="center"/>
          </w:tcPr>
          <w:p w14:paraId="674A3B00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14</w:t>
            </w:r>
          </w:p>
        </w:tc>
        <w:tc>
          <w:tcPr>
            <w:tcW w:w="532" w:type="dxa"/>
            <w:vAlign w:val="center"/>
          </w:tcPr>
          <w:p w14:paraId="25C64F8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15</w:t>
            </w:r>
          </w:p>
        </w:tc>
      </w:tr>
      <w:tr w:rsidR="00AE5594" w:rsidRPr="00E46458" w14:paraId="66EACED3" w14:textId="77777777" w:rsidTr="005C22D4">
        <w:trPr>
          <w:trHeight w:val="167"/>
        </w:trPr>
        <w:tc>
          <w:tcPr>
            <w:tcW w:w="1560" w:type="dxa"/>
            <w:tcBorders>
              <w:bottom w:val="nil"/>
            </w:tcBorders>
            <w:vAlign w:val="center"/>
          </w:tcPr>
          <w:p w14:paraId="442E48F4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1</w:t>
            </w:r>
            <w:r w:rsidRPr="00E46458">
              <w:t>,м</w:t>
            </w:r>
          </w:p>
        </w:tc>
        <w:tc>
          <w:tcPr>
            <w:tcW w:w="531" w:type="dxa"/>
            <w:tcBorders>
              <w:bottom w:val="nil"/>
            </w:tcBorders>
            <w:vAlign w:val="center"/>
          </w:tcPr>
          <w:p w14:paraId="3EB181D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125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ACF271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81A8AB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bottom w:val="nil"/>
            </w:tcBorders>
            <w:vAlign w:val="center"/>
          </w:tcPr>
          <w:p w14:paraId="6D48A2F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150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16A19E3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513EDFB8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165</w:t>
            </w:r>
          </w:p>
        </w:tc>
        <w:tc>
          <w:tcPr>
            <w:tcW w:w="531" w:type="dxa"/>
            <w:tcBorders>
              <w:bottom w:val="nil"/>
            </w:tcBorders>
            <w:vAlign w:val="center"/>
          </w:tcPr>
          <w:p w14:paraId="741983D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145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11E39B7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63CFB4F0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160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25D486F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FB09DB8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140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759F7C0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0266E14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3FDC4F0F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170</w:t>
            </w:r>
          </w:p>
        </w:tc>
        <w:tc>
          <w:tcPr>
            <w:tcW w:w="532" w:type="dxa"/>
            <w:tcBorders>
              <w:bottom w:val="nil"/>
            </w:tcBorders>
            <w:vAlign w:val="center"/>
          </w:tcPr>
          <w:p w14:paraId="01D1C12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</w:tr>
      <w:tr w:rsidR="00AE5594" w:rsidRPr="00E46458" w14:paraId="0BA9912E" w14:textId="77777777" w:rsidTr="005C22D4">
        <w:trPr>
          <w:trHeight w:val="257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590D6B91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2</w:t>
            </w:r>
            <w:r w:rsidRPr="00E46458">
              <w:t>,м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72E46E4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850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06729AE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0B6BF2B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DD0AEF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9D5D5A3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B718AC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1100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DE5055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60A1A9E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CABF49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1000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BD332D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052A18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875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D0C5538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D2E2B9E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F4C4A48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925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CCA65A0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</w:tr>
      <w:tr w:rsidR="00AE5594" w:rsidRPr="00E46458" w14:paraId="4C5C174B" w14:textId="77777777" w:rsidTr="005C22D4">
        <w:trPr>
          <w:trHeight w:val="157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03335454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3</w:t>
            </w:r>
            <w:r w:rsidRPr="00E46458">
              <w:t>,м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6336B9F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589DD7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5027580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5A6283B8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595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06409FB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8DF976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570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64BF631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D49570E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19D649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635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E27D62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94FA14F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EEC394E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75F248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808210F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640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AE91F2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</w:tr>
      <w:tr w:rsidR="00AE5594" w:rsidRPr="00E46458" w14:paraId="273586E5" w14:textId="77777777" w:rsidTr="005C22D4">
        <w:trPr>
          <w:trHeight w:val="238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03F67E14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4</w:t>
            </w:r>
            <w:r w:rsidRPr="00E46458">
              <w:t>,м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224F72F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CFA8CA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430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2F2C67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355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6B4E7B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5298C6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385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5FC251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352866E8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A00B3E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400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802E57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22A98D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370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736654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CD8CB6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450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3FF3FF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395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246175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5FA1CF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375</w:t>
            </w:r>
          </w:p>
        </w:tc>
      </w:tr>
      <w:tr w:rsidR="00AE5594" w:rsidRPr="00E46458" w14:paraId="75F3AC32" w14:textId="77777777" w:rsidTr="005C22D4">
        <w:trPr>
          <w:trHeight w:val="151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4B84D941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L</w:t>
            </w:r>
            <w:r w:rsidRPr="00E46458">
              <w:rPr>
                <w:vertAlign w:val="subscript"/>
              </w:rPr>
              <w:t>5</w:t>
            </w:r>
            <w:r w:rsidRPr="00E46458">
              <w:t>,м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428F793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52919D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4D0A95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850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33FE3C5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B5D8A2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1010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E88FA7E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37FE79D5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894B3D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965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BC4730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A7CF22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1005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661FD7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8455C2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1000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7EC23A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990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921547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-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EB2A1BE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985</w:t>
            </w:r>
          </w:p>
        </w:tc>
      </w:tr>
      <w:tr w:rsidR="00AE5594" w:rsidRPr="00E46458" w14:paraId="6D7E3D97" w14:textId="77777777" w:rsidTr="005C22D4">
        <w:trPr>
          <w:trHeight w:val="80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021E085" w14:textId="77777777" w:rsidR="00AE5594" w:rsidRPr="00E46458" w:rsidRDefault="00AE5594" w:rsidP="005C22D4">
            <w:pPr>
              <w:pStyle w:val="a3"/>
            </w:pPr>
            <w:r w:rsidRPr="00E46458">
              <w:t xml:space="preserve">Количество вагонов        </w:t>
            </w:r>
            <w:r w:rsidRPr="00E46458">
              <w:rPr>
                <w:lang w:val="en-US"/>
              </w:rPr>
              <w:t>m</w:t>
            </w:r>
            <w:r w:rsidRPr="00E46458">
              <w:rPr>
                <w:vertAlign w:val="subscript"/>
                <w:lang w:val="en-US"/>
              </w:rPr>
              <w:t>c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4EAF069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B9C9225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09F4D4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6A63E98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6034A0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73C6BF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4062EF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C44332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F6AA02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88EDB4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B7FD85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29C34E3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DA5BEC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A94E21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CB2414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50</w:t>
            </w:r>
          </w:p>
        </w:tc>
      </w:tr>
      <w:tr w:rsidR="00AE5594" w:rsidRPr="00E46458" w14:paraId="60D89C1A" w14:textId="77777777" w:rsidTr="005C22D4">
        <w:trPr>
          <w:trHeight w:val="80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1F0DC809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g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6EBFD69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0991A9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C9E709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55156B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C78CE3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18B4FF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25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3886D37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15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76AC92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6B2D57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5B45EAB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3A0AC8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6085C50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9CA40A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F1F2D78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A20368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20</w:t>
            </w:r>
          </w:p>
        </w:tc>
      </w:tr>
      <w:tr w:rsidR="00AE5594" w:rsidRPr="00E46458" w14:paraId="3DCABED6" w14:textId="77777777" w:rsidTr="005C22D4">
        <w:trPr>
          <w:trHeight w:val="80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70E98116" w14:textId="77777777" w:rsidR="00AE5594" w:rsidRPr="00E46458" w:rsidRDefault="00AE5594" w:rsidP="005C22D4">
            <w:pPr>
              <w:pStyle w:val="a3"/>
            </w:pPr>
            <w:r w:rsidRPr="00E46458">
              <w:rPr>
                <w:lang w:val="en-US"/>
              </w:rPr>
              <w:t>N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490A1B8F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3D00C73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F7A66E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5CA7E9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70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46641A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85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1F0F690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042FBED1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75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6B81CD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03801F5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0FAFEC4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85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B07EBDB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9F013C4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80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A330C8F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75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375B94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90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652491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65</w:t>
            </w:r>
          </w:p>
        </w:tc>
      </w:tr>
      <w:tr w:rsidR="00AE5594" w:rsidRPr="00E46458" w14:paraId="7E612F8D" w14:textId="77777777" w:rsidTr="005C22D4">
        <w:trPr>
          <w:trHeight w:val="91"/>
        </w:trPr>
        <w:tc>
          <w:tcPr>
            <w:tcW w:w="1560" w:type="dxa"/>
            <w:tcBorders>
              <w:top w:val="nil"/>
              <w:bottom w:val="nil"/>
            </w:tcBorders>
            <w:vAlign w:val="center"/>
          </w:tcPr>
          <w:p w14:paraId="2607FC86" w14:textId="77777777" w:rsidR="00AE5594" w:rsidRPr="00E46458" w:rsidRDefault="00AE5594" w:rsidP="005C22D4">
            <w:pPr>
              <w:pStyle w:val="a3"/>
            </w:pPr>
            <w:r w:rsidRPr="00E46458">
              <w:t>Количество вагонов (</w:t>
            </w:r>
            <w:r w:rsidRPr="00E46458">
              <w:rPr>
                <w:lang w:val="en-US"/>
              </w:rPr>
              <w:t>m</w:t>
            </w:r>
            <w:r w:rsidRPr="00E46458">
              <w:t>)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B6F5FE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1ABF9FE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466191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450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1BDE5038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400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3AB8304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350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721465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380</w:t>
            </w:r>
          </w:p>
        </w:tc>
        <w:tc>
          <w:tcPr>
            <w:tcW w:w="531" w:type="dxa"/>
            <w:tcBorders>
              <w:top w:val="nil"/>
              <w:bottom w:val="nil"/>
            </w:tcBorders>
            <w:vAlign w:val="center"/>
          </w:tcPr>
          <w:p w14:paraId="6294986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410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79A7799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340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8F15FD7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300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EF692D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335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646C5D35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460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2C4093F2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370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44786EA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360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B39B7EF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420</w:t>
            </w:r>
          </w:p>
        </w:tc>
        <w:tc>
          <w:tcPr>
            <w:tcW w:w="532" w:type="dxa"/>
            <w:tcBorders>
              <w:top w:val="nil"/>
              <w:bottom w:val="nil"/>
            </w:tcBorders>
            <w:vAlign w:val="center"/>
          </w:tcPr>
          <w:p w14:paraId="50523FA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 w:rsidRPr="00E46458">
              <w:t>330</w:t>
            </w:r>
          </w:p>
        </w:tc>
      </w:tr>
      <w:tr w:rsidR="00AE5594" w:rsidRPr="00E46458" w14:paraId="44618718" w14:textId="77777777" w:rsidTr="005C22D4">
        <w:trPr>
          <w:trHeight w:val="982"/>
        </w:trPr>
        <w:tc>
          <w:tcPr>
            <w:tcW w:w="1560" w:type="dxa"/>
            <w:tcBorders>
              <w:top w:val="nil"/>
              <w:bottom w:val="single" w:sz="4" w:space="0" w:color="auto"/>
            </w:tcBorders>
            <w:vAlign w:val="center"/>
          </w:tcPr>
          <w:p w14:paraId="716A2968" w14:textId="77777777" w:rsidR="00AE5594" w:rsidRPr="00E46458" w:rsidRDefault="00AE5594" w:rsidP="005C22D4">
            <w:pPr>
              <w:pStyle w:val="a3"/>
            </w:pPr>
            <w:r w:rsidRPr="00E46458">
              <w:t>Вариант расположения парков на рисунке</w:t>
            </w:r>
          </w:p>
        </w:tc>
        <w:tc>
          <w:tcPr>
            <w:tcW w:w="531" w:type="dxa"/>
            <w:tcBorders>
              <w:top w:val="nil"/>
              <w:bottom w:val="single" w:sz="4" w:space="0" w:color="auto"/>
            </w:tcBorders>
            <w:vAlign w:val="center"/>
          </w:tcPr>
          <w:p w14:paraId="10C37E49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36D0619B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733D3BCA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1" w:type="dxa"/>
            <w:tcBorders>
              <w:top w:val="nil"/>
              <w:bottom w:val="single" w:sz="4" w:space="0" w:color="auto"/>
            </w:tcBorders>
            <w:vAlign w:val="center"/>
          </w:tcPr>
          <w:p w14:paraId="0F2BB556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1AD86EF3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7C25176C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1" w:type="dxa"/>
            <w:tcBorders>
              <w:top w:val="nil"/>
              <w:bottom w:val="single" w:sz="4" w:space="0" w:color="auto"/>
            </w:tcBorders>
            <w:vAlign w:val="center"/>
          </w:tcPr>
          <w:p w14:paraId="36007E73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4BFFD120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3006A02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093BB93D" w14:textId="77777777" w:rsidR="00AE5594" w:rsidRPr="00E46458" w:rsidRDefault="00AE5594" w:rsidP="005C22D4">
            <w:pPr>
              <w:pStyle w:val="a3"/>
              <w:ind w:left="-108" w:right="-117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533E194C" w14:textId="77777777" w:rsidR="00AE5594" w:rsidRPr="00E46458" w:rsidRDefault="00AE5594" w:rsidP="005C22D4">
            <w:pPr>
              <w:pStyle w:val="a3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105D6509" w14:textId="77777777" w:rsidR="00AE5594" w:rsidRPr="00E46458" w:rsidRDefault="00AE5594" w:rsidP="005C22D4">
            <w:pPr>
              <w:pStyle w:val="a3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69F9B760" w14:textId="77777777" w:rsidR="00AE5594" w:rsidRPr="00E46458" w:rsidRDefault="00AE5594" w:rsidP="005C22D4">
            <w:pPr>
              <w:pStyle w:val="a3"/>
              <w:jc w:val="center"/>
            </w:pPr>
            <w:r>
              <w:t>4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2BFCC50E" w14:textId="77777777" w:rsidR="00AE5594" w:rsidRPr="00E46458" w:rsidRDefault="00AE5594" w:rsidP="005C22D4">
            <w:pPr>
              <w:pStyle w:val="a3"/>
              <w:jc w:val="center"/>
            </w:pPr>
            <w:r>
              <w:t>3</w:t>
            </w:r>
          </w:p>
        </w:tc>
        <w:tc>
          <w:tcPr>
            <w:tcW w:w="532" w:type="dxa"/>
            <w:tcBorders>
              <w:top w:val="nil"/>
              <w:bottom w:val="single" w:sz="4" w:space="0" w:color="auto"/>
            </w:tcBorders>
            <w:vAlign w:val="center"/>
          </w:tcPr>
          <w:p w14:paraId="1B206223" w14:textId="77777777" w:rsidR="00AE5594" w:rsidRPr="00E46458" w:rsidRDefault="00AE5594" w:rsidP="005C22D4">
            <w:pPr>
              <w:pStyle w:val="a3"/>
              <w:jc w:val="center"/>
            </w:pPr>
            <w:r>
              <w:t>4</w:t>
            </w:r>
          </w:p>
        </w:tc>
      </w:tr>
    </w:tbl>
    <w:p w14:paraId="6C888E44" w14:textId="77777777" w:rsidR="00AE5594" w:rsidRPr="00155A00" w:rsidRDefault="00AE5594" w:rsidP="00AE5594">
      <w:pPr>
        <w:pStyle w:val="a3"/>
        <w:ind w:firstLine="462"/>
        <w:rPr>
          <w:b/>
        </w:rPr>
      </w:pPr>
    </w:p>
    <w:p w14:paraId="4DC6ABC8" w14:textId="77777777" w:rsidR="00AE5594" w:rsidRDefault="00AE5594" w:rsidP="00AE5594">
      <w:pPr>
        <w:pStyle w:val="Style1"/>
        <w:widowControl/>
        <w:ind w:firstLine="720"/>
        <w:jc w:val="both"/>
      </w:pPr>
      <w:r w:rsidRPr="00155A00">
        <w:object w:dxaOrig="11528" w:dyaOrig="4478" w14:anchorId="47970712">
          <v:shape id="_x0000_i1039" type="#_x0000_t75" style="width:291pt;height:174pt" o:ole="">
            <v:imagedata r:id="rId11" o:title=""/>
          </v:shape>
          <o:OLEObject Type="Embed" ProgID="MSPhotoEd.3" ShapeID="_x0000_i1039" DrawAspect="Content" ObjectID="_1666105709" r:id="rId21"/>
        </w:object>
      </w:r>
    </w:p>
    <w:p w14:paraId="59B8F2D8" w14:textId="77777777" w:rsidR="00AE5594" w:rsidRDefault="00AE5594" w:rsidP="00AE5594">
      <w:pPr>
        <w:pStyle w:val="Style1"/>
        <w:widowControl/>
        <w:ind w:firstLine="426"/>
        <w:jc w:val="both"/>
      </w:pPr>
      <w:r>
        <w:t>Рисунок 3 – Вариант взаимного расположения парков (для выполнения задания 2).</w:t>
      </w:r>
    </w:p>
    <w:p w14:paraId="2749247C" w14:textId="77777777" w:rsidR="00AE5594" w:rsidRDefault="00AE5594" w:rsidP="00AE5594">
      <w:pPr>
        <w:pStyle w:val="Style1"/>
        <w:widowControl/>
        <w:ind w:firstLine="720"/>
        <w:jc w:val="both"/>
        <w:rPr>
          <w:rStyle w:val="FontStyle14"/>
        </w:rPr>
      </w:pPr>
    </w:p>
    <w:p w14:paraId="3C095E9F" w14:textId="77777777" w:rsidR="00AE5594" w:rsidRDefault="00AE5594" w:rsidP="00AE5594">
      <w:pPr>
        <w:pStyle w:val="Style1"/>
        <w:widowControl/>
        <w:ind w:firstLine="720"/>
        <w:jc w:val="both"/>
        <w:rPr>
          <w:rStyle w:val="FontStyle14"/>
        </w:rPr>
      </w:pPr>
      <w:r w:rsidRPr="00155A00">
        <w:object w:dxaOrig="11828" w:dyaOrig="6368" w14:anchorId="07F72086">
          <v:shape id="_x0000_i1040" type="#_x0000_t75" style="width:262.5pt;height:211.5pt" o:ole="">
            <v:imagedata r:id="rId13" o:title=""/>
          </v:shape>
          <o:OLEObject Type="Embed" ProgID="MSPhotoEd.3" ShapeID="_x0000_i1040" DrawAspect="Content" ObjectID="_1666105710" r:id="rId22"/>
        </w:object>
      </w:r>
    </w:p>
    <w:p w14:paraId="4E7FCEBB" w14:textId="77777777" w:rsidR="00AE5594" w:rsidRPr="00D43F5B" w:rsidRDefault="00AE5594" w:rsidP="00AE5594">
      <w:pPr>
        <w:pStyle w:val="Style1"/>
        <w:widowControl/>
        <w:ind w:firstLine="426"/>
        <w:jc w:val="both"/>
        <w:rPr>
          <w:rStyle w:val="FontStyle14"/>
          <w:b w:val="0"/>
          <w:bCs w:val="0"/>
          <w:sz w:val="24"/>
          <w:szCs w:val="24"/>
        </w:rPr>
      </w:pPr>
      <w:r w:rsidRPr="00D43F5B">
        <w:rPr>
          <w:rStyle w:val="FontStyle14"/>
          <w:b w:val="0"/>
          <w:bCs w:val="0"/>
          <w:sz w:val="24"/>
          <w:szCs w:val="24"/>
        </w:rPr>
        <w:t>Рисунок 4 – Вариант взаимного расположения парков (для выполнения задания 2).</w:t>
      </w:r>
    </w:p>
    <w:p w14:paraId="182AB507" w14:textId="77777777" w:rsidR="00AE5594" w:rsidRPr="00D43F5B" w:rsidRDefault="00AE5594" w:rsidP="00AE5594">
      <w:pPr>
        <w:rPr>
          <w:lang w:val="ru-RU"/>
        </w:rPr>
      </w:pPr>
    </w:p>
    <w:p w14:paraId="396F7FE5" w14:textId="77777777" w:rsidR="00AE5594" w:rsidRDefault="00AE5594" w:rsidP="00AE5594">
      <w:pPr>
        <w:rPr>
          <w:lang w:val="ru-RU"/>
        </w:rPr>
      </w:pPr>
    </w:p>
    <w:p w14:paraId="058A506F" w14:textId="77777777" w:rsidR="00AE5594" w:rsidRPr="00D43F5B" w:rsidRDefault="00AE5594" w:rsidP="00AE5594">
      <w:pPr>
        <w:rPr>
          <w:lang w:val="ru-RU"/>
        </w:rPr>
      </w:pPr>
    </w:p>
    <w:p w14:paraId="17505F9C" w14:textId="77777777" w:rsidR="00AE5594" w:rsidRPr="00AE5594" w:rsidRDefault="00AE5594">
      <w:pPr>
        <w:rPr>
          <w:lang w:val="ru-RU"/>
        </w:rPr>
      </w:pPr>
    </w:p>
    <w:sectPr w:rsidR="00AE5594" w:rsidRPr="00AE5594" w:rsidSect="00EC3533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453148"/>
    <w:rsid w:val="005C7F6C"/>
    <w:rsid w:val="00822DC2"/>
    <w:rsid w:val="00AE5594"/>
    <w:rsid w:val="00D31453"/>
    <w:rsid w:val="00D53D4F"/>
    <w:rsid w:val="00E209E2"/>
    <w:rsid w:val="00EC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1854D2"/>
  <w15:docId w15:val="{CAF0BC07-F7A7-466B-8D7B-B61D86E6F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5594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5594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8">
    <w:name w:val="Style8"/>
    <w:basedOn w:val="a"/>
    <w:rsid w:val="00AE55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ody Text"/>
    <w:basedOn w:val="a"/>
    <w:link w:val="a4"/>
    <w:rsid w:val="00AE5594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Знак"/>
    <w:basedOn w:val="a0"/>
    <w:link w:val="a3"/>
    <w:rsid w:val="00AE559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AE559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AE559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AE559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E559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">
    <w:name w:val="Style1"/>
    <w:basedOn w:val="a"/>
    <w:uiPriority w:val="99"/>
    <w:rsid w:val="00AE559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AE559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oleObject" Target="embeddings/oleObject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11.bin"/><Relationship Id="rId7" Type="http://schemas.openxmlformats.org/officeDocument/2006/relationships/image" Target="media/image4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9.bin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5646</Words>
  <Characters>32188</Characters>
  <Application>Microsoft Office Word</Application>
  <DocSecurity>0</DocSecurity>
  <Lines>268</Lines>
  <Paragraphs>75</Paragraphs>
  <ScaleCrop>false</ScaleCrop>
  <Company/>
  <LinksUpToDate>false</LinksUpToDate>
  <CharactersWithSpaces>37759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2019-2020_b38_03_02-зГМп-19-1_44_plx_Организация железнодорожных перевозок промышленных предприятий</dc:title>
  <dc:creator>FastReport.NET</dc:creator>
  <cp:lastModifiedBy>Вадим Лукьянов</cp:lastModifiedBy>
  <cp:revision>8</cp:revision>
  <dcterms:created xsi:type="dcterms:W3CDTF">2020-10-29T13:20:00Z</dcterms:created>
  <dcterms:modified xsi:type="dcterms:W3CDTF">2020-11-05T13:21:00Z</dcterms:modified>
</cp:coreProperties>
</file>