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89" w:rsidRDefault="00C45C8C">
      <w:pPr>
        <w:rPr>
          <w:sz w:val="0"/>
          <w:szCs w:val="0"/>
          <w:lang w:val="ru-RU"/>
        </w:rPr>
      </w:pPr>
      <w:r>
        <w:rPr>
          <w:noProof/>
          <w:lang w:eastAsia="ru-RU"/>
        </w:rPr>
        <w:drawing>
          <wp:inline distT="0" distB="0" distL="0" distR="0" wp14:anchorId="25188909" wp14:editId="394DF39D">
            <wp:extent cx="6305061" cy="8891752"/>
            <wp:effectExtent l="0" t="0" r="0" b="0"/>
            <wp:docPr id="1" name="Рисунок 1" descr="C:\Users\e.musatkina\Desktop\HPSCANS\логисты заочка 2019\scan_2020092413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05" cy="88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8C" w:rsidRDefault="00C45C8C">
      <w:pPr>
        <w:rPr>
          <w:sz w:val="0"/>
          <w:szCs w:val="0"/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684A3E" wp14:editId="79F51D10">
            <wp:extent cx="6249165" cy="8812924"/>
            <wp:effectExtent l="0" t="0" r="0" b="0"/>
            <wp:docPr id="3" name="Рисунок 3" descr="C:\Users\e.musatkina\Desktop\HPSCANS\логисты заочка 2019\scan_2020092413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69" cy="8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8C" w:rsidRDefault="00C45C8C" w:rsidP="00C45C8C">
      <w:pPr>
        <w:ind w:hanging="709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8C9C009" wp14:editId="4ED910DB">
            <wp:extent cx="6657202" cy="9238593"/>
            <wp:effectExtent l="0" t="0" r="0" b="0"/>
            <wp:docPr id="6" name="Рисунок 6" descr="D:\РП НОВОЕ 2020\Титульные листы сканы\Лист регистрации изменений все года сканы\2019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П НОВОЕ 2020\Титульные листы сканы\Лист регистрации изменений все года сканы\2019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02" cy="92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8C" w:rsidRDefault="00C45C8C">
      <w:pPr>
        <w:rPr>
          <w:sz w:val="0"/>
          <w:szCs w:val="0"/>
          <w:lang w:val="ru-RU"/>
        </w:rPr>
      </w:pPr>
    </w:p>
    <w:p w:rsidR="00C45C8C" w:rsidRPr="00B51267" w:rsidRDefault="00C45C8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14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01489" w:rsidRPr="00C45C8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проектами»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проектами;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проектах.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>
        <w:trPr>
          <w:trHeight w:hRule="exact" w:val="138"/>
        </w:trPr>
        <w:tc>
          <w:tcPr>
            <w:tcW w:w="198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 w:rsidRPr="00C45C8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B01489" w:rsidRPr="00C45C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поставок</w:t>
            </w:r>
            <w:proofErr w:type="spellEnd"/>
            <w: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proofErr w:type="spellEnd"/>
            <w:r>
              <w:t xml:space="preserve"> </w:t>
            </w:r>
          </w:p>
        </w:tc>
      </w:tr>
      <w:tr w:rsidR="00B01489" w:rsidRPr="00C45C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>
        <w:trPr>
          <w:trHeight w:hRule="exact" w:val="138"/>
        </w:trPr>
        <w:tc>
          <w:tcPr>
            <w:tcW w:w="198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 w:rsidRPr="00C45C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51267">
              <w:rPr>
                <w:lang w:val="ru-RU"/>
              </w:rPr>
              <w:t xml:space="preserve"> </w:t>
            </w:r>
            <w:proofErr w:type="gramEnd"/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проектами»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>
        <w:trPr>
          <w:trHeight w:hRule="exact" w:val="277"/>
        </w:trPr>
        <w:tc>
          <w:tcPr>
            <w:tcW w:w="198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01489" w:rsidRPr="00C45C8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B0148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и понятийный аппарат дисциплины;</w:t>
            </w:r>
          </w:p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и элементы проектов;</w:t>
            </w:r>
          </w:p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proofErr w:type="spellEnd"/>
          </w:p>
        </w:tc>
      </w:tr>
      <w:tr w:rsidR="00B01489" w:rsidRPr="00C45C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и организовывать процесс управления проектами;</w:t>
            </w:r>
          </w:p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управлять рисками и изменениями, возникающими при управлении проектами</w:t>
            </w:r>
          </w:p>
        </w:tc>
      </w:tr>
      <w:tr w:rsidR="00B01489" w:rsidRPr="00C45C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инструментами и методами управления интеграцией, содержанием, сроками, стоимостью, качеством, человеческими ресурсами,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коммуникация-ми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B01489" w:rsidRPr="00C45C8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B01489" w:rsidRPr="00C45C8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информации о функционировании системы при принятии решений по управлению проектами</w:t>
            </w:r>
          </w:p>
        </w:tc>
      </w:tr>
      <w:tr w:rsidR="00B0148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</w:tr>
    </w:tbl>
    <w:p w:rsidR="00B01489" w:rsidRDefault="00B512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1489" w:rsidRPr="00C45C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методами обработки деловой информации, современными программными средствами, используемыми в управлении проектами</w:t>
            </w:r>
          </w:p>
        </w:tc>
      </w:tr>
      <w:tr w:rsidR="00B01489" w:rsidRPr="00C45C8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B01489" w:rsidRPr="00C45C8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важнейшие принципы, функции и методы управления проектами</w:t>
            </w:r>
          </w:p>
        </w:tc>
      </w:tr>
      <w:tr w:rsidR="00B01489" w:rsidRPr="00C45C8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воспринимать, обобщать, систематизировать и анализировать информацию для принятия организационно-управленческих решений;</w:t>
            </w:r>
          </w:p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инструменты и методы для принятия организационн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управленческих решений</w:t>
            </w:r>
          </w:p>
        </w:tc>
      </w:tr>
      <w:tr w:rsidR="00B01489" w:rsidRPr="00C45C8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различного инструментария в управлении проектами и принятии организационно-управленческих решений</w:t>
            </w:r>
          </w:p>
        </w:tc>
      </w:tr>
    </w:tbl>
    <w:p w:rsidR="00B01489" w:rsidRPr="00B51267" w:rsidRDefault="00B51267">
      <w:pPr>
        <w:rPr>
          <w:sz w:val="0"/>
          <w:szCs w:val="0"/>
          <w:lang w:val="ru-RU"/>
        </w:rPr>
      </w:pPr>
      <w:r w:rsidRPr="00B51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464"/>
        <w:gridCol w:w="398"/>
        <w:gridCol w:w="534"/>
        <w:gridCol w:w="624"/>
        <w:gridCol w:w="733"/>
        <w:gridCol w:w="556"/>
        <w:gridCol w:w="1544"/>
        <w:gridCol w:w="1611"/>
        <w:gridCol w:w="1244"/>
      </w:tblGrid>
      <w:tr w:rsidR="00B01489" w:rsidRPr="00C45C8C">
        <w:trPr>
          <w:trHeight w:hRule="exact" w:val="285"/>
        </w:trPr>
        <w:tc>
          <w:tcPr>
            <w:tcW w:w="710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135,7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014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01489" w:rsidRPr="00B51267" w:rsidRDefault="00B014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01489" w:rsidRPr="00B51267" w:rsidRDefault="00B51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>
        <w:trPr>
          <w:trHeight w:hRule="exact" w:val="138"/>
        </w:trPr>
        <w:tc>
          <w:tcPr>
            <w:tcW w:w="710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0148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1489" w:rsidRDefault="00B014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1489" w:rsidRDefault="00B0148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</w:tr>
      <w:tr w:rsidR="00B014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</w:tr>
      <w:tr w:rsidR="00B0148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48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48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семинарскому занятию, подготовка д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4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</w:tr>
      <w:tr w:rsidR="00B01489" w:rsidRPr="00C45C8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подсистемами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интеграцией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48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48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48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48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коммуникациями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489" w:rsidRPr="00C45C8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изменениями,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рисками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51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1,6/1,6И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</w:tr>
      <w:tr w:rsidR="00B014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</w:tr>
      <w:tr w:rsidR="00B0148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014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ПК-6,ОПК- 2,ПК-11</w:t>
            </w:r>
          </w:p>
        </w:tc>
      </w:tr>
    </w:tbl>
    <w:p w:rsidR="00B01489" w:rsidRDefault="00B512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B014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01489">
        <w:trPr>
          <w:trHeight w:hRule="exact" w:val="138"/>
        </w:trPr>
        <w:tc>
          <w:tcPr>
            <w:tcW w:w="9357" w:type="dxa"/>
          </w:tcPr>
          <w:p w:rsidR="00B01489" w:rsidRDefault="00B01489"/>
        </w:tc>
      </w:tr>
      <w:tr w:rsidR="00B01489" w:rsidRPr="00C45C8C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проектами»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proofErr w:type="spellEnd"/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проектами»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>
        <w:trPr>
          <w:trHeight w:hRule="exact" w:val="277"/>
        </w:trPr>
        <w:tc>
          <w:tcPr>
            <w:tcW w:w="9357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 w:rsidRPr="00C45C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51267">
              <w:rPr>
                <w:lang w:val="ru-RU"/>
              </w:rP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01489">
        <w:trPr>
          <w:trHeight w:hRule="exact" w:val="138"/>
        </w:trPr>
        <w:tc>
          <w:tcPr>
            <w:tcW w:w="9357" w:type="dxa"/>
          </w:tcPr>
          <w:p w:rsidR="00B01489" w:rsidRDefault="00B01489"/>
        </w:tc>
      </w:tr>
      <w:tr w:rsidR="00B01489" w:rsidRPr="00C45C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01489">
        <w:trPr>
          <w:trHeight w:hRule="exact" w:val="138"/>
        </w:trPr>
        <w:tc>
          <w:tcPr>
            <w:tcW w:w="9357" w:type="dxa"/>
          </w:tcPr>
          <w:p w:rsidR="00B01489" w:rsidRDefault="00B01489"/>
        </w:tc>
      </w:tr>
      <w:tr w:rsidR="00B01489" w:rsidRPr="00C45C8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01489" w:rsidRPr="00C45C8C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C45C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Лещева,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16F93">
              <w:rPr>
                <w:lang w:val="ru-RU"/>
              </w:rPr>
              <w:t xml:space="preserve"> </w:t>
            </w:r>
            <w:proofErr w:type="gram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Лещева,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6F93">
              <w:rPr>
                <w:lang w:val="ru-RU"/>
              </w:rPr>
              <w:t xml:space="preserve"> </w:t>
            </w:r>
            <w:proofErr w:type="spell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Страхович</w:t>
            </w:r>
            <w:proofErr w:type="spell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978-5-9924-0059-5.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6F93">
              <w:rPr>
                <w:lang w:val="ru-RU"/>
              </w:rPr>
              <w:t xml:space="preserve"> </w:t>
            </w:r>
            <w:hyperlink r:id="rId11" w:history="1"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=205267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24.06.2020).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</w:p>
        </w:tc>
      </w:tr>
      <w:tr w:rsidR="00B01489" w:rsidRPr="00C45C8C">
        <w:trPr>
          <w:trHeight w:hRule="exact" w:val="138"/>
        </w:trPr>
        <w:tc>
          <w:tcPr>
            <w:tcW w:w="9357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01489" w:rsidRPr="00C45C8C">
        <w:trPr>
          <w:trHeight w:hRule="exact" w:val="54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4DE" w:rsidRPr="00416F93" w:rsidRDefault="007324DE" w:rsidP="007324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16F93">
              <w:rPr>
                <w:lang w:val="ru-RU"/>
              </w:rPr>
              <w:t xml:space="preserve"> </w:t>
            </w:r>
            <w:proofErr w:type="gram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proofErr w:type="spell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16F93">
              <w:rPr>
                <w:lang w:val="ru-RU"/>
              </w:rPr>
              <w:t xml:space="preserve"> </w:t>
            </w:r>
            <w:proofErr w:type="gram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6F93">
              <w:rPr>
                <w:lang w:val="ru-RU"/>
              </w:rPr>
              <w:t xml:space="preserve"> </w:t>
            </w:r>
            <w:hyperlink r:id="rId12" w:history="1"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=2920.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/1/1134530/2920.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6F93">
              <w:rPr>
                <w:lang w:val="ru-RU"/>
              </w:rPr>
              <w:t xml:space="preserve"> </w:t>
            </w:r>
          </w:p>
          <w:p w:rsidR="007324DE" w:rsidRPr="00416F93" w:rsidRDefault="007324DE" w:rsidP="007324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Филимоновой,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Моргуновой,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Родионовой.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proofErr w:type="gram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349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416F93">
              <w:rPr>
                <w:lang w:val="ru-RU"/>
              </w:rPr>
              <w:t xml:space="preserve"> </w:t>
            </w:r>
            <w:proofErr w:type="spellStart"/>
            <w:proofErr w:type="gram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2.17424197.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978-5-16-105962-3.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6F93">
              <w:rPr>
                <w:lang w:val="ru-RU"/>
              </w:rPr>
              <w:t xml:space="preserve"> </w:t>
            </w:r>
            <w:hyperlink r:id="rId13" w:history="1"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2E506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=330949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24.06.2020).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416F93">
              <w:rPr>
                <w:lang w:val="ru-RU"/>
              </w:rPr>
              <w:t xml:space="preserve"> </w:t>
            </w:r>
          </w:p>
          <w:p w:rsidR="007324DE" w:rsidRPr="00416F93" w:rsidRDefault="007324DE" w:rsidP="007324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16F93">
              <w:rPr>
                <w:lang w:val="ru-RU"/>
              </w:rPr>
              <w:t xml:space="preserve"> </w:t>
            </w:r>
            <w:proofErr w:type="spell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Сооляттэ</w:t>
            </w:r>
            <w:proofErr w:type="spell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16F93">
              <w:rPr>
                <w:lang w:val="ru-RU"/>
              </w:rPr>
              <w:t xml:space="preserve"> </w:t>
            </w:r>
            <w:proofErr w:type="spell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Сооляттэ</w:t>
            </w:r>
            <w:proofErr w:type="spell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Московский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фи-</w:t>
            </w:r>
            <w:proofErr w:type="spellStart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нансово</w:t>
            </w:r>
            <w:proofErr w:type="spellEnd"/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-промышленный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«Синергия»,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(Академия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бизнеса).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978-5-4257-0080-3.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6F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6F93">
              <w:rPr>
                <w:lang w:val="ru-RU"/>
              </w:rPr>
              <w:t xml:space="preserve"> </w:t>
            </w:r>
            <w:hyperlink r:id="rId14" w:history="1">
              <w:r w:rsidRPr="002E5068">
                <w:rPr>
                  <w:rStyle w:val="a9"/>
                  <w:lang w:val="ru-RU"/>
                </w:rPr>
                <w:t>https://znanium.com/read?id=249105</w:t>
              </w:r>
            </w:hyperlink>
            <w:r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24.06.2020).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16F93">
              <w:rPr>
                <w:lang w:val="ru-RU"/>
              </w:rPr>
              <w:t xml:space="preserve"> </w:t>
            </w: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416F93">
              <w:rPr>
                <w:lang w:val="ru-RU"/>
              </w:rPr>
              <w:t xml:space="preserve"> </w:t>
            </w:r>
          </w:p>
          <w:p w:rsidR="00B01489" w:rsidRPr="00B51267" w:rsidRDefault="007324DE" w:rsidP="007324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16F93">
              <w:rPr>
                <w:lang w:val="ru-RU"/>
              </w:rPr>
              <w:t xml:space="preserve"> </w:t>
            </w:r>
            <w:r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D0233">
              <w:rPr>
                <w:lang w:val="ru-RU"/>
              </w:rPr>
              <w:t xml:space="preserve"> </w:t>
            </w:r>
            <w:r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 журнал</w:t>
            </w:r>
            <w:r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FD0233">
              <w:rPr>
                <w:lang w:val="ru-RU"/>
              </w:rPr>
              <w:t xml:space="preserve"> </w:t>
            </w:r>
            <w:r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D0233">
              <w:rPr>
                <w:lang w:val="ru-RU"/>
              </w:rPr>
              <w:t xml:space="preserve"> </w:t>
            </w:r>
            <w:r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D0233">
              <w:rPr>
                <w:lang w:val="ru-RU"/>
              </w:rPr>
              <w:t xml:space="preserve"> </w:t>
            </w:r>
            <w:r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A52AE6">
                <w:rPr>
                  <w:rStyle w:val="a9"/>
                </w:rPr>
                <w:t>https</w:t>
              </w:r>
              <w:r w:rsidRPr="00AC24E2">
                <w:rPr>
                  <w:rStyle w:val="a9"/>
                  <w:lang w:val="ru-RU"/>
                </w:rPr>
                <w:t>://</w:t>
              </w:r>
              <w:proofErr w:type="spellStart"/>
              <w:r w:rsidRPr="00A52AE6">
                <w:rPr>
                  <w:rStyle w:val="a9"/>
                </w:rPr>
                <w:t>dlib</w:t>
              </w:r>
              <w:proofErr w:type="spellEnd"/>
              <w:r w:rsidRPr="00AC24E2">
                <w:rPr>
                  <w:rStyle w:val="a9"/>
                  <w:lang w:val="ru-RU"/>
                </w:rPr>
                <w:t>.</w:t>
              </w:r>
              <w:proofErr w:type="spellStart"/>
              <w:r w:rsidRPr="00A52AE6">
                <w:rPr>
                  <w:rStyle w:val="a9"/>
                </w:rPr>
                <w:t>eastview</w:t>
              </w:r>
              <w:proofErr w:type="spellEnd"/>
              <w:r w:rsidRPr="00AC24E2">
                <w:rPr>
                  <w:rStyle w:val="a9"/>
                  <w:lang w:val="ru-RU"/>
                </w:rPr>
                <w:t>.</w:t>
              </w:r>
              <w:r w:rsidRPr="00A52AE6">
                <w:rPr>
                  <w:rStyle w:val="a9"/>
                </w:rPr>
                <w:t>com</w:t>
              </w:r>
              <w:r w:rsidRPr="00AC24E2">
                <w:rPr>
                  <w:rStyle w:val="a9"/>
                  <w:lang w:val="ru-RU"/>
                </w:rPr>
                <w:t>/</w:t>
              </w:r>
              <w:r w:rsidRPr="00A52AE6">
                <w:rPr>
                  <w:rStyle w:val="a9"/>
                </w:rPr>
                <w:t>browse</w:t>
              </w:r>
              <w:r w:rsidRPr="00AC24E2">
                <w:rPr>
                  <w:rStyle w:val="a9"/>
                  <w:lang w:val="ru-RU"/>
                </w:rPr>
                <w:t>/</w:t>
              </w:r>
              <w:r w:rsidRPr="00A52AE6">
                <w:rPr>
                  <w:rStyle w:val="a9"/>
                </w:rPr>
                <w:t>publication</w:t>
              </w:r>
              <w:r w:rsidRPr="00AC24E2">
                <w:rPr>
                  <w:rStyle w:val="a9"/>
                  <w:lang w:val="ru-RU"/>
                </w:rPr>
                <w:t>/65668</w:t>
              </w:r>
            </w:hyperlink>
            <w:r w:rsidRPr="00416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B01489" w:rsidRPr="00B51267" w:rsidRDefault="00B51267">
      <w:pPr>
        <w:rPr>
          <w:sz w:val="0"/>
          <w:szCs w:val="0"/>
          <w:lang w:val="ru-RU"/>
        </w:rPr>
      </w:pPr>
      <w:r w:rsidRPr="00B51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"/>
        <w:gridCol w:w="2245"/>
        <w:gridCol w:w="2477"/>
        <w:gridCol w:w="4582"/>
        <w:gridCol w:w="35"/>
      </w:tblGrid>
      <w:tr w:rsidR="00B01489" w:rsidRPr="00C45C8C" w:rsidTr="007324D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lang w:val="ru-RU"/>
              </w:rPr>
              <w:lastRenderedPageBreak/>
              <w:t xml:space="preserve"> </w:t>
            </w:r>
          </w:p>
        </w:tc>
      </w:tr>
      <w:tr w:rsidR="00B01489" w:rsidRPr="00C45C8C" w:rsidTr="007324DE">
        <w:trPr>
          <w:trHeight w:hRule="exact" w:val="138"/>
        </w:trPr>
        <w:tc>
          <w:tcPr>
            <w:tcW w:w="11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249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2684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084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 w:rsidTr="007324D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01489" w:rsidRPr="00C45C8C" w:rsidTr="007324DE">
        <w:trPr>
          <w:trHeight w:hRule="exact" w:val="353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проектами"</w:t>
            </w:r>
            <w:proofErr w:type="gramStart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51267">
              <w:rPr>
                <w:lang w:val="ru-RU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51267">
              <w:rPr>
                <w:lang w:val="ru-RU"/>
              </w:rPr>
              <w:t xml:space="preserve"> </w:t>
            </w:r>
            <w:hyperlink r:id="rId16" w:history="1"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=3376.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/1/1139231/3376.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32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1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51267">
              <w:rPr>
                <w:lang w:val="ru-RU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1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ProjectLibre</w:t>
            </w:r>
            <w:proofErr w:type="spellEnd"/>
            <w:proofErr w:type="gramStart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51267">
              <w:rPr>
                <w:lang w:val="ru-RU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51267">
              <w:rPr>
                <w:lang w:val="ru-RU"/>
              </w:rPr>
              <w:t xml:space="preserve"> </w:t>
            </w:r>
            <w:hyperlink r:id="rId17" w:history="1"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=3708.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/1/1527605/3708.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324DE" w:rsidRPr="00A3342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32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1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 w:rsidTr="007324DE">
        <w:trPr>
          <w:trHeight w:hRule="exact" w:val="138"/>
        </w:trPr>
        <w:tc>
          <w:tcPr>
            <w:tcW w:w="11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249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2684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084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 w:rsidRPr="00C45C8C" w:rsidTr="007324DE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 w:rsidTr="007324DE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 w:rsidTr="007324DE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 w:rsidRPr="00C45C8C" w:rsidTr="007324DE">
        <w:trPr>
          <w:trHeight w:hRule="exact" w:val="277"/>
        </w:trPr>
        <w:tc>
          <w:tcPr>
            <w:tcW w:w="11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249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2684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084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 w:rsidTr="007324D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489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01489" w:rsidTr="007324DE">
        <w:trPr>
          <w:trHeight w:hRule="exact" w:val="555"/>
        </w:trPr>
        <w:tc>
          <w:tcPr>
            <w:tcW w:w="115" w:type="dxa"/>
          </w:tcPr>
          <w:p w:rsidR="00B01489" w:rsidRDefault="00B01489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5" w:type="dxa"/>
          </w:tcPr>
          <w:p w:rsidR="00B01489" w:rsidRDefault="00B01489"/>
        </w:tc>
      </w:tr>
      <w:tr w:rsidR="007324DE" w:rsidTr="007324DE">
        <w:trPr>
          <w:trHeight w:hRule="exact" w:val="818"/>
        </w:trPr>
        <w:tc>
          <w:tcPr>
            <w:tcW w:w="115" w:type="dxa"/>
          </w:tcPr>
          <w:p w:rsidR="007324DE" w:rsidRDefault="007324DE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5" w:type="dxa"/>
          </w:tcPr>
          <w:p w:rsidR="007324DE" w:rsidRDefault="007324DE"/>
        </w:tc>
      </w:tr>
      <w:tr w:rsidR="007324DE" w:rsidTr="007324DE">
        <w:trPr>
          <w:trHeight w:hRule="exact" w:val="555"/>
        </w:trPr>
        <w:tc>
          <w:tcPr>
            <w:tcW w:w="115" w:type="dxa"/>
          </w:tcPr>
          <w:p w:rsidR="007324DE" w:rsidRDefault="007324DE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5" w:type="dxa"/>
          </w:tcPr>
          <w:p w:rsidR="007324DE" w:rsidRDefault="007324DE"/>
        </w:tc>
      </w:tr>
      <w:tr w:rsidR="007324DE" w:rsidTr="007324DE">
        <w:trPr>
          <w:trHeight w:hRule="exact" w:val="649"/>
        </w:trPr>
        <w:tc>
          <w:tcPr>
            <w:tcW w:w="115" w:type="dxa"/>
          </w:tcPr>
          <w:p w:rsidR="007324DE" w:rsidRDefault="007324DE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5" w:type="dxa"/>
          </w:tcPr>
          <w:p w:rsidR="007324DE" w:rsidRDefault="007324DE"/>
        </w:tc>
      </w:tr>
      <w:tr w:rsidR="007324DE" w:rsidTr="007324DE">
        <w:trPr>
          <w:trHeight w:hRule="exact" w:val="679"/>
        </w:trPr>
        <w:tc>
          <w:tcPr>
            <w:tcW w:w="115" w:type="dxa"/>
          </w:tcPr>
          <w:p w:rsidR="007324DE" w:rsidRDefault="007324DE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A35CE7" w:rsidRDefault="007324DE" w:rsidP="00A370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564E67" w:rsidRDefault="007324DE" w:rsidP="00A370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 w:rsidP="00A37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5" w:type="dxa"/>
          </w:tcPr>
          <w:p w:rsidR="007324DE" w:rsidRDefault="007324DE"/>
        </w:tc>
      </w:tr>
      <w:tr w:rsidR="00B01489" w:rsidTr="007324DE">
        <w:trPr>
          <w:trHeight w:hRule="exact" w:val="138"/>
        </w:trPr>
        <w:tc>
          <w:tcPr>
            <w:tcW w:w="115" w:type="dxa"/>
          </w:tcPr>
          <w:p w:rsidR="00B01489" w:rsidRDefault="00B01489"/>
        </w:tc>
        <w:tc>
          <w:tcPr>
            <w:tcW w:w="2495" w:type="dxa"/>
          </w:tcPr>
          <w:p w:rsidR="00B01489" w:rsidRDefault="00B01489"/>
        </w:tc>
        <w:tc>
          <w:tcPr>
            <w:tcW w:w="2684" w:type="dxa"/>
          </w:tcPr>
          <w:p w:rsidR="00B01489" w:rsidRDefault="00B01489"/>
        </w:tc>
        <w:tc>
          <w:tcPr>
            <w:tcW w:w="4084" w:type="dxa"/>
          </w:tcPr>
          <w:p w:rsidR="00B01489" w:rsidRDefault="00B01489"/>
        </w:tc>
        <w:tc>
          <w:tcPr>
            <w:tcW w:w="45" w:type="dxa"/>
          </w:tcPr>
          <w:p w:rsidR="00B01489" w:rsidRDefault="00B01489"/>
        </w:tc>
      </w:tr>
      <w:tr w:rsidR="00B01489" w:rsidRPr="00C45C8C" w:rsidTr="007324D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Tr="007324DE">
        <w:trPr>
          <w:trHeight w:hRule="exact" w:val="270"/>
        </w:trPr>
        <w:tc>
          <w:tcPr>
            <w:tcW w:w="11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517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489" w:rsidRDefault="00B51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5" w:type="dxa"/>
          </w:tcPr>
          <w:p w:rsidR="00B01489" w:rsidRDefault="00B01489"/>
        </w:tc>
      </w:tr>
      <w:tr w:rsidR="007324DE" w:rsidTr="007324DE">
        <w:trPr>
          <w:trHeight w:hRule="exact" w:val="14"/>
        </w:trPr>
        <w:tc>
          <w:tcPr>
            <w:tcW w:w="115" w:type="dxa"/>
          </w:tcPr>
          <w:p w:rsidR="007324DE" w:rsidRDefault="007324DE">
            <w:bookmarkStart w:id="0" w:name="_GoBack" w:colFirst="1" w:colLast="2"/>
          </w:p>
        </w:tc>
        <w:tc>
          <w:tcPr>
            <w:tcW w:w="51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254369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East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Information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Services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484620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https://dlib.eastview.com/</w:t>
            </w:r>
          </w:p>
        </w:tc>
        <w:tc>
          <w:tcPr>
            <w:tcW w:w="45" w:type="dxa"/>
          </w:tcPr>
          <w:p w:rsidR="007324DE" w:rsidRDefault="007324DE"/>
        </w:tc>
      </w:tr>
      <w:tr w:rsidR="007324DE" w:rsidTr="007324DE">
        <w:trPr>
          <w:trHeight w:hRule="exact" w:val="540"/>
        </w:trPr>
        <w:tc>
          <w:tcPr>
            <w:tcW w:w="115" w:type="dxa"/>
          </w:tcPr>
          <w:p w:rsidR="007324DE" w:rsidRDefault="007324DE"/>
        </w:tc>
        <w:tc>
          <w:tcPr>
            <w:tcW w:w="51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/>
        </w:tc>
        <w:tc>
          <w:tcPr>
            <w:tcW w:w="40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Default="007324DE"/>
        </w:tc>
        <w:tc>
          <w:tcPr>
            <w:tcW w:w="45" w:type="dxa"/>
          </w:tcPr>
          <w:p w:rsidR="007324DE" w:rsidRDefault="007324DE"/>
        </w:tc>
      </w:tr>
      <w:tr w:rsidR="007324DE" w:rsidTr="007324DE">
        <w:trPr>
          <w:trHeight w:hRule="exact" w:val="826"/>
        </w:trPr>
        <w:tc>
          <w:tcPr>
            <w:tcW w:w="115" w:type="dxa"/>
          </w:tcPr>
          <w:p w:rsidR="007324DE" w:rsidRDefault="007324DE"/>
        </w:tc>
        <w:tc>
          <w:tcPr>
            <w:tcW w:w="5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254369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484620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45" w:type="dxa"/>
          </w:tcPr>
          <w:p w:rsidR="007324DE" w:rsidRDefault="007324DE"/>
        </w:tc>
      </w:tr>
      <w:tr w:rsidR="007324DE" w:rsidTr="007324DE">
        <w:trPr>
          <w:trHeight w:hRule="exact" w:val="555"/>
        </w:trPr>
        <w:tc>
          <w:tcPr>
            <w:tcW w:w="115" w:type="dxa"/>
          </w:tcPr>
          <w:p w:rsidR="007324DE" w:rsidRDefault="007324DE"/>
        </w:tc>
        <w:tc>
          <w:tcPr>
            <w:tcW w:w="5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254369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Scholar</w:t>
            </w:r>
            <w:proofErr w:type="spellEnd"/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484620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45" w:type="dxa"/>
          </w:tcPr>
          <w:p w:rsidR="007324DE" w:rsidRDefault="007324DE"/>
        </w:tc>
      </w:tr>
      <w:tr w:rsidR="007324DE" w:rsidTr="007324DE">
        <w:trPr>
          <w:trHeight w:hRule="exact" w:val="555"/>
        </w:trPr>
        <w:tc>
          <w:tcPr>
            <w:tcW w:w="115" w:type="dxa"/>
          </w:tcPr>
          <w:p w:rsidR="007324DE" w:rsidRDefault="007324DE"/>
        </w:tc>
        <w:tc>
          <w:tcPr>
            <w:tcW w:w="5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254369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484620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45" w:type="dxa"/>
          </w:tcPr>
          <w:p w:rsidR="007324DE" w:rsidRDefault="007324DE"/>
        </w:tc>
      </w:tr>
      <w:tr w:rsidR="007324DE" w:rsidTr="007324DE">
        <w:trPr>
          <w:trHeight w:hRule="exact" w:val="555"/>
        </w:trPr>
        <w:tc>
          <w:tcPr>
            <w:tcW w:w="115" w:type="dxa"/>
          </w:tcPr>
          <w:p w:rsidR="007324DE" w:rsidRDefault="007324DE"/>
        </w:tc>
        <w:tc>
          <w:tcPr>
            <w:tcW w:w="5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DF6F36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ресурсы библиотеки МГТУ им. Г.И. Носова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4DE" w:rsidRPr="00484620" w:rsidRDefault="007324DE" w:rsidP="00A370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http://magtu.ru:8085/marcweb2/Default.asp</w:t>
            </w:r>
          </w:p>
        </w:tc>
        <w:tc>
          <w:tcPr>
            <w:tcW w:w="45" w:type="dxa"/>
          </w:tcPr>
          <w:p w:rsidR="007324DE" w:rsidRDefault="007324DE"/>
        </w:tc>
      </w:tr>
      <w:bookmarkEnd w:id="0"/>
      <w:tr w:rsidR="00B01489" w:rsidRPr="00C45C8C" w:rsidTr="007324D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1267">
              <w:rPr>
                <w:lang w:val="ru-RU"/>
              </w:rPr>
              <w:t xml:space="preserve"> </w:t>
            </w:r>
          </w:p>
        </w:tc>
      </w:tr>
      <w:tr w:rsidR="00B01489" w:rsidRPr="00C45C8C" w:rsidTr="007324DE">
        <w:trPr>
          <w:trHeight w:hRule="exact" w:val="138"/>
        </w:trPr>
        <w:tc>
          <w:tcPr>
            <w:tcW w:w="11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249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2684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084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B01489" w:rsidRPr="00B51267" w:rsidRDefault="00B01489">
            <w:pPr>
              <w:rPr>
                <w:lang w:val="ru-RU"/>
              </w:rPr>
            </w:pPr>
          </w:p>
        </w:tc>
      </w:tr>
      <w:tr w:rsidR="00B01489" w:rsidRPr="00C45C8C" w:rsidTr="007324D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51267">
              <w:rPr>
                <w:lang w:val="ru-RU"/>
              </w:rPr>
              <w:t xml:space="preserve"> </w:t>
            </w:r>
          </w:p>
        </w:tc>
      </w:tr>
    </w:tbl>
    <w:p w:rsidR="00B01489" w:rsidRPr="00B51267" w:rsidRDefault="00B51267">
      <w:pPr>
        <w:rPr>
          <w:sz w:val="0"/>
          <w:szCs w:val="0"/>
          <w:lang w:val="ru-RU"/>
        </w:rPr>
      </w:pPr>
      <w:r w:rsidRPr="00B51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01489" w:rsidRPr="00C45C8C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51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51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1267">
              <w:rPr>
                <w:lang w:val="ru-RU"/>
              </w:rPr>
              <w:t xml:space="preserve">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51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51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51267">
              <w:rPr>
                <w:lang w:val="ru-RU"/>
              </w:rPr>
              <w:t xml:space="preserve">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51267">
              <w:rPr>
                <w:lang w:val="ru-RU"/>
              </w:rPr>
              <w:t xml:space="preserve"> </w:t>
            </w:r>
          </w:p>
          <w:p w:rsidR="00B01489" w:rsidRPr="00B51267" w:rsidRDefault="00B51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1267">
              <w:rPr>
                <w:lang w:val="ru-RU"/>
              </w:rPr>
              <w:t xml:space="preserve"> </w:t>
            </w:r>
          </w:p>
        </w:tc>
      </w:tr>
    </w:tbl>
    <w:p w:rsidR="00B01489" w:rsidRDefault="00B01489">
      <w:pPr>
        <w:rPr>
          <w:lang w:val="ru-RU"/>
        </w:rPr>
      </w:pPr>
    </w:p>
    <w:p w:rsidR="00B51267" w:rsidRDefault="00B51267">
      <w:pPr>
        <w:rPr>
          <w:lang w:val="ru-RU"/>
        </w:rPr>
      </w:pPr>
    </w:p>
    <w:p w:rsidR="00B51267" w:rsidRDefault="00B51267">
      <w:pPr>
        <w:rPr>
          <w:lang w:val="ru-RU"/>
        </w:rPr>
      </w:pPr>
      <w:r>
        <w:rPr>
          <w:lang w:val="ru-RU"/>
        </w:rPr>
        <w:br w:type="page"/>
      </w:r>
    </w:p>
    <w:p w:rsidR="00B51267" w:rsidRPr="00B51267" w:rsidRDefault="00B51267" w:rsidP="00B51267">
      <w:pPr>
        <w:pStyle w:val="1"/>
        <w:numPr>
          <w:ilvl w:val="0"/>
          <w:numId w:val="0"/>
        </w:numPr>
        <w:spacing w:before="0" w:after="0"/>
        <w:ind w:firstLine="709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B5126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51267" w:rsidRDefault="00B51267" w:rsidP="00B51267">
      <w:pPr>
        <w:pStyle w:val="1"/>
        <w:numPr>
          <w:ilvl w:val="0"/>
          <w:numId w:val="0"/>
        </w:numPr>
        <w:spacing w:before="0" w:after="0"/>
        <w:ind w:firstLine="709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51267" w:rsidRPr="00B51267" w:rsidRDefault="00B51267" w:rsidP="00B51267">
      <w:pPr>
        <w:pStyle w:val="1"/>
        <w:numPr>
          <w:ilvl w:val="0"/>
          <w:numId w:val="0"/>
        </w:numPr>
        <w:spacing w:before="0" w:after="0"/>
        <w:ind w:firstLine="709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B51267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B5126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51267" w:rsidRDefault="00B51267" w:rsidP="00B51267">
      <w:pPr>
        <w:pStyle w:val="Style8"/>
        <w:widowControl/>
        <w:ind w:firstLine="709"/>
      </w:pPr>
    </w:p>
    <w:p w:rsidR="00B51267" w:rsidRPr="00B51267" w:rsidRDefault="00B51267" w:rsidP="00B51267">
      <w:pPr>
        <w:pStyle w:val="Style8"/>
        <w:widowControl/>
        <w:ind w:firstLine="709"/>
      </w:pPr>
      <w:r w:rsidRPr="00B51267">
        <w:t xml:space="preserve">По дисциплине «Управление проектами» предусмотрена аудиторная и внеаудиторная самостоятельная работа </w:t>
      </w:r>
      <w:proofErr w:type="gramStart"/>
      <w:r w:rsidRPr="00B51267">
        <w:t>обучающихся</w:t>
      </w:r>
      <w:proofErr w:type="gramEnd"/>
      <w:r w:rsidRPr="00B51267">
        <w:t>.</w:t>
      </w:r>
    </w:p>
    <w:p w:rsidR="00B51267" w:rsidRPr="00B51267" w:rsidRDefault="00B51267" w:rsidP="00B51267">
      <w:pPr>
        <w:pStyle w:val="Style8"/>
        <w:widowControl/>
        <w:ind w:firstLine="709"/>
      </w:pPr>
      <w:r w:rsidRPr="00B51267">
        <w:rPr>
          <w:rStyle w:val="FontStyle17"/>
          <w:b w:val="0"/>
          <w:sz w:val="24"/>
          <w:szCs w:val="24"/>
        </w:rPr>
        <w:t xml:space="preserve">Аудиторная самостоятельная работа студентов на практических занятиях осуществляется под контролем преподавателя в виде семинара и выполнения практических заданий. </w:t>
      </w:r>
    </w:p>
    <w:p w:rsidR="00B51267" w:rsidRPr="00B51267" w:rsidRDefault="00B51267" w:rsidP="00B51267">
      <w:pPr>
        <w:pStyle w:val="Style8"/>
        <w:widowControl/>
        <w:ind w:firstLine="709"/>
      </w:pPr>
      <w:r w:rsidRPr="00B51267">
        <w:t xml:space="preserve">Внеаудиторная самостоятельная работа </w:t>
      </w:r>
      <w:proofErr w:type="gramStart"/>
      <w:r w:rsidRPr="00B51267">
        <w:t>обучающихся</w:t>
      </w:r>
      <w:proofErr w:type="gramEnd"/>
      <w:r w:rsidRPr="00B51267">
        <w:t xml:space="preserve"> осуществляется в виде изучения литературы по соответствующему разделу с проработкой материала и подготовкой к семинарским занятиям, подготовкой и защитой доклада, выполнением задний по разработке проекта. </w:t>
      </w:r>
    </w:p>
    <w:p w:rsidR="00B51267" w:rsidRPr="00B51267" w:rsidRDefault="00B51267" w:rsidP="00B51267">
      <w:pPr>
        <w:pStyle w:val="Style3"/>
        <w:widowControl/>
        <w:ind w:firstLine="709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B51267" w:rsidRPr="00B51267" w:rsidRDefault="00B51267" w:rsidP="00B51267">
      <w:pPr>
        <w:pStyle w:val="Style3"/>
        <w:widowControl/>
        <w:ind w:firstLine="709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51267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вопросов для подготовки к семинарским занятиям</w:t>
      </w:r>
    </w:p>
    <w:p w:rsidR="00B51267" w:rsidRPr="00B51267" w:rsidRDefault="00B51267" w:rsidP="00B51267">
      <w:pPr>
        <w:pStyle w:val="Style3"/>
        <w:widowControl/>
        <w:ind w:firstLine="709"/>
        <w:rPr>
          <w:b/>
        </w:rPr>
      </w:pPr>
      <w:r w:rsidRPr="00B51267">
        <w:rPr>
          <w:rStyle w:val="FontStyle31"/>
          <w:rFonts w:ascii="Times New Roman" w:hAnsi="Times New Roman" w:cs="Times New Roman"/>
          <w:sz w:val="24"/>
          <w:szCs w:val="24"/>
        </w:rPr>
        <w:t>Раздел 1 «Основы управления проектами».</w:t>
      </w:r>
    </w:p>
    <w:p w:rsidR="00B51267" w:rsidRPr="00B51267" w:rsidRDefault="00B51267" w:rsidP="00B51267">
      <w:pPr>
        <w:pStyle w:val="Style3"/>
        <w:widowControl/>
        <w:ind w:firstLine="709"/>
      </w:pPr>
      <w:r w:rsidRPr="00B51267">
        <w:rPr>
          <w:rStyle w:val="FontStyle16"/>
          <w:b w:val="0"/>
          <w:sz w:val="24"/>
          <w:szCs w:val="24"/>
        </w:rPr>
        <w:t>Тема 1.1 «</w:t>
      </w:r>
      <w:r w:rsidRPr="00B51267">
        <w:t xml:space="preserve">Введение. Понятие проекта, его основные характеристики». </w:t>
      </w:r>
    </w:p>
    <w:p w:rsidR="00B51267" w:rsidRPr="00B51267" w:rsidRDefault="00B51267" w:rsidP="00B51267">
      <w:pPr>
        <w:pStyle w:val="Style3"/>
        <w:widowControl/>
        <w:ind w:firstLine="709"/>
        <w:rPr>
          <w:rStyle w:val="FontStyle16"/>
          <w:b w:val="0"/>
          <w:bCs w:val="0"/>
          <w:sz w:val="24"/>
          <w:szCs w:val="24"/>
        </w:rPr>
      </w:pPr>
      <w:r w:rsidRPr="00B51267">
        <w:rPr>
          <w:rStyle w:val="FontStyle16"/>
          <w:b w:val="0"/>
          <w:sz w:val="24"/>
          <w:szCs w:val="24"/>
        </w:rPr>
        <w:t xml:space="preserve">Цели, задачи и структура курса. История управления проектами. Система стандартов в области управления проектами. Проект, программа. </w:t>
      </w:r>
      <w:proofErr w:type="spellStart"/>
      <w:r w:rsidRPr="00B51267">
        <w:rPr>
          <w:rStyle w:val="FontStyle16"/>
          <w:b w:val="0"/>
          <w:sz w:val="24"/>
          <w:szCs w:val="24"/>
        </w:rPr>
        <w:t>Стейкхолдеры</w:t>
      </w:r>
      <w:proofErr w:type="spellEnd"/>
      <w:r w:rsidRPr="00B51267">
        <w:rPr>
          <w:rStyle w:val="FontStyle16"/>
          <w:b w:val="0"/>
          <w:sz w:val="24"/>
          <w:szCs w:val="24"/>
        </w:rPr>
        <w:t xml:space="preserve"> и организационная структура управления проектами. Критерии успехов и неудач проекта. Понятие критериев успеха и неудач проекта. Факторы, влияющие на успех и неудачи проекта</w:t>
      </w:r>
    </w:p>
    <w:p w:rsidR="00B51267" w:rsidRPr="00B51267" w:rsidRDefault="00B51267" w:rsidP="00B51267">
      <w:pPr>
        <w:pStyle w:val="Style3"/>
        <w:widowControl/>
        <w:ind w:firstLine="709"/>
        <w:rPr>
          <w:rStyle w:val="FontStyle16"/>
          <w:b w:val="0"/>
          <w:sz w:val="24"/>
          <w:szCs w:val="24"/>
        </w:rPr>
      </w:pPr>
      <w:r w:rsidRPr="00B51267">
        <w:rPr>
          <w:rStyle w:val="FontStyle16"/>
          <w:b w:val="0"/>
          <w:sz w:val="24"/>
          <w:szCs w:val="24"/>
        </w:rPr>
        <w:t>Тема 1.2 «Классификация проектов. Жизненный цикл проекта».</w:t>
      </w:r>
    </w:p>
    <w:p w:rsidR="00B51267" w:rsidRPr="00B51267" w:rsidRDefault="00B51267" w:rsidP="00B51267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51267">
        <w:rPr>
          <w:rStyle w:val="FontStyle16"/>
          <w:b w:val="0"/>
          <w:sz w:val="24"/>
          <w:szCs w:val="24"/>
        </w:rPr>
        <w:t xml:space="preserve">Классификация проектов. Жизненный цикл и фазы проекта. Состав </w:t>
      </w:r>
      <w:proofErr w:type="spellStart"/>
      <w:r w:rsidRPr="00B51267">
        <w:rPr>
          <w:rStyle w:val="FontStyle16"/>
          <w:b w:val="0"/>
          <w:sz w:val="24"/>
          <w:szCs w:val="24"/>
        </w:rPr>
        <w:t>стейкхолдеров</w:t>
      </w:r>
      <w:proofErr w:type="spellEnd"/>
      <w:r w:rsidRPr="00B51267">
        <w:rPr>
          <w:rStyle w:val="FontStyle16"/>
          <w:b w:val="0"/>
          <w:sz w:val="24"/>
          <w:szCs w:val="24"/>
        </w:rPr>
        <w:t xml:space="preserve"> проекта. Менеджер проекта. Команда проекта. Взаимодействие участников проекта. Виды организационных структур: </w:t>
      </w:r>
      <w:proofErr w:type="gramStart"/>
      <w:r w:rsidRPr="00B51267">
        <w:rPr>
          <w:rStyle w:val="FontStyle16"/>
          <w:b w:val="0"/>
          <w:sz w:val="24"/>
          <w:szCs w:val="24"/>
        </w:rPr>
        <w:t>функциональная</w:t>
      </w:r>
      <w:proofErr w:type="gramEnd"/>
      <w:r w:rsidRPr="00B51267">
        <w:rPr>
          <w:rStyle w:val="FontStyle16"/>
          <w:b w:val="0"/>
          <w:sz w:val="24"/>
          <w:szCs w:val="24"/>
        </w:rPr>
        <w:t>, проектная, матричная, смешанная. Их сравнительная характеристика.</w:t>
      </w:r>
    </w:p>
    <w:p w:rsidR="00B51267" w:rsidRPr="00B51267" w:rsidRDefault="00B51267" w:rsidP="00B51267">
      <w:pPr>
        <w:spacing w:after="0" w:line="240" w:lineRule="auto"/>
        <w:ind w:firstLine="709"/>
        <w:rPr>
          <w:rStyle w:val="FontStyle16"/>
          <w:b w:val="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Тема 1.3 </w:t>
      </w:r>
      <w:r w:rsidRPr="00B51267">
        <w:rPr>
          <w:rStyle w:val="FontStyle16"/>
          <w:b w:val="0"/>
          <w:sz w:val="24"/>
          <w:szCs w:val="24"/>
          <w:lang w:val="ru-RU"/>
        </w:rPr>
        <w:t>«Основные процессы управления проектами».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Процессы и функции управления проектами. Понятие процессов в управлении проектами. Основные и вспомогательные процессы в управлении проектами. Понятие инициации, планирования, выполнения, контроля и закрытия проекта. Функции управления проектами: управление интеграцией, управление предметной областью, управление временем, управление стоимостью, управление рисками, управление коммуникациями, управление человеческими ресурсами, управление качеством, управление контрактами и поставками. Корпоративная система управления проектами. Цели, структура, этапы разработки системы управления проектами в компании.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Стандарты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проектами</w:t>
      </w:r>
      <w:proofErr w:type="spellEnd"/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51267">
        <w:rPr>
          <w:rFonts w:ascii="Times New Roman" w:hAnsi="Times New Roman" w:cs="Times New Roman"/>
          <w:b/>
          <w:sz w:val="24"/>
          <w:szCs w:val="24"/>
        </w:rPr>
        <w:t>Практические</w:t>
      </w:r>
      <w:proofErr w:type="spellEnd"/>
      <w:r w:rsidRPr="00B512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b/>
          <w:sz w:val="24"/>
          <w:szCs w:val="24"/>
        </w:rPr>
        <w:t>задания</w:t>
      </w:r>
      <w:proofErr w:type="spellEnd"/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сравнительной характеристики операционной и проектной деятельности предприятия. </w:t>
      </w:r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Привести примеры проектов в деятельности предприятия.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Перечислить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специфические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черты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присущие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проектам</w:t>
      </w:r>
      <w:proofErr w:type="spellEnd"/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Заполнить схему основными понятиями управления проектами, учитывая взаимосвязи между ними.</w:t>
      </w:r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Ознакомиться с составом основных участников проекта и их функциями</w:t>
      </w:r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Провести сравнительный анализ различных видов проекта. Выполнить классификацию различных проектов по следующим признакам: уровень проекта, сложность, сроки реализации, размер проекта, сроки реализации, причина возникновения проекта и т.д.</w:t>
      </w:r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Определить жизненный цикл проекта и основных участников на каждом этапе реализации проекта</w:t>
      </w:r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lastRenderedPageBreak/>
        <w:t>Выполнить инициацию проекта. Определить цель, задачи разрабатываемого проекта</w:t>
      </w:r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Разработать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устав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</w:p>
    <w:p w:rsidR="00B51267" w:rsidRPr="00B51267" w:rsidRDefault="00B51267" w:rsidP="00B51267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Сформировать карту участников проекта. Создать базу данных участников проекта</w:t>
      </w:r>
    </w:p>
    <w:p w:rsidR="00B51267" w:rsidRPr="00B51267" w:rsidRDefault="00B51267" w:rsidP="00B5126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структурной декомпозиции работ проекта. Изучение инструменты планирования работ при управлении проектами на примере  построения диаграммы </w:t>
      </w:r>
      <w:proofErr w:type="spell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Гантта</w:t>
      </w:r>
      <w:proofErr w:type="spellEnd"/>
    </w:p>
    <w:p w:rsidR="00B51267" w:rsidRPr="00B51267" w:rsidRDefault="00B51267" w:rsidP="00B5126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Планирование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ресурсов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</w:p>
    <w:p w:rsidR="00B51267" w:rsidRPr="00B51267" w:rsidRDefault="00B51267" w:rsidP="00B5126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Планирование стоимости проекта. Определение ставки (стоимости) использования ресурсов, оценка общей стоимости проекта </w:t>
      </w:r>
    </w:p>
    <w:p w:rsidR="00B51267" w:rsidRPr="00B51267" w:rsidRDefault="00B51267" w:rsidP="00B5126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Анализ и оптимизация проекта с помощью программных средств. Контроль фактического выполнения проекта с базовым вариантом проекта.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Оптимизация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работ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необходимости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>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Тестирование</w:t>
      </w:r>
      <w:r w:rsidRPr="00B512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проводится в компьютерном классе и представлено вопросами и сформулированными на них вариантами ответов. При ответе на вопрос необходимо выбрать один вариант ответа. Оценка правильности ответов представлена по окончании теста. Количество попыток прохождения теста – однократно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тестовые вопросы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Продолжительность времени от первой затраты до последней выгоды проекта называется…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комплексным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циклом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жизненным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циклом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исходным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циклом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полным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циклом проекта.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2. Реализация проекта требует выполнения определенного количества всевозможных мероприятий и работ, которые для удобства рассмотрения можно разделить на следующие группы…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дополнительную деятельность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 и деятельность по проверке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 и деятельность по обеспечению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второстепенную деятельность.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К основной деятельности проекта обычно относят…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целей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кадровую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базовое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детальное проектирование;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сдачу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проблемы;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эксплуатацию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B5126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В деятельности по обеспечению проекта могут быть выделены следующие части…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целей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lastRenderedPageBreak/>
        <w:t>c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кадровую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базовое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детальное проектирование;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сдачу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финансовую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проблемы;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эксплуатацию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B5126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организационная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B51267" w:rsidRPr="00B51267" w:rsidRDefault="00B51267" w:rsidP="00B51267">
      <w:pPr>
        <w:spacing w:after="0" w:line="240" w:lineRule="auto"/>
        <w:ind w:right="57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</w:t>
      </w:r>
      <w:proofErr w:type="gramEnd"/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деятельность.</w:t>
      </w:r>
    </w:p>
    <w:p w:rsidR="00B51267" w:rsidRPr="00B51267" w:rsidRDefault="00B51267" w:rsidP="00B51267">
      <w:pPr>
        <w:spacing w:after="0" w:line="240" w:lineRule="auto"/>
        <w:ind w:right="57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5. Программой промышленного развития ООН (</w:t>
      </w:r>
      <w:r w:rsidRPr="00B51267">
        <w:rPr>
          <w:rFonts w:ascii="Times New Roman" w:hAnsi="Times New Roman" w:cs="Times New Roman"/>
          <w:sz w:val="24"/>
          <w:szCs w:val="24"/>
        </w:rPr>
        <w:t>UNIDO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>) предложено видение проекта как цикла, состоящего из следующих фаз…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, средней, конечной;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прединвестиционной</w:t>
      </w:r>
      <w:proofErr w:type="spellEnd"/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, инвестиционной, эксплуатационной;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предшествующей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, развивающей, завершающей;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предэксплуатационной</w:t>
      </w:r>
      <w:proofErr w:type="spellEnd"/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, эксплуатационной, </w:t>
      </w:r>
      <w:proofErr w:type="spell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постэксплуатационной</w:t>
      </w:r>
      <w:proofErr w:type="spellEnd"/>
      <w:r w:rsidRPr="00B5126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6. …имеет следующие стадии: определение инвестиционных возможностей, анализ  альтернативных вариантов, предварительный выбор проекта – предварительное технико-экономическое обоснование,  выводы по проекту и решение об инвестировании.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прединвестиционная</w:t>
      </w:r>
      <w:proofErr w:type="spellEnd"/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фаза;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инвестиционная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фаза;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постинвестиционная</w:t>
      </w:r>
      <w:proofErr w:type="spellEnd"/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фаза;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фаза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эксплуатации.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7. …имеет следующие стадии: установление правовой, финансовой и организационной основ для осуществления проекта, приобретение и передача технологий, детальная проектная обработка и составление контрактов, приобретение земли, строительные работы и установка оборудования, </w:t>
      </w:r>
      <w:proofErr w:type="spell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предпроизводственный</w:t>
      </w:r>
      <w:proofErr w:type="spell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маркетинг, набор и обучение персонала, сдача в эксплуатацию и запуск.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прединвестиционная</w:t>
      </w:r>
      <w:proofErr w:type="spellEnd"/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фаза;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инвестиционная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фаза;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постинвестиционная</w:t>
      </w:r>
      <w:proofErr w:type="spellEnd"/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фаза;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фаза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эксплуатации.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8. …как стадия цикла определяет выбор или генерацию базовых идей, обеспечивающих выполнение важнейших задач развития.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экспертиза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идентификация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разработка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реализация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9. Проект может считаться выверенным и готовым для передачи на стадию разработки при соблюдении следующих условий…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выполнен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отбор альтернативных вариантов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идентифицированы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основные организационные и политические проблемы, влияющие на судьбу проекта;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определены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ожидаемые выгоды и затраты, существует поддержка проекта.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10. Обоснование целесообразности осуществления проекта, а также выбор вариантов его реализации с точки зрения оптимальности для достижения цели выполняются на основе…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синтеза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, скрининга;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дифференциации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right="57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интеграции</w:t>
      </w:r>
      <w:proofErr w:type="gramEnd"/>
    </w:p>
    <w:p w:rsidR="00B51267" w:rsidRPr="00B51267" w:rsidRDefault="00B51267" w:rsidP="00B51267">
      <w:pPr>
        <w:spacing w:after="0" w:line="240" w:lineRule="auto"/>
        <w:ind w:right="57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11. Детальный анализ всех аспектов проекта, а также последствий его реализации определяется на этапе...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экспертизы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идентификации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разработки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12. К разновидностям экспертизы проекта относятся…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коммерческая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, финансовая, экономическая;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экологическая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, социальная;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экологическая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, финансовая, экономическая;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коммерческая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, техническая, экологическая, социальная, финансовая, экономическая.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13. Ретроспективный анализ проекта осуществляется на этапе…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экспертизы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завершающей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оценки;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разработки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51267" w:rsidRPr="00B51267" w:rsidRDefault="00B51267" w:rsidP="00B51267">
      <w:pPr>
        <w:spacing w:after="0" w:line="240" w:lineRule="auto"/>
        <w:ind w:right="57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14. Процессы и действия, обеспечивающие включение в проект всех тех и только тех работ, необходимые для успешного выполнения проекта составляют…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a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человеческими ресурсами;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b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стоимостью;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c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содержанием;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d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конфигурацией;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e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сроками;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f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интеграцией;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g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рисками;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</w:rPr>
        <w:t>h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качеством;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126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коммуникациями.</w:t>
      </w: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темы рефератов (докладов) по дисциплине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Виды и классификация проектов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Место и роль проектов в деятельности организации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Проектно-ориентированное управление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Управление государственными целевыми программами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Управление проектами в государственно-частном партнерстве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Жизненный цикл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Организационная структура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Выбор организационной формы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Группы процессов управления проектами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Процессы планирования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Планирование поставок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Разработка плана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Распределение информации в проекте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Процессы контроля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Контроль содержания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Контроль персонала и ресурсов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Контроль рисков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lastRenderedPageBreak/>
        <w:t xml:space="preserve">Контроль качества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>Процессы закрытия проекта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Сбор требований и определение содержания проектов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Разработка календарного плана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Разработка смет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Разработка бюджета проекта </w:t>
      </w:r>
    </w:p>
    <w:p w:rsidR="00B51267" w:rsidRPr="00B51267" w:rsidRDefault="00B51267" w:rsidP="00B51267">
      <w:pPr>
        <w:pStyle w:val="Default"/>
        <w:numPr>
          <w:ilvl w:val="0"/>
          <w:numId w:val="3"/>
        </w:numPr>
        <w:tabs>
          <w:tab w:val="left" w:pos="452"/>
        </w:tabs>
        <w:ind w:left="0" w:firstLine="709"/>
      </w:pPr>
      <w:r w:rsidRPr="00B51267">
        <w:t xml:space="preserve">Идентификация рисков проекта </w:t>
      </w:r>
    </w:p>
    <w:p w:rsidR="00B51267" w:rsidRPr="00B51267" w:rsidRDefault="00B51267" w:rsidP="00B51267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Организация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персоналом</w:t>
      </w:r>
      <w:proofErr w:type="spellEnd"/>
      <w:r w:rsidRPr="00B5126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1267">
        <w:rPr>
          <w:rFonts w:ascii="Times New Roman" w:hAnsi="Times New Roman" w:cs="Times New Roman"/>
          <w:sz w:val="24"/>
          <w:szCs w:val="24"/>
        </w:rPr>
        <w:t>проекте</w:t>
      </w:r>
      <w:proofErr w:type="spellEnd"/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  <w:proofErr w:type="gramEnd"/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 над рефератом можно условно подразделить на три этапа: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Подготовительный этап, включающий изучение предмета исследования;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Изложение результатов изучения в виде связного текста;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Устное сообщение по теме реферата.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Структура реферата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 (оформляется по образцу, утвержденному кафедрой);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пункта;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3) введение (обоснование актуальности выбранной для изучения темы для теории и практики, для автора реферата);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  <w:proofErr w:type="gramEnd"/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267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proofErr w:type="gramStart"/>
      <w:r w:rsidRPr="00B51267">
        <w:rPr>
          <w:rFonts w:ascii="Times New Roman" w:hAnsi="Times New Roman" w:cs="Times New Roman"/>
          <w:sz w:val="24"/>
          <w:szCs w:val="24"/>
        </w:rPr>
        <w:t>заключение</w:t>
      </w:r>
      <w:proofErr w:type="spellEnd"/>
      <w:proofErr w:type="gramEnd"/>
      <w:r w:rsidRPr="00B5126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6) список использованной литературы;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фотографий, диаграмм, графиков, рисунков, схем (необязательная часть реферата).</w:t>
      </w:r>
      <w:proofErr w:type="gramEnd"/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введении аргументируется актуальность исследования, 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 введения - в среднем около 10% от общего объема реферата.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</w:t>
      </w: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B51267" w:rsidRPr="00C45C8C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</w:t>
      </w:r>
      <w:r w:rsidRPr="00C45C8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в них должен подводиться итог проделанной работы.</w:t>
      </w:r>
    </w:p>
    <w:p w:rsidR="00B51267" w:rsidRPr="00B51267" w:rsidRDefault="00B51267" w:rsidP="00B51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Шкала оценивания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2 балла – тема не раскрыта на теоретическом уровне;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3 балл - тема раскрыта на теоретическом уровне;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4 баллов - тема раскрыта, студент свободно ориентируется в материале, приводит практические примеры;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</w:t>
      </w:r>
    </w:p>
    <w:p w:rsidR="00B51267" w:rsidRPr="00B51267" w:rsidRDefault="00B51267" w:rsidP="00B51267">
      <w:pPr>
        <w:jc w:val="both"/>
        <w:rPr>
          <w:lang w:val="ru-RU"/>
        </w:rPr>
      </w:pPr>
    </w:p>
    <w:p w:rsidR="00B51267" w:rsidRPr="00B51267" w:rsidRDefault="00B51267" w:rsidP="00B51267">
      <w:pPr>
        <w:jc w:val="both"/>
        <w:rPr>
          <w:lang w:val="ru-RU"/>
        </w:rPr>
      </w:pPr>
    </w:p>
    <w:p w:rsidR="00B51267" w:rsidRDefault="00B51267" w:rsidP="00B51267">
      <w:pPr>
        <w:rPr>
          <w:lang w:val="ru-RU"/>
        </w:rPr>
      </w:pPr>
    </w:p>
    <w:p w:rsidR="00B51267" w:rsidRDefault="00B51267">
      <w:pPr>
        <w:rPr>
          <w:lang w:val="ru-RU"/>
        </w:rPr>
      </w:pPr>
      <w:r>
        <w:rPr>
          <w:lang w:val="ru-RU"/>
        </w:rPr>
        <w:br w:type="page"/>
      </w:r>
    </w:p>
    <w:p w:rsidR="00B51267" w:rsidRPr="00B51267" w:rsidRDefault="00B51267" w:rsidP="00B51267">
      <w:pPr>
        <w:rPr>
          <w:lang w:val="ru-RU"/>
        </w:rPr>
        <w:sectPr w:rsidR="00B51267" w:rsidRPr="00B51267" w:rsidSect="00951970">
          <w:footerReference w:type="even" r:id="rId18"/>
          <w:footerReference w:type="default" r:id="rId1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51267" w:rsidRPr="00B51267" w:rsidRDefault="00B51267" w:rsidP="00B51267">
      <w:pPr>
        <w:pStyle w:val="1"/>
        <w:numPr>
          <w:ilvl w:val="0"/>
          <w:numId w:val="0"/>
        </w:numPr>
        <w:ind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B5126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51267" w:rsidRPr="00B51267" w:rsidRDefault="00B51267" w:rsidP="00B51267">
      <w:pPr>
        <w:pStyle w:val="1"/>
        <w:numPr>
          <w:ilvl w:val="0"/>
          <w:numId w:val="0"/>
        </w:numPr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B51267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B51267" w:rsidRPr="00B51267" w:rsidRDefault="00B51267" w:rsidP="00B5126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3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3996"/>
        <w:gridCol w:w="9638"/>
      </w:tblGrid>
      <w:tr w:rsidR="00B51267" w:rsidRPr="00B51267" w:rsidTr="00C164BD">
        <w:trPr>
          <w:trHeight w:val="753"/>
          <w:tblHeader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1267" w:rsidRPr="00B51267" w:rsidRDefault="00B51267" w:rsidP="00B51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12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1267" w:rsidRPr="00B51267" w:rsidRDefault="00B51267" w:rsidP="00B51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51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51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51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1267" w:rsidRPr="00B51267" w:rsidRDefault="00B51267" w:rsidP="00B51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51267" w:rsidRPr="00C45C8C" w:rsidTr="00C164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B51267" w:rsidRPr="00C45C8C" w:rsidTr="00C164BD">
        <w:trPr>
          <w:trHeight w:val="225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важнейшие принципы, функции и методы управления проектами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B51267">
              <w:rPr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4"/>
              </w:numPr>
              <w:shd w:val="clear" w:color="auto" w:fill="FFFFFF"/>
              <w:tabs>
                <w:tab w:val="left" w:pos="40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>Виды организационных структур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4"/>
              </w:numPr>
              <w:shd w:val="clear" w:color="auto" w:fill="FFFFFF"/>
              <w:tabs>
                <w:tab w:val="left" w:pos="402"/>
              </w:tabs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>Процессы инициации проекта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4"/>
              </w:numPr>
              <w:shd w:val="clear" w:color="auto" w:fill="FFFFFF"/>
              <w:tabs>
                <w:tab w:val="left" w:pos="402"/>
              </w:tabs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>Определение обеспеченности проекта ресурсами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4"/>
              </w:numPr>
              <w:shd w:val="clear" w:color="auto" w:fill="FFFFFF"/>
              <w:tabs>
                <w:tab w:val="left" w:pos="402"/>
              </w:tabs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 xml:space="preserve">Столбиковые диаграммы или график </w:t>
            </w:r>
            <w:proofErr w:type="spellStart"/>
            <w:r w:rsidRPr="00B51267">
              <w:rPr>
                <w:rStyle w:val="FontStyle16"/>
                <w:b w:val="0"/>
                <w:sz w:val="24"/>
                <w:szCs w:val="24"/>
              </w:rPr>
              <w:t>Ганта</w:t>
            </w:r>
            <w:proofErr w:type="spellEnd"/>
            <w:r w:rsidRPr="00B5126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4"/>
              </w:numPr>
              <w:shd w:val="clear" w:color="auto" w:fill="FFFFFF"/>
              <w:tabs>
                <w:tab w:val="left" w:pos="402"/>
              </w:tabs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 xml:space="preserve">Сетевое планирование 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4"/>
              </w:numPr>
              <w:shd w:val="clear" w:color="auto" w:fill="FFFFFF"/>
              <w:tabs>
                <w:tab w:val="left" w:pos="402"/>
              </w:tabs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>Управление рисками проекта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4"/>
              </w:numPr>
              <w:shd w:val="clear" w:color="auto" w:fill="FFFFFF"/>
              <w:tabs>
                <w:tab w:val="left" w:pos="402"/>
              </w:tabs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 xml:space="preserve">Мониторинг проекта и оценка оказанного воздействия </w:t>
            </w: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jc w:val="both"/>
              <w:rPr>
                <w:rStyle w:val="FontStyle16"/>
                <w:sz w:val="24"/>
                <w:szCs w:val="24"/>
              </w:rPr>
            </w:pPr>
            <w:r w:rsidRPr="00B51267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1.Снижение последствий отрицательного воздействия вероятных событий, которые могут явиться причиной изменений качества, затрат, сроков или ухудшения технических характеристик, называется управлением...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человеческими ресурсами;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стоимостью;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содержанием;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конфигурацией;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сроками;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интеграцией;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рисками;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качеством;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коммуникациями</w:t>
            </w:r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2.К разновидностям экспертизы проекта относятся…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коммерческая, финансовая, экономическая;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экологическая, социальная;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экологическая, финансовая, экономическая;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коммерческая</w:t>
            </w:r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техническая, экологическая, социальная, финансовая, экономическая.</w:t>
            </w: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Ретроспективный анализ проекта осуществляется на этапе…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экспертизы;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завершающей оценки;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разработки;</w:t>
            </w:r>
          </w:p>
          <w:p w:rsidR="00B51267" w:rsidRPr="00B51267" w:rsidRDefault="00B51267" w:rsidP="00B5126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 xml:space="preserve">4. Метод критического пути используется </w:t>
            </w:r>
            <w:proofErr w:type="gramStart"/>
            <w:r w:rsidRPr="00B51267">
              <w:rPr>
                <w:rStyle w:val="FontStyle16"/>
                <w:b w:val="0"/>
                <w:sz w:val="24"/>
                <w:szCs w:val="24"/>
              </w:rPr>
              <w:t>для</w:t>
            </w:r>
            <w:proofErr w:type="gramEnd"/>
            <w:r w:rsidRPr="00B51267">
              <w:rPr>
                <w:rStyle w:val="FontStyle16"/>
                <w:b w:val="0"/>
                <w:sz w:val="24"/>
                <w:szCs w:val="24"/>
              </w:rPr>
              <w:t>...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2"/>
              </w:numPr>
              <w:shd w:val="clear" w:color="auto" w:fill="FFFFFF"/>
              <w:tabs>
                <w:tab w:val="left" w:pos="402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>сокращения затрат на реализацию проекта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2"/>
              </w:numPr>
              <w:shd w:val="clear" w:color="auto" w:fill="FFFFFF"/>
              <w:tabs>
                <w:tab w:val="left" w:pos="402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>планирования рисков проекта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2"/>
              </w:numPr>
              <w:shd w:val="clear" w:color="auto" w:fill="FFFFFF"/>
              <w:tabs>
                <w:tab w:val="left" w:pos="402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>планирование мероприятий по выходу из критических ситуаций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2"/>
              </w:numPr>
              <w:shd w:val="clear" w:color="auto" w:fill="FFFFFF"/>
              <w:tabs>
                <w:tab w:val="left" w:pos="402"/>
              </w:tabs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51267">
              <w:rPr>
                <w:rStyle w:val="FontStyle16"/>
                <w:b w:val="0"/>
                <w:sz w:val="24"/>
                <w:szCs w:val="24"/>
              </w:rPr>
              <w:t>планирования расписания и управления сроками проекта</w:t>
            </w: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ind w:firstLine="57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5.Что такое диаграмма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Ганта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3"/>
              </w:numPr>
              <w:shd w:val="clear" w:color="auto" w:fill="FFFFFF"/>
              <w:tabs>
                <w:tab w:val="left" w:pos="402"/>
              </w:tabs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документ, устанавливающий ресурсные ограничения проекта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3"/>
              </w:numPr>
              <w:shd w:val="clear" w:color="auto" w:fill="FFFFFF"/>
              <w:tabs>
                <w:tab w:val="left" w:pos="402"/>
              </w:tabs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графическое изображение иерархической структуры работ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3"/>
              </w:numPr>
              <w:shd w:val="clear" w:color="auto" w:fill="FFFFFF"/>
              <w:tabs>
                <w:tab w:val="left" w:pos="402"/>
              </w:tabs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дерево ресурсов проекта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3"/>
              </w:numPr>
              <w:shd w:val="clear" w:color="auto" w:fill="FFFFFF"/>
              <w:tabs>
                <w:tab w:val="left" w:pos="402"/>
              </w:tabs>
              <w:ind w:left="0" w:firstLine="6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горизонтальная линейная диаграмма, на которой работы проекта представляются протяженными во времени отрезками</w:t>
            </w: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ind w:firstLine="57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6.Что такое инициация проекта?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4"/>
              </w:numPr>
              <w:shd w:val="clear" w:color="auto" w:fill="FFFFFF"/>
              <w:tabs>
                <w:tab w:val="left" w:pos="402"/>
              </w:tabs>
              <w:ind w:left="62" w:hanging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убеждение руководства организации (или инвесторов) в необходимости выполнения проекта;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4"/>
              </w:numPr>
              <w:shd w:val="clear" w:color="auto" w:fill="FFFFFF"/>
              <w:tabs>
                <w:tab w:val="left" w:pos="402"/>
              </w:tabs>
              <w:ind w:left="62" w:hanging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принятие решение о начале проекта</w:t>
            </w:r>
          </w:p>
          <w:p w:rsidR="00B51267" w:rsidRPr="00B51267" w:rsidRDefault="00B51267" w:rsidP="00B51267">
            <w:pPr>
              <w:pStyle w:val="HTML"/>
              <w:numPr>
                <w:ilvl w:val="0"/>
                <w:numId w:val="14"/>
              </w:numPr>
              <w:shd w:val="clear" w:color="auto" w:fill="FFFFFF"/>
              <w:tabs>
                <w:tab w:val="left" w:pos="402"/>
              </w:tabs>
              <w:ind w:left="62" w:hanging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явные и неявные цели основных участников проекта</w:t>
            </w:r>
          </w:p>
          <w:p w:rsidR="00B51267" w:rsidRPr="00B51267" w:rsidRDefault="00B51267" w:rsidP="00B51267">
            <w:pPr>
              <w:pStyle w:val="HTML"/>
              <w:shd w:val="clear" w:color="auto" w:fill="FFFFFF"/>
              <w:tabs>
                <w:tab w:val="left" w:pos="402"/>
              </w:tabs>
              <w:ind w:left="62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d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)определение целей и задач проекта</w:t>
            </w:r>
          </w:p>
        </w:tc>
      </w:tr>
      <w:tr w:rsidR="00B51267" w:rsidRPr="00B51267" w:rsidTr="00C164BD">
        <w:trPr>
          <w:trHeight w:val="237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воспринимать, обобщать, систематизировать и анализировать информацию для принятия организационно-управленческих решений;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инструменты и методы для принятия организационно-управленческих решений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Примерные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темы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практических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заданий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:rsidR="00B51267" w:rsidRPr="00B51267" w:rsidRDefault="00B51267" w:rsidP="00B51267">
            <w:pPr>
              <w:numPr>
                <w:ilvl w:val="0"/>
                <w:numId w:val="1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инициацию проекта. Определить цель, задачи разрабатываемого проекта</w:t>
            </w:r>
          </w:p>
          <w:p w:rsidR="00B51267" w:rsidRPr="00B51267" w:rsidRDefault="00B51267" w:rsidP="00B51267">
            <w:pPr>
              <w:numPr>
                <w:ilvl w:val="0"/>
                <w:numId w:val="1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структурной декомпозиции работ проекта. Изучение инструменты планирования работ при управлении проектами на примере построения диаграммы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Гантта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1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1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и оптимизация проекта с помощью программных средств. Контроль фактического выполнения проекта с базовым вариантом проекта.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Оптимизация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267" w:rsidRPr="00C45C8C" w:rsidTr="00C164BD">
        <w:trPr>
          <w:trHeight w:val="446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000000"/>
              </w:rPr>
            </w:pPr>
            <w:r w:rsidRPr="00B51267">
              <w:t>навыками применения различного инструментария в управлении проектами и принятии организационно-управленческих решений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Примерные задания: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Задание 1. 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рисунке представлена взаимосвязь между работами проекта. Определить резервы времени работ. Что произойдет если продолжительность операции «В» увеличится на один день.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126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AE4D3D4" wp14:editId="379F5FEE">
                  <wp:extent cx="4209415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Задание 2: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и разработка проекта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программных продуктов.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Примерные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B51267" w:rsidRPr="00B51267" w:rsidRDefault="00B51267" w:rsidP="00B5126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транспортной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ремонтной зоны автомобилей в транспортной компании и т.д.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pStyle w:val="Default"/>
              <w:tabs>
                <w:tab w:val="left" w:pos="452"/>
              </w:tabs>
            </w:pPr>
          </w:p>
        </w:tc>
      </w:tr>
      <w:tr w:rsidR="00B51267" w:rsidRPr="00C45C8C" w:rsidTr="00C164B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B51267" w:rsidRPr="00B51267" w:rsidTr="00C164BD">
        <w:trPr>
          <w:trHeight w:val="446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B51267">
              <w:rPr>
                <w:color w:val="000000"/>
              </w:rPr>
              <w:t>теоретические основы и понятийный аппарат дисциплины;</w:t>
            </w:r>
          </w:p>
          <w:p w:rsidR="00B51267" w:rsidRPr="00B51267" w:rsidRDefault="00B51267" w:rsidP="00B5126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B51267">
              <w:rPr>
                <w:color w:val="000000"/>
              </w:rPr>
              <w:t>основные виды и элементы проектов;</w:t>
            </w:r>
          </w:p>
          <w:p w:rsidR="00B51267" w:rsidRPr="00B51267" w:rsidRDefault="00B51267" w:rsidP="00B5126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B51267">
              <w:rPr>
                <w:color w:val="000000"/>
              </w:rPr>
              <w:t>порядок разработки проектов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B51267">
              <w:rPr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B51267" w:rsidRPr="00B51267" w:rsidRDefault="00B51267" w:rsidP="00B51267">
            <w:pPr>
              <w:numPr>
                <w:ilvl w:val="0"/>
                <w:numId w:val="6"/>
              </w:numPr>
              <w:tabs>
                <w:tab w:val="left" w:pos="203"/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62" w:hanging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проекта, его признаки и основные характеристики. </w:t>
            </w:r>
          </w:p>
          <w:p w:rsidR="00B51267" w:rsidRPr="00B51267" w:rsidRDefault="00B51267" w:rsidP="00B51267">
            <w:pPr>
              <w:numPr>
                <w:ilvl w:val="0"/>
                <w:numId w:val="6"/>
              </w:numPr>
              <w:tabs>
                <w:tab w:val="left" w:pos="203"/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62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6"/>
              </w:numPr>
              <w:tabs>
                <w:tab w:val="left" w:pos="203"/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62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Жизненный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6"/>
              </w:numPr>
              <w:tabs>
                <w:tab w:val="left" w:pos="203"/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62" w:hanging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разработки и процессы управления проектом</w:t>
            </w:r>
          </w:p>
          <w:p w:rsidR="00B51267" w:rsidRPr="00B51267" w:rsidRDefault="00B51267" w:rsidP="00B51267">
            <w:pPr>
              <w:numPr>
                <w:ilvl w:val="0"/>
                <w:numId w:val="6"/>
              </w:numPr>
              <w:tabs>
                <w:tab w:val="left" w:pos="203"/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62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Стандарты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проектами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6"/>
              </w:numPr>
              <w:tabs>
                <w:tab w:val="left" w:pos="203"/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62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стоимостью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6"/>
              </w:numPr>
              <w:tabs>
                <w:tab w:val="left" w:pos="203"/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62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6"/>
              </w:numPr>
              <w:tabs>
                <w:tab w:val="left" w:pos="203"/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62" w:hanging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изменениями и процессы завершения проекта</w:t>
            </w:r>
          </w:p>
          <w:p w:rsidR="00B51267" w:rsidRPr="00B51267" w:rsidRDefault="00B51267" w:rsidP="00B51267">
            <w:pPr>
              <w:tabs>
                <w:tab w:val="left" w:pos="4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tabs>
                <w:tab w:val="left" w:pos="4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тестовые вопросы: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Продолжительность времени от первой затраты до последней выгоды проекта называется…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комплексным циклом проекта;</w:t>
            </w:r>
          </w:p>
          <w:p w:rsidR="00B51267" w:rsidRPr="00B51267" w:rsidRDefault="00B51267" w:rsidP="00B51267">
            <w:pPr>
              <w:tabs>
                <w:tab w:val="left" w:pos="487"/>
                <w:tab w:val="left" w:pos="915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жизненным циклом проекта;</w:t>
            </w:r>
          </w:p>
          <w:p w:rsidR="00B51267" w:rsidRPr="00B51267" w:rsidRDefault="00B51267" w:rsidP="00B51267">
            <w:pPr>
              <w:tabs>
                <w:tab w:val="left" w:pos="487"/>
                <w:tab w:val="left" w:pos="915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исходным циклом проекта;</w:t>
            </w:r>
          </w:p>
          <w:p w:rsidR="00B51267" w:rsidRPr="00B51267" w:rsidRDefault="00B51267" w:rsidP="00B51267">
            <w:pPr>
              <w:tabs>
                <w:tab w:val="left" w:pos="487"/>
                <w:tab w:val="left" w:pos="915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полным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циклом проекта.</w:t>
            </w:r>
          </w:p>
          <w:p w:rsidR="00B51267" w:rsidRPr="00B51267" w:rsidRDefault="00B51267" w:rsidP="00B51267">
            <w:pPr>
              <w:tabs>
                <w:tab w:val="left" w:pos="487"/>
                <w:tab w:val="left" w:pos="915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widowControl w:val="0"/>
              <w:numPr>
                <w:ilvl w:val="0"/>
                <w:numId w:val="5"/>
              </w:numPr>
              <w:tabs>
                <w:tab w:val="left" w:pos="487"/>
                <w:tab w:val="left" w:pos="915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проекта требует выполнения определенного количества всевозможных мероприятий и работ, которые для удобства рассмотрения можно разделить на следующие группы…</w:t>
            </w:r>
          </w:p>
          <w:p w:rsidR="00B51267" w:rsidRPr="00B51267" w:rsidRDefault="00B51267" w:rsidP="00B51267">
            <w:pPr>
              <w:tabs>
                <w:tab w:val="left" w:pos="487"/>
                <w:tab w:val="left" w:pos="915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основную и дополнительную деятельность проекта;</w:t>
            </w:r>
          </w:p>
          <w:p w:rsidR="00B51267" w:rsidRPr="00B51267" w:rsidRDefault="00B51267" w:rsidP="00B51267">
            <w:pPr>
              <w:tabs>
                <w:tab w:val="left" w:pos="487"/>
                <w:tab w:val="left" w:pos="915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основную деятельность и деятельность по проверке проекта;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основную деятельность и деятельность по обеспечению проекта;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главную</w:t>
            </w:r>
            <w:proofErr w:type="gram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второстепенную деятельность.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Программой промышленного развития ООН (</w:t>
            </w: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UNIDO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предложено видение проекта как цикла, состоящего из следующих фаз…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начальной, средней, конечной;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прединвестиционной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инвестиционной, эксплуатационной;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предшествующей, развивающей, завершающей;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spellStart"/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предэксплуатационной</w:t>
            </w:r>
            <w:proofErr w:type="spellEnd"/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эксплуатационной,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постэксплуатационной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4.Если по результатам анализа методом освоенного объема на контрольную дату в проекте: фактическая стоимость меньше значений планового объема в руб., но больше значений плановой стоимости выполненных работ, то это ситуация:</w:t>
            </w:r>
          </w:p>
          <w:p w:rsidR="00B51267" w:rsidRPr="00B51267" w:rsidRDefault="00B51267" w:rsidP="00B51267">
            <w:pPr>
              <w:widowControl w:val="0"/>
              <w:numPr>
                <w:ilvl w:val="0"/>
                <w:numId w:val="8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превышения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бюджета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опережения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расписания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8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отставания от бюджета, отставания от расписания</w:t>
            </w:r>
          </w:p>
          <w:p w:rsidR="00B51267" w:rsidRPr="00B51267" w:rsidRDefault="00B51267" w:rsidP="00B51267">
            <w:pPr>
              <w:widowControl w:val="0"/>
              <w:numPr>
                <w:ilvl w:val="0"/>
                <w:numId w:val="8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опережение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расписания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отставание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бюджета</w:t>
            </w:r>
            <w:proofErr w:type="spellEnd"/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1267" w:rsidRPr="00B51267" w:rsidRDefault="00B51267" w:rsidP="00B51267">
            <w:pPr>
              <w:tabs>
                <w:tab w:val="left" w:pos="487"/>
              </w:tabs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5.Что из перечисленного относится к методам и инструментам контроля качества проекта?</w:t>
            </w:r>
          </w:p>
          <w:p w:rsidR="00B51267" w:rsidRPr="00B51267" w:rsidRDefault="00B51267" w:rsidP="00B51267">
            <w:pPr>
              <w:widowControl w:val="0"/>
              <w:numPr>
                <w:ilvl w:val="0"/>
                <w:numId w:val="11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проверки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11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диаграмма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Парето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11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рядов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11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корреляционно-регрессионный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11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03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</w:t>
            </w:r>
            <w:proofErr w:type="spellEnd"/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B51267" w:rsidRPr="00C45C8C" w:rsidTr="00C164BD">
        <w:trPr>
          <w:trHeight w:val="446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B51267">
              <w:rPr>
                <w:color w:val="000000"/>
              </w:rPr>
              <w:t>проектировать и организовывать процесс управления проектами;</w:t>
            </w:r>
          </w:p>
          <w:p w:rsidR="00B51267" w:rsidRPr="00B51267" w:rsidRDefault="00B51267" w:rsidP="00B5126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B51267">
              <w:rPr>
                <w:color w:val="000000"/>
              </w:rPr>
              <w:t>анализировать и управлять рисками и изменениями, возникающими при управлении проектами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Примерные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темы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практических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заданий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:rsidR="00B51267" w:rsidRPr="00B51267" w:rsidRDefault="00B51267" w:rsidP="00B51267">
            <w:pPr>
              <w:numPr>
                <w:ilvl w:val="0"/>
                <w:numId w:val="16"/>
              </w:numPr>
              <w:tabs>
                <w:tab w:val="left" w:pos="28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сравнительной характеристики операционной и проектной деятельности предприятия. </w:t>
            </w:r>
          </w:p>
          <w:p w:rsidR="00B51267" w:rsidRPr="00B51267" w:rsidRDefault="00B51267" w:rsidP="00B51267">
            <w:pPr>
              <w:numPr>
                <w:ilvl w:val="0"/>
                <w:numId w:val="16"/>
              </w:numPr>
              <w:tabs>
                <w:tab w:val="left" w:pos="28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Привести примеры проектов в деятельности предприятия.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Перечислить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специфические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черты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присущие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проектам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16"/>
              </w:numPr>
              <w:tabs>
                <w:tab w:val="left" w:pos="28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Заполнить схему основными понятиями управления проектами, учитывая взаимосвязи между ними.</w:t>
            </w:r>
          </w:p>
          <w:p w:rsidR="00B51267" w:rsidRPr="00B51267" w:rsidRDefault="00B51267" w:rsidP="00B51267">
            <w:pPr>
              <w:numPr>
                <w:ilvl w:val="0"/>
                <w:numId w:val="16"/>
              </w:numPr>
              <w:tabs>
                <w:tab w:val="left" w:pos="28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сравнительный анализ различных видов проекта. Выполнить классификацию различных проектов по следующим признакам: уровень проекта, сложность, сроки реализации, размер проекта, сроки реализации, причина возникновения проекта и т.д.</w:t>
            </w:r>
          </w:p>
          <w:p w:rsidR="00B51267" w:rsidRPr="00B51267" w:rsidRDefault="00B51267" w:rsidP="00B51267">
            <w:pPr>
              <w:numPr>
                <w:ilvl w:val="0"/>
                <w:numId w:val="16"/>
              </w:numPr>
              <w:tabs>
                <w:tab w:val="left" w:pos="28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жизненный цикл проекта и основных участников на каждом этапе реализации проекта</w:t>
            </w:r>
          </w:p>
          <w:p w:rsidR="00B51267" w:rsidRPr="00B51267" w:rsidRDefault="00B51267" w:rsidP="00B51267">
            <w:pPr>
              <w:numPr>
                <w:ilvl w:val="0"/>
                <w:numId w:val="16"/>
              </w:numPr>
              <w:tabs>
                <w:tab w:val="left" w:pos="2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Планирование стоимости проекта. Определение ставки (стоимости) использования ресурсов, оценка общей стоимости проекта 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1267" w:rsidRPr="00C45C8C" w:rsidTr="00C164BD">
        <w:trPr>
          <w:trHeight w:val="446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инструментами и методами управления интеграцией, содержанием, сроками, стоимостью, качеством, человеческими ресурсами, коммуникациями проекта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задания: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Задание 1. Определить, чему равно превышение бюджета в руб. Если, фактически потрачено на 01.01 - 11000руб. Плановая стоимость выполненных работ на 01.01 равна 6850. Плановый объем проекта – 12000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Задание 2. Определить тип связей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</w:t>
            </w:r>
            <w:r w:rsidRPr="00B51267">
              <w:rPr>
                <w:rFonts w:ascii="Times New Roman" w:hAnsi="Times New Roman" w:cs="Times New Roman"/>
                <w:sz w:val="24"/>
                <w:szCs w:val="24"/>
              </w:rPr>
              <w:object w:dxaOrig="4690" w:dyaOrig="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6pt;height:44.7pt" o:ole="">
                  <v:imagedata r:id="rId21" o:title=""/>
                </v:shape>
                <o:OLEObject Type="Embed" ProgID="Visio.Drawing.11" ShapeID="_x0000_i1025" DrawAspect="Content" ObjectID="_1663231511" r:id="rId22"/>
              </w:objec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б)</w:t>
            </w:r>
            <w:r w:rsidRPr="00B51267">
              <w:rPr>
                <w:rFonts w:ascii="Times New Roman" w:hAnsi="Times New Roman" w:cs="Times New Roman"/>
                <w:sz w:val="24"/>
                <w:szCs w:val="24"/>
              </w:rPr>
              <w:object w:dxaOrig="2396" w:dyaOrig="1155">
                <v:shape id="_x0000_i1026" type="#_x0000_t75" style="width:120.4pt;height:58.35pt" o:ole="">
                  <v:imagedata r:id="rId23" o:title=""/>
                </v:shape>
                <o:OLEObject Type="Embed" ProgID="Visio.Drawing.11" ShapeID="_x0000_i1026" DrawAspect="Content" ObjectID="_1663231512" r:id="rId24"/>
              </w:objec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object w:dxaOrig="2326" w:dyaOrig="1047">
                <v:shape id="_x0000_i1027" type="#_x0000_t75" style="width:116.7pt;height:52.15pt" o:ole="">
                  <v:imagedata r:id="rId25" o:title=""/>
                </v:shape>
                <o:OLEObject Type="Embed" ProgID="Visio.Drawing.11" ShapeID="_x0000_i1027" DrawAspect="Content" ObjectID="_1663231513" r:id="rId26"/>
              </w:objec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</w:t>
            </w:r>
            <w:r w:rsidRPr="00B51267">
              <w:rPr>
                <w:rFonts w:ascii="Times New Roman" w:hAnsi="Times New Roman" w:cs="Times New Roman"/>
                <w:sz w:val="24"/>
                <w:szCs w:val="24"/>
              </w:rPr>
              <w:object w:dxaOrig="2340" w:dyaOrig="934">
                <v:shape id="_x0000_i1028" type="#_x0000_t75" style="width:116.7pt;height:45.95pt" o:ole="">
                  <v:imagedata r:id="rId27" o:title=""/>
                </v:shape>
                <o:OLEObject Type="Embed" ProgID="Visio.Drawing.11" ShapeID="_x0000_i1028" DrawAspect="Content" ObjectID="_1663231514" r:id="rId28"/>
              </w:objec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Задание 3.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 соотношение «предшественник – последователь» для разрабатываемого  проекта</w:t>
            </w:r>
          </w:p>
          <w:tbl>
            <w:tblPr>
              <w:tblW w:w="9305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204"/>
              <w:gridCol w:w="2204"/>
              <w:gridCol w:w="2204"/>
            </w:tblGrid>
            <w:tr w:rsidR="00B51267" w:rsidRPr="00B51267" w:rsidTr="00C164BD">
              <w:tc>
                <w:tcPr>
                  <w:tcW w:w="2693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51267">
                    <w:rPr>
                      <w:color w:val="000000"/>
                      <w:sz w:val="24"/>
                    </w:rPr>
                    <w:t>Стадия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51267">
                    <w:rPr>
                      <w:color w:val="000000"/>
                      <w:sz w:val="24"/>
                    </w:rPr>
                    <w:t>Описание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51267">
                    <w:rPr>
                      <w:color w:val="000000"/>
                      <w:sz w:val="24"/>
                    </w:rPr>
                    <w:t>Предшествующая стадия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51267">
                    <w:rPr>
                      <w:color w:val="000000"/>
                      <w:sz w:val="24"/>
                    </w:rPr>
                    <w:t>Длительность стадии (дней)</w:t>
                  </w:r>
                </w:p>
              </w:tc>
            </w:tr>
            <w:tr w:rsidR="00B51267" w:rsidRPr="00B51267" w:rsidTr="00C164BD">
              <w:tc>
                <w:tcPr>
                  <w:tcW w:w="2693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</w:p>
              </w:tc>
            </w:tr>
            <w:tr w:rsidR="00B51267" w:rsidRPr="00B51267" w:rsidTr="00C164BD">
              <w:tc>
                <w:tcPr>
                  <w:tcW w:w="2693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B51267" w:rsidRPr="00B51267" w:rsidRDefault="00B51267" w:rsidP="00B51267">
                  <w:pPr>
                    <w:pStyle w:val="a8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</w:p>
              </w:tc>
            </w:tr>
          </w:tbl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4. Если работа</w:t>
            </w:r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имеет свободный резерв времени равный 15 дням. Она была выполнена с задержкой раннего начала на 5 дней. Как это отразится на сроке реализации проекта?</w:t>
            </w:r>
          </w:p>
        </w:tc>
      </w:tr>
      <w:tr w:rsidR="00B51267" w:rsidRPr="00C45C8C" w:rsidTr="00C164B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  <w:rPr>
                <w:szCs w:val="24"/>
              </w:rPr>
            </w:pPr>
            <w:r w:rsidRPr="00B51267">
              <w:rPr>
                <w:szCs w:val="24"/>
              </w:rPr>
              <w:lastRenderedPageBreak/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B51267" w:rsidRPr="00B51267" w:rsidTr="00C164BD">
        <w:trPr>
          <w:trHeight w:val="446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анализа информации о функционировании системы при принятии решений по управлению проектами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B51267">
              <w:rPr>
                <w:i w:val="0"/>
                <w:color w:val="000000"/>
                <w:szCs w:val="24"/>
              </w:rPr>
              <w:t>Перечень теоретических вопросов к зачету</w:t>
            </w:r>
          </w:p>
          <w:p w:rsidR="00B51267" w:rsidRPr="00B51267" w:rsidRDefault="00B51267" w:rsidP="00B51267">
            <w:pPr>
              <w:widowControl w:val="0"/>
              <w:numPr>
                <w:ilvl w:val="0"/>
                <w:numId w:val="7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участники проекта и их роли</w:t>
            </w:r>
          </w:p>
          <w:p w:rsidR="00B51267" w:rsidRPr="00B51267" w:rsidRDefault="00B51267" w:rsidP="00B51267">
            <w:pPr>
              <w:widowControl w:val="0"/>
              <w:numPr>
                <w:ilvl w:val="0"/>
                <w:numId w:val="7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Базовый</w:t>
            </w:r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вспомогательные планы в управлении проектами</w:t>
            </w:r>
          </w:p>
          <w:p w:rsidR="00B51267" w:rsidRPr="00B51267" w:rsidRDefault="00B51267" w:rsidP="00B51267">
            <w:pPr>
              <w:widowControl w:val="0"/>
              <w:numPr>
                <w:ilvl w:val="0"/>
                <w:numId w:val="7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7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командой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7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  <w:proofErr w:type="spellEnd"/>
          </w:p>
          <w:p w:rsidR="00B51267" w:rsidRPr="00B51267" w:rsidRDefault="00B51267" w:rsidP="00B51267">
            <w:pPr>
              <w:spacing w:after="0" w:line="240" w:lineRule="auto"/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</w:t>
            </w:r>
            <w:proofErr w:type="spellEnd"/>
            <w:r w:rsidRPr="00B512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sz w:val="24"/>
                <w:szCs w:val="24"/>
              </w:rPr>
              <w:t>тестовые</w:t>
            </w:r>
            <w:proofErr w:type="spellEnd"/>
            <w:r w:rsidRPr="00B512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  <w:r w:rsidRPr="00B512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51267" w:rsidRPr="00B51267" w:rsidRDefault="00B51267" w:rsidP="00B51267">
            <w:pPr>
              <w:widowControl w:val="0"/>
              <w:numPr>
                <w:ilvl w:val="0"/>
                <w:numId w:val="17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 обеспечения эффективного использования человеческих ресурсов проекта, к которым относятся все участники проекта, называется управлением...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человеческими ресурсами;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стоимостью;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содержанием;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конфигурацией;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сроками;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интеграцией;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рисками;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качеством;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коммуникациями</w:t>
            </w:r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2.Процесс управления аппаратными средствами, программным обеспечением, данными, а также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документацией в ходе разработки, тестирования и использования информационных систем,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называется управлением…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человеческими ресурсами;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стоимостью;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содержанием;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конфигурацией;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сроками;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интеграцией;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рисками;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качеством;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коммуникациями</w:t>
            </w:r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3.Какие процессы </w:t>
            </w:r>
            <w:proofErr w:type="gramStart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перечисленных ниже включают в себя управление коммуникациями?</w:t>
            </w:r>
          </w:p>
          <w:p w:rsidR="00B51267" w:rsidRPr="00B51267" w:rsidRDefault="00B51267" w:rsidP="00B51267">
            <w:pPr>
              <w:widowControl w:val="0"/>
              <w:numPr>
                <w:ilvl w:val="0"/>
                <w:numId w:val="9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коммуникаций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9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сбор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9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отчетность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ходе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9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хода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0"/>
                <w:numId w:val="9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spellEnd"/>
          </w:p>
          <w:p w:rsidR="00B51267" w:rsidRPr="00B51267" w:rsidRDefault="00B51267" w:rsidP="00B51267">
            <w:pPr>
              <w:tabs>
                <w:tab w:val="left" w:pos="345"/>
              </w:tabs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267" w:rsidRPr="00B51267" w:rsidRDefault="00B51267" w:rsidP="00B51267">
            <w:pPr>
              <w:tabs>
                <w:tab w:val="left" w:pos="345"/>
              </w:tabs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4.Каких видов коммуникаций в рамках проекта НЕ бывает?</w:t>
            </w:r>
          </w:p>
          <w:p w:rsidR="00B51267" w:rsidRPr="00B51267" w:rsidRDefault="00B51267" w:rsidP="00B51267">
            <w:pPr>
              <w:widowControl w:val="0"/>
              <w:numPr>
                <w:ilvl w:val="2"/>
                <w:numId w:val="10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внутренних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внешних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2"/>
                <w:numId w:val="10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формальные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неформальные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2"/>
                <w:numId w:val="10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письменные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устные</w:t>
            </w:r>
            <w:proofErr w:type="spellEnd"/>
          </w:p>
          <w:p w:rsidR="00B51267" w:rsidRPr="00B51267" w:rsidRDefault="00B51267" w:rsidP="00B51267">
            <w:pPr>
              <w:widowControl w:val="0"/>
              <w:numPr>
                <w:ilvl w:val="2"/>
                <w:numId w:val="10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линейные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функциональные</w:t>
            </w:r>
            <w:proofErr w:type="spellEnd"/>
          </w:p>
          <w:p w:rsidR="00B51267" w:rsidRPr="00B51267" w:rsidRDefault="00B51267" w:rsidP="00B51267">
            <w:pPr>
              <w:spacing w:after="0" w:line="240" w:lineRule="auto"/>
              <w:ind w:firstLine="68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B51267" w:rsidRPr="00C45C8C" w:rsidTr="00C164BD">
        <w:trPr>
          <w:trHeight w:val="446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разрабатывать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  <w:proofErr w:type="spellEnd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Примерные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задания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hyperlink r:id="rId29" w:tooltip="Глоссарий: Проект" w:history="1">
              <w:proofErr w:type="gramStart"/>
              <w:r w:rsidRPr="00B512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П</w:t>
              </w:r>
              <w:proofErr w:type="gramEnd"/>
            </w:hyperlink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роектно-технологические документы, устанавливающие полный перечень работ</w:t>
            </w:r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0" w:tooltip="Глоссарий: Проект" w:history="1">
              <w:r w:rsidRPr="00B512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проект</w:t>
              </w:r>
            </w:hyperlink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 их последовательность, взаимосвязь, сроки выполнения, продолжительность, исполнителей и ресурсы, необходимые для выполнения работ - это ____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Разработать устав проекта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Сформировать карту участников проекта. Создать базу данных участников проекта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Разработать бюджет проекта</w:t>
            </w:r>
          </w:p>
          <w:p w:rsidR="00B51267" w:rsidRPr="00B51267" w:rsidRDefault="00B51267" w:rsidP="00B5126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1267" w:rsidRPr="00C45C8C" w:rsidTr="00C164BD">
        <w:trPr>
          <w:trHeight w:val="446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современными методами обработки </w:t>
            </w: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деловой информации, современными программными средствами, используемыми в управлении проектами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Комплексное задание: </w:t>
            </w: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и разработка проекта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программных продуктов.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Примерные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B51267" w:rsidRPr="00B51267" w:rsidRDefault="00B51267" w:rsidP="00B5126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транспортной</w:t>
            </w:r>
            <w:proofErr w:type="spellEnd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proofErr w:type="spellEnd"/>
          </w:p>
          <w:p w:rsidR="00B51267" w:rsidRPr="00B51267" w:rsidRDefault="00B51267" w:rsidP="00B5126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ремонтной зоны автомобилей в транспортной компании и т.д.</w:t>
            </w: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1267" w:rsidRPr="00B51267" w:rsidRDefault="00B51267" w:rsidP="00B5126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Примерные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темы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докладов</w:t>
            </w:r>
            <w:proofErr w:type="spellEnd"/>
            <w:r w:rsidRPr="00B51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</w:pPr>
            <w:r w:rsidRPr="00B51267">
              <w:t xml:space="preserve">Виды и классификация проектов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Место и роль проектов в деятельности организации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Проектно-ориентированное управление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Управление государственными целевыми программами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Управление проектами в государственно-частном партнерстве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Жизненный цикл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Организационная структура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Выбор организационной формы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Группы процессов управления проектами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Процессы планирования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Планирование поставок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Разработка плана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Распределение информации в проекте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Процессы контроля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Контроль содержания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Контроль персонала и ресурсов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Контроль рисков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Контроль качества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>Процессы закрытия проекта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Сбор требований и определение содержания проектов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Разработка календарного плана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Разработка смет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lastRenderedPageBreak/>
              <w:t xml:space="preserve">Разработка бюджета проекта </w:t>
            </w:r>
          </w:p>
          <w:p w:rsidR="00B51267" w:rsidRPr="00B51267" w:rsidRDefault="00B51267" w:rsidP="00B51267">
            <w:pPr>
              <w:pStyle w:val="Default"/>
              <w:numPr>
                <w:ilvl w:val="0"/>
                <w:numId w:val="20"/>
              </w:numPr>
              <w:tabs>
                <w:tab w:val="left" w:pos="452"/>
              </w:tabs>
              <w:ind w:left="0" w:firstLine="0"/>
            </w:pPr>
            <w:r w:rsidRPr="00B51267">
              <w:t xml:space="preserve">Идентификация рисков проекта </w:t>
            </w:r>
          </w:p>
          <w:p w:rsidR="00B51267" w:rsidRPr="00B51267" w:rsidRDefault="00B51267" w:rsidP="00B51267">
            <w:pPr>
              <w:numPr>
                <w:ilvl w:val="0"/>
                <w:numId w:val="20"/>
              </w:numPr>
              <w:tabs>
                <w:tab w:val="left" w:pos="457"/>
              </w:tabs>
              <w:autoSpaceDE w:val="0"/>
              <w:autoSpaceDN w:val="0"/>
              <w:adjustRightInd w:val="0"/>
              <w:spacing w:after="0" w:line="240" w:lineRule="auto"/>
              <w:ind w:left="-8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управления персоналом в проекте</w:t>
            </w:r>
          </w:p>
        </w:tc>
      </w:tr>
    </w:tbl>
    <w:p w:rsidR="00B51267" w:rsidRPr="00B51267" w:rsidRDefault="00B51267" w:rsidP="00B51267">
      <w:pPr>
        <w:rPr>
          <w:b/>
          <w:lang w:val="ru-RU"/>
        </w:rPr>
        <w:sectPr w:rsidR="00B51267" w:rsidRPr="00B51267" w:rsidSect="00951970">
          <w:footerReference w:type="even" r:id="rId31"/>
          <w:footerReference w:type="default" r:id="rId32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«Управление проектами»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зачета с оценкой.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 по билетам, каждый из которых включает 2 теоретических вопроса.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126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126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126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12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B5126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51267" w:rsidRPr="00B51267" w:rsidRDefault="00B51267" w:rsidP="00B51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12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5126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51267" w:rsidRPr="00B51267" w:rsidRDefault="00B51267" w:rsidP="00B51267">
      <w:pPr>
        <w:pStyle w:val="1"/>
        <w:numPr>
          <w:ilvl w:val="0"/>
          <w:numId w:val="0"/>
        </w:numPr>
        <w:spacing w:before="0" w:after="0"/>
        <w:ind w:firstLine="567"/>
        <w:rPr>
          <w:szCs w:val="24"/>
        </w:rPr>
      </w:pPr>
    </w:p>
    <w:p w:rsidR="00B51267" w:rsidRDefault="00B51267" w:rsidP="00B51267">
      <w:pPr>
        <w:rPr>
          <w:lang w:val="ru-RU" w:eastAsia="ru-RU"/>
        </w:rPr>
        <w:sectPr w:rsidR="00B51267" w:rsidSect="00B51267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B51267" w:rsidRDefault="00B51267" w:rsidP="00B51267">
      <w:pPr>
        <w:rPr>
          <w:lang w:val="ru-RU" w:eastAsia="ru-RU"/>
        </w:rPr>
      </w:pPr>
    </w:p>
    <w:p w:rsidR="00B51267" w:rsidRPr="00B51267" w:rsidRDefault="00B51267" w:rsidP="00B51267">
      <w:pPr>
        <w:rPr>
          <w:lang w:val="ru-RU" w:eastAsia="ru-RU"/>
        </w:rPr>
      </w:pPr>
    </w:p>
    <w:p w:rsidR="00B51267" w:rsidRPr="00B51267" w:rsidRDefault="00B51267">
      <w:pPr>
        <w:rPr>
          <w:lang w:val="ru-RU"/>
        </w:rPr>
      </w:pPr>
    </w:p>
    <w:sectPr w:rsidR="00B51267" w:rsidRPr="00B51267" w:rsidSect="00B51267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0D7" w:rsidRDefault="002810D7">
      <w:pPr>
        <w:spacing w:after="0" w:line="240" w:lineRule="auto"/>
      </w:pPr>
      <w:r>
        <w:separator/>
      </w:r>
    </w:p>
  </w:endnote>
  <w:endnote w:type="continuationSeparator" w:id="0">
    <w:p w:rsidR="002810D7" w:rsidRDefault="00281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919" w:rsidRDefault="00B51267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81919" w:rsidRDefault="002810D7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919" w:rsidRDefault="00B51267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24DE">
      <w:rPr>
        <w:rStyle w:val="a7"/>
        <w:noProof/>
      </w:rPr>
      <w:t>11</w:t>
    </w:r>
    <w:r>
      <w:rPr>
        <w:rStyle w:val="a7"/>
      </w:rPr>
      <w:fldChar w:fldCharType="end"/>
    </w:r>
  </w:p>
  <w:p w:rsidR="00C81919" w:rsidRDefault="002810D7" w:rsidP="0087519F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67" w:rsidRDefault="00B51267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51267" w:rsidRDefault="00B51267" w:rsidP="0087519F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67" w:rsidRDefault="00B51267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24DE">
      <w:rPr>
        <w:rStyle w:val="a7"/>
        <w:noProof/>
      </w:rPr>
      <w:t>29</w:t>
    </w:r>
    <w:r>
      <w:rPr>
        <w:rStyle w:val="a7"/>
      </w:rPr>
      <w:fldChar w:fldCharType="end"/>
    </w:r>
  </w:p>
  <w:p w:rsidR="00B51267" w:rsidRDefault="00B51267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0D7" w:rsidRDefault="002810D7">
      <w:pPr>
        <w:spacing w:after="0" w:line="240" w:lineRule="auto"/>
      </w:pPr>
      <w:r>
        <w:separator/>
      </w:r>
    </w:p>
  </w:footnote>
  <w:footnote w:type="continuationSeparator" w:id="0">
    <w:p w:rsidR="002810D7" w:rsidRDefault="00281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1B78"/>
    <w:multiLevelType w:val="hybridMultilevel"/>
    <w:tmpl w:val="EA0EC90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8DE56B6"/>
    <w:multiLevelType w:val="hybridMultilevel"/>
    <w:tmpl w:val="BC1E76A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E23734"/>
    <w:multiLevelType w:val="hybridMultilevel"/>
    <w:tmpl w:val="F74A61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72DC2"/>
    <w:multiLevelType w:val="hybridMultilevel"/>
    <w:tmpl w:val="3D5C419E"/>
    <w:lvl w:ilvl="0" w:tplc="DDB887D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4">
    <w:nsid w:val="0B6135F3"/>
    <w:multiLevelType w:val="hybridMultilevel"/>
    <w:tmpl w:val="1DBC2090"/>
    <w:lvl w:ilvl="0" w:tplc="A1C4830A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11213BD"/>
    <w:multiLevelType w:val="hybridMultilevel"/>
    <w:tmpl w:val="03DEC3CA"/>
    <w:lvl w:ilvl="0" w:tplc="0ADC0A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D503F"/>
    <w:multiLevelType w:val="hybridMultilevel"/>
    <w:tmpl w:val="A524B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95FA4"/>
    <w:multiLevelType w:val="hybridMultilevel"/>
    <w:tmpl w:val="56544E26"/>
    <w:lvl w:ilvl="0" w:tplc="566E246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F327A72"/>
    <w:multiLevelType w:val="hybridMultilevel"/>
    <w:tmpl w:val="03DEC3CA"/>
    <w:lvl w:ilvl="0" w:tplc="0ADC0A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962F9"/>
    <w:multiLevelType w:val="hybridMultilevel"/>
    <w:tmpl w:val="7CBE1016"/>
    <w:lvl w:ilvl="0" w:tplc="04190017">
      <w:start w:val="1"/>
      <w:numFmt w:val="lowerLetter"/>
      <w:lvlText w:val="%1)"/>
      <w:lvlJc w:val="left"/>
      <w:pPr>
        <w:ind w:left="1295" w:hanging="360"/>
      </w:p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0">
    <w:nsid w:val="22850586"/>
    <w:multiLevelType w:val="hybridMultilevel"/>
    <w:tmpl w:val="F1F605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851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2">
    <w:nsid w:val="29753516"/>
    <w:multiLevelType w:val="hybridMultilevel"/>
    <w:tmpl w:val="1A904D58"/>
    <w:lvl w:ilvl="0" w:tplc="AF840002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C392733"/>
    <w:multiLevelType w:val="hybridMultilevel"/>
    <w:tmpl w:val="BB620FA2"/>
    <w:lvl w:ilvl="0" w:tplc="0EA87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56C7B11"/>
    <w:multiLevelType w:val="hybridMultilevel"/>
    <w:tmpl w:val="C2C4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26B69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84F5EF4"/>
    <w:multiLevelType w:val="hybridMultilevel"/>
    <w:tmpl w:val="EBC8EF88"/>
    <w:lvl w:ilvl="0" w:tplc="FBEAD6D2">
      <w:start w:val="1"/>
      <w:numFmt w:val="lowerLetter"/>
      <w:lvlText w:val="%1)"/>
      <w:lvlJc w:val="left"/>
      <w:pPr>
        <w:ind w:left="129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7">
    <w:nsid w:val="74BF06D2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5F758E8"/>
    <w:multiLevelType w:val="hybridMultilevel"/>
    <w:tmpl w:val="F1F605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B2B79A7"/>
    <w:multiLevelType w:val="hybridMultilevel"/>
    <w:tmpl w:val="C20CDE6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15"/>
  </w:num>
  <w:num w:numId="3">
    <w:abstractNumId w:val="7"/>
  </w:num>
  <w:num w:numId="4">
    <w:abstractNumId w:val="10"/>
  </w:num>
  <w:num w:numId="5">
    <w:abstractNumId w:val="18"/>
  </w:num>
  <w:num w:numId="6">
    <w:abstractNumId w:val="14"/>
  </w:num>
  <w:num w:numId="7">
    <w:abstractNumId w:val="13"/>
  </w:num>
  <w:num w:numId="8">
    <w:abstractNumId w:val="0"/>
  </w:num>
  <w:num w:numId="9">
    <w:abstractNumId w:val="19"/>
  </w:num>
  <w:num w:numId="10">
    <w:abstractNumId w:val="6"/>
  </w:num>
  <w:num w:numId="11">
    <w:abstractNumId w:val="1"/>
  </w:num>
  <w:num w:numId="12">
    <w:abstractNumId w:val="2"/>
  </w:num>
  <w:num w:numId="13">
    <w:abstractNumId w:val="9"/>
  </w:num>
  <w:num w:numId="14">
    <w:abstractNumId w:val="16"/>
  </w:num>
  <w:num w:numId="15">
    <w:abstractNumId w:val="17"/>
  </w:num>
  <w:num w:numId="16">
    <w:abstractNumId w:val="4"/>
  </w:num>
  <w:num w:numId="17">
    <w:abstractNumId w:val="3"/>
  </w:num>
  <w:num w:numId="18">
    <w:abstractNumId w:val="8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10D7"/>
    <w:rsid w:val="007324DE"/>
    <w:rsid w:val="00B01489"/>
    <w:rsid w:val="00B51267"/>
    <w:rsid w:val="00C45C8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51267"/>
    <w:pPr>
      <w:keepNext/>
      <w:widowControl w:val="0"/>
      <w:numPr>
        <w:numId w:val="1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B51267"/>
    <w:pPr>
      <w:keepNext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B51267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51267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B51267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B51267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B51267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B51267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B51267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2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5126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B5126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B51267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B51267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B51267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B51267"/>
    <w:rPr>
      <w:rFonts w:ascii="Calibri" w:eastAsia="Times New Roman" w:hAnsi="Calibri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B5126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B51267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B51267"/>
    <w:rPr>
      <w:rFonts w:ascii="Cambria" w:eastAsia="Times New Roman" w:hAnsi="Cambria" w:cs="Times New Roman"/>
      <w:lang w:val="ru-RU" w:eastAsia="ru-RU"/>
    </w:rPr>
  </w:style>
  <w:style w:type="paragraph" w:customStyle="1" w:styleId="Style3">
    <w:name w:val="Style3"/>
    <w:basedOn w:val="a"/>
    <w:rsid w:val="00B512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B512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B512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512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B51267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B5126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B512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B51267"/>
  </w:style>
  <w:style w:type="paragraph" w:customStyle="1" w:styleId="Default">
    <w:name w:val="Default"/>
    <w:rsid w:val="00B512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B51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51267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FontStyle20">
    <w:name w:val="Font Style20"/>
    <w:rsid w:val="00B51267"/>
    <w:rPr>
      <w:rFonts w:ascii="Georgia" w:hAnsi="Georgia" w:cs="Georgia"/>
      <w:sz w:val="12"/>
      <w:szCs w:val="12"/>
    </w:rPr>
  </w:style>
  <w:style w:type="paragraph" w:styleId="21">
    <w:name w:val="Body Text 2"/>
    <w:basedOn w:val="a"/>
    <w:link w:val="22"/>
    <w:rsid w:val="00B512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B512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rsid w:val="00B51267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C45C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read?id=330949" TargetMode="External"/><Relationship Id="rId18" Type="http://schemas.openxmlformats.org/officeDocument/2006/relationships/footer" Target="footer1.xml"/><Relationship Id="rId26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920.pdf&amp;show=dcatalogues/1/1134530/2920.pdf&amp;view=true" TargetMode="External"/><Relationship Id="rId17" Type="http://schemas.openxmlformats.org/officeDocument/2006/relationships/hyperlink" Target="https://magtu.informsystema.ru/uploader/fileUpload?name=3708.pdf&amp;show=dcatalogues/1/1527605/3708.pdf&amp;view=true" TargetMode="External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76.pdf&amp;show=dcatalogues/1/1139231/3376.pdf&amp;view=true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newlms.magtu.ru/mod/glossary/showentry.php?eid=171557&amp;displayformat=dictionar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read?id=205267" TargetMode="External"/><Relationship Id="rId24" Type="http://schemas.openxmlformats.org/officeDocument/2006/relationships/oleObject" Target="embeddings/oleObject2.bin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browse/publication/65668" TargetMode="External"/><Relationship Id="rId23" Type="http://schemas.openxmlformats.org/officeDocument/2006/relationships/image" Target="media/image6.emf"/><Relationship Id="rId28" Type="http://schemas.openxmlformats.org/officeDocument/2006/relationships/oleObject" Target="embeddings/oleObject4.bin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read?id=249105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8.emf"/><Relationship Id="rId30" Type="http://schemas.openxmlformats.org/officeDocument/2006/relationships/hyperlink" Target="https://newlms.magtu.ru/mod/glossary/showentry.php?eid=171557&amp;displayformat=diction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29</Pages>
  <Words>5821</Words>
  <Characters>33183</Characters>
  <Application>Microsoft Office Word</Application>
  <DocSecurity>0</DocSecurity>
  <Lines>276</Lines>
  <Paragraphs>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38927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2019-2020_b38_03_02-зГМп-19-1_44_plx_Управление проектами</dc:title>
  <dc:creator>FastReport.NET</dc:creator>
  <cp:lastModifiedBy>Olesya</cp:lastModifiedBy>
  <cp:revision>4</cp:revision>
  <dcterms:created xsi:type="dcterms:W3CDTF">2020-09-20T09:39:00Z</dcterms:created>
  <dcterms:modified xsi:type="dcterms:W3CDTF">2020-10-03T06:59:00Z</dcterms:modified>
</cp:coreProperties>
</file>