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33" w:rsidRDefault="00873033">
      <w:pPr>
        <w:rPr>
          <w:sz w:val="2"/>
          <w:szCs w:val="2"/>
          <w:lang w:val="ru-RU"/>
        </w:rPr>
      </w:pPr>
      <w:r w:rsidRPr="00B514FE">
        <w:rPr>
          <w:noProof/>
          <w:sz w:val="2"/>
          <w:szCs w:val="2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4.25pt;height:1073.25pt">
            <v:imagedata r:id="rId7" o:title=""/>
          </v:shape>
        </w:pict>
      </w:r>
      <w:r w:rsidRPr="00E25A49">
        <w:rPr>
          <w:noProof/>
          <w:sz w:val="2"/>
          <w:szCs w:val="2"/>
          <w:lang w:val="ru-RU" w:eastAsia="ru-RU"/>
        </w:rPr>
        <w:pict>
          <v:shape id="Рисунок 5" o:spid="_x0000_i1026" type="#_x0000_t75" style="width:462.75pt;height:552.75pt;visibility:visible">
            <v:imagedata r:id="rId8" o:title=""/>
          </v:shape>
        </w:pict>
      </w:r>
    </w:p>
    <w:p w:rsidR="00873033" w:rsidRDefault="00873033">
      <w:pPr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3119"/>
        <w:gridCol w:w="6252"/>
      </w:tblGrid>
      <w:tr w:rsidR="00873033" w:rsidRPr="00E25A49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актуализации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 w:rsidRPr="00E25A49">
              <w:t xml:space="preserve"> </w:t>
            </w:r>
          </w:p>
        </w:tc>
      </w:tr>
      <w:tr w:rsidR="00873033" w:rsidRPr="00E25A49">
        <w:trPr>
          <w:trHeight w:hRule="exact" w:val="131"/>
        </w:trPr>
        <w:tc>
          <w:tcPr>
            <w:tcW w:w="3119" w:type="dxa"/>
          </w:tcPr>
          <w:p w:rsidR="00873033" w:rsidRPr="00E25A49" w:rsidRDefault="00873033" w:rsidP="006A0F4A"/>
        </w:tc>
        <w:tc>
          <w:tcPr>
            <w:tcW w:w="6252" w:type="dxa"/>
          </w:tcPr>
          <w:p w:rsidR="00873033" w:rsidRPr="00E25A49" w:rsidRDefault="00873033" w:rsidP="006A0F4A"/>
        </w:tc>
      </w:tr>
      <w:tr w:rsidR="00873033" w:rsidRPr="00E25A4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3033" w:rsidRPr="00E25A49" w:rsidRDefault="00873033" w:rsidP="006A0F4A"/>
        </w:tc>
      </w:tr>
      <w:tr w:rsidR="00873033" w:rsidRPr="00E25A49">
        <w:trPr>
          <w:trHeight w:hRule="exact" w:val="13"/>
        </w:trPr>
        <w:tc>
          <w:tcPr>
            <w:tcW w:w="3119" w:type="dxa"/>
          </w:tcPr>
          <w:p w:rsidR="00873033" w:rsidRPr="00E25A49" w:rsidRDefault="00873033" w:rsidP="006A0F4A"/>
        </w:tc>
        <w:tc>
          <w:tcPr>
            <w:tcW w:w="6252" w:type="dxa"/>
          </w:tcPr>
          <w:p w:rsidR="00873033" w:rsidRPr="00E25A49" w:rsidRDefault="00873033" w:rsidP="006A0F4A"/>
        </w:tc>
      </w:tr>
      <w:tr w:rsidR="00873033" w:rsidRPr="00E25A4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3033" w:rsidRPr="00E25A49" w:rsidRDefault="00873033" w:rsidP="006A0F4A"/>
        </w:tc>
      </w:tr>
      <w:tr w:rsidR="00873033" w:rsidRPr="00E25A49">
        <w:trPr>
          <w:trHeight w:hRule="exact" w:val="96"/>
        </w:trPr>
        <w:tc>
          <w:tcPr>
            <w:tcW w:w="3119" w:type="dxa"/>
          </w:tcPr>
          <w:p w:rsidR="00873033" w:rsidRPr="00E25A49" w:rsidRDefault="00873033" w:rsidP="006A0F4A"/>
        </w:tc>
        <w:tc>
          <w:tcPr>
            <w:tcW w:w="6252" w:type="dxa"/>
          </w:tcPr>
          <w:p w:rsidR="00873033" w:rsidRPr="00E25A49" w:rsidRDefault="00873033" w:rsidP="006A0F4A"/>
        </w:tc>
      </w:tr>
      <w:tr w:rsidR="00873033" w:rsidRPr="000B30E0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Философии</w:t>
            </w:r>
          </w:p>
        </w:tc>
      </w:tr>
      <w:tr w:rsidR="00873033" w:rsidRPr="000B30E0">
        <w:trPr>
          <w:trHeight w:hRule="exact" w:val="138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555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В.А. Жилина</w:t>
            </w:r>
          </w:p>
        </w:tc>
      </w:tr>
      <w:tr w:rsidR="00873033" w:rsidRPr="000B30E0">
        <w:trPr>
          <w:trHeight w:hRule="exact" w:val="277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13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96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Философии</w:t>
            </w:r>
          </w:p>
        </w:tc>
      </w:tr>
      <w:tr w:rsidR="00873033" w:rsidRPr="000B30E0">
        <w:trPr>
          <w:trHeight w:hRule="exact" w:val="138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555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В.А. Жилина</w:t>
            </w:r>
          </w:p>
        </w:tc>
      </w:tr>
      <w:tr w:rsidR="00873033" w:rsidRPr="000B30E0">
        <w:trPr>
          <w:trHeight w:hRule="exact" w:val="277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13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96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Философии</w:t>
            </w:r>
          </w:p>
        </w:tc>
      </w:tr>
      <w:tr w:rsidR="00873033" w:rsidRPr="000B30E0">
        <w:trPr>
          <w:trHeight w:hRule="exact" w:val="138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555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В.А. Жилина</w:t>
            </w:r>
          </w:p>
        </w:tc>
      </w:tr>
      <w:tr w:rsidR="00873033" w:rsidRPr="000B30E0">
        <w:trPr>
          <w:trHeight w:hRule="exact" w:val="277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13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96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Философии</w:t>
            </w:r>
          </w:p>
        </w:tc>
      </w:tr>
      <w:tr w:rsidR="00873033" w:rsidRPr="000B30E0">
        <w:trPr>
          <w:trHeight w:hRule="exact" w:val="138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555"/>
        </w:trPr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В.А. Жилина</w:t>
            </w:r>
          </w:p>
        </w:tc>
      </w:tr>
    </w:tbl>
    <w:p w:rsidR="00873033" w:rsidRPr="001F16D5" w:rsidRDefault="00873033" w:rsidP="002F62EE">
      <w:pPr>
        <w:rPr>
          <w:sz w:val="2"/>
          <w:szCs w:val="2"/>
          <w:lang w:val="ru-RU"/>
        </w:rPr>
      </w:pPr>
      <w:r w:rsidRPr="001F16D5">
        <w:rPr>
          <w:lang w:val="ru-RU"/>
        </w:rPr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9370"/>
      </w:tblGrid>
      <w:tr w:rsidR="00873033" w:rsidRPr="00E25A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освоения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(модуля)</w:t>
            </w:r>
            <w:r w:rsidRPr="00E25A49">
              <w:t xml:space="preserve"> </w:t>
            </w:r>
          </w:p>
        </w:tc>
      </w:tr>
      <w:tr w:rsidR="00873033" w:rsidRPr="000B30E0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генезис;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развертывания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идеалах,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областей;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ученые;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рациональности,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культуре;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специфике;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138"/>
        </w:trPr>
        <w:tc>
          <w:tcPr>
            <w:tcW w:w="9357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Место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(модуля)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структуре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эпистемологии,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общекультурными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категориями.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E25A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 w:rsidRPr="00E25A49">
              <w:t xml:space="preserve"> </w:t>
            </w:r>
          </w:p>
        </w:tc>
      </w:tr>
      <w:tr w:rsidR="00873033" w:rsidRPr="000B30E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E25A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E25A49">
              <w:t xml:space="preserve"> </w:t>
            </w:r>
          </w:p>
        </w:tc>
      </w:tr>
    </w:tbl>
    <w:p w:rsidR="00873033" w:rsidRDefault="00873033" w:rsidP="002F62EE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873033" w:rsidRPr="000B30E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138"/>
        </w:trPr>
        <w:tc>
          <w:tcPr>
            <w:tcW w:w="199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Компетенции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формируемые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освоения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(модуля)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277"/>
        </w:trPr>
        <w:tc>
          <w:tcPr>
            <w:tcW w:w="199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E25A4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E25A49"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E25A49"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E25A49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E25A49">
              <w:t xml:space="preserve"> </w:t>
            </w:r>
          </w:p>
        </w:tc>
      </w:tr>
      <w:tr w:rsidR="00873033" w:rsidRPr="000B30E0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873033" w:rsidRPr="00E25A49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исторические этапы развития научной мысли и их особенности;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актуальные проблемы науки на современном этапе;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- специфику междисциплинарной методологии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033" w:rsidRPr="00E25A4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обучаться новым методам исследования;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- характеризовать методологический контекст исследовательской деятельности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33" w:rsidRPr="000B30E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</w:tr>
      <w:tr w:rsidR="00873033" w:rsidRPr="000B30E0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УК-2 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873033" w:rsidRPr="000B30E0">
        <w:trPr>
          <w:trHeight w:hRule="exact" w:val="22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структуру, формы и методы научного познания, их эволюцию и предметную область;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</w:p>
        </w:tc>
      </w:tr>
      <w:tr w:rsidR="00873033" w:rsidRPr="000B30E0">
        <w:trPr>
          <w:trHeight w:hRule="exact" w:val="17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</w:tr>
      <w:tr w:rsidR="00873033" w:rsidRPr="000B30E0">
        <w:trPr>
          <w:trHeight w:hRule="exact" w:val="28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873033" w:rsidRPr="00E25A49" w:rsidRDefault="00873033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</w:tr>
    </w:tbl>
    <w:p w:rsidR="00873033" w:rsidRPr="00B948D6" w:rsidRDefault="00873033" w:rsidP="002F62EE">
      <w:pPr>
        <w:rPr>
          <w:sz w:val="2"/>
          <w:szCs w:val="2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40"/>
        <w:gridCol w:w="1544"/>
        <w:gridCol w:w="405"/>
        <w:gridCol w:w="571"/>
        <w:gridCol w:w="631"/>
        <w:gridCol w:w="681"/>
        <w:gridCol w:w="507"/>
        <w:gridCol w:w="1546"/>
        <w:gridCol w:w="1618"/>
        <w:gridCol w:w="1247"/>
      </w:tblGrid>
      <w:tr w:rsidR="00873033" w:rsidRPr="000B30E0">
        <w:trPr>
          <w:trHeight w:hRule="exact" w:val="285"/>
        </w:trPr>
        <w:tc>
          <w:tcPr>
            <w:tcW w:w="710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Структура,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объём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(модуля)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138"/>
        </w:trPr>
        <w:tc>
          <w:tcPr>
            <w:tcW w:w="710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E25A4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25A49"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 w:rsidRPr="00E25A4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E25A49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25A4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 w:rsidRPr="00E25A49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E25A49"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E25A49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25A4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 w:rsidRPr="00E25A49">
              <w:t xml:space="preserve"> </w:t>
            </w:r>
          </w:p>
        </w:tc>
      </w:tr>
      <w:tr w:rsidR="00873033" w:rsidRPr="00E25A4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3033" w:rsidRPr="00E25A49" w:rsidRDefault="00873033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 w:rsidRPr="00E25A4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 w:rsidRPr="00E25A49"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 w:rsidRPr="00E25A4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 w:rsidRPr="00E25A49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3033" w:rsidRPr="00E25A49" w:rsidRDefault="00873033" w:rsidP="006A0F4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</w:tr>
      <w:tr w:rsidR="00873033" w:rsidRPr="00E25A4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E25A4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</w:tr>
      <w:tr w:rsidR="00873033" w:rsidRPr="00E25A4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E25A4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E25A4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 w:rsidRPr="00E25A4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E25A4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Pr="00E25A4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 w:rsidRPr="00E25A49">
              <w:t xml:space="preserve"> </w:t>
            </w:r>
          </w:p>
        </w:tc>
      </w:tr>
      <w:tr w:rsidR="00873033" w:rsidRPr="00E25A4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E25A4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 w:rsidRPr="00E25A4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E25A4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</w:tr>
      <w:tr w:rsidR="00873033" w:rsidRPr="00E25A4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25A4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</w:tr>
      <w:tr w:rsidR="00873033" w:rsidRPr="00E25A4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 w:rsidRPr="00E25A49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E25A4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 w:rsidRPr="00E25A4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E25A4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Pr="00E25A4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 w:rsidRPr="00E25A49">
              <w:t xml:space="preserve"> </w:t>
            </w:r>
          </w:p>
        </w:tc>
      </w:tr>
      <w:tr w:rsidR="00873033" w:rsidRPr="00E25A4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E25A4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 w:rsidRPr="00E25A4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E25A4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</w:tr>
      <w:tr w:rsidR="00873033" w:rsidRPr="00E25A4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E25A4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</w:tr>
      <w:tr w:rsidR="00873033" w:rsidRPr="00E25A4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Математизация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знания»</w:t>
            </w:r>
            <w:r w:rsidRPr="00E25A4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E25A4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E25A4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E25A4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Pr="00E25A4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 w:rsidRPr="00E25A49">
              <w:t xml:space="preserve"> </w:t>
            </w:r>
          </w:p>
        </w:tc>
      </w:tr>
      <w:tr w:rsidR="00873033" w:rsidRPr="00E25A4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E25A4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E25A4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E25A4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</w:tr>
      <w:tr w:rsidR="00873033" w:rsidRPr="00E25A4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E25A4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 w:rsidRPr="00E25A4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 w:rsidRPr="00E25A4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 w:rsidRPr="00E25A4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</w:tr>
      <w:tr w:rsidR="00873033" w:rsidRPr="00E25A4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E25A4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</w:tr>
      <w:tr w:rsidR="00873033" w:rsidRPr="00E25A4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E25A4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25A4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E25A4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E25A4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Pr="00E25A4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925B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 w:rsidRPr="00E25A49">
              <w:t xml:space="preserve"> </w:t>
            </w:r>
          </w:p>
        </w:tc>
      </w:tr>
      <w:tr w:rsidR="00873033" w:rsidRPr="00E25A4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E25A4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E25A4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E25A4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</w:tr>
      <w:tr w:rsidR="00873033" w:rsidRPr="00E25A4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E25A4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</w:tr>
      <w:tr w:rsidR="00873033" w:rsidRPr="00E25A4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E25A4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25A4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 w:rsidRPr="00E25A4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E25A4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Pr="00E25A4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925B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 w:rsidRPr="00E25A49">
              <w:t xml:space="preserve"> </w:t>
            </w:r>
          </w:p>
        </w:tc>
      </w:tr>
      <w:tr w:rsidR="00873033" w:rsidRPr="00E25A4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E25A4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 w:rsidRPr="00E25A4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E25A4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</w:tr>
      <w:tr w:rsidR="00873033" w:rsidRPr="00E25A4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E25A4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 w:rsidRPr="00E25A4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 w:rsidRPr="00E25A4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 w:rsidRPr="00E25A4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</w:tr>
      <w:tr w:rsidR="00873033" w:rsidRPr="00E25A4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 w:rsidRPr="00E25A4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925B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</w:t>
            </w:r>
          </w:p>
        </w:tc>
      </w:tr>
    </w:tbl>
    <w:p w:rsidR="00873033" w:rsidRDefault="00873033" w:rsidP="002F62EE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9370"/>
      </w:tblGrid>
      <w:tr w:rsidR="00873033" w:rsidRPr="00E25A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r w:rsidRPr="00E25A49">
              <w:t xml:space="preserve"> </w:t>
            </w:r>
          </w:p>
        </w:tc>
      </w:tr>
      <w:tr w:rsidR="00873033" w:rsidRPr="00E25A49">
        <w:trPr>
          <w:trHeight w:hRule="exact" w:val="138"/>
        </w:trPr>
        <w:tc>
          <w:tcPr>
            <w:tcW w:w="9357" w:type="dxa"/>
          </w:tcPr>
          <w:p w:rsidR="00873033" w:rsidRPr="00E25A49" w:rsidRDefault="00873033" w:rsidP="006A0F4A"/>
        </w:tc>
      </w:tr>
      <w:tr w:rsidR="00873033" w:rsidRPr="000B30E0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синектика).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подхода: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текстов;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реферирование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видом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отражающей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277"/>
        </w:trPr>
        <w:tc>
          <w:tcPr>
            <w:tcW w:w="9357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E25A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25A49">
              <w:t xml:space="preserve"> </w:t>
            </w:r>
          </w:p>
        </w:tc>
      </w:tr>
      <w:tr w:rsidR="00873033" w:rsidRPr="00E25A49">
        <w:trPr>
          <w:trHeight w:hRule="exact" w:val="138"/>
        </w:trPr>
        <w:tc>
          <w:tcPr>
            <w:tcW w:w="9357" w:type="dxa"/>
          </w:tcPr>
          <w:p w:rsidR="00873033" w:rsidRPr="00E25A49" w:rsidRDefault="00873033" w:rsidP="006A0F4A"/>
        </w:tc>
      </w:tr>
      <w:tr w:rsidR="00873033" w:rsidRPr="000B30E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Оценочные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E25A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25A49">
              <w:t xml:space="preserve"> </w:t>
            </w:r>
          </w:p>
        </w:tc>
      </w:tr>
      <w:tr w:rsidR="00873033" w:rsidRPr="00E25A49">
        <w:trPr>
          <w:trHeight w:hRule="exact" w:val="138"/>
        </w:trPr>
        <w:tc>
          <w:tcPr>
            <w:tcW w:w="9357" w:type="dxa"/>
          </w:tcPr>
          <w:p w:rsidR="00873033" w:rsidRPr="00E25A49" w:rsidRDefault="00873033" w:rsidP="006A0F4A"/>
        </w:tc>
      </w:tr>
      <w:tr w:rsidR="00873033" w:rsidRPr="000B30E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(модуля)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E25A4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литература:</w:t>
            </w:r>
            <w:r w:rsidRPr="00E25A49">
              <w:t xml:space="preserve"> </w:t>
            </w:r>
          </w:p>
        </w:tc>
      </w:tr>
      <w:tr w:rsidR="00873033" w:rsidRPr="000B30E0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978-5-534-05569-6.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E25A49">
              <w:rPr>
                <w:lang w:val="ru-RU"/>
              </w:rPr>
              <w:t xml:space="preserve"> </w:t>
            </w:r>
            <w:hyperlink r:id="rId9" w:anchor="page/1" w:history="1"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-454577#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138"/>
        </w:trPr>
        <w:tc>
          <w:tcPr>
            <w:tcW w:w="9357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E25A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литература:</w:t>
            </w:r>
            <w:r w:rsidRPr="00E25A49">
              <w:t xml:space="preserve"> </w:t>
            </w:r>
          </w:p>
        </w:tc>
      </w:tr>
      <w:tr w:rsidR="00873033" w:rsidRPr="000B30E0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Мамзина,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Сиверцева.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</w:p>
        </w:tc>
      </w:tr>
    </w:tbl>
    <w:p w:rsidR="00873033" w:rsidRPr="00B948D6" w:rsidRDefault="00873033" w:rsidP="002F62EE">
      <w:pPr>
        <w:rPr>
          <w:sz w:val="2"/>
          <w:szCs w:val="2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53"/>
        <w:gridCol w:w="2351"/>
        <w:gridCol w:w="3402"/>
        <w:gridCol w:w="3286"/>
        <w:gridCol w:w="98"/>
      </w:tblGrid>
      <w:tr w:rsidR="00873033" w:rsidRPr="000B30E0" w:rsidTr="000B30E0">
        <w:trPr>
          <w:trHeight w:hRule="exact" w:val="700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978-5-534-00443-4.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hyperlink r:id="rId10" w:anchor="page/1" w:history="1"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-450040#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978-5-534-00980-4.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hyperlink r:id="rId11" w:anchor="page/1" w:history="1"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-449822#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hyperlink r:id="rId12" w:history="1"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=1492.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/1/1124023/1492.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hyperlink r:id="rId13" w:history="1"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=3190.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/1/1136671/3190.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hyperlink r:id="rId14" w:history="1"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=2897.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/1/1134298/2897.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23-9.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3033" w:rsidRPr="000B30E0">
        <w:trPr>
          <w:trHeight w:hRule="exact" w:val="138"/>
        </w:trPr>
        <w:tc>
          <w:tcPr>
            <w:tcW w:w="426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E25A4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Методические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указания:</w:t>
            </w:r>
            <w:r w:rsidRPr="00E25A49">
              <w:t xml:space="preserve"> </w:t>
            </w:r>
          </w:p>
        </w:tc>
      </w:tr>
      <w:tr w:rsidR="00873033" w:rsidRPr="00E25A49">
        <w:trPr>
          <w:trHeight w:hRule="exact" w:val="3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3033" w:rsidRPr="00E25A49">
        <w:trPr>
          <w:trHeight w:hRule="exact" w:val="138"/>
        </w:trPr>
        <w:tc>
          <w:tcPr>
            <w:tcW w:w="426" w:type="dxa"/>
          </w:tcPr>
          <w:p w:rsidR="00873033" w:rsidRPr="00E25A49" w:rsidRDefault="00873033" w:rsidP="006A0F4A"/>
        </w:tc>
        <w:tc>
          <w:tcPr>
            <w:tcW w:w="1985" w:type="dxa"/>
          </w:tcPr>
          <w:p w:rsidR="00873033" w:rsidRPr="00E25A49" w:rsidRDefault="00873033" w:rsidP="006A0F4A"/>
        </w:tc>
        <w:tc>
          <w:tcPr>
            <w:tcW w:w="3686" w:type="dxa"/>
          </w:tcPr>
          <w:p w:rsidR="00873033" w:rsidRPr="00E25A49" w:rsidRDefault="00873033" w:rsidP="006A0F4A"/>
        </w:tc>
        <w:tc>
          <w:tcPr>
            <w:tcW w:w="3120" w:type="dxa"/>
          </w:tcPr>
          <w:p w:rsidR="00873033" w:rsidRPr="00E25A49" w:rsidRDefault="00873033" w:rsidP="006A0F4A"/>
        </w:tc>
        <w:tc>
          <w:tcPr>
            <w:tcW w:w="143" w:type="dxa"/>
          </w:tcPr>
          <w:p w:rsidR="00873033" w:rsidRPr="00E25A49" w:rsidRDefault="00873033" w:rsidP="006A0F4A"/>
        </w:tc>
      </w:tr>
      <w:tr w:rsidR="00873033" w:rsidRPr="000B30E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г)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Программное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277"/>
        </w:trPr>
        <w:tc>
          <w:tcPr>
            <w:tcW w:w="426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E25A4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Программное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 w:rsidRPr="00E25A49">
              <w:t xml:space="preserve"> </w:t>
            </w:r>
          </w:p>
        </w:tc>
      </w:tr>
      <w:tr w:rsidR="00873033" w:rsidRPr="00E25A49">
        <w:trPr>
          <w:trHeight w:hRule="exact" w:val="555"/>
        </w:trPr>
        <w:tc>
          <w:tcPr>
            <w:tcW w:w="426" w:type="dxa"/>
          </w:tcPr>
          <w:p w:rsidR="00873033" w:rsidRPr="00E25A49" w:rsidRDefault="00873033" w:rsidP="006A0F4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25A49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E25A4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E25A49">
              <w:t xml:space="preserve"> </w:t>
            </w:r>
          </w:p>
        </w:tc>
        <w:tc>
          <w:tcPr>
            <w:tcW w:w="143" w:type="dxa"/>
          </w:tcPr>
          <w:p w:rsidR="00873033" w:rsidRPr="00E25A49" w:rsidRDefault="00873033" w:rsidP="006A0F4A"/>
        </w:tc>
      </w:tr>
      <w:tr w:rsidR="00873033" w:rsidRPr="00E25A49">
        <w:trPr>
          <w:trHeight w:hRule="exact" w:val="818"/>
        </w:trPr>
        <w:tc>
          <w:tcPr>
            <w:tcW w:w="426" w:type="dxa"/>
          </w:tcPr>
          <w:p w:rsidR="00873033" w:rsidRPr="00E25A49" w:rsidRDefault="00873033" w:rsidP="006A0F4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 w:rsidRPr="00E25A49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25A4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25A49">
              <w:t xml:space="preserve"> </w:t>
            </w:r>
          </w:p>
        </w:tc>
        <w:tc>
          <w:tcPr>
            <w:tcW w:w="143" w:type="dxa"/>
          </w:tcPr>
          <w:p w:rsidR="00873033" w:rsidRPr="00E25A49" w:rsidRDefault="00873033" w:rsidP="006A0F4A"/>
        </w:tc>
      </w:tr>
      <w:tr w:rsidR="00873033" w:rsidRPr="00E25A49">
        <w:trPr>
          <w:trHeight w:hRule="exact" w:val="555"/>
        </w:trPr>
        <w:tc>
          <w:tcPr>
            <w:tcW w:w="426" w:type="dxa"/>
          </w:tcPr>
          <w:p w:rsidR="00873033" w:rsidRPr="00E25A49" w:rsidRDefault="00873033" w:rsidP="006A0F4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5A49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E25A4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25A49">
              <w:t xml:space="preserve"> </w:t>
            </w:r>
          </w:p>
        </w:tc>
        <w:tc>
          <w:tcPr>
            <w:tcW w:w="143" w:type="dxa"/>
          </w:tcPr>
          <w:p w:rsidR="00873033" w:rsidRPr="00E25A49" w:rsidRDefault="00873033" w:rsidP="006A0F4A"/>
        </w:tc>
      </w:tr>
      <w:tr w:rsidR="00873033" w:rsidRPr="00E25A49">
        <w:trPr>
          <w:trHeight w:hRule="exact" w:val="285"/>
        </w:trPr>
        <w:tc>
          <w:tcPr>
            <w:tcW w:w="426" w:type="dxa"/>
          </w:tcPr>
          <w:p w:rsidR="00873033" w:rsidRPr="00E25A49" w:rsidRDefault="00873033" w:rsidP="006A0F4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E25A49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25A4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25A49">
              <w:t xml:space="preserve"> </w:t>
            </w:r>
          </w:p>
        </w:tc>
        <w:tc>
          <w:tcPr>
            <w:tcW w:w="143" w:type="dxa"/>
          </w:tcPr>
          <w:p w:rsidR="00873033" w:rsidRPr="00E25A49" w:rsidRDefault="00873033" w:rsidP="006A0F4A"/>
        </w:tc>
      </w:tr>
      <w:tr w:rsidR="00873033" w:rsidRPr="00E25A49">
        <w:trPr>
          <w:trHeight w:hRule="exact" w:val="138"/>
        </w:trPr>
        <w:tc>
          <w:tcPr>
            <w:tcW w:w="426" w:type="dxa"/>
          </w:tcPr>
          <w:p w:rsidR="00873033" w:rsidRPr="00E25A49" w:rsidRDefault="00873033" w:rsidP="006A0F4A"/>
        </w:tc>
        <w:tc>
          <w:tcPr>
            <w:tcW w:w="1985" w:type="dxa"/>
          </w:tcPr>
          <w:p w:rsidR="00873033" w:rsidRPr="00E25A49" w:rsidRDefault="00873033" w:rsidP="006A0F4A"/>
        </w:tc>
        <w:tc>
          <w:tcPr>
            <w:tcW w:w="3686" w:type="dxa"/>
          </w:tcPr>
          <w:p w:rsidR="00873033" w:rsidRPr="00E25A49" w:rsidRDefault="00873033" w:rsidP="006A0F4A"/>
        </w:tc>
        <w:tc>
          <w:tcPr>
            <w:tcW w:w="3120" w:type="dxa"/>
          </w:tcPr>
          <w:p w:rsidR="00873033" w:rsidRPr="00E25A49" w:rsidRDefault="00873033" w:rsidP="006A0F4A"/>
        </w:tc>
        <w:tc>
          <w:tcPr>
            <w:tcW w:w="143" w:type="dxa"/>
          </w:tcPr>
          <w:p w:rsidR="00873033" w:rsidRPr="00E25A49" w:rsidRDefault="00873033" w:rsidP="006A0F4A"/>
        </w:tc>
      </w:tr>
      <w:tr w:rsidR="00873033" w:rsidRPr="000B30E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базы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справочные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E25A49">
        <w:trPr>
          <w:trHeight w:hRule="exact" w:val="270"/>
        </w:trPr>
        <w:tc>
          <w:tcPr>
            <w:tcW w:w="426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E25A49"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E25A4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E25A49">
              <w:t xml:space="preserve"> </w:t>
            </w:r>
          </w:p>
        </w:tc>
        <w:tc>
          <w:tcPr>
            <w:tcW w:w="143" w:type="dxa"/>
          </w:tcPr>
          <w:p w:rsidR="00873033" w:rsidRPr="00E25A49" w:rsidRDefault="00873033" w:rsidP="006A0F4A"/>
        </w:tc>
      </w:tr>
      <w:tr w:rsidR="00873033" w:rsidRPr="00E25A49">
        <w:trPr>
          <w:trHeight w:hRule="exact" w:val="14"/>
        </w:trPr>
        <w:tc>
          <w:tcPr>
            <w:tcW w:w="426" w:type="dxa"/>
          </w:tcPr>
          <w:p w:rsidR="00873033" w:rsidRPr="00E25A49" w:rsidRDefault="00873033" w:rsidP="006A0F4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25A4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E25A49">
              <w:t xml:space="preserve"> </w:t>
            </w:r>
            <w:hyperlink r:id="rId15" w:history="1"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E25A49">
              <w:t xml:space="preserve"> </w:t>
            </w:r>
          </w:p>
        </w:tc>
        <w:tc>
          <w:tcPr>
            <w:tcW w:w="143" w:type="dxa"/>
          </w:tcPr>
          <w:p w:rsidR="00873033" w:rsidRPr="00E25A49" w:rsidRDefault="00873033" w:rsidP="006A0F4A"/>
        </w:tc>
      </w:tr>
      <w:tr w:rsidR="00873033" w:rsidRPr="00E25A49">
        <w:trPr>
          <w:trHeight w:hRule="exact" w:val="540"/>
        </w:trPr>
        <w:tc>
          <w:tcPr>
            <w:tcW w:w="426" w:type="dxa"/>
          </w:tcPr>
          <w:p w:rsidR="00873033" w:rsidRPr="00E25A49" w:rsidRDefault="00873033" w:rsidP="006A0F4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/>
        </w:tc>
        <w:tc>
          <w:tcPr>
            <w:tcW w:w="143" w:type="dxa"/>
          </w:tcPr>
          <w:p w:rsidR="00873033" w:rsidRPr="00E25A49" w:rsidRDefault="00873033" w:rsidP="006A0F4A"/>
        </w:tc>
      </w:tr>
    </w:tbl>
    <w:p w:rsidR="00873033" w:rsidRDefault="00873033" w:rsidP="002F62EE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07"/>
        <w:gridCol w:w="5491"/>
        <w:gridCol w:w="3321"/>
        <w:gridCol w:w="137"/>
      </w:tblGrid>
      <w:tr w:rsidR="00873033" w:rsidRPr="00E25A49">
        <w:trPr>
          <w:trHeight w:hRule="exact" w:val="555"/>
        </w:trPr>
        <w:tc>
          <w:tcPr>
            <w:tcW w:w="426" w:type="dxa"/>
          </w:tcPr>
          <w:p w:rsidR="00873033" w:rsidRPr="00E25A49" w:rsidRDefault="00873033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25A4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Pr="00E25A49">
              <w:t xml:space="preserve"> </w:t>
            </w:r>
          </w:p>
        </w:tc>
        <w:tc>
          <w:tcPr>
            <w:tcW w:w="143" w:type="dxa"/>
          </w:tcPr>
          <w:p w:rsidR="00873033" w:rsidRPr="00E25A49" w:rsidRDefault="00873033" w:rsidP="006A0F4A"/>
        </w:tc>
      </w:tr>
      <w:tr w:rsidR="00873033" w:rsidRPr="00E25A49">
        <w:trPr>
          <w:trHeight w:hRule="exact" w:val="826"/>
        </w:trPr>
        <w:tc>
          <w:tcPr>
            <w:tcW w:w="426" w:type="dxa"/>
          </w:tcPr>
          <w:p w:rsidR="00873033" w:rsidRPr="00E25A49" w:rsidRDefault="00873033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25A4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E25A49">
              <w:t xml:space="preserve"> </w:t>
            </w:r>
            <w:hyperlink r:id="rId17" w:history="1"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E25A49">
              <w:t xml:space="preserve"> </w:t>
            </w:r>
          </w:p>
        </w:tc>
        <w:tc>
          <w:tcPr>
            <w:tcW w:w="143" w:type="dxa"/>
          </w:tcPr>
          <w:p w:rsidR="00873033" w:rsidRPr="00E25A49" w:rsidRDefault="00873033" w:rsidP="006A0F4A"/>
        </w:tc>
      </w:tr>
      <w:tr w:rsidR="00873033" w:rsidRPr="00E25A49">
        <w:trPr>
          <w:trHeight w:hRule="exact" w:val="555"/>
        </w:trPr>
        <w:tc>
          <w:tcPr>
            <w:tcW w:w="426" w:type="dxa"/>
          </w:tcPr>
          <w:p w:rsidR="00873033" w:rsidRPr="00E25A49" w:rsidRDefault="00873033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25A4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033" w:rsidRPr="00E25A49" w:rsidRDefault="00873033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E25A49">
              <w:t xml:space="preserve"> </w:t>
            </w:r>
            <w:hyperlink r:id="rId18" w:history="1">
              <w:r w:rsidRPr="00E25A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E25A49">
              <w:t xml:space="preserve"> </w:t>
            </w:r>
          </w:p>
        </w:tc>
        <w:tc>
          <w:tcPr>
            <w:tcW w:w="143" w:type="dxa"/>
          </w:tcPr>
          <w:p w:rsidR="00873033" w:rsidRPr="00E25A49" w:rsidRDefault="00873033" w:rsidP="006A0F4A"/>
        </w:tc>
      </w:tr>
      <w:tr w:rsidR="00873033" w:rsidRPr="000B30E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(модуля)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138"/>
        </w:trPr>
        <w:tc>
          <w:tcPr>
            <w:tcW w:w="426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  <w:tr w:rsidR="00873033" w:rsidRPr="000B30E0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25A49">
              <w:rPr>
                <w:lang w:val="ru-RU"/>
              </w:rPr>
              <w:t xml:space="preserve"> </w:t>
            </w:r>
          </w:p>
          <w:p w:rsidR="00873033" w:rsidRPr="00E25A49" w:rsidRDefault="00873033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25A49">
              <w:rPr>
                <w:lang w:val="ru-RU"/>
              </w:rPr>
              <w:t xml:space="preserve"> </w:t>
            </w:r>
            <w:r w:rsidRPr="00E25A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E25A49">
              <w:rPr>
                <w:lang w:val="ru-RU"/>
              </w:rPr>
              <w:t xml:space="preserve"> </w:t>
            </w:r>
          </w:p>
        </w:tc>
      </w:tr>
      <w:tr w:rsidR="00873033" w:rsidRPr="000B30E0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3033" w:rsidRPr="00E25A49" w:rsidRDefault="00873033" w:rsidP="006A0F4A">
            <w:pPr>
              <w:rPr>
                <w:lang w:val="ru-RU"/>
              </w:rPr>
            </w:pPr>
          </w:p>
        </w:tc>
      </w:tr>
    </w:tbl>
    <w:p w:rsidR="00873033" w:rsidRDefault="00873033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73033" w:rsidRDefault="0087303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873033" w:rsidRPr="001E6D33" w:rsidRDefault="00873033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873033" w:rsidRPr="001E6D33" w:rsidRDefault="00873033" w:rsidP="005A2D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6D33">
        <w:rPr>
          <w:rFonts w:ascii="Times New Roman" w:hAnsi="Times New Roman" w:cs="Times New Roman"/>
          <w:b/>
          <w:bCs/>
          <w:sz w:val="24"/>
          <w:szCs w:val="24"/>
          <w:lang w:val="ru-RU"/>
        </w:rPr>
        <w:t>6. Учебно-методическое обеспечение самостоятельной работы аспирантов</w:t>
      </w:r>
    </w:p>
    <w:p w:rsidR="00873033" w:rsidRPr="00384186" w:rsidRDefault="00873033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873033" w:rsidRPr="00384186" w:rsidRDefault="00873033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– изучение теоретического материала. Используется конспект лекций («Лекции по истории и философии науки», размещенные в виде Субкурса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873033" w:rsidRPr="00384186" w:rsidRDefault="00873033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подготовка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873033" w:rsidRPr="00384186" w:rsidRDefault="00873033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– написание реферата. Под рефератом подразумевается продукт самостоятельной работы аспиранта, представляющий собой краткое изложение в письменной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873033" w:rsidRDefault="0087303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3033" w:rsidRDefault="00873033" w:rsidP="00403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  <w:sectPr w:rsidR="00873033" w:rsidSect="00E10B3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873033" w:rsidRPr="000B30E0" w:rsidRDefault="00873033" w:rsidP="00F445C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30E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2</w:t>
      </w:r>
    </w:p>
    <w:p w:rsidR="00873033" w:rsidRPr="00F445C3" w:rsidRDefault="00873033" w:rsidP="00F445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545"/>
        <w:gridCol w:w="2583"/>
        <w:gridCol w:w="5387"/>
      </w:tblGrid>
      <w:tr w:rsidR="00873033" w:rsidRPr="00E25A4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3033" w:rsidRPr="00E25A49" w:rsidRDefault="00873033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E25A49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3033" w:rsidRPr="00E25A49" w:rsidRDefault="00873033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3033" w:rsidRPr="00E25A49" w:rsidRDefault="00873033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873033" w:rsidRPr="000B30E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873033" w:rsidRPr="00E25A4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исторические этапы развития научной мысли и их особенности;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актуальные проблемы науки на современном этапе;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- специфику междисциплинарной методологии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Тестовые задания: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современной философии учение о научном познании называется...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метафизикой;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эпистемологией;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онтологией;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аксиоматикой.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Ключевая функция науки: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ценностная;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практически-преобразующая;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мировоззренческая.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Функция науки, выражающаяся в предвидении новых явлений и эффектов, это…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предсказательная;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социально-регулятивная.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Функция науки, состоящая в создании целостного образа мира, это…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социально-регулятивная;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предсказательная.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Лакатос;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Тулмин;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Фейерабенд.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Философ науки, введший в научный обиход принцип верификации, это...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Карнап;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Лакатос;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Философ науки, предложивший модель развития науки как процесс смены парадигм, это...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Лакатос;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Философ науки, введший в научный обиход принцип фальсификации, это...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Лакатос;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Поппер;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Фейерабенд.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Понятие « третий мир» введено в эпистемологию…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Куном;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Фейерабендом;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Карнапом;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Поппером.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Последователем эволюционной эпистемологии является…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Лакатос;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Тулмин.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Создателем «методологического анархизма» является…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Поппер;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Фейерабенд;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Карнап.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гипотезой;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парадигмой;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идеологией;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концепцией.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интернализм;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дедуктивизм;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экстернализм;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индуктивизм.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интернализм;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конструктивизм;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экстернализм;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структурализм.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Язык науки исследовал: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позитивизм;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неопозитивизм;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постпозитивизм;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эмпириокритицизм.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Научная деятельность осуществляет описание, объяснение и _______ фактов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опровержение;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систематизацию;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проверку;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предсказание.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Знание, фиксирующее устойчивые, повторяющиеся, существенные связи явлений, есть…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теорема;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закон;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гипотеза.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факт;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гипотеза;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теория;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мифологема.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понимание;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эксперимент;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наблюдение;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конструирование.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Основной формой поиска решения проблем в процессе научного познания выступает...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теория;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гипотеза;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закон.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образ мира;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идеалы и нормы научного исследования;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философские основания науки;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научная картина мира.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Выражением духа постнеклассической науки и постнеклассического типа научной рациональности выступает...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квантовая механика;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генетика;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синергетика;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психология.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аксиология;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гносеология;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методология;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эстетика.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Научная деятельность есть результат... 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реализации исследовательского замысла;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применения математики в познании;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применения экспериментального метода в познании; 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4) общественного разделения труда.</w:t>
            </w:r>
          </w:p>
        </w:tc>
      </w:tr>
      <w:tr w:rsidR="00873033" w:rsidRPr="000B30E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обучаться новым методам исследования;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- характеризовать методологический контекст исследовательской деятельности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3033" w:rsidRPr="00E25A49" w:rsidRDefault="00873033" w:rsidP="00F445C3">
            <w:pPr>
              <w:pStyle w:val="Heading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Практические вопросы:</w:t>
            </w:r>
          </w:p>
          <w:p w:rsidR="00873033" w:rsidRPr="00E25A49" w:rsidRDefault="00873033" w:rsidP="00F445C3">
            <w:pPr>
              <w:pStyle w:val="Heading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1. Известно, что наука как специфический способ познания возникает в античности, а философия науки как отрасль философского анализа – лишь в </w:t>
            </w:r>
            <w:r w:rsidRPr="00E25A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XIX</w:t>
            </w:r>
            <w:r w:rsidRPr="00E25A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веке. Чем можно объяснить это «запаздывание» во времени?</w:t>
            </w:r>
          </w:p>
          <w:p w:rsidR="00873033" w:rsidRPr="00E25A49" w:rsidRDefault="00873033" w:rsidP="00F445C3">
            <w:pPr>
              <w:pStyle w:val="Heading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873033" w:rsidRPr="00E25A49" w:rsidRDefault="00873033" w:rsidP="00F445C3">
            <w:pPr>
              <w:pStyle w:val="Heading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3. В чем отличие постпозитивизма от неопозитивизма в объяснении науки и ее динамики?</w:t>
            </w:r>
          </w:p>
          <w:p w:rsidR="00873033" w:rsidRPr="00E25A49" w:rsidRDefault="00873033" w:rsidP="00F445C3">
            <w:pPr>
              <w:pStyle w:val="Heading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4. Чем, согласно Т.Куну, можно объяснить победу одной парадигмы над другой?</w:t>
            </w:r>
          </w:p>
          <w:p w:rsidR="00873033" w:rsidRPr="00E25A49" w:rsidRDefault="00873033" w:rsidP="00F445C3">
            <w:pPr>
              <w:pStyle w:val="Heading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5. Что роднит взгляды К.Поппера и С. Тулмина на динамику науки и идеи Ч.Дарвина?</w:t>
            </w:r>
          </w:p>
          <w:p w:rsidR="00873033" w:rsidRPr="00E25A49" w:rsidRDefault="00873033" w:rsidP="00F445C3">
            <w:pPr>
              <w:pStyle w:val="Heading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6. Какой должна быть культура, чтобы в ней могла возникнуть наука?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Почему наука не возникла в более древней, нежели античная Греция, египетской цивилизации?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Какую роль в процессе возникновения науки в древней Греции сыграла философия?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Какую функцию выполняют идеалы и нормы научного исследования?</w:t>
            </w:r>
          </w:p>
        </w:tc>
      </w:tr>
      <w:tr w:rsidR="00873033" w:rsidRPr="000B30E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Комплексное задание: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873033" w:rsidRPr="000B30E0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3033" w:rsidRPr="00E25A49" w:rsidRDefault="00873033" w:rsidP="00F445C3">
            <w:pPr>
              <w:pStyle w:val="Heading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873033" w:rsidRPr="000B30E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структуру, формы и методы научного познания, их эволюцию и предметную область;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Теоретические вопросы: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Общие проблемы философии науки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Доклассический период развития науки (Древний Восток, Античность, Средние века)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Идеалы и нормы исследования, их социокультурная размерность и роль в научной  деятельности.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Исторические типы научной рациональности. 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Методологические основания и исторические особенности классификации наук.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Многообразие видов знания, специфика демаркации.  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Динамика науки как порождение нового знания. 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Наука как социокультурный феномен. 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Научная картина мира как мировоззренческий ориентир цивилизационного развития.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Научные революции как форма развития науки.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Неклассический период развития науки.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Основания науки: философские принципы, идеалы, нормы. 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концепции современной философии науки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Основные формы бытия науки.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Особенности классической науки, ее мировоззренческие и методологические основания.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Особенность эмпирического знания, его структура, формы и методы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Периодизация истории науки. Общая характеристика основных этапов ее развития.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Понятие научного знания, его структура и основные типы.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Понятие научной революции: научные революции как смена типов рациональности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Постнеклассическая наука и изменение мировоззренческих установок техногенной цивилизации. Техноаука.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Предмет современной истории и философии науки и ее соотношение  с  другими  видами знания о науке (социология науки, культурология, науковедение)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Проблема рациональности в философии науки.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Рациональное и иррациональное в научном познании.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Специфика теоретического знания, его структура, формы и методы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Сущность познания и многообразие его видов. 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Философские основания науки и эвристическая роль философских идей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Ценностные основания и этические проблемы современной науки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Современные философские проблемы областей научного знания 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(данный блок вопросов зависит от направления подготовки)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Философские проблемы технических наук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Понятие техники. Историческое становление философии техники.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Предмет, основные сферы и главная задача философии техники.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Естествознание и специфика технических наук.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Технократическое, антитехнократическое и реалистическое понимание роли техники в развитии общества.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Научно-техническая политика и проблемы управления научно-техническим прогрессом общества.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Научная, техническая и хозяйственная этика.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Сущность и основные черты современного научно-технического прогресса.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Техническое мышление и техническая деятельность.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характеристики инженерной деятельности.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Проблемы комплексной оценки социальных, экономических и экологических последствий технической деятельности.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Проблемы гуманизации и экологизации современной техники.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Философские проблемы СГН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методов социально-гуманитарного познания.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Особенности феноменов социальной реальности как объектов познания. Специфика межсубъектных взаимодействий.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Проблема разделения социальных и гуманитарных наук (по предмету, по методу, по предмету и методу одновременно, по исследовательским программам). Вненаучное социальное знание.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Натуралистическая и антинатуралистическая исследовательские ориентации в социологии, исторической, экономической и юридической науках, психологии, филологии, философии, культурологии.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Социально-гуманитарное познание как коммуникативное действие. Социокультурная природа гуманитарного знания.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Философские проблемы структурного анализа в гуманитарных науках.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Природа ценностей и их роль в социально-гуманитарном познании.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Жизнь как категория наук об обществе и культуре. Социокультурное и гуманитарное содержание понятия жизни.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Время, пространство, хронотоп в социальном и гуманитарном знании. Объективное, субъективное и культурно-историческое время.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Вера и знание, достоверность и сомнение, укорененность веры в допонятийных структурах.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Философские проблемы естествознания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естествознания. Основания разделения наук на науке о природе и науке о духе.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Естествознания, техника и материальное производство (исторические связи и отношения).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Условия возникновения математического естествознания.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Естествознание и физический идеал научности.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Предметно-дисциплинарная организация естествознания: условия возникновения, проблема отношения фундаментальных и прикладных исследований, организационная революция в науке (</w:t>
            </w: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век).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Объект познания классического и неклассического естествознания.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Роль естествознания в развитии научного мировоззрения.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Понимание пространства и времени в классическом и неклассическом естествознании.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Концепция материального взаимодействия в философии и современном естествознании.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Редукционизм как методологический принцип классического естествознания.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Причинность и детерминизм в классическом и современном естествознании.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Принцип развития в философии и естествознании: взаимосвязь и специфика.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Проблема научного открытия в естествознании.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Проблема обоснования в научном познании природы.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Гносеологические проблемы в неклассическом естествознании.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Философские концепции единства естественных наук. Редукционизм и физикализм.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Интеграция естественнонаучного и социогуманитарного знания как особенность развития современной науки.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Философско-методологические проблемы математизации науки.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Проблема отношения философии и естествознания. Философия о кризисе современного естествознания.</w:t>
            </w:r>
          </w:p>
          <w:p w:rsidR="00873033" w:rsidRPr="00E25A49" w:rsidRDefault="00873033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Проблема понимания жизни. Соотношение философской и естественнонаучной интерпретации сущности жизни.</w:t>
            </w:r>
          </w:p>
        </w:tc>
      </w:tr>
      <w:tr w:rsidR="00873033" w:rsidRPr="000B30E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Практические вопросы: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научное знание нуждается в обосновании?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теория как форма организации знания возникает в Древней Греции?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Почему научное знание нуждается в особом языке фиксации и описания объекта?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Почему для исследователя важно сомневаться в истинности полученных им результатов?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Какую роль могут выполнять философские идеи в формировании научной гипотезы?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лежит в основе выделения эмпирического и теоретического уровней научного познания?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Всякое ли полученное в ходе эмпирического познания знание может считаться я фактом?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Почему научное познание не может обойтись без выдвижения гипотез?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В чем выражается предсказательный потенциал научного закона?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чем выражаются преимущества теории как формы организации знания?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Чем различаются «проблема» и «задача»?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Каково предназначение научной картины мира в научном познании?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Какая наука олицетворяет собой дух классической рациональности?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Какая наука репрезентирует неклассический тип научной рациональности?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Какая наука является репрезентантом постнеклассической рациональности?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Что означает для науки превращение ее в социальный институт?</w:t>
            </w:r>
          </w:p>
        </w:tc>
      </w:tr>
      <w:tr w:rsidR="00873033" w:rsidRPr="000B30E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Комплексное задание: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работы над рефератом: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Прочитайте тексты, предназначенные для обзорного реферирования.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объединяющую их тему.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Составьте план реферата.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Определите субординацию текстов: какой текст даст основную информацию и языковые средства реферата, какой текст дополнит его.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Объедините получившиеся фрагменты реферата в соответствии с составленным планом.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реферату: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Информативность.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Объективность.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Корректность в оценке материала.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Оформляется реферат в соответствии со стандартом.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руководитель пишет рецензию на реферат.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Варианты тем для написания реферата: - тема зависит от направления подготовки 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Глобализация современной науки.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Научно-технические знания средневековой Европы.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Технологическое развитие строительства средневековья.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Направлениями средневековой «технологической революции».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Технические новации Средних веков.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Освоение и использование новых энергетических устройств в Средние века.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Научно-техническое мышление и его роль в эпоху Возрождения.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Новая механика Г. Галилея.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Исследования теплоты и энергии в </w:t>
            </w: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Научная революция </w:t>
            </w: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Термодинамические циклы С. Карно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Научные дисциплины и направления технического развития в </w:t>
            </w: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Историческая схема создания парового двигателя.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Становление «неклассической науки» в конце </w:t>
            </w: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Техника и технологии в ХХ</w:t>
            </w: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Научные дисциплины и направления технического развития в </w:t>
            </w: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Создание инженерных школ как начало нового образования. 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Особенности современного научно-технического мышления. 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Теплотехника, теплоэнергетика и теплоиспользование в ХХ</w:t>
            </w: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 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Начало электрохимии.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Экономическая культура Античности.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Познавательная ситуация в Средние века в экономическом знании.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Научные новации Средних веков.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Научное мышление Возрождения.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Научная революция </w:t>
            </w: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Экономическая мысль Нового времени.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Научные школы и направления экономического развития в </w:t>
            </w: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Экономическая мысль в </w:t>
            </w: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 Становление «неклассической науки» в конце </w:t>
            </w: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E25A4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Общество потребления: понятие, становление и экономическое содержание.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Социокультурная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Российский контекст применения социального знания и смены его парадигм.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Проблема истинности и рациональности в социально-экономическом знании.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Основные исследовательские программы социально-экономического знания.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«Общество знания»: экономический аспект.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Экономика 4.0 и особенности ее познания.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Роль знания в экспертизах социально-экономических проектов.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Предметная область философии и истории науки.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Проблема инноваций и преемственности в развитии науки.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 Плюрализм и комплементарность методов в современной науке.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Феномен человека в социально-гуманитарных исследованиях.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Социально-культурное бытие литературоведения.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Проблемы общей методологии социальных и гуманитарных наук.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Язык, «языковые игры», языковая картина мира.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 Проблема «исторической дистанции» (Гадамер) в интерпретации и понимании.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Объяснение и понимание в филологии.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Вера и понимание в контексте коммуникаций.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 Вненаучное социальное знание. Отличие гуманитарных наук от вненаучного знания.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Проблема существования социально-гуманитарного знания в «обществе знания».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 Поиски методологических оснований социально-гуманитарного знания.</w:t>
            </w:r>
          </w:p>
          <w:p w:rsidR="00873033" w:rsidRPr="00E25A49" w:rsidRDefault="00873033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</w:tbl>
    <w:p w:rsidR="00873033" w:rsidRDefault="0087303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873033" w:rsidRDefault="0087303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873033" w:rsidRDefault="00873033">
      <w:pPr>
        <w:rPr>
          <w:lang w:val="ru-RU"/>
        </w:rPr>
      </w:pPr>
      <w:r>
        <w:rPr>
          <w:lang w:val="ru-RU"/>
        </w:rPr>
        <w:br w:type="page"/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bCs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873033" w:rsidRPr="00F445C3" w:rsidRDefault="00873033" w:rsidP="00F445C3">
      <w:pPr>
        <w:tabs>
          <w:tab w:val="left" w:pos="851"/>
        </w:tabs>
        <w:spacing w:after="0" w:line="240" w:lineRule="auto"/>
        <w:ind w:firstLine="720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445C3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Примерная структура и содержание пункта: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позднее чем за 2 недели до начала сессии.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Кандидатский экзамен по дисциплине «История и философия науки» проходит в устной форме и включает в себя: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вопросы по общим проблемам философии науки;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 по философским проблемам конкретной области науки, соответствующей профилю подготовки;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собеседование по подготовленному реферату по истории соответствующей отрасли науки.</w:t>
      </w:r>
    </w:p>
    <w:p w:rsidR="00873033" w:rsidRPr="00F445C3" w:rsidRDefault="0087303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873033" w:rsidRPr="00F445C3" w:rsidRDefault="0087303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Критерии оценки зачета с оценкой: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понятий и определений философии науки;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специфики философских проблем науки;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концепций философии науки;</w:t>
      </w:r>
    </w:p>
    <w:p w:rsidR="00873033" w:rsidRPr="00F445C3" w:rsidRDefault="0087303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структуры, форм и методов научного познания;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основные концепции философии науки. 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на оценку «хорошо»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на оценку «удовлетворительно»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73033" w:rsidRPr="00F445C3" w:rsidRDefault="0087303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873033" w:rsidRPr="00F445C3" w:rsidRDefault="0087303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873033" w:rsidRPr="00F445C3" w:rsidRDefault="0087303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«История исследования проблемы (далее указывается конкретная проблема)». </w:t>
      </w:r>
      <w:r w:rsidRPr="00F445C3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Выбор темы реферата по второму варианту предпочтительнее, так как позволяет проследить соответствие проблематики философии науки и конкретно-научных исследований.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Требования к выполнению реферата: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вторая страница должна освещать содержание (план) реферата, в соответствии с которым он написан;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F445C3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«Антиплагиат»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Защита реферата осуществляется непосредственно в процессе сдачи кандидатского экзамена.</w:t>
      </w:r>
    </w:p>
    <w:p w:rsidR="00873033" w:rsidRPr="00F445C3" w:rsidRDefault="0087303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873033" w:rsidRPr="00F445C3" w:rsidRDefault="0087303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45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оценки экзамена:</w:t>
      </w:r>
    </w:p>
    <w:p w:rsidR="00873033" w:rsidRPr="00F445C3" w:rsidRDefault="00873033" w:rsidP="00F445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на оценку «отлично» – аспирант демонстрирует высокий уровень сформированности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на оценку «хорошо» – аспирант демонстрирует средний уровень сформированности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873033" w:rsidRPr="00F445C3" w:rsidRDefault="0087303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на оценку «удовлетворительно» – аспирант демонстрирует пороговый уровень сформированности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оценка «неудовлетворительно» выставляется аспиранту, который не знает значительной части программного материала, допускает существенные ошибки.</w:t>
      </w:r>
    </w:p>
    <w:p w:rsidR="00873033" w:rsidRDefault="0087303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873033" w:rsidRPr="000B30E0" w:rsidRDefault="00873033" w:rsidP="00F445C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30E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3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21"/>
          <w:b/>
          <w:bCs/>
          <w:sz w:val="24"/>
          <w:szCs w:val="24"/>
          <w:lang w:val="ru-RU"/>
        </w:rPr>
      </w:pPr>
      <w:r w:rsidRPr="00F445C3">
        <w:rPr>
          <w:rStyle w:val="FontStyle21"/>
          <w:b/>
          <w:bCs/>
          <w:sz w:val="24"/>
          <w:szCs w:val="24"/>
          <w:lang w:val="ru-RU"/>
        </w:rPr>
        <w:t>Методические указания для обучающихся по освоению дисциплины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i/>
          <w:iCs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i/>
          <w:iCs/>
          <w:sz w:val="24"/>
          <w:szCs w:val="24"/>
          <w:lang w:val="ru-RU"/>
        </w:rPr>
        <w:t>Требования к реферату по дисциплине «История и философия науки»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4. При выборе темы реферата следует пользоваться примерным списком тем (представлен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б) Введение – важнейший смысловой элемент реферата. 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 (при наличии).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При подготовке к зачету и экзамену рекомендуется: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873033" w:rsidRPr="00F445C3" w:rsidRDefault="0087303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Style w:val="FontStyle15"/>
          <w:b w:val="0"/>
          <w:bCs w:val="0"/>
          <w:sz w:val="24"/>
          <w:szCs w:val="24"/>
          <w:lang w:val="ru-RU"/>
        </w:rPr>
        <w:t>Перечень теоретических и практических вопросов к зачету и экзамену представлен в п.7 РП (Приложение 2).</w:t>
      </w:r>
    </w:p>
    <w:p w:rsidR="00873033" w:rsidRPr="00F445C3" w:rsidRDefault="00873033" w:rsidP="00F44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sectPr w:rsidR="00873033" w:rsidRPr="00F445C3" w:rsidSect="00B12475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033" w:rsidRDefault="00873033" w:rsidP="00514148">
      <w:pPr>
        <w:spacing w:after="0" w:line="240" w:lineRule="auto"/>
      </w:pPr>
      <w:r>
        <w:separator/>
      </w:r>
    </w:p>
  </w:endnote>
  <w:endnote w:type="continuationSeparator" w:id="1">
    <w:p w:rsidR="00873033" w:rsidRDefault="00873033" w:rsidP="005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033" w:rsidRDefault="00873033" w:rsidP="00514148">
      <w:pPr>
        <w:spacing w:after="0" w:line="240" w:lineRule="auto"/>
      </w:pPr>
      <w:r>
        <w:separator/>
      </w:r>
    </w:p>
  </w:footnote>
  <w:footnote w:type="continuationSeparator" w:id="1">
    <w:p w:rsidR="00873033" w:rsidRDefault="00873033" w:rsidP="005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B30E0"/>
    <w:rsid w:val="001171E3"/>
    <w:rsid w:val="00193880"/>
    <w:rsid w:val="001D1B5B"/>
    <w:rsid w:val="001E6D33"/>
    <w:rsid w:val="001F0BC7"/>
    <w:rsid w:val="001F16D5"/>
    <w:rsid w:val="00242901"/>
    <w:rsid w:val="00287C92"/>
    <w:rsid w:val="002A422B"/>
    <w:rsid w:val="002C2441"/>
    <w:rsid w:val="002F439D"/>
    <w:rsid w:val="002F62EE"/>
    <w:rsid w:val="00384186"/>
    <w:rsid w:val="00403CE5"/>
    <w:rsid w:val="004454B2"/>
    <w:rsid w:val="004A0839"/>
    <w:rsid w:val="00514148"/>
    <w:rsid w:val="005A2CC8"/>
    <w:rsid w:val="005A2DD7"/>
    <w:rsid w:val="005D13AE"/>
    <w:rsid w:val="006A0F4A"/>
    <w:rsid w:val="006B2DAA"/>
    <w:rsid w:val="006D5606"/>
    <w:rsid w:val="00774DD9"/>
    <w:rsid w:val="007D261A"/>
    <w:rsid w:val="00846E4B"/>
    <w:rsid w:val="00873033"/>
    <w:rsid w:val="008A370D"/>
    <w:rsid w:val="00925B96"/>
    <w:rsid w:val="00964455"/>
    <w:rsid w:val="00A34B27"/>
    <w:rsid w:val="00A808A4"/>
    <w:rsid w:val="00A95471"/>
    <w:rsid w:val="00AD4765"/>
    <w:rsid w:val="00B12475"/>
    <w:rsid w:val="00B514FE"/>
    <w:rsid w:val="00B605CD"/>
    <w:rsid w:val="00B948D6"/>
    <w:rsid w:val="00CE1319"/>
    <w:rsid w:val="00D31453"/>
    <w:rsid w:val="00D37A7E"/>
    <w:rsid w:val="00E10B36"/>
    <w:rsid w:val="00E209E2"/>
    <w:rsid w:val="00E25A49"/>
    <w:rsid w:val="00E841C4"/>
    <w:rsid w:val="00EC39CB"/>
    <w:rsid w:val="00F4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36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418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4186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4186"/>
    <w:rPr>
      <w:rFonts w:ascii="Cambria" w:hAnsi="Cambria" w:cs="Cambria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A2DD7"/>
    <w:rPr>
      <w:color w:val="0000FF"/>
      <w:u w:val="single"/>
    </w:rPr>
  </w:style>
  <w:style w:type="paragraph" w:styleId="NormalWeb">
    <w:name w:val="Normal (Web)"/>
    <w:basedOn w:val="Normal"/>
    <w:uiPriority w:val="99"/>
    <w:rsid w:val="005A2D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5A2DD7"/>
    <w:pPr>
      <w:spacing w:after="0"/>
      <w:ind w:left="720"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4148"/>
  </w:style>
  <w:style w:type="paragraph" w:styleId="Footer">
    <w:name w:val="footer"/>
    <w:basedOn w:val="Normal"/>
    <w:link w:val="FooterChar"/>
    <w:uiPriority w:val="99"/>
    <w:semiHidden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4148"/>
  </w:style>
  <w:style w:type="character" w:customStyle="1" w:styleId="FontStyle20">
    <w:name w:val="Font Style20"/>
    <w:basedOn w:val="DefaultParagraphFont"/>
    <w:uiPriority w:val="99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DefaultParagraphFont"/>
    <w:uiPriority w:val="99"/>
    <w:rsid w:val="00384186"/>
    <w:rPr>
      <w:rFonts w:ascii="Georgia" w:hAnsi="Georgia" w:cs="Georgia"/>
      <w:sz w:val="12"/>
      <w:szCs w:val="12"/>
    </w:rPr>
  </w:style>
  <w:style w:type="character" w:customStyle="1" w:styleId="FontStyle15">
    <w:name w:val="Font Style15"/>
    <w:basedOn w:val="DefaultParagraphFont"/>
    <w:uiPriority w:val="99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F445C3"/>
    <w:rPr>
      <w:rFonts w:ascii="Times New Roman" w:hAnsi="Times New Roman" w:cs="Times New Roman"/>
      <w:sz w:val="12"/>
      <w:szCs w:val="12"/>
    </w:rPr>
  </w:style>
  <w:style w:type="character" w:styleId="FollowedHyperlink">
    <w:name w:val="FollowedHyperlink"/>
    <w:basedOn w:val="DefaultParagraphFont"/>
    <w:uiPriority w:val="99"/>
    <w:rsid w:val="000B30E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190.pdf&amp;show=dcatalogues/1/1136671/3190.pdf&amp;view=true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1492.pdf&amp;show=dcatalogues/1/1124023/1492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filosofiya-nauki-4498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urait.ru/viewer/istoriya-i-filosofiya-nauki-45004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istoriya-i-filosofiya-nauki-454577" TargetMode="External"/><Relationship Id="rId14" Type="http://schemas.openxmlformats.org/officeDocument/2006/relationships/hyperlink" Target="https://magtu.informsystema.ru/uploader/fileUpload?name=2897.pdf&amp;show=dcatalogues/1/1134298/2897.pdf&amp;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28</Pages>
  <Words>8100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2019-2020_а13_06_01_АЭТа-19-1_71_plx_История и философия науки</dc:title>
  <dc:subject/>
  <dc:creator>FastReport.NET</dc:creator>
  <cp:keywords/>
  <dc:description/>
  <cp:lastModifiedBy>l.panova</cp:lastModifiedBy>
  <cp:revision>8</cp:revision>
  <cp:lastPrinted>2020-03-13T04:10:00Z</cp:lastPrinted>
  <dcterms:created xsi:type="dcterms:W3CDTF">2020-10-14T10:01:00Z</dcterms:created>
  <dcterms:modified xsi:type="dcterms:W3CDTF">2020-11-18T09:55:00Z</dcterms:modified>
</cp:coreProperties>
</file>