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952C1F" w:rsidRPr="00F35FDB">
        <w:trPr>
          <w:trHeight w:hRule="exact" w:val="277"/>
        </w:trPr>
        <w:tc>
          <w:tcPr>
            <w:tcW w:w="1135" w:type="dxa"/>
          </w:tcPr>
          <w:p w:rsidR="00952C1F" w:rsidRDefault="00952C1F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52C1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52C1F" w:rsidRDefault="002849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952C1F"/>
        </w:tc>
      </w:tr>
      <w:tr w:rsidR="00952C1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52C1F" w:rsidRDefault="00952C1F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52C1F">
        <w:trPr>
          <w:trHeight w:hRule="exact" w:val="416"/>
        </w:trPr>
        <w:tc>
          <w:tcPr>
            <w:tcW w:w="1135" w:type="dxa"/>
          </w:tcPr>
          <w:p w:rsidR="00952C1F" w:rsidRDefault="00952C1F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952C1F"/>
        </w:tc>
      </w:tr>
      <w:tr w:rsidR="00952C1F">
        <w:trPr>
          <w:trHeight w:hRule="exact" w:val="555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 w:rsidTr="006B0D27">
        <w:trPr>
          <w:trHeight w:hRule="exact" w:val="2456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6B0D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B0D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1485900"/>
                  <wp:effectExtent l="19050" t="0" r="0" b="0"/>
                  <wp:docPr id="2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259" t="2941" r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C1F" w:rsidTr="006B0D27">
        <w:trPr>
          <w:trHeight w:hRule="exact" w:val="421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</w:t>
            </w:r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 w:rsidRPr="00F35FDB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84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77"/>
        </w:trPr>
        <w:tc>
          <w:tcPr>
            <w:tcW w:w="1135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1389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1419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 w:rsidRPr="00F35FD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38"/>
        </w:trPr>
        <w:tc>
          <w:tcPr>
            <w:tcW w:w="1135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952C1F">
        <w:trPr>
          <w:trHeight w:hRule="exact" w:val="498"/>
        </w:trPr>
        <w:tc>
          <w:tcPr>
            <w:tcW w:w="1135" w:type="dxa"/>
          </w:tcPr>
          <w:p w:rsidR="00952C1F" w:rsidRDefault="00952C1F"/>
        </w:tc>
        <w:tc>
          <w:tcPr>
            <w:tcW w:w="568" w:type="dxa"/>
          </w:tcPr>
          <w:p w:rsidR="00952C1F" w:rsidRDefault="00952C1F"/>
        </w:tc>
        <w:tc>
          <w:tcPr>
            <w:tcW w:w="710" w:type="dxa"/>
          </w:tcPr>
          <w:p w:rsidR="00952C1F" w:rsidRDefault="00952C1F"/>
        </w:tc>
        <w:tc>
          <w:tcPr>
            <w:tcW w:w="6947" w:type="dxa"/>
          </w:tcPr>
          <w:p w:rsidR="00952C1F" w:rsidRDefault="00952C1F"/>
        </w:tc>
      </w:tr>
      <w:tr w:rsidR="00952C1F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52C1F" w:rsidRDefault="002849D8">
      <w:pPr>
        <w:rPr>
          <w:sz w:val="0"/>
          <w:szCs w:val="0"/>
        </w:rPr>
      </w:pPr>
      <w:r>
        <w:br w:type="page"/>
      </w:r>
    </w:p>
    <w:p w:rsidR="00952C1F" w:rsidRPr="002849D8" w:rsidRDefault="006B0D27">
      <w:pPr>
        <w:rPr>
          <w:sz w:val="0"/>
          <w:szCs w:val="0"/>
          <w:lang w:val="ru-RU"/>
        </w:rPr>
      </w:pPr>
      <w:r w:rsidRPr="006B0D27">
        <w:rPr>
          <w:noProof/>
          <w:lang w:val="ru-RU" w:eastAsia="ru-RU"/>
        </w:rPr>
        <w:lastRenderedPageBreak/>
        <w:drawing>
          <wp:inline distT="0" distB="0" distL="0" distR="0">
            <wp:extent cx="5895975" cy="4467225"/>
            <wp:effectExtent l="19050" t="0" r="9525" b="0"/>
            <wp:docPr id="231" name="Рисунок 16" descr="C:\Users\A.Mazanov\Pictures\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Mazanov\Pictures\1\1 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95" t="4895" r="4917" b="5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9D8" w:rsidRPr="002849D8">
        <w:rPr>
          <w:lang w:val="ru-RU"/>
        </w:rPr>
        <w:br w:type="page"/>
      </w:r>
    </w:p>
    <w:p w:rsidR="00952C1F" w:rsidRPr="002849D8" w:rsidRDefault="00F35FDB">
      <w:pPr>
        <w:rPr>
          <w:sz w:val="0"/>
          <w:szCs w:val="0"/>
          <w:lang w:val="ru-RU"/>
        </w:rPr>
      </w:pPr>
      <w:r w:rsidRPr="00F35FDB">
        <w:rPr>
          <w:lang w:val="ru-RU"/>
        </w:rPr>
        <w:lastRenderedPageBreak/>
        <w:drawing>
          <wp:inline distT="0" distB="0" distL="0" distR="0">
            <wp:extent cx="5915758" cy="6321669"/>
            <wp:effectExtent l="19050" t="0" r="8792" b="0"/>
            <wp:docPr id="9" name="Рисунок 1" descr="C:\Users\A.Mazanov\Pictures\1\1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zanov\Pictures\1\1 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22" t="4731" r="9717" b="4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8" cy="63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9D8" w:rsidRPr="00284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52C1F" w:rsidRPr="00F35FDB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должности,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52C1F" w:rsidRPr="00F35FDB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оборудованном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849D8">
              <w:rPr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степе-нью</w:t>
            </w:r>
            <w:proofErr w:type="spellEnd"/>
            <w:proofErr w:type="gramEnd"/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38"/>
        </w:trPr>
        <w:tc>
          <w:tcPr>
            <w:tcW w:w="9357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952C1F" w:rsidRPr="00F35F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952C1F" w:rsidRPr="00F35FD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9357" w:type="dxa"/>
          </w:tcPr>
          <w:p w:rsidR="00952C1F" w:rsidRDefault="00952C1F"/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52C1F" w:rsidRPr="00F35FD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Магнитогорска.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849D8">
              <w:rPr>
                <w:lang w:val="ru-RU"/>
              </w:rPr>
              <w:t xml:space="preserve"> 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</w:tbl>
    <w:p w:rsidR="00952C1F" w:rsidRDefault="002849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52C1F" w:rsidRPr="00F35F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proofErr w:type="gramEnd"/>
          </w:p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952C1F" w:rsidRPr="00F35FDB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анализировать требования к программному обеспечению и базам данных, разработки технических спецификаций на программные компоненты и их взаимодействие, проектировать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 и базы данных</w:t>
            </w:r>
          </w:p>
        </w:tc>
      </w:tr>
      <w:tr w:rsidR="00952C1F" w:rsidRPr="00F35FDB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приложения</w:t>
            </w:r>
          </w:p>
        </w:tc>
      </w:tr>
      <w:tr w:rsidR="00952C1F" w:rsidRPr="00F35FDB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к разработке графического дизайна по ранее определенному визуальному стилю и подготовка графических материалов для включения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интерфейс</w:t>
            </w:r>
          </w:p>
        </w:tc>
      </w:tr>
      <w:tr w:rsidR="00952C1F" w:rsidRPr="00F35FDB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качество проекта и реализации графического интерфейса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</w:t>
            </w:r>
          </w:p>
        </w:tc>
      </w:tr>
      <w:tr w:rsidR="00952C1F" w:rsidRPr="00F35FDB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</w:t>
            </w:r>
          </w:p>
        </w:tc>
      </w:tr>
      <w:tr w:rsidR="00952C1F" w:rsidRPr="00F35FDB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качество математической модели при  формализации задачи предметной области</w:t>
            </w:r>
          </w:p>
        </w:tc>
      </w:tr>
      <w:tr w:rsidR="00952C1F" w:rsidRPr="00F35FD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</w:tr>
      <w:tr w:rsidR="00952C1F" w:rsidRPr="00F35FD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</w:tr>
    </w:tbl>
    <w:p w:rsidR="00952C1F" w:rsidRPr="002849D8" w:rsidRDefault="002849D8">
      <w:pPr>
        <w:rPr>
          <w:sz w:val="0"/>
          <w:szCs w:val="0"/>
          <w:lang w:val="ru-RU"/>
        </w:rPr>
      </w:pPr>
      <w:r w:rsidRPr="00284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952C1F" w:rsidRPr="00F35FD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 w:rsidTr="00DF358F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849D8">
              <w:rPr>
                <w:lang w:val="ru-RU"/>
              </w:rPr>
              <w:t xml:space="preserve"> </w:t>
            </w:r>
          </w:p>
          <w:p w:rsidR="00952C1F" w:rsidRDefault="002849D8">
            <w:pPr>
              <w:spacing w:after="0" w:line="240" w:lineRule="auto"/>
              <w:jc w:val="both"/>
              <w:rPr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849D8">
              <w:rPr>
                <w:lang w:val="ru-RU"/>
              </w:rPr>
              <w:t xml:space="preserve"> </w:t>
            </w:r>
          </w:p>
          <w:p w:rsidR="00DF358F" w:rsidRPr="00D42317" w:rsidRDefault="00DF358F" w:rsidP="00DF358F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216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DF358F" w:rsidRPr="002849D8" w:rsidRDefault="00DF35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52C1F" w:rsidRDefault="002849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52C1F" w:rsidRPr="00F35FDB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предприятиями: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43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местах: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</w:tbl>
    <w:p w:rsidR="00952C1F" w:rsidRPr="002849D8" w:rsidRDefault="002849D8">
      <w:pPr>
        <w:rPr>
          <w:sz w:val="0"/>
          <w:szCs w:val="0"/>
          <w:lang w:val="ru-RU"/>
        </w:rPr>
      </w:pPr>
      <w:r w:rsidRPr="00284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"/>
        <w:gridCol w:w="3278"/>
        <w:gridCol w:w="524"/>
        <w:gridCol w:w="2662"/>
        <w:gridCol w:w="2429"/>
      </w:tblGrid>
      <w:tr w:rsidR="00952C1F" w:rsidRPr="00F35FDB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производственной-научно-технической</w:t>
            </w:r>
            <w:proofErr w:type="spellEnd"/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практики: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2849D8">
              <w:rPr>
                <w:lang w:val="ru-RU"/>
              </w:rPr>
              <w:t xml:space="preserve"> </w:t>
            </w:r>
          </w:p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849D8">
              <w:rPr>
                <w:lang w:val="ru-RU"/>
              </w:rPr>
              <w:t xml:space="preserve">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производственной-научно-технической</w:t>
            </w:r>
            <w:proofErr w:type="spellEnd"/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кафедре:</w:t>
            </w:r>
            <w:r w:rsidRPr="002849D8">
              <w:rPr>
                <w:lang w:val="ru-RU"/>
              </w:rPr>
              <w:t xml:space="preserve"> </w:t>
            </w:r>
          </w:p>
          <w:p w:rsidR="00952C1F" w:rsidRDefault="002849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ПК-5.3</w:t>
            </w:r>
            <w:r w:rsidRPr="002849D8">
              <w:rPr>
                <w:lang w:val="ru-RU"/>
              </w:rPr>
              <w:t xml:space="preserve"> </w:t>
            </w:r>
          </w:p>
        </w:tc>
      </w:tr>
    </w:tbl>
    <w:p w:rsidR="00952C1F" w:rsidRPr="002849D8" w:rsidRDefault="002849D8">
      <w:pPr>
        <w:rPr>
          <w:sz w:val="0"/>
          <w:szCs w:val="0"/>
          <w:lang w:val="ru-RU"/>
        </w:rPr>
      </w:pPr>
      <w:r w:rsidRPr="002849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952C1F" w:rsidRPr="00F35FD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52C1F">
        <w:trPr>
          <w:trHeight w:hRule="exact" w:val="138"/>
        </w:trPr>
        <w:tc>
          <w:tcPr>
            <w:tcW w:w="568" w:type="dxa"/>
          </w:tcPr>
          <w:p w:rsidR="00952C1F" w:rsidRDefault="00952C1F"/>
        </w:tc>
        <w:tc>
          <w:tcPr>
            <w:tcW w:w="1985" w:type="dxa"/>
          </w:tcPr>
          <w:p w:rsidR="00952C1F" w:rsidRDefault="00952C1F"/>
        </w:tc>
        <w:tc>
          <w:tcPr>
            <w:tcW w:w="3686" w:type="dxa"/>
          </w:tcPr>
          <w:p w:rsidR="00952C1F" w:rsidRDefault="00952C1F"/>
        </w:tc>
        <w:tc>
          <w:tcPr>
            <w:tcW w:w="3120" w:type="dxa"/>
          </w:tcPr>
          <w:p w:rsidR="00952C1F" w:rsidRDefault="00952C1F"/>
        </w:tc>
      </w:tr>
      <w:tr w:rsidR="00952C1F" w:rsidRPr="00F35FD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52C1F">
        <w:trPr>
          <w:trHeight w:hRule="exact" w:val="244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О.С. и др. Информатика и вычислительная техника: учеб пособие. / О.С.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О.С. Визуализация результатов научной деятельности: Учеб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особие. / О.С,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Л.Г. Егорова, Е.А. Ильина, М.М. Гладышева, М.Б.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Аркулис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И.А. Посохов, И.И.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Магнитогорск: Изд-во Магнитогорск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2015. – 85 с.</w:t>
            </w:r>
          </w:p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Ячиков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И.М. Стратегия научно-технического творчества: Учеб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И.М.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Ячиков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А.С. Морозов, О.С.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МГТУ, 2009. – 302 с.</w:t>
            </w:r>
          </w:p>
        </w:tc>
      </w:tr>
      <w:tr w:rsidR="00952C1F">
        <w:trPr>
          <w:trHeight w:hRule="exact" w:val="138"/>
        </w:trPr>
        <w:tc>
          <w:tcPr>
            <w:tcW w:w="568" w:type="dxa"/>
          </w:tcPr>
          <w:p w:rsidR="00952C1F" w:rsidRDefault="00952C1F"/>
        </w:tc>
        <w:tc>
          <w:tcPr>
            <w:tcW w:w="1985" w:type="dxa"/>
          </w:tcPr>
          <w:p w:rsidR="00952C1F" w:rsidRDefault="00952C1F"/>
        </w:tc>
        <w:tc>
          <w:tcPr>
            <w:tcW w:w="3686" w:type="dxa"/>
          </w:tcPr>
          <w:p w:rsidR="00952C1F" w:rsidRDefault="00952C1F"/>
        </w:tc>
        <w:tc>
          <w:tcPr>
            <w:tcW w:w="3120" w:type="dxa"/>
          </w:tcPr>
          <w:p w:rsidR="00952C1F" w:rsidRDefault="00952C1F"/>
        </w:tc>
      </w:tr>
      <w:tr w:rsidR="00952C1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52C1F">
        <w:trPr>
          <w:trHeight w:hRule="exact" w:val="217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О.С.,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И.И., Посохов И.А. Система интеллектуальной поддержки процессов управления производством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заготовки: монография. – Магнитогорск: Изд-во Магнитогорск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ун-та, 2013.– 175 с.</w:t>
            </w:r>
          </w:p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Сафонов Д.С.,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О.С.  Система синтеза и анализа проектных 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 конструкции секций вторичного охлаждения машины непрерывного литья заготовок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Магнитогорск:  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 – 109 с.</w:t>
            </w:r>
          </w:p>
          <w:p w:rsidR="00952C1F" w:rsidRDefault="00952C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52C1F">
        <w:trPr>
          <w:trHeight w:hRule="exact" w:val="138"/>
        </w:trPr>
        <w:tc>
          <w:tcPr>
            <w:tcW w:w="568" w:type="dxa"/>
          </w:tcPr>
          <w:p w:rsidR="00952C1F" w:rsidRDefault="00952C1F"/>
        </w:tc>
        <w:tc>
          <w:tcPr>
            <w:tcW w:w="1985" w:type="dxa"/>
          </w:tcPr>
          <w:p w:rsidR="00952C1F" w:rsidRDefault="00952C1F"/>
        </w:tc>
        <w:tc>
          <w:tcPr>
            <w:tcW w:w="3686" w:type="dxa"/>
          </w:tcPr>
          <w:p w:rsidR="00952C1F" w:rsidRDefault="00952C1F"/>
        </w:tc>
        <w:tc>
          <w:tcPr>
            <w:tcW w:w="3120" w:type="dxa"/>
          </w:tcPr>
          <w:p w:rsidR="00952C1F" w:rsidRDefault="00952C1F"/>
        </w:tc>
      </w:tr>
      <w:tr w:rsidR="00952C1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52C1F" w:rsidRPr="002849D8">
        <w:trPr>
          <w:trHeight w:hRule="exact" w:val="298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О.С.  Оценка эффективности научной работы: методические рекомендации к практическим занятиям для обучающихся направления 09.04.01 «Информатика и вычислительная техника» и аспирантов всех специальностей. / О.С.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Л.Г. Егорова, В.В.  Королева, М.М. Гладышева. – Магнитогорск: Изд-во Магнитогорск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Носов, 2015. – 22 с.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О.С.  Технология использования шаблонов текстовых документов: методические указания для аспирантов всех специальностей по дисциплине «Методология и информационные технологии научных исследований» / О.С.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Е.А. Ильина, Л.Г. Егорова, А.Ю.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Миков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.– Магнитогорск: Изд-во Магнитогорск</w:t>
            </w:r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Носов, 2015.</w:t>
            </w:r>
          </w:p>
          <w:p w:rsidR="00952C1F" w:rsidRPr="002849D8" w:rsidRDefault="00952C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52C1F" w:rsidRPr="002849D8">
        <w:trPr>
          <w:trHeight w:hRule="exact" w:val="138"/>
        </w:trPr>
        <w:tc>
          <w:tcPr>
            <w:tcW w:w="568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 w:rsidRPr="00F35FDB">
        <w:trPr>
          <w:trHeight w:hRule="exact" w:val="270"/>
        </w:trPr>
        <w:tc>
          <w:tcPr>
            <w:tcW w:w="568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</w:tr>
      <w:tr w:rsidR="00952C1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2C1F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52C1F">
        <w:trPr>
          <w:trHeight w:hRule="exact" w:val="555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52C1F">
        <w:trPr>
          <w:trHeight w:hRule="exact" w:val="29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52C1F">
        <w:trPr>
          <w:trHeight w:hRule="exact" w:val="241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952C1F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952C1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952C1F"/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C1F">
        <w:trPr>
          <w:trHeight w:hRule="exact" w:val="277"/>
        </w:trPr>
        <w:tc>
          <w:tcPr>
            <w:tcW w:w="568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952C1F" w:rsidRDefault="002849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"/>
        <w:gridCol w:w="142"/>
        <w:gridCol w:w="1997"/>
        <w:gridCol w:w="3539"/>
        <w:gridCol w:w="155"/>
        <w:gridCol w:w="2978"/>
        <w:gridCol w:w="155"/>
      </w:tblGrid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  <w:tc>
          <w:tcPr>
            <w:tcW w:w="1985" w:type="dxa"/>
          </w:tcPr>
          <w:p w:rsidR="00952C1F" w:rsidRDefault="00952C1F"/>
        </w:tc>
        <w:tc>
          <w:tcPr>
            <w:tcW w:w="3545" w:type="dxa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  <w:tc>
          <w:tcPr>
            <w:tcW w:w="2978" w:type="dxa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</w:tr>
      <w:tr w:rsidR="00952C1F" w:rsidRPr="00F35FDB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52C1F">
        <w:trPr>
          <w:trHeight w:hRule="exact" w:val="270"/>
        </w:trPr>
        <w:tc>
          <w:tcPr>
            <w:tcW w:w="426" w:type="dxa"/>
          </w:tcPr>
          <w:p w:rsidR="00952C1F" w:rsidRPr="002849D8" w:rsidRDefault="00952C1F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34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243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952C1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952C1F"/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952C1F" w:rsidRDefault="00952C1F"/>
        </w:tc>
      </w:tr>
      <w:tr w:rsidR="00952C1F">
        <w:trPr>
          <w:trHeight w:hRule="exact" w:val="277"/>
        </w:trPr>
        <w:tc>
          <w:tcPr>
            <w:tcW w:w="426" w:type="dxa"/>
          </w:tcPr>
          <w:p w:rsidR="00952C1F" w:rsidRDefault="00952C1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Pr="002849D8" w:rsidRDefault="002849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2C1F" w:rsidRDefault="002849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952C1F" w:rsidRDefault="00952C1F"/>
        </w:tc>
      </w:tr>
      <w:tr w:rsidR="00952C1F" w:rsidRPr="00F35FDB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849D8">
              <w:rPr>
                <w:lang w:val="ru-RU"/>
              </w:rPr>
              <w:t xml:space="preserve"> </w:t>
            </w:r>
          </w:p>
        </w:tc>
      </w:tr>
      <w:tr w:rsidR="00952C1F" w:rsidRPr="00F35FDB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proofErr w:type="spellStart"/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2849D8">
              <w:rPr>
                <w:lang w:val="ru-RU"/>
              </w:rPr>
              <w:t xml:space="preserve"> </w:t>
            </w:r>
          </w:p>
          <w:p w:rsidR="00952C1F" w:rsidRPr="002849D8" w:rsidRDefault="002849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2849D8">
              <w:rPr>
                <w:lang w:val="ru-RU"/>
              </w:rPr>
              <w:t xml:space="preserve"> </w:t>
            </w:r>
            <w:r w:rsidRPr="00284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379.</w:t>
            </w:r>
            <w:r w:rsidRPr="002849D8">
              <w:rPr>
                <w:lang w:val="ru-RU"/>
              </w:rPr>
              <w:t xml:space="preserve"> </w:t>
            </w:r>
          </w:p>
        </w:tc>
      </w:tr>
    </w:tbl>
    <w:p w:rsidR="00952C1F" w:rsidRDefault="00952C1F">
      <w:pPr>
        <w:rPr>
          <w:lang w:val="ru-RU"/>
        </w:rPr>
      </w:pPr>
    </w:p>
    <w:p w:rsidR="002849D8" w:rsidRDefault="002849D8">
      <w:pPr>
        <w:rPr>
          <w:lang w:val="ru-RU"/>
        </w:rPr>
      </w:pPr>
    </w:p>
    <w:p w:rsidR="002849D8" w:rsidRPr="002849D8" w:rsidRDefault="002849D8" w:rsidP="002849D8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2849D8" w:rsidRPr="002849D8" w:rsidRDefault="002849D8" w:rsidP="002849D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49D8">
        <w:rPr>
          <w:rFonts w:ascii="Times New Roman" w:hAnsi="Times New Roman" w:cs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В ходе проведения производственной – научно-исследовательской работы предусматривается встреча с представителем ведущего промышленного предприятия ОАО  «</w:t>
      </w:r>
      <w:proofErr w:type="spellStart"/>
      <w:r w:rsidRPr="002849D8">
        <w:rPr>
          <w:rFonts w:ascii="Times New Roman" w:hAnsi="Times New Roman" w:cs="Times New Roman"/>
          <w:sz w:val="24"/>
          <w:szCs w:val="24"/>
          <w:lang w:val="ru-RU"/>
        </w:rPr>
        <w:t>ММК-Информсервис</w:t>
      </w:r>
      <w:proofErr w:type="spellEnd"/>
      <w:r w:rsidRPr="002849D8">
        <w:rPr>
          <w:rFonts w:ascii="Times New Roman" w:hAnsi="Times New Roman" w:cs="Times New Roman"/>
          <w:sz w:val="24"/>
          <w:szCs w:val="24"/>
          <w:lang w:val="ru-RU"/>
        </w:rPr>
        <w:t>», Магнитогорское отделение №1693 ОАО «Сбербанк России», ЗАО «Механоремонтный комплекс», ИТЦ «</w:t>
      </w:r>
      <w:proofErr w:type="spellStart"/>
      <w:r w:rsidRPr="002849D8">
        <w:rPr>
          <w:rFonts w:ascii="Times New Roman" w:hAnsi="Times New Roman" w:cs="Times New Roman"/>
          <w:sz w:val="24"/>
          <w:szCs w:val="24"/>
          <w:lang w:val="ru-RU"/>
        </w:rPr>
        <w:t>Аусферр</w:t>
      </w:r>
      <w:proofErr w:type="spellEnd"/>
      <w:r w:rsidRPr="002849D8">
        <w:rPr>
          <w:rFonts w:ascii="Times New Roman" w:hAnsi="Times New Roman" w:cs="Times New Roman"/>
          <w:sz w:val="24"/>
          <w:szCs w:val="24"/>
          <w:lang w:val="ru-RU"/>
        </w:rPr>
        <w:t>», ООО НПО «Автоматика», ООО «Компас +», ЗАО «</w:t>
      </w:r>
      <w:proofErr w:type="spellStart"/>
      <w:r w:rsidRPr="002849D8">
        <w:rPr>
          <w:rFonts w:ascii="Times New Roman" w:hAnsi="Times New Roman" w:cs="Times New Roman"/>
          <w:sz w:val="24"/>
          <w:szCs w:val="24"/>
          <w:lang w:val="ru-RU"/>
        </w:rPr>
        <w:t>КонсОМ</w:t>
      </w:r>
      <w:proofErr w:type="spellEnd"/>
      <w:r w:rsidRPr="0000033A">
        <w:rPr>
          <w:rFonts w:ascii="Times New Roman" w:hAnsi="Times New Roman" w:cs="Times New Roman"/>
          <w:sz w:val="24"/>
          <w:szCs w:val="24"/>
        </w:rPr>
        <w:t> </w:t>
      </w:r>
      <w:r w:rsidRPr="002849D8">
        <w:rPr>
          <w:rFonts w:ascii="Times New Roman" w:hAnsi="Times New Roman" w:cs="Times New Roman"/>
          <w:sz w:val="24"/>
          <w:szCs w:val="24"/>
          <w:lang w:val="ru-RU"/>
        </w:rPr>
        <w:t>СКС, ОАО «Магнитогорский ГИПРОМЕЗ», ЗАО Фирма «Софт Инком», ООО «Софт Лаборатория». Предполагаемые темы встреч: «Ознакомление с материально-технической базой предприятия АСУ, ИВЦ», «Ознакомление с организационной структурой служб АСУ, ИВЦ», «Ознакомление с составом стандартного, типового и специального программного обеспечения», «Ознакомление с практическими навыками работы на специализированных рабочих местах».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proofErr w:type="gramStart"/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2849D8">
        <w:rPr>
          <w:rStyle w:val="FontStyle16"/>
          <w:sz w:val="24"/>
          <w:szCs w:val="24"/>
          <w:lang w:val="ru-RU"/>
        </w:rPr>
        <w:t>п</w:t>
      </w:r>
      <w:r w:rsidRPr="002849D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роизводственной – </w:t>
      </w:r>
      <w:r w:rsidRPr="002849D8">
        <w:rPr>
          <w:rFonts w:ascii="Times New Roman" w:hAnsi="Times New Roman" w:cs="Times New Roman"/>
          <w:sz w:val="24"/>
          <w:szCs w:val="24"/>
          <w:lang w:val="ru-RU"/>
        </w:rPr>
        <w:t>научно-исследовательской работы</w:t>
      </w:r>
      <w:r w:rsidRPr="002849D8">
        <w:rPr>
          <w:rStyle w:val="FontStyle21"/>
          <w:sz w:val="24"/>
          <w:szCs w:val="24"/>
          <w:lang w:val="ru-RU"/>
        </w:rPr>
        <w:t xml:space="preserve"> проводится в форме зачета с оценкой.</w:t>
      </w:r>
      <w:proofErr w:type="gramEnd"/>
      <w:r w:rsidRPr="002849D8">
        <w:rPr>
          <w:rStyle w:val="FontStyle21"/>
          <w:sz w:val="24"/>
          <w:szCs w:val="24"/>
          <w:lang w:val="ru-RU"/>
        </w:rPr>
        <w:t xml:space="preserve"> Зачет с оценкой выставляется </w:t>
      </w:r>
      <w:proofErr w:type="gramStart"/>
      <w:r w:rsidRPr="002849D8">
        <w:rPr>
          <w:rStyle w:val="FontStyle21"/>
          <w:sz w:val="24"/>
          <w:szCs w:val="24"/>
          <w:lang w:val="ru-RU"/>
        </w:rPr>
        <w:t>обучающемуся</w:t>
      </w:r>
      <w:proofErr w:type="gramEnd"/>
      <w:r w:rsidRPr="002849D8">
        <w:rPr>
          <w:rStyle w:val="FontStyle21"/>
          <w:sz w:val="24"/>
          <w:szCs w:val="24"/>
          <w:lang w:val="ru-RU"/>
        </w:rPr>
        <w:t xml:space="preserve"> за подготовку и защиту отчета по практике.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</w:t>
      </w:r>
      <w:proofErr w:type="gramStart"/>
      <w:r w:rsidRPr="002849D8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proofErr w:type="gramEnd"/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Вопросы, подлежащие изучению: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- изучение организационной структурой служб АСУ, ИВЦ;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- изучение и анализ материально-технической базой АСУ, ИВЦ;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- анализ стандартного, типового и специального программного обеспечения;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- выполнение индивидуального задания;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- структуризация материала для подготовки </w:t>
      </w:r>
      <w:proofErr w:type="gramStart"/>
      <w:r w:rsidRPr="002849D8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 написание отчета по практике.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практики: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публичная защита своих выводов и отчета по практике.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и критерии оценивания: 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9D8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</w:r>
    </w:p>
    <w:p w:rsidR="002849D8" w:rsidRPr="002849D8" w:rsidRDefault="002849D8" w:rsidP="00284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47" w:type="pct"/>
        <w:jc w:val="center"/>
        <w:tblCellMar>
          <w:left w:w="0" w:type="dxa"/>
          <w:right w:w="0" w:type="dxa"/>
        </w:tblCellMar>
        <w:tblLook w:val="04A0"/>
      </w:tblPr>
      <w:tblGrid>
        <w:gridCol w:w="1244"/>
        <w:gridCol w:w="2750"/>
        <w:gridCol w:w="5536"/>
      </w:tblGrid>
      <w:tr w:rsidR="002849D8" w:rsidRPr="00DE6DC8" w:rsidTr="00F35FDB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DE6DC8" w:rsidRDefault="002849D8" w:rsidP="00F35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9D8" w:rsidRPr="00DE6DC8" w:rsidRDefault="002849D8" w:rsidP="00F35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49D8" w:rsidRPr="00DE6DC8" w:rsidRDefault="002849D8" w:rsidP="00F35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DE6D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2849D8" w:rsidRPr="00F35FDB" w:rsidTr="00F35FDB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t>ПК-5: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</w:t>
            </w:r>
          </w:p>
        </w:tc>
      </w:tr>
      <w:tr w:rsidR="002849D8" w:rsidRPr="00DE6DC8" w:rsidTr="00F35FDB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EA7BC0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t>ПК-</w:t>
            </w: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t>Оценивает качество математической модели при формализации задачи предметной области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титульный лист;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лист задания;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содержание;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основную часть;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2849D8" w:rsidRPr="0000033A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</w:t>
            </w: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защитить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9D8" w:rsidRPr="00DE6DC8" w:rsidTr="00F35FDB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EA7BC0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титульный лист;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лист задания;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содержание;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основную часть;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2849D8" w:rsidRPr="0000033A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Готовый отчет сдается на проверку </w:t>
            </w: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защитить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9D8" w:rsidRPr="00DE6DC8" w:rsidTr="00F35FDB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EA7BC0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t>Оценивает выбор программных сре</w:t>
            </w:r>
            <w:proofErr w:type="gramStart"/>
            <w:r w:rsidRPr="002849D8">
              <w:rPr>
                <w:rFonts w:ascii="Times New Roman" w:eastAsia="Times New Roman" w:hAnsi="Times New Roman" w:cs="Times New Roman"/>
                <w:lang w:val="ru-RU"/>
              </w:rPr>
              <w:t>дств дл</w:t>
            </w:r>
            <w:proofErr w:type="gramEnd"/>
            <w:r w:rsidRPr="002849D8">
              <w:rPr>
                <w:rFonts w:ascii="Times New Roman" w:eastAsia="Times New Roman" w:hAnsi="Times New Roman" w:cs="Times New Roman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титульный лист;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лист задания;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содержание;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основную часть;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2849D8" w:rsidRPr="0000033A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защитить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9D8" w:rsidRPr="00F35FDB" w:rsidTr="00F35FDB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ПК-4: Способность к разработке графического дизайна по ранее определенному визуальному стилю и подготовка графических материалов для включения в </w:t>
            </w:r>
            <w:r w:rsidRPr="00C334FA">
              <w:rPr>
                <w:rFonts w:ascii="Times New Roman" w:eastAsia="Times New Roman" w:hAnsi="Times New Roman" w:cs="Times New Roman"/>
              </w:rPr>
              <w:t>Web</w:t>
            </w:r>
            <w:r w:rsidRPr="002849D8">
              <w:rPr>
                <w:rFonts w:ascii="Times New Roman" w:eastAsia="Times New Roman" w:hAnsi="Times New Roman" w:cs="Times New Roman"/>
                <w:lang w:val="ru-RU"/>
              </w:rPr>
              <w:t>-интерфейс</w:t>
            </w:r>
          </w:p>
        </w:tc>
      </w:tr>
      <w:tr w:rsidR="002849D8" w:rsidRPr="00DE6DC8" w:rsidTr="00F35FDB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EA7BC0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t>ПК-4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t xml:space="preserve">Оценивает качество проекта и реализации графического интерфейса </w:t>
            </w:r>
            <w:r w:rsidRPr="00C334FA">
              <w:rPr>
                <w:rFonts w:ascii="Times New Roman" w:eastAsia="Times New Roman" w:hAnsi="Times New Roman" w:cs="Times New Roman"/>
              </w:rPr>
              <w:t>Web</w:t>
            </w:r>
            <w:r w:rsidRPr="002849D8">
              <w:rPr>
                <w:rFonts w:ascii="Times New Roman" w:eastAsia="Times New Roman" w:hAnsi="Times New Roman" w:cs="Times New Roman"/>
                <w:lang w:val="ru-RU"/>
              </w:rPr>
              <w:t>-приложения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титульный лист;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лист задания;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содержание;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основную часть;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отчетной документации является основанием для </w:t>
            </w:r>
            <w:proofErr w:type="gram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всего периода прохождения </w:t>
            </w: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практики обучающийся должен вести дневник по практике, который будет являться приложением к отчету. </w:t>
            </w:r>
          </w:p>
          <w:p w:rsidR="002849D8" w:rsidRPr="0000033A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защитить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9D8" w:rsidRPr="00F35FDB" w:rsidTr="00F35FDB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849D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ПК-3: Способность анализировать требования к программному обеспечению и базам данных, разработки технических спецификаций на программные компоненты и их взаимодействие, проектировать </w:t>
            </w:r>
            <w:r w:rsidRPr="00C334FA">
              <w:rPr>
                <w:rFonts w:ascii="Times New Roman" w:eastAsia="Times New Roman" w:hAnsi="Times New Roman" w:cs="Times New Roman"/>
              </w:rPr>
              <w:t>Web</w:t>
            </w:r>
            <w:r w:rsidRPr="002849D8">
              <w:rPr>
                <w:rFonts w:ascii="Times New Roman" w:eastAsia="Times New Roman" w:hAnsi="Times New Roman" w:cs="Times New Roman"/>
                <w:lang w:val="ru-RU"/>
              </w:rPr>
              <w:t>-приложения и базы данных</w:t>
            </w:r>
          </w:p>
        </w:tc>
      </w:tr>
      <w:tr w:rsidR="002849D8" w:rsidRPr="00DE6DC8" w:rsidTr="00F35FDB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EA7BC0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761B">
              <w:rPr>
                <w:rFonts w:ascii="Times New Roman" w:eastAsia="Times New Roman" w:hAnsi="Times New Roman" w:cs="Times New Roman"/>
              </w:rPr>
              <w:t>ПК-3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D8" w:rsidRPr="002849D8" w:rsidRDefault="002849D8" w:rsidP="00F35FD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C334F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-приложения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титульный лист;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лист задания;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содержание;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основную часть;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введение;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заключение;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приложения.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Представление отчетной документации является основанием для </w:t>
            </w:r>
            <w:proofErr w:type="gramStart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</w:t>
            </w:r>
            <w:proofErr w:type="gramEnd"/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2849D8" w:rsidRPr="002849D8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2849D8" w:rsidRPr="0000033A" w:rsidRDefault="002849D8" w:rsidP="00F35F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защитить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00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49D8" w:rsidRPr="00690CEB" w:rsidRDefault="002849D8" w:rsidP="002849D8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49D8" w:rsidRPr="002849D8" w:rsidRDefault="002849D8">
      <w:pPr>
        <w:rPr>
          <w:lang w:val="ru-RU"/>
        </w:rPr>
      </w:pPr>
    </w:p>
    <w:sectPr w:rsidR="002849D8" w:rsidRPr="002849D8" w:rsidSect="00952C1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D3304"/>
    <w:rsid w:val="001F0BC7"/>
    <w:rsid w:val="002849D8"/>
    <w:rsid w:val="0043441E"/>
    <w:rsid w:val="006B0D27"/>
    <w:rsid w:val="00772F88"/>
    <w:rsid w:val="00931B2E"/>
    <w:rsid w:val="00952C1F"/>
    <w:rsid w:val="00AC3A55"/>
    <w:rsid w:val="00C52087"/>
    <w:rsid w:val="00C81694"/>
    <w:rsid w:val="00D31453"/>
    <w:rsid w:val="00DF358F"/>
    <w:rsid w:val="00E209E2"/>
    <w:rsid w:val="00EC6984"/>
    <w:rsid w:val="00F3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D8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rsid w:val="002849D8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2849D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3830</Words>
  <Characters>21834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2020-2021_09_03_01_АВб-20-2_11_plx_Производственная - научно-исследовательская работа</vt:lpstr>
      <vt:lpstr>Лист1</vt:lpstr>
    </vt:vector>
  </TitlesOfParts>
  <Company/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2020-2021_09_03_01_АВб-20-2_11_plx_Производственная - научно-исследовательская работа</dc:title>
  <dc:creator>FastReport.NET</dc:creator>
  <cp:lastModifiedBy>A.Mazanov</cp:lastModifiedBy>
  <cp:revision>3</cp:revision>
  <dcterms:created xsi:type="dcterms:W3CDTF">2020-09-26T12:24:00Z</dcterms:created>
  <dcterms:modified xsi:type="dcterms:W3CDTF">2020-10-14T09:23:00Z</dcterms:modified>
</cp:coreProperties>
</file>