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A926C8" w:rsidRPr="004646DD">
        <w:trPr>
          <w:trHeight w:hRule="exact" w:val="277"/>
        </w:trPr>
        <w:tc>
          <w:tcPr>
            <w:tcW w:w="1135" w:type="dxa"/>
          </w:tcPr>
          <w:p w:rsidR="00A926C8" w:rsidRDefault="00A926C8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926C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926C8" w:rsidRDefault="00772EC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A926C8"/>
        </w:tc>
      </w:tr>
      <w:tr w:rsidR="00A926C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926C8" w:rsidRDefault="00A926C8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26C8">
        <w:trPr>
          <w:trHeight w:hRule="exact" w:val="416"/>
        </w:trPr>
        <w:tc>
          <w:tcPr>
            <w:tcW w:w="1135" w:type="dxa"/>
          </w:tcPr>
          <w:p w:rsidR="00A926C8" w:rsidRDefault="00A926C8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A926C8"/>
        </w:tc>
      </w:tr>
      <w:tr w:rsidR="00A926C8" w:rsidTr="004D5FAC">
        <w:trPr>
          <w:trHeight w:hRule="exact" w:val="180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 w:rsidTr="004D5FAC">
        <w:trPr>
          <w:trHeight w:hRule="exact" w:val="2408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4D5F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D5FA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86050" cy="1485900"/>
                  <wp:effectExtent l="19050" t="0" r="0" b="0"/>
                  <wp:docPr id="2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59" t="2941" r="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6C8" w:rsidTr="004D5FAC">
        <w:trPr>
          <w:trHeight w:hRule="exact" w:val="415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A926C8">
        <w:trPr>
          <w:trHeight w:hRule="exact" w:val="138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t xml:space="preserve"> </w:t>
            </w:r>
          </w:p>
        </w:tc>
      </w:tr>
      <w:tr w:rsidR="00A926C8">
        <w:trPr>
          <w:trHeight w:hRule="exact" w:val="138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 w:rsidRPr="004646DD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72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277"/>
        </w:trPr>
        <w:tc>
          <w:tcPr>
            <w:tcW w:w="1135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1389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1659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 w:rsidRPr="004646D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138"/>
        </w:trPr>
        <w:tc>
          <w:tcPr>
            <w:tcW w:w="1135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138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926C8">
        <w:trPr>
          <w:trHeight w:hRule="exact" w:val="138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A926C8">
        <w:trPr>
          <w:trHeight w:hRule="exact" w:val="498"/>
        </w:trPr>
        <w:tc>
          <w:tcPr>
            <w:tcW w:w="1135" w:type="dxa"/>
          </w:tcPr>
          <w:p w:rsidR="00A926C8" w:rsidRDefault="00A926C8"/>
        </w:tc>
        <w:tc>
          <w:tcPr>
            <w:tcW w:w="568" w:type="dxa"/>
          </w:tcPr>
          <w:p w:rsidR="00A926C8" w:rsidRDefault="00A926C8"/>
        </w:tc>
        <w:tc>
          <w:tcPr>
            <w:tcW w:w="710" w:type="dxa"/>
          </w:tcPr>
          <w:p w:rsidR="00A926C8" w:rsidRDefault="00A926C8"/>
        </w:tc>
        <w:tc>
          <w:tcPr>
            <w:tcW w:w="6947" w:type="dxa"/>
          </w:tcPr>
          <w:p w:rsidR="00A926C8" w:rsidRDefault="00A926C8"/>
        </w:tc>
      </w:tr>
      <w:tr w:rsidR="00A926C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926C8" w:rsidRDefault="00772ECE">
      <w:pPr>
        <w:rPr>
          <w:sz w:val="0"/>
          <w:szCs w:val="0"/>
        </w:rPr>
      </w:pPr>
      <w:r>
        <w:br w:type="page"/>
      </w:r>
    </w:p>
    <w:p w:rsidR="00A926C8" w:rsidRPr="00772ECE" w:rsidRDefault="004D5FAC">
      <w:pPr>
        <w:rPr>
          <w:sz w:val="0"/>
          <w:szCs w:val="0"/>
          <w:lang w:val="ru-RU"/>
        </w:rPr>
      </w:pPr>
      <w:r w:rsidRPr="004D5FAC">
        <w:rPr>
          <w:noProof/>
          <w:lang w:val="ru-RU" w:eastAsia="ru-RU"/>
        </w:rPr>
        <w:lastRenderedPageBreak/>
        <w:drawing>
          <wp:inline distT="0" distB="0" distL="0" distR="0">
            <wp:extent cx="5895975" cy="4467225"/>
            <wp:effectExtent l="19050" t="0" r="9525" b="0"/>
            <wp:docPr id="251" name="Рисунок 16" descr="C:\Users\A.Mazanov\Pictures\1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Mazanov\Pictures\1\1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195" t="4895" r="4917" b="5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ECE" w:rsidRPr="00772ECE">
        <w:rPr>
          <w:lang w:val="ru-RU"/>
        </w:rPr>
        <w:br w:type="page"/>
      </w:r>
    </w:p>
    <w:p w:rsidR="00A926C8" w:rsidRPr="00772ECE" w:rsidRDefault="004646DD">
      <w:pPr>
        <w:rPr>
          <w:sz w:val="0"/>
          <w:szCs w:val="0"/>
          <w:lang w:val="ru-RU"/>
        </w:rPr>
      </w:pPr>
      <w:r w:rsidRPr="004646DD">
        <w:rPr>
          <w:lang w:val="ru-RU"/>
        </w:rPr>
        <w:lastRenderedPageBreak/>
        <w:drawing>
          <wp:inline distT="0" distB="0" distL="0" distR="0">
            <wp:extent cx="5915758" cy="6321669"/>
            <wp:effectExtent l="19050" t="0" r="8792" b="0"/>
            <wp:docPr id="9" name="Рисунок 1" descr="C:\Users\A.Mazanov\Pictures\1\1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zanov\Pictures\1\1 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22" t="4731" r="9717" b="4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8" cy="63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ECE" w:rsidRPr="00772E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926C8" w:rsidRPr="004646D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772ECE">
              <w:rPr>
                <w:lang w:val="ru-RU"/>
              </w:rPr>
              <w:t xml:space="preserve">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учебной-научно-исследовательской</w:t>
            </w:r>
            <w:proofErr w:type="spellEnd"/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72ECE">
              <w:rPr>
                <w:lang w:val="ru-RU"/>
              </w:rPr>
              <w:t xml:space="preserve"> </w:t>
            </w:r>
            <w:proofErr w:type="spellStart"/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spellEnd"/>
            <w:proofErr w:type="gramEnd"/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772ECE">
              <w:rPr>
                <w:lang w:val="ru-RU"/>
              </w:rPr>
              <w:t xml:space="preserve">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инновационно-научной</w:t>
            </w:r>
            <w:proofErr w:type="spellEnd"/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926C8" w:rsidRPr="004646DD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библиотеками;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772ECE">
              <w:rPr>
                <w:lang w:val="ru-RU"/>
              </w:rPr>
              <w:t xml:space="preserve"> 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программировании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138"/>
        </w:trPr>
        <w:tc>
          <w:tcPr>
            <w:tcW w:w="1985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Многопоточное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772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A926C8" w:rsidRPr="004646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>
              <w:t xml:space="preserve"> </w:t>
            </w:r>
          </w:p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138"/>
        </w:trPr>
        <w:tc>
          <w:tcPr>
            <w:tcW w:w="1985" w:type="dxa"/>
          </w:tcPr>
          <w:p w:rsidR="00A926C8" w:rsidRDefault="00A926C8"/>
        </w:tc>
        <w:tc>
          <w:tcPr>
            <w:tcW w:w="7372" w:type="dxa"/>
          </w:tcPr>
          <w:p w:rsidR="00A926C8" w:rsidRDefault="00A926C8"/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926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72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772ECE">
              <w:rPr>
                <w:lang w:val="ru-RU"/>
              </w:rPr>
              <w:t xml:space="preserve"> 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138"/>
        </w:trPr>
        <w:tc>
          <w:tcPr>
            <w:tcW w:w="1985" w:type="dxa"/>
          </w:tcPr>
          <w:p w:rsidR="00A926C8" w:rsidRDefault="00A926C8"/>
        </w:tc>
        <w:tc>
          <w:tcPr>
            <w:tcW w:w="7372" w:type="dxa"/>
          </w:tcPr>
          <w:p w:rsidR="00A926C8" w:rsidRDefault="00A926C8"/>
        </w:tc>
      </w:tr>
      <w:tr w:rsidR="00A926C8" w:rsidRPr="004646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proofErr w:type="gramEnd"/>
          </w:p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A926C8" w:rsidRPr="004646DD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A926C8" w:rsidRPr="004646DD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 w:rsidRPr="004646D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 стандартные профессиональные задачи   с применением естественнонаучных и общеинженерных знаний, методов математического анализа и моделирования</w:t>
            </w:r>
          </w:p>
        </w:tc>
      </w:tr>
      <w:tr w:rsidR="00A926C8" w:rsidRPr="004646D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 профессиональные задачи с применением методов теоретического и экспериментального исследования</w:t>
            </w:r>
          </w:p>
        </w:tc>
      </w:tr>
    </w:tbl>
    <w:p w:rsidR="00A926C8" w:rsidRPr="00772ECE" w:rsidRDefault="00772ECE">
      <w:pPr>
        <w:rPr>
          <w:sz w:val="0"/>
          <w:szCs w:val="0"/>
          <w:lang w:val="ru-RU"/>
        </w:rPr>
      </w:pPr>
      <w:r w:rsidRPr="00772E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3"/>
        <w:gridCol w:w="2707"/>
        <w:gridCol w:w="581"/>
        <w:gridCol w:w="2848"/>
        <w:gridCol w:w="1513"/>
        <w:gridCol w:w="1192"/>
      </w:tblGrid>
      <w:tr w:rsidR="00A926C8" w:rsidRPr="004646DD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 w:rsidTr="004646DD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72ECE">
              <w:rPr>
                <w:lang w:val="ru-RU"/>
              </w:rPr>
              <w:t xml:space="preserve"> </w:t>
            </w:r>
          </w:p>
          <w:p w:rsidR="004646DD" w:rsidRDefault="00772E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4646DD" w:rsidRPr="00D42317" w:rsidRDefault="00772ECE" w:rsidP="004646DD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772ECE">
              <w:rPr>
                <w:lang w:val="ru-RU"/>
              </w:rPr>
              <w:t xml:space="preserve"> </w:t>
            </w:r>
            <w:r w:rsidR="004646DD" w:rsidRPr="00D42317">
              <w:rPr>
                <w:bCs/>
                <w:color w:val="000000"/>
                <w:lang w:val="ru-RU"/>
              </w:rPr>
              <w:t xml:space="preserve">– </w:t>
            </w:r>
            <w:r w:rsidR="004646DD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 w:rsidR="00464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108</w:t>
            </w:r>
            <w:r w:rsidR="004646DD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A926C8" w:rsidRPr="00772ECE" w:rsidRDefault="00A926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926C8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72ECE">
              <w:rPr>
                <w:lang w:val="ru-RU"/>
              </w:rPr>
              <w:t xml:space="preserve"> </w:t>
            </w:r>
          </w:p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  <w:tr w:rsidR="00A926C8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72ECE">
              <w:rPr>
                <w:lang w:val="ru-RU"/>
              </w:rPr>
              <w:t xml:space="preserve"> </w:t>
            </w:r>
          </w:p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  <w:tr w:rsidR="00A926C8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72ECE">
              <w:rPr>
                <w:lang w:val="ru-RU"/>
              </w:rPr>
              <w:t xml:space="preserve"> </w:t>
            </w:r>
          </w:p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  <w:tr w:rsidR="00A926C8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печати: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российских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авторов,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научно-педагогических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авторов.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72ECE">
              <w:rPr>
                <w:lang w:val="ru-RU"/>
              </w:rPr>
              <w:t xml:space="preserve"> </w:t>
            </w:r>
          </w:p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  <w:tr w:rsidR="00A926C8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72ECE">
              <w:rPr>
                <w:lang w:val="ru-RU"/>
              </w:rPr>
              <w:t xml:space="preserve"> </w:t>
            </w:r>
          </w:p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  <w:tr w:rsidR="00A926C8">
        <w:trPr>
          <w:trHeight w:hRule="exact" w:val="12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72ECE">
              <w:rPr>
                <w:lang w:val="ru-RU"/>
              </w:rPr>
              <w:t xml:space="preserve"> </w:t>
            </w:r>
          </w:p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</w:tbl>
    <w:p w:rsidR="00A926C8" w:rsidRDefault="00772E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2706"/>
      </w:tblGrid>
      <w:tr w:rsidR="00A926C8" w:rsidRPr="004646D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772EC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  <w:r>
              <w:t xml:space="preserve"> </w:t>
            </w:r>
          </w:p>
        </w:tc>
      </w:tr>
    </w:tbl>
    <w:p w:rsidR="00A926C8" w:rsidRDefault="00772E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A926C8" w:rsidRPr="004646D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926C8">
        <w:trPr>
          <w:trHeight w:hRule="exact" w:val="138"/>
        </w:trPr>
        <w:tc>
          <w:tcPr>
            <w:tcW w:w="568" w:type="dxa"/>
          </w:tcPr>
          <w:p w:rsidR="00A926C8" w:rsidRDefault="00A926C8"/>
        </w:tc>
        <w:tc>
          <w:tcPr>
            <w:tcW w:w="1985" w:type="dxa"/>
          </w:tcPr>
          <w:p w:rsidR="00A926C8" w:rsidRDefault="00A926C8"/>
        </w:tc>
        <w:tc>
          <w:tcPr>
            <w:tcW w:w="3686" w:type="dxa"/>
          </w:tcPr>
          <w:p w:rsidR="00A926C8" w:rsidRDefault="00A926C8"/>
        </w:tc>
        <w:tc>
          <w:tcPr>
            <w:tcW w:w="3120" w:type="dxa"/>
          </w:tcPr>
          <w:p w:rsidR="00A926C8" w:rsidRDefault="00A926C8"/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926C8" w:rsidRPr="004646DD">
        <w:trPr>
          <w:trHeight w:hRule="exact" w:val="353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О.С. Организация практик у студентов направления «Информатика и вычислительная техника» / О.С.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ун-та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Носо-ва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 – 85 с.</w:t>
            </w:r>
          </w:p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О.С. Учебно-ознакомительная практика: методические рекомендации по учебной (ознакомительной) практике для студентов первого курса / О.С.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Гладышева М.М. – Магнитогорск: изд-во Магнитогорск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та, 2015.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23 с.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Информационные технологии в менеджменте [Электронный ресурс]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2-е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изда-ние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доп. – М.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=410374 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978- 5-9558-0315-9.</w:t>
            </w:r>
          </w:p>
        </w:tc>
      </w:tr>
      <w:tr w:rsidR="00A926C8" w:rsidRPr="004646DD">
        <w:trPr>
          <w:trHeight w:hRule="exact" w:val="138"/>
        </w:trPr>
        <w:tc>
          <w:tcPr>
            <w:tcW w:w="568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926C8" w:rsidRPr="004646DD">
        <w:trPr>
          <w:trHeight w:hRule="exact" w:val="271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Спирин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Н.А. Информационные системы в металлургии: учебник для вузов // Н.А.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Спирин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Ю.В. Ипатов, В.И.Лобанов. – Екатеринбург, 2001.–617 с.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Казаринов, Л.С. Автоматизированные информационно-управляющие системы: учебное пособие / Л.С. Казаринов, Д.А.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Шнайдер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Барбасова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Челябинск: Изд-во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2008. –  320 с.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Информационные системы [Электронный ресурс]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Форум: НИЦ Инфр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М, 2014. – 448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=435900 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A926C8" w:rsidRPr="00772ECE" w:rsidRDefault="00A926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6C8" w:rsidRPr="004646DD">
        <w:trPr>
          <w:trHeight w:hRule="exact" w:val="138"/>
        </w:trPr>
        <w:tc>
          <w:tcPr>
            <w:tcW w:w="568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926C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A926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926C8">
        <w:trPr>
          <w:trHeight w:hRule="exact" w:val="138"/>
        </w:trPr>
        <w:tc>
          <w:tcPr>
            <w:tcW w:w="568" w:type="dxa"/>
          </w:tcPr>
          <w:p w:rsidR="00A926C8" w:rsidRDefault="00A926C8"/>
        </w:tc>
        <w:tc>
          <w:tcPr>
            <w:tcW w:w="1985" w:type="dxa"/>
          </w:tcPr>
          <w:p w:rsidR="00A926C8" w:rsidRDefault="00A926C8"/>
        </w:tc>
        <w:tc>
          <w:tcPr>
            <w:tcW w:w="3686" w:type="dxa"/>
          </w:tcPr>
          <w:p w:rsidR="00A926C8" w:rsidRDefault="00A926C8"/>
        </w:tc>
        <w:tc>
          <w:tcPr>
            <w:tcW w:w="3120" w:type="dxa"/>
          </w:tcPr>
          <w:p w:rsidR="00A926C8" w:rsidRDefault="00A926C8"/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270"/>
        </w:trPr>
        <w:tc>
          <w:tcPr>
            <w:tcW w:w="568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</w:tr>
      <w:tr w:rsidR="00A926C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926C8">
        <w:trPr>
          <w:trHeight w:hRule="exact" w:val="555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A926C8">
        <w:trPr>
          <w:trHeight w:hRule="exact" w:val="29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926C8">
        <w:trPr>
          <w:trHeight w:hRule="exact" w:val="241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Project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926C8">
        <w:trPr>
          <w:trHeight w:hRule="exact" w:val="277"/>
        </w:trPr>
        <w:tc>
          <w:tcPr>
            <w:tcW w:w="568" w:type="dxa"/>
          </w:tcPr>
          <w:p w:rsidR="00A926C8" w:rsidRDefault="00A92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A926C8" w:rsidRDefault="00772E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5685"/>
        <w:gridCol w:w="3133"/>
        <w:gridCol w:w="143"/>
      </w:tblGrid>
      <w:tr w:rsidR="00A926C8" w:rsidRPr="004646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A926C8">
        <w:trPr>
          <w:trHeight w:hRule="exact" w:val="270"/>
        </w:trPr>
        <w:tc>
          <w:tcPr>
            <w:tcW w:w="426" w:type="dxa"/>
          </w:tcPr>
          <w:p w:rsidR="00A926C8" w:rsidRPr="00772ECE" w:rsidRDefault="00A926C8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A926C8" w:rsidRDefault="00A926C8"/>
        </w:tc>
      </w:tr>
      <w:tr w:rsidR="00A926C8">
        <w:trPr>
          <w:trHeight w:hRule="exact" w:val="34"/>
        </w:trPr>
        <w:tc>
          <w:tcPr>
            <w:tcW w:w="426" w:type="dxa"/>
          </w:tcPr>
          <w:p w:rsidR="00A926C8" w:rsidRDefault="00A926C8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A926C8" w:rsidRDefault="00A926C8"/>
        </w:tc>
      </w:tr>
      <w:tr w:rsidR="00A926C8">
        <w:trPr>
          <w:trHeight w:hRule="exact" w:val="243"/>
        </w:trPr>
        <w:tc>
          <w:tcPr>
            <w:tcW w:w="426" w:type="dxa"/>
          </w:tcPr>
          <w:p w:rsidR="00A926C8" w:rsidRDefault="00A926C8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A926C8"/>
        </w:tc>
        <w:tc>
          <w:tcPr>
            <w:tcW w:w="143" w:type="dxa"/>
          </w:tcPr>
          <w:p w:rsidR="00A926C8" w:rsidRDefault="00A926C8"/>
        </w:tc>
      </w:tr>
      <w:tr w:rsidR="00A926C8">
        <w:trPr>
          <w:trHeight w:hRule="exact" w:val="277"/>
        </w:trPr>
        <w:tc>
          <w:tcPr>
            <w:tcW w:w="426" w:type="dxa"/>
          </w:tcPr>
          <w:p w:rsidR="00A926C8" w:rsidRDefault="00A926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A926C8" w:rsidRDefault="00A926C8"/>
        </w:tc>
      </w:tr>
      <w:tr w:rsidR="00A926C8">
        <w:trPr>
          <w:trHeight w:hRule="exact" w:val="277"/>
        </w:trPr>
        <w:tc>
          <w:tcPr>
            <w:tcW w:w="426" w:type="dxa"/>
          </w:tcPr>
          <w:p w:rsidR="00A926C8" w:rsidRDefault="00A926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A926C8" w:rsidRDefault="00A926C8"/>
        </w:tc>
      </w:tr>
      <w:tr w:rsidR="00A926C8">
        <w:trPr>
          <w:trHeight w:hRule="exact" w:val="277"/>
        </w:trPr>
        <w:tc>
          <w:tcPr>
            <w:tcW w:w="426" w:type="dxa"/>
          </w:tcPr>
          <w:p w:rsidR="00A926C8" w:rsidRDefault="00A926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Pr="00772ECE" w:rsidRDefault="0077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6C8" w:rsidRDefault="0077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A926C8" w:rsidRDefault="00A926C8"/>
        </w:tc>
      </w:tr>
      <w:tr w:rsidR="00A926C8" w:rsidRPr="004646D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2ECE">
              <w:rPr>
                <w:lang w:val="ru-RU"/>
              </w:rPr>
              <w:t xml:space="preserve"> </w:t>
            </w:r>
          </w:p>
        </w:tc>
      </w:tr>
      <w:tr w:rsidR="00A926C8" w:rsidRPr="004646DD">
        <w:trPr>
          <w:trHeight w:hRule="exact" w:val="3793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proofErr w:type="spell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772ECE">
              <w:rPr>
                <w:lang w:val="ru-RU"/>
              </w:rPr>
              <w:t xml:space="preserve"> </w:t>
            </w:r>
          </w:p>
          <w:p w:rsidR="00A926C8" w:rsidRPr="00772ECE" w:rsidRDefault="0077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72ECE">
              <w:rPr>
                <w:lang w:val="ru-RU"/>
              </w:rPr>
              <w:t xml:space="preserve"> </w:t>
            </w: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379.</w:t>
            </w:r>
            <w:r w:rsidRPr="00772ECE">
              <w:rPr>
                <w:lang w:val="ru-RU"/>
              </w:rPr>
              <w:t xml:space="preserve"> </w:t>
            </w:r>
          </w:p>
        </w:tc>
      </w:tr>
    </w:tbl>
    <w:p w:rsidR="00A926C8" w:rsidRDefault="00A926C8">
      <w:pPr>
        <w:rPr>
          <w:lang w:val="ru-RU"/>
        </w:rPr>
      </w:pPr>
    </w:p>
    <w:p w:rsidR="00772ECE" w:rsidRPr="00772ECE" w:rsidRDefault="00772ECE" w:rsidP="00772ECE">
      <w:pPr>
        <w:pageBreakBefore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772ECE" w:rsidRPr="00772ECE" w:rsidRDefault="00772ECE" w:rsidP="00772E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2ECE">
        <w:rPr>
          <w:rFonts w:ascii="Times New Roman" w:hAnsi="Times New Roman" w:cs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772ECE" w:rsidRPr="00772ECE" w:rsidRDefault="00772ECE" w:rsidP="00772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учебной – научно-исследовательской работе проводится в форме зачета с оценкой.</w:t>
      </w:r>
    </w:p>
    <w:p w:rsidR="00772ECE" w:rsidRPr="00772ECE" w:rsidRDefault="00772ECE" w:rsidP="00772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подготовку и защиту отчета по практике. По окончании </w:t>
      </w:r>
      <w:proofErr w:type="gramStart"/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proofErr w:type="gramEnd"/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документ (отчет) должен включать в указанной последовательности следующие элементы: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титульный лист;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лист задания;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содержание;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введение;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основную часть;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заключение;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список использованных источников;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приложение.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введение;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разделы, подразделы, пункты (если они имеют наименование);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заключение;</w:t>
      </w:r>
    </w:p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список использованных источников;</w:t>
      </w:r>
    </w:p>
    <w:p w:rsidR="00772ECE" w:rsidRPr="00772ECE" w:rsidRDefault="00772ECE" w:rsidP="00772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− приложения.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4A0"/>
      </w:tblPr>
      <w:tblGrid>
        <w:gridCol w:w="1245"/>
        <w:gridCol w:w="2556"/>
        <w:gridCol w:w="5729"/>
      </w:tblGrid>
      <w:tr w:rsidR="00772ECE" w:rsidRPr="00DE6DC8" w:rsidTr="008C2AB9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2ECE" w:rsidRPr="00DE6DC8" w:rsidRDefault="00772ECE" w:rsidP="008C2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2ECE" w:rsidRPr="00DE6DC8" w:rsidRDefault="00772ECE" w:rsidP="008C2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2ECE" w:rsidRPr="00DE6DC8" w:rsidRDefault="00772ECE" w:rsidP="008C2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DE6D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772ECE" w:rsidRPr="004646DD" w:rsidTr="008C2AB9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2ECE" w:rsidRPr="00772ECE" w:rsidRDefault="00772ECE" w:rsidP="008C2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ОПК-1: </w:t>
            </w:r>
            <w:proofErr w:type="gramStart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772ECE" w:rsidRPr="004646DD" w:rsidTr="008C2AB9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2ECE" w:rsidRPr="00613D9D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2ECE" w:rsidRP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2ECE" w:rsidRPr="00690CEB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Перечень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теоретических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вопросов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Сформулировать  определение информационной технологии (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), классификация по типу обрабатываемой информации. Отметить цель использования ИТ. Эволюция развития компьютерных ИТ. В чем заключаются различия традиционных и современных информационных технологий? Отметить особенности использования </w:t>
            </w:r>
            <w:proofErr w:type="gramStart"/>
            <w:r w:rsidRPr="00F679D3">
              <w:rPr>
                <w:color w:val="000000"/>
              </w:rPr>
              <w:t>новых</w:t>
            </w:r>
            <w:proofErr w:type="gramEnd"/>
            <w:r w:rsidRPr="00F679D3">
              <w:rPr>
                <w:color w:val="000000"/>
              </w:rPr>
              <w:t xml:space="preserve"> ИТ.</w:t>
            </w:r>
          </w:p>
          <w:p w:rsidR="00772ECE" w:rsidRPr="00F679D3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определение информационной системы. На какие виды подразделяют информационные системы в зависимости от выполняемых функций? Какие классы задач обслуживает каждый вид систем? Для какой цели используют информационные системы в металлургии?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lastRenderedPageBreak/>
              <w:t>Что такое информация? Какие виды информации существуют, чем они отличаются и чем схожи?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определения информационным технологиям в металлургии. Обозначить связь с другими дисциплинами и науками.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 xml:space="preserve">Пояснить назначение 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 сбора и обработки первичной технологической информации. Какие основные проблемы возникают при использовании информационной технологии в промышленности?</w:t>
            </w:r>
          </w:p>
          <w:p w:rsidR="00772ECE" w:rsidRPr="00F679D3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Основная структура научного исследования.</w:t>
            </w:r>
          </w:p>
          <w:p w:rsid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ECE" w:rsidRPr="00690CEB" w:rsidRDefault="00772ECE" w:rsidP="008C2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72ECE" w:rsidRPr="00772ECE" w:rsidRDefault="00772ECE" w:rsidP="008C2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Расписать, какие информационные технологии используются в различных сферах промышленности и производстве. Подробно описать программное обеспечение, его работу и сферу деятельности. Выбрать одну из тем.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черной металлургии.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цветной металлургии.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электроэнергетики.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топливной промышленности.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химической промышленности.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машиностроении.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лесной, деревообрабатывающей и бумажной промышленности.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промышленности стройматериалов.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>Информационные технологии в легкой промышленности.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90CEB">
              <w:rPr>
                <w:color w:val="000000"/>
              </w:rPr>
              <w:t>Информационные технологии в пищевой промышленности.</w:t>
            </w:r>
          </w:p>
          <w:p w:rsidR="00772ECE" w:rsidRP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2ECE" w:rsidRPr="00A53B8B" w:rsidRDefault="00772ECE" w:rsidP="008C2AB9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A53B8B">
              <w:rPr>
                <w:color w:val="000000"/>
              </w:rPr>
              <w:t>Используя возможности РИНЦ, выполните: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 xml:space="preserve">  регистрацию в Научной электронной библиотеке и Российском индексе научного цитирования в качестве автора;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 xml:space="preserve"> проверку на наличие непривязанных публикаций и цитирований к автору. Если ваша личная регистрация еще не проиндексирована, то осуществите поиск работ для вашего научного руководителя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>поиск публикаций научного руководителя за последние три года и разместите в соответствующих подборках;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 xml:space="preserve"> вывод перечня </w:t>
            </w:r>
            <w:proofErr w:type="gramStart"/>
            <w:r w:rsidRPr="00690CEB">
              <w:rPr>
                <w:rFonts w:eastAsiaTheme="minorHAnsi"/>
                <w:color w:val="000000"/>
                <w:lang w:eastAsia="en-US"/>
              </w:rPr>
              <w:t xml:space="preserve">публикаций, ссылающихся на </w:t>
            </w:r>
            <w:r w:rsidRPr="00690CEB">
              <w:rPr>
                <w:rFonts w:eastAsiaTheme="minorHAnsi"/>
                <w:color w:val="000000"/>
                <w:lang w:eastAsia="en-US"/>
              </w:rPr>
              <w:lastRenderedPageBreak/>
              <w:t>работы предполагаемого научного руководителя и сохраните</w:t>
            </w:r>
            <w:proofErr w:type="gramEnd"/>
            <w:r w:rsidRPr="00690CEB">
              <w:rPr>
                <w:rFonts w:eastAsiaTheme="minorHAnsi"/>
                <w:color w:val="000000"/>
                <w:lang w:eastAsia="en-US"/>
              </w:rPr>
              <w:t xml:space="preserve"> результат в подборке Ссылка.</w:t>
            </w:r>
          </w:p>
          <w:p w:rsidR="00772ECE" w:rsidRP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2ECE" w:rsidRPr="00A53B8B" w:rsidRDefault="00772ECE" w:rsidP="008C2AB9">
            <w:pPr>
              <w:pStyle w:val="a5"/>
              <w:numPr>
                <w:ilvl w:val="0"/>
                <w:numId w:val="4"/>
              </w:numPr>
              <w:tabs>
                <w:tab w:val="left" w:pos="-107"/>
                <w:tab w:val="left" w:pos="356"/>
              </w:tabs>
              <w:ind w:left="35" w:firstLine="325"/>
              <w:rPr>
                <w:color w:val="000000"/>
              </w:rPr>
            </w:pPr>
            <w:r w:rsidRPr="00A53B8B">
              <w:rPr>
                <w:color w:val="000000"/>
              </w:rPr>
              <w:t xml:space="preserve">Провести анализ программного обеспечения и сделать выбор </w:t>
            </w:r>
            <w:proofErr w:type="gramStart"/>
            <w:r w:rsidRPr="00A53B8B">
              <w:rPr>
                <w:color w:val="000000"/>
              </w:rPr>
              <w:t>ПО</w:t>
            </w:r>
            <w:proofErr w:type="gramEnd"/>
            <w:r w:rsidRPr="00A53B8B">
              <w:rPr>
                <w:color w:val="000000"/>
              </w:rPr>
              <w:t xml:space="preserve"> </w:t>
            </w:r>
            <w:proofErr w:type="gramStart"/>
            <w:r w:rsidRPr="00A53B8B">
              <w:rPr>
                <w:color w:val="000000"/>
              </w:rPr>
              <w:t>для</w:t>
            </w:r>
            <w:proofErr w:type="gramEnd"/>
            <w:r w:rsidRPr="00A53B8B">
              <w:rPr>
                <w:color w:val="000000"/>
              </w:rPr>
              <w:t xml:space="preserve"> создания программы по теме исследования</w:t>
            </w:r>
          </w:p>
        </w:tc>
      </w:tr>
      <w:tr w:rsidR="00772ECE" w:rsidRPr="004646DD" w:rsidTr="008C2AB9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2ECE" w:rsidRPr="00690CEB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ОПК-1.2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2ECE" w:rsidRP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 профессиональные задачи с применением методов теоретического и экспериментального исследования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2ECE" w:rsidRPr="00690CEB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Перечень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теоретических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вопросов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Сформулировать  определение информационной технологии (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), классификация по типу обрабатываемой информации. Отметить цель использования ИТ. Эволюция развития компьютерных ИТ. В чем заключаются различия традиционных и современных информационных технологий? Отметить особенности использования </w:t>
            </w:r>
            <w:proofErr w:type="gramStart"/>
            <w:r w:rsidRPr="00F679D3">
              <w:rPr>
                <w:color w:val="000000"/>
              </w:rPr>
              <w:t>новых</w:t>
            </w:r>
            <w:proofErr w:type="gramEnd"/>
            <w:r w:rsidRPr="00F679D3">
              <w:rPr>
                <w:color w:val="000000"/>
              </w:rPr>
              <w:t xml:space="preserve"> ИТ.</w:t>
            </w:r>
          </w:p>
          <w:p w:rsidR="00772ECE" w:rsidRPr="00F679D3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определение информационной системы. На какие виды подразделяют информационные системы в зависимости от выполняемых функций? Какие классы задач обслуживает каждый вид систем? Для какой цели используют информационные системы в металлургии?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Что такое информация? Какие виды информации существуют, чем они отличаются и чем схожи?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определения информационным технологиям в металлургии. Обозначить связь с другими дисциплинами и науками.</w:t>
            </w:r>
          </w:p>
          <w:p w:rsidR="00772ECE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 xml:space="preserve">Пояснить назначение 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 сбора и обработки первичной технологической информации. Какие основные проблемы возникают при использовании информационной технологии в промышленности?</w:t>
            </w:r>
          </w:p>
          <w:p w:rsidR="00772ECE" w:rsidRPr="00F679D3" w:rsidRDefault="00772ECE" w:rsidP="008C2AB9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Основная структура научного исследования.</w:t>
            </w:r>
          </w:p>
          <w:p w:rsid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ECE" w:rsidRPr="00690CEB" w:rsidRDefault="00772ECE" w:rsidP="008C2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</w:t>
            </w:r>
            <w:proofErr w:type="spellEnd"/>
            <w:r w:rsidRPr="00690C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72ECE" w:rsidRPr="00772ECE" w:rsidRDefault="00772ECE" w:rsidP="008C2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Расписать, какие информационные технологии используются в различных сферах промышленности и производстве. Подробно описать программное обеспечение, его работу и сферу деятельности. Выбрать одну из тем.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черной металлургии.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цветной металлургии.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электроэнергетики.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топливной промышленности.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химической промышленности.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машиностроении.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 xml:space="preserve">Информационные технологии в лесной, деревообрабатывающей и бумажной </w:t>
            </w:r>
            <w:r w:rsidRPr="00F679D3">
              <w:rPr>
                <w:rFonts w:eastAsiaTheme="minorHAnsi"/>
                <w:color w:val="000000"/>
                <w:lang w:eastAsia="en-US"/>
              </w:rPr>
              <w:lastRenderedPageBreak/>
              <w:t>промышленности.</w:t>
            </w:r>
          </w:p>
          <w:p w:rsidR="00772ECE" w:rsidRPr="00F679D3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679D3">
              <w:rPr>
                <w:rFonts w:eastAsiaTheme="minorHAnsi"/>
                <w:color w:val="000000"/>
                <w:lang w:eastAsia="en-US"/>
              </w:rPr>
              <w:t>Информационные технологии в промышленности стройматериалов.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>Информационные технологии в легкой промышленности.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90CEB">
              <w:rPr>
                <w:color w:val="000000"/>
              </w:rPr>
              <w:t>Информационные технологии в пищевой промышленности.</w:t>
            </w:r>
          </w:p>
          <w:p w:rsidR="00772ECE" w:rsidRP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2ECE" w:rsidRPr="00A53B8B" w:rsidRDefault="00772ECE" w:rsidP="008C2AB9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A53B8B">
              <w:rPr>
                <w:color w:val="000000"/>
              </w:rPr>
              <w:t>Используя возможности РИНЦ, выполните: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 xml:space="preserve">  регистрацию в Научной электронной библиотеке и Российском индексе научного цитирования в качестве автора;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 xml:space="preserve"> проверку на наличие непривязанных публикаций и цитирований к автору. Если ваша личная регистрация еще не проиндексирована, то осуществите поиск работ для вашего научного руководителя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>поиск публикаций научного руководителя за последние три года и разместите в соответствующих подборках;</w:t>
            </w:r>
          </w:p>
          <w:p w:rsidR="00772ECE" w:rsidRPr="00690CEB" w:rsidRDefault="00772ECE" w:rsidP="008C2A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90CEB">
              <w:rPr>
                <w:rFonts w:eastAsiaTheme="minorHAnsi"/>
                <w:color w:val="000000"/>
                <w:lang w:eastAsia="en-US"/>
              </w:rPr>
              <w:t xml:space="preserve"> вывод перечня </w:t>
            </w:r>
            <w:proofErr w:type="gramStart"/>
            <w:r w:rsidRPr="00690CEB">
              <w:rPr>
                <w:rFonts w:eastAsiaTheme="minorHAnsi"/>
                <w:color w:val="000000"/>
                <w:lang w:eastAsia="en-US"/>
              </w:rPr>
              <w:t>публикаций, ссылающихся на работы предполагаемого научного руководителя и сохраните</w:t>
            </w:r>
            <w:proofErr w:type="gramEnd"/>
            <w:r w:rsidRPr="00690CEB">
              <w:rPr>
                <w:rFonts w:eastAsiaTheme="minorHAnsi"/>
                <w:color w:val="000000"/>
                <w:lang w:eastAsia="en-US"/>
              </w:rPr>
              <w:t xml:space="preserve"> результат в подборке Ссылка.</w:t>
            </w:r>
          </w:p>
          <w:p w:rsidR="00772ECE" w:rsidRPr="00772ECE" w:rsidRDefault="00772ECE" w:rsidP="008C2AB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2ECE" w:rsidRPr="00A53B8B" w:rsidRDefault="00772ECE" w:rsidP="008C2AB9">
            <w:pPr>
              <w:pStyle w:val="a5"/>
              <w:numPr>
                <w:ilvl w:val="0"/>
                <w:numId w:val="4"/>
              </w:numPr>
              <w:tabs>
                <w:tab w:val="left" w:pos="-107"/>
                <w:tab w:val="left" w:pos="356"/>
              </w:tabs>
              <w:ind w:left="35" w:firstLine="325"/>
              <w:rPr>
                <w:color w:val="000000"/>
              </w:rPr>
            </w:pPr>
            <w:r w:rsidRPr="00A53B8B">
              <w:rPr>
                <w:color w:val="000000"/>
              </w:rPr>
              <w:t xml:space="preserve">Провести анализ программного обеспечения и сделать выбор </w:t>
            </w:r>
            <w:proofErr w:type="gramStart"/>
            <w:r w:rsidRPr="00A53B8B">
              <w:rPr>
                <w:color w:val="000000"/>
              </w:rPr>
              <w:t>ПО</w:t>
            </w:r>
            <w:proofErr w:type="gramEnd"/>
            <w:r w:rsidRPr="00A53B8B">
              <w:rPr>
                <w:color w:val="000000"/>
              </w:rPr>
              <w:t xml:space="preserve"> </w:t>
            </w:r>
            <w:proofErr w:type="gramStart"/>
            <w:r w:rsidRPr="00A53B8B">
              <w:rPr>
                <w:color w:val="000000"/>
              </w:rPr>
              <w:t>для</w:t>
            </w:r>
            <w:proofErr w:type="gramEnd"/>
            <w:r w:rsidRPr="00A53B8B">
              <w:rPr>
                <w:color w:val="000000"/>
              </w:rPr>
              <w:t xml:space="preserve"> создания программы по теме исследования</w:t>
            </w:r>
          </w:p>
        </w:tc>
      </w:tr>
    </w:tbl>
    <w:p w:rsidR="00772ECE" w:rsidRPr="00772ECE" w:rsidRDefault="00772ECE" w:rsidP="00772ECE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2ECE" w:rsidRPr="00772ECE" w:rsidRDefault="00772ECE">
      <w:pPr>
        <w:rPr>
          <w:lang w:val="ru-RU"/>
        </w:rPr>
      </w:pPr>
    </w:p>
    <w:sectPr w:rsidR="00772ECE" w:rsidRPr="00772ECE" w:rsidSect="00A926C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E01"/>
    <w:multiLevelType w:val="hybridMultilevel"/>
    <w:tmpl w:val="F9DA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5E0"/>
    <w:multiLevelType w:val="hybridMultilevel"/>
    <w:tmpl w:val="C3A41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A5A9E"/>
    <w:multiLevelType w:val="hybridMultilevel"/>
    <w:tmpl w:val="28026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646DD"/>
    <w:rsid w:val="004B6525"/>
    <w:rsid w:val="004D5FAC"/>
    <w:rsid w:val="00772ECE"/>
    <w:rsid w:val="00A926C8"/>
    <w:rsid w:val="00B164C3"/>
    <w:rsid w:val="00C14E3E"/>
    <w:rsid w:val="00CF1982"/>
    <w:rsid w:val="00D121BD"/>
    <w:rsid w:val="00D31453"/>
    <w:rsid w:val="00DA4BBC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2ECE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2020-2021_09_03_01_АВб-20-2_11_plx_Учебная - научно-исследовательская работа</dc:title>
  <dc:creator>FastReport.NET</dc:creator>
  <cp:lastModifiedBy>A.Mazanov</cp:lastModifiedBy>
  <cp:revision>3</cp:revision>
  <dcterms:created xsi:type="dcterms:W3CDTF">2020-09-26T12:36:00Z</dcterms:created>
  <dcterms:modified xsi:type="dcterms:W3CDTF">2020-10-14T09:39:00Z</dcterms:modified>
</cp:coreProperties>
</file>