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992C8" w14:textId="386FFC64" w:rsidR="00945757" w:rsidRDefault="00A5151B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D6B02F" wp14:editId="5C0597ED">
            <wp:simplePos x="0" y="0"/>
            <wp:positionH relativeFrom="column">
              <wp:posOffset>-973455</wp:posOffset>
            </wp:positionH>
            <wp:positionV relativeFrom="paragraph">
              <wp:posOffset>-625475</wp:posOffset>
            </wp:positionV>
            <wp:extent cx="7361555" cy="103670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103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199">
        <w:br w:type="page"/>
      </w:r>
    </w:p>
    <w:p w14:paraId="4530D620" w14:textId="48F38719" w:rsidR="00945757" w:rsidRPr="00844199" w:rsidRDefault="00801394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92B6A7" wp14:editId="6773BFA5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10176" cy="106203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4212" cy="1062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199" w:rsidRPr="0084419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6120"/>
      </w:tblGrid>
      <w:tr w:rsidR="00372E80" w14:paraId="27B5BFD0" w14:textId="77777777" w:rsidTr="00A138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AA0CB1" w14:textId="77777777" w:rsidR="00372E80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372E80" w14:paraId="7AFD623D" w14:textId="77777777" w:rsidTr="00A138A1">
        <w:trPr>
          <w:trHeight w:hRule="exact" w:val="131"/>
        </w:trPr>
        <w:tc>
          <w:tcPr>
            <w:tcW w:w="3119" w:type="dxa"/>
          </w:tcPr>
          <w:p w14:paraId="028C5C6B" w14:textId="77777777" w:rsidR="00372E80" w:rsidRDefault="00372E80" w:rsidP="00A138A1"/>
        </w:tc>
        <w:tc>
          <w:tcPr>
            <w:tcW w:w="6238" w:type="dxa"/>
          </w:tcPr>
          <w:p w14:paraId="5DC21DC8" w14:textId="77777777" w:rsidR="00372E80" w:rsidRDefault="00372E80" w:rsidP="00A138A1"/>
        </w:tc>
      </w:tr>
      <w:tr w:rsidR="00372E80" w14:paraId="7A42D91E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5AEB42C" w14:textId="77777777" w:rsidR="00372E80" w:rsidRDefault="00372E80" w:rsidP="00A138A1"/>
        </w:tc>
      </w:tr>
      <w:tr w:rsidR="00372E80" w14:paraId="2294C976" w14:textId="77777777" w:rsidTr="00A138A1">
        <w:trPr>
          <w:trHeight w:hRule="exact" w:val="13"/>
        </w:trPr>
        <w:tc>
          <w:tcPr>
            <w:tcW w:w="3119" w:type="dxa"/>
          </w:tcPr>
          <w:p w14:paraId="71904BA2" w14:textId="77777777" w:rsidR="00372E80" w:rsidRDefault="00372E80" w:rsidP="00A138A1"/>
        </w:tc>
        <w:tc>
          <w:tcPr>
            <w:tcW w:w="6238" w:type="dxa"/>
          </w:tcPr>
          <w:p w14:paraId="47B269E1" w14:textId="77777777" w:rsidR="00372E80" w:rsidRDefault="00372E80" w:rsidP="00A138A1"/>
        </w:tc>
      </w:tr>
      <w:tr w:rsidR="00372E80" w14:paraId="711F6785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1017CD9" w14:textId="77777777" w:rsidR="00372E80" w:rsidRDefault="00372E80" w:rsidP="00A138A1"/>
        </w:tc>
      </w:tr>
      <w:tr w:rsidR="00372E80" w14:paraId="085F8872" w14:textId="77777777" w:rsidTr="00A138A1">
        <w:trPr>
          <w:trHeight w:hRule="exact" w:val="96"/>
        </w:trPr>
        <w:tc>
          <w:tcPr>
            <w:tcW w:w="3119" w:type="dxa"/>
          </w:tcPr>
          <w:p w14:paraId="5CD35F96" w14:textId="77777777" w:rsidR="00372E80" w:rsidRDefault="00372E80" w:rsidP="00A138A1"/>
        </w:tc>
        <w:tc>
          <w:tcPr>
            <w:tcW w:w="6238" w:type="dxa"/>
          </w:tcPr>
          <w:p w14:paraId="3406EA84" w14:textId="77777777" w:rsidR="00372E80" w:rsidRDefault="00372E80" w:rsidP="00A138A1"/>
        </w:tc>
      </w:tr>
      <w:tr w:rsidR="00372E80" w:rsidRPr="00F330AD" w14:paraId="75E90C2A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02439F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Электроснабжения промышленных предприятий</w:t>
            </w:r>
          </w:p>
        </w:tc>
      </w:tr>
      <w:tr w:rsidR="00372E80" w:rsidRPr="00F330AD" w14:paraId="7F5F26F4" w14:textId="77777777" w:rsidTr="00A138A1">
        <w:trPr>
          <w:trHeight w:hRule="exact" w:val="138"/>
        </w:trPr>
        <w:tc>
          <w:tcPr>
            <w:tcW w:w="3119" w:type="dxa"/>
          </w:tcPr>
          <w:p w14:paraId="0884AC8F" w14:textId="77777777" w:rsidR="00372E80" w:rsidRPr="00F330AD" w:rsidRDefault="00372E80" w:rsidP="00A138A1"/>
        </w:tc>
        <w:tc>
          <w:tcPr>
            <w:tcW w:w="6238" w:type="dxa"/>
          </w:tcPr>
          <w:p w14:paraId="64DCA2D1" w14:textId="77777777" w:rsidR="00372E80" w:rsidRPr="00F330AD" w:rsidRDefault="00372E80" w:rsidP="00A138A1"/>
        </w:tc>
      </w:tr>
      <w:tr w:rsidR="00372E80" w:rsidRPr="00F330AD" w14:paraId="39550875" w14:textId="77777777" w:rsidTr="00A138A1">
        <w:trPr>
          <w:trHeight w:hRule="exact" w:val="555"/>
        </w:trPr>
        <w:tc>
          <w:tcPr>
            <w:tcW w:w="3119" w:type="dxa"/>
          </w:tcPr>
          <w:p w14:paraId="00666896" w14:textId="77777777" w:rsidR="00372E80" w:rsidRPr="00F330AD" w:rsidRDefault="00372E80" w:rsidP="00A138A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3C70566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35272220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Г.П. Корнилов</w:t>
            </w:r>
          </w:p>
        </w:tc>
      </w:tr>
      <w:tr w:rsidR="00372E80" w:rsidRPr="00F330AD" w14:paraId="0B45C943" w14:textId="77777777" w:rsidTr="00A138A1">
        <w:trPr>
          <w:trHeight w:hRule="exact" w:val="277"/>
        </w:trPr>
        <w:tc>
          <w:tcPr>
            <w:tcW w:w="3119" w:type="dxa"/>
          </w:tcPr>
          <w:p w14:paraId="0E323A63" w14:textId="77777777" w:rsidR="00372E80" w:rsidRPr="00F330AD" w:rsidRDefault="00372E80" w:rsidP="00A138A1"/>
        </w:tc>
        <w:tc>
          <w:tcPr>
            <w:tcW w:w="6238" w:type="dxa"/>
          </w:tcPr>
          <w:p w14:paraId="37F69F30" w14:textId="77777777" w:rsidR="00372E80" w:rsidRPr="00F330AD" w:rsidRDefault="00372E80" w:rsidP="00A138A1"/>
        </w:tc>
      </w:tr>
      <w:tr w:rsidR="00372E80" w:rsidRPr="00F330AD" w14:paraId="267936F3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F46B422" w14:textId="77777777" w:rsidR="00372E80" w:rsidRPr="00F330AD" w:rsidRDefault="00372E80" w:rsidP="00A138A1"/>
        </w:tc>
      </w:tr>
      <w:tr w:rsidR="00372E80" w:rsidRPr="00F330AD" w14:paraId="58F68E01" w14:textId="77777777" w:rsidTr="00A138A1">
        <w:trPr>
          <w:trHeight w:hRule="exact" w:val="13"/>
        </w:trPr>
        <w:tc>
          <w:tcPr>
            <w:tcW w:w="3119" w:type="dxa"/>
          </w:tcPr>
          <w:p w14:paraId="133DBD68" w14:textId="77777777" w:rsidR="00372E80" w:rsidRPr="00F330AD" w:rsidRDefault="00372E80" w:rsidP="00A138A1"/>
        </w:tc>
        <w:tc>
          <w:tcPr>
            <w:tcW w:w="6238" w:type="dxa"/>
          </w:tcPr>
          <w:p w14:paraId="4297E9F1" w14:textId="77777777" w:rsidR="00372E80" w:rsidRPr="00F330AD" w:rsidRDefault="00372E80" w:rsidP="00A138A1"/>
        </w:tc>
      </w:tr>
      <w:tr w:rsidR="00372E80" w:rsidRPr="00F330AD" w14:paraId="2EB7C062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5B292D6" w14:textId="77777777" w:rsidR="00372E80" w:rsidRPr="00F330AD" w:rsidRDefault="00372E80" w:rsidP="00A138A1"/>
        </w:tc>
      </w:tr>
      <w:tr w:rsidR="00372E80" w:rsidRPr="00F330AD" w14:paraId="37C9FF8C" w14:textId="77777777" w:rsidTr="00A138A1">
        <w:trPr>
          <w:trHeight w:hRule="exact" w:val="96"/>
        </w:trPr>
        <w:tc>
          <w:tcPr>
            <w:tcW w:w="3119" w:type="dxa"/>
          </w:tcPr>
          <w:p w14:paraId="5A5C429F" w14:textId="77777777" w:rsidR="00372E80" w:rsidRPr="00F330AD" w:rsidRDefault="00372E80" w:rsidP="00A138A1"/>
        </w:tc>
        <w:tc>
          <w:tcPr>
            <w:tcW w:w="6238" w:type="dxa"/>
          </w:tcPr>
          <w:p w14:paraId="2074B17E" w14:textId="77777777" w:rsidR="00372E80" w:rsidRPr="00F330AD" w:rsidRDefault="00372E80" w:rsidP="00A138A1"/>
        </w:tc>
      </w:tr>
      <w:tr w:rsidR="00372E80" w:rsidRPr="00F330AD" w14:paraId="2AAC2C60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5D705B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Электроснабжения промышленных предприятий</w:t>
            </w:r>
          </w:p>
        </w:tc>
      </w:tr>
      <w:tr w:rsidR="00372E80" w:rsidRPr="00F330AD" w14:paraId="61199AAC" w14:textId="77777777" w:rsidTr="00A138A1">
        <w:trPr>
          <w:trHeight w:hRule="exact" w:val="138"/>
        </w:trPr>
        <w:tc>
          <w:tcPr>
            <w:tcW w:w="3119" w:type="dxa"/>
          </w:tcPr>
          <w:p w14:paraId="2A2F2622" w14:textId="77777777" w:rsidR="00372E80" w:rsidRPr="00F330AD" w:rsidRDefault="00372E80" w:rsidP="00A138A1"/>
        </w:tc>
        <w:tc>
          <w:tcPr>
            <w:tcW w:w="6238" w:type="dxa"/>
          </w:tcPr>
          <w:p w14:paraId="6DD6B639" w14:textId="77777777" w:rsidR="00372E80" w:rsidRPr="00F330AD" w:rsidRDefault="00372E80" w:rsidP="00A138A1"/>
        </w:tc>
      </w:tr>
      <w:tr w:rsidR="00372E80" w:rsidRPr="00F330AD" w14:paraId="3AC96C04" w14:textId="77777777" w:rsidTr="00A138A1">
        <w:trPr>
          <w:trHeight w:hRule="exact" w:val="555"/>
        </w:trPr>
        <w:tc>
          <w:tcPr>
            <w:tcW w:w="3119" w:type="dxa"/>
          </w:tcPr>
          <w:p w14:paraId="2E4F9CF7" w14:textId="77777777" w:rsidR="00372E80" w:rsidRPr="00F330AD" w:rsidRDefault="00372E80" w:rsidP="00A138A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F457976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67517384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Г.П. Корнилов</w:t>
            </w:r>
          </w:p>
        </w:tc>
      </w:tr>
      <w:tr w:rsidR="00372E80" w:rsidRPr="00F330AD" w14:paraId="471D5849" w14:textId="77777777" w:rsidTr="00A138A1">
        <w:trPr>
          <w:trHeight w:hRule="exact" w:val="277"/>
        </w:trPr>
        <w:tc>
          <w:tcPr>
            <w:tcW w:w="3119" w:type="dxa"/>
          </w:tcPr>
          <w:p w14:paraId="5C419FDB" w14:textId="77777777" w:rsidR="00372E80" w:rsidRPr="00F330AD" w:rsidRDefault="00372E80" w:rsidP="00A138A1"/>
        </w:tc>
        <w:tc>
          <w:tcPr>
            <w:tcW w:w="6238" w:type="dxa"/>
          </w:tcPr>
          <w:p w14:paraId="5C9E7C8F" w14:textId="77777777" w:rsidR="00372E80" w:rsidRPr="00F330AD" w:rsidRDefault="00372E80" w:rsidP="00A138A1"/>
        </w:tc>
      </w:tr>
      <w:tr w:rsidR="00372E80" w:rsidRPr="00F330AD" w14:paraId="20EE49EB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BD0B64B" w14:textId="77777777" w:rsidR="00372E80" w:rsidRPr="00F330AD" w:rsidRDefault="00372E80" w:rsidP="00A138A1"/>
        </w:tc>
      </w:tr>
      <w:tr w:rsidR="00372E80" w:rsidRPr="00F330AD" w14:paraId="724E8D79" w14:textId="77777777" w:rsidTr="00A138A1">
        <w:trPr>
          <w:trHeight w:hRule="exact" w:val="13"/>
        </w:trPr>
        <w:tc>
          <w:tcPr>
            <w:tcW w:w="3119" w:type="dxa"/>
          </w:tcPr>
          <w:p w14:paraId="70967AB5" w14:textId="77777777" w:rsidR="00372E80" w:rsidRPr="00F330AD" w:rsidRDefault="00372E80" w:rsidP="00A138A1"/>
        </w:tc>
        <w:tc>
          <w:tcPr>
            <w:tcW w:w="6238" w:type="dxa"/>
          </w:tcPr>
          <w:p w14:paraId="57EE76C0" w14:textId="77777777" w:rsidR="00372E80" w:rsidRPr="00F330AD" w:rsidRDefault="00372E80" w:rsidP="00A138A1"/>
        </w:tc>
      </w:tr>
      <w:tr w:rsidR="00372E80" w:rsidRPr="00F330AD" w14:paraId="01265468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A96401C" w14:textId="77777777" w:rsidR="00372E80" w:rsidRPr="00F330AD" w:rsidRDefault="00372E80" w:rsidP="00A138A1"/>
        </w:tc>
      </w:tr>
      <w:tr w:rsidR="00372E80" w:rsidRPr="00F330AD" w14:paraId="032B31D6" w14:textId="77777777" w:rsidTr="00A138A1">
        <w:trPr>
          <w:trHeight w:hRule="exact" w:val="96"/>
        </w:trPr>
        <w:tc>
          <w:tcPr>
            <w:tcW w:w="3119" w:type="dxa"/>
          </w:tcPr>
          <w:p w14:paraId="3680D247" w14:textId="77777777" w:rsidR="00372E80" w:rsidRPr="00F330AD" w:rsidRDefault="00372E80" w:rsidP="00A138A1"/>
        </w:tc>
        <w:tc>
          <w:tcPr>
            <w:tcW w:w="6238" w:type="dxa"/>
          </w:tcPr>
          <w:p w14:paraId="070FC5FD" w14:textId="77777777" w:rsidR="00372E80" w:rsidRPr="00F330AD" w:rsidRDefault="00372E80" w:rsidP="00A138A1"/>
        </w:tc>
      </w:tr>
      <w:tr w:rsidR="00372E80" w:rsidRPr="00F330AD" w14:paraId="0F7F1695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2397B0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Электроснабжения промышленных предприятий</w:t>
            </w:r>
          </w:p>
        </w:tc>
      </w:tr>
      <w:tr w:rsidR="00372E80" w:rsidRPr="00F330AD" w14:paraId="6D819CC9" w14:textId="77777777" w:rsidTr="00A138A1">
        <w:trPr>
          <w:trHeight w:hRule="exact" w:val="138"/>
        </w:trPr>
        <w:tc>
          <w:tcPr>
            <w:tcW w:w="3119" w:type="dxa"/>
          </w:tcPr>
          <w:p w14:paraId="1991FBDE" w14:textId="77777777" w:rsidR="00372E80" w:rsidRPr="00F330AD" w:rsidRDefault="00372E80" w:rsidP="00A138A1"/>
        </w:tc>
        <w:tc>
          <w:tcPr>
            <w:tcW w:w="6238" w:type="dxa"/>
          </w:tcPr>
          <w:p w14:paraId="10782DCC" w14:textId="77777777" w:rsidR="00372E80" w:rsidRPr="00F330AD" w:rsidRDefault="00372E80" w:rsidP="00A138A1"/>
        </w:tc>
      </w:tr>
      <w:tr w:rsidR="00372E80" w:rsidRPr="00F330AD" w14:paraId="192DC43D" w14:textId="77777777" w:rsidTr="00A138A1">
        <w:trPr>
          <w:trHeight w:hRule="exact" w:val="555"/>
        </w:trPr>
        <w:tc>
          <w:tcPr>
            <w:tcW w:w="3119" w:type="dxa"/>
          </w:tcPr>
          <w:p w14:paraId="2068B545" w14:textId="77777777" w:rsidR="00372E80" w:rsidRPr="00F330AD" w:rsidRDefault="00372E80" w:rsidP="00A138A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BFEE16B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2C1ABF68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Г.П. Корнилов</w:t>
            </w:r>
          </w:p>
        </w:tc>
      </w:tr>
      <w:tr w:rsidR="00372E80" w:rsidRPr="00F330AD" w14:paraId="346F69C7" w14:textId="77777777" w:rsidTr="00A138A1">
        <w:trPr>
          <w:trHeight w:hRule="exact" w:val="277"/>
        </w:trPr>
        <w:tc>
          <w:tcPr>
            <w:tcW w:w="3119" w:type="dxa"/>
          </w:tcPr>
          <w:p w14:paraId="0BCE0845" w14:textId="77777777" w:rsidR="00372E80" w:rsidRPr="00F330AD" w:rsidRDefault="00372E80" w:rsidP="00A138A1"/>
        </w:tc>
        <w:tc>
          <w:tcPr>
            <w:tcW w:w="6238" w:type="dxa"/>
          </w:tcPr>
          <w:p w14:paraId="7A1FE3B4" w14:textId="77777777" w:rsidR="00372E80" w:rsidRPr="00F330AD" w:rsidRDefault="00372E80" w:rsidP="00A138A1"/>
        </w:tc>
      </w:tr>
      <w:tr w:rsidR="00372E80" w:rsidRPr="00F330AD" w14:paraId="0DD4882C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139B4A9" w14:textId="77777777" w:rsidR="00372E80" w:rsidRPr="00F330AD" w:rsidRDefault="00372E80" w:rsidP="00A138A1"/>
        </w:tc>
      </w:tr>
      <w:tr w:rsidR="00372E80" w:rsidRPr="00F330AD" w14:paraId="222D093D" w14:textId="77777777" w:rsidTr="00A138A1">
        <w:trPr>
          <w:trHeight w:hRule="exact" w:val="13"/>
        </w:trPr>
        <w:tc>
          <w:tcPr>
            <w:tcW w:w="3119" w:type="dxa"/>
          </w:tcPr>
          <w:p w14:paraId="2D78AC1E" w14:textId="77777777" w:rsidR="00372E80" w:rsidRPr="00F330AD" w:rsidRDefault="00372E80" w:rsidP="00A138A1"/>
        </w:tc>
        <w:tc>
          <w:tcPr>
            <w:tcW w:w="6238" w:type="dxa"/>
          </w:tcPr>
          <w:p w14:paraId="096FD437" w14:textId="77777777" w:rsidR="00372E80" w:rsidRPr="00F330AD" w:rsidRDefault="00372E80" w:rsidP="00A138A1"/>
        </w:tc>
      </w:tr>
      <w:tr w:rsidR="00372E80" w:rsidRPr="00F330AD" w14:paraId="0040D9E0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4C83909" w14:textId="77777777" w:rsidR="00372E80" w:rsidRPr="00F330AD" w:rsidRDefault="00372E80" w:rsidP="00A138A1"/>
        </w:tc>
      </w:tr>
      <w:tr w:rsidR="00372E80" w:rsidRPr="00F330AD" w14:paraId="39382C02" w14:textId="77777777" w:rsidTr="00A138A1">
        <w:trPr>
          <w:trHeight w:hRule="exact" w:val="96"/>
        </w:trPr>
        <w:tc>
          <w:tcPr>
            <w:tcW w:w="3119" w:type="dxa"/>
          </w:tcPr>
          <w:p w14:paraId="52F3246A" w14:textId="77777777" w:rsidR="00372E80" w:rsidRPr="00F330AD" w:rsidRDefault="00372E80" w:rsidP="00A138A1"/>
        </w:tc>
        <w:tc>
          <w:tcPr>
            <w:tcW w:w="6238" w:type="dxa"/>
          </w:tcPr>
          <w:p w14:paraId="54C8DFA2" w14:textId="77777777" w:rsidR="00372E80" w:rsidRPr="00F330AD" w:rsidRDefault="00372E80" w:rsidP="00A138A1"/>
        </w:tc>
      </w:tr>
      <w:tr w:rsidR="00372E80" w:rsidRPr="00F330AD" w14:paraId="1BD929B6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FD209E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Электроснабжения промышленных предприятий</w:t>
            </w:r>
          </w:p>
        </w:tc>
      </w:tr>
      <w:tr w:rsidR="00372E80" w:rsidRPr="00F330AD" w14:paraId="282FFEA2" w14:textId="77777777" w:rsidTr="00A138A1">
        <w:trPr>
          <w:trHeight w:hRule="exact" w:val="138"/>
        </w:trPr>
        <w:tc>
          <w:tcPr>
            <w:tcW w:w="3119" w:type="dxa"/>
          </w:tcPr>
          <w:p w14:paraId="7521FC90" w14:textId="77777777" w:rsidR="00372E80" w:rsidRPr="00F330AD" w:rsidRDefault="00372E80" w:rsidP="00A138A1"/>
        </w:tc>
        <w:tc>
          <w:tcPr>
            <w:tcW w:w="6238" w:type="dxa"/>
          </w:tcPr>
          <w:p w14:paraId="33E30B29" w14:textId="77777777" w:rsidR="00372E80" w:rsidRPr="00F330AD" w:rsidRDefault="00372E80" w:rsidP="00A138A1"/>
        </w:tc>
      </w:tr>
      <w:tr w:rsidR="00372E80" w:rsidRPr="00F330AD" w14:paraId="43A3319C" w14:textId="77777777" w:rsidTr="00A138A1">
        <w:trPr>
          <w:trHeight w:hRule="exact" w:val="555"/>
        </w:trPr>
        <w:tc>
          <w:tcPr>
            <w:tcW w:w="3119" w:type="dxa"/>
          </w:tcPr>
          <w:p w14:paraId="5448656A" w14:textId="77777777" w:rsidR="00372E80" w:rsidRPr="00F330AD" w:rsidRDefault="00372E80" w:rsidP="00A138A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867882B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36DFD2B5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Г.П. Корнилов</w:t>
            </w:r>
          </w:p>
        </w:tc>
      </w:tr>
      <w:tr w:rsidR="00372E80" w:rsidRPr="00F330AD" w14:paraId="73E91CE7" w14:textId="77777777" w:rsidTr="00A138A1">
        <w:trPr>
          <w:trHeight w:hRule="exact" w:val="277"/>
        </w:trPr>
        <w:tc>
          <w:tcPr>
            <w:tcW w:w="3119" w:type="dxa"/>
          </w:tcPr>
          <w:p w14:paraId="66B30EED" w14:textId="77777777" w:rsidR="00372E80" w:rsidRPr="00F330AD" w:rsidRDefault="00372E80" w:rsidP="00A138A1"/>
        </w:tc>
        <w:tc>
          <w:tcPr>
            <w:tcW w:w="6238" w:type="dxa"/>
          </w:tcPr>
          <w:p w14:paraId="7E509174" w14:textId="77777777" w:rsidR="00372E80" w:rsidRPr="00F330AD" w:rsidRDefault="00372E80" w:rsidP="00A138A1"/>
        </w:tc>
      </w:tr>
      <w:tr w:rsidR="00372E80" w:rsidRPr="00F330AD" w14:paraId="0A966F42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106BD3B" w14:textId="77777777" w:rsidR="00372E80" w:rsidRPr="00F330AD" w:rsidRDefault="00372E80" w:rsidP="00A138A1"/>
        </w:tc>
      </w:tr>
      <w:tr w:rsidR="00372E80" w:rsidRPr="00F330AD" w14:paraId="4CCD67BE" w14:textId="77777777" w:rsidTr="00A138A1">
        <w:trPr>
          <w:trHeight w:hRule="exact" w:val="13"/>
        </w:trPr>
        <w:tc>
          <w:tcPr>
            <w:tcW w:w="3119" w:type="dxa"/>
          </w:tcPr>
          <w:p w14:paraId="4836DCE4" w14:textId="77777777" w:rsidR="00372E80" w:rsidRPr="00F330AD" w:rsidRDefault="00372E80" w:rsidP="00A138A1"/>
        </w:tc>
        <w:tc>
          <w:tcPr>
            <w:tcW w:w="6238" w:type="dxa"/>
          </w:tcPr>
          <w:p w14:paraId="7BC4ED38" w14:textId="77777777" w:rsidR="00372E80" w:rsidRPr="00F330AD" w:rsidRDefault="00372E80" w:rsidP="00A138A1"/>
        </w:tc>
      </w:tr>
      <w:tr w:rsidR="00372E80" w:rsidRPr="00F330AD" w14:paraId="66461D9C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F11BB29" w14:textId="77777777" w:rsidR="00372E80" w:rsidRPr="00F330AD" w:rsidRDefault="00372E80" w:rsidP="00A138A1"/>
        </w:tc>
      </w:tr>
      <w:tr w:rsidR="00372E80" w:rsidRPr="00F330AD" w14:paraId="5142C59F" w14:textId="77777777" w:rsidTr="00A138A1">
        <w:trPr>
          <w:trHeight w:hRule="exact" w:val="96"/>
        </w:trPr>
        <w:tc>
          <w:tcPr>
            <w:tcW w:w="3119" w:type="dxa"/>
          </w:tcPr>
          <w:p w14:paraId="2AEAE47B" w14:textId="77777777" w:rsidR="00372E80" w:rsidRPr="00F330AD" w:rsidRDefault="00372E80" w:rsidP="00A138A1"/>
        </w:tc>
        <w:tc>
          <w:tcPr>
            <w:tcW w:w="6238" w:type="dxa"/>
          </w:tcPr>
          <w:p w14:paraId="104C115D" w14:textId="77777777" w:rsidR="00372E80" w:rsidRPr="00F330AD" w:rsidRDefault="00372E80" w:rsidP="00A138A1"/>
        </w:tc>
      </w:tr>
      <w:tr w:rsidR="00372E80" w:rsidRPr="00F330AD" w14:paraId="7CF9CC00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A43E61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Электроснабжения промышленных предприятий</w:t>
            </w:r>
          </w:p>
        </w:tc>
      </w:tr>
      <w:tr w:rsidR="00372E80" w:rsidRPr="00F330AD" w14:paraId="10FE9A10" w14:textId="77777777" w:rsidTr="00A138A1">
        <w:trPr>
          <w:trHeight w:hRule="exact" w:val="138"/>
        </w:trPr>
        <w:tc>
          <w:tcPr>
            <w:tcW w:w="3119" w:type="dxa"/>
          </w:tcPr>
          <w:p w14:paraId="1614281E" w14:textId="77777777" w:rsidR="00372E80" w:rsidRPr="00F330AD" w:rsidRDefault="00372E80" w:rsidP="00A138A1"/>
        </w:tc>
        <w:tc>
          <w:tcPr>
            <w:tcW w:w="6238" w:type="dxa"/>
          </w:tcPr>
          <w:p w14:paraId="1E53D427" w14:textId="77777777" w:rsidR="00372E80" w:rsidRPr="00F330AD" w:rsidRDefault="00372E80" w:rsidP="00A138A1"/>
        </w:tc>
      </w:tr>
      <w:tr w:rsidR="00372E80" w:rsidRPr="00F330AD" w14:paraId="4467E7B2" w14:textId="77777777" w:rsidTr="00A138A1">
        <w:trPr>
          <w:trHeight w:hRule="exact" w:val="555"/>
        </w:trPr>
        <w:tc>
          <w:tcPr>
            <w:tcW w:w="3119" w:type="dxa"/>
          </w:tcPr>
          <w:p w14:paraId="12690CA4" w14:textId="77777777" w:rsidR="00372E80" w:rsidRPr="00F330AD" w:rsidRDefault="00372E80" w:rsidP="00A138A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316A53A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76CD7E01" w14:textId="77777777" w:rsidR="00372E80" w:rsidRPr="00F330AD" w:rsidRDefault="00372E80" w:rsidP="00A138A1">
            <w:pPr>
              <w:spacing w:after="0" w:line="240" w:lineRule="auto"/>
              <w:rPr>
                <w:sz w:val="24"/>
                <w:szCs w:val="24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Г.П. Корнилов</w:t>
            </w:r>
          </w:p>
        </w:tc>
      </w:tr>
    </w:tbl>
    <w:p w14:paraId="7D9370CC" w14:textId="10D49021" w:rsidR="00945757" w:rsidRPr="00844199" w:rsidRDefault="00844199">
      <w:pPr>
        <w:rPr>
          <w:sz w:val="0"/>
          <w:szCs w:val="0"/>
        </w:rPr>
      </w:pPr>
      <w:bookmarkStart w:id="0" w:name="_GoBack"/>
      <w:bookmarkEnd w:id="0"/>
      <w:r w:rsidRPr="0084419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6"/>
        <w:gridCol w:w="7164"/>
      </w:tblGrid>
      <w:tr w:rsidR="00945757" w14:paraId="74BB20D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5B46E3" w14:textId="77777777" w:rsidR="00945757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45757" w:rsidRPr="00776741" w14:paraId="60E323AE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E7E904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«Методологические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энергосбережения»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энергосбережением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энергоресурсов,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энергопотребления,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энергосберегающих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844199">
              <w:t xml:space="preserve"> </w:t>
            </w:r>
          </w:p>
        </w:tc>
      </w:tr>
      <w:tr w:rsidR="00945757" w:rsidRPr="00776741" w14:paraId="24B7EBE3" w14:textId="77777777">
        <w:trPr>
          <w:trHeight w:hRule="exact" w:val="138"/>
        </w:trPr>
        <w:tc>
          <w:tcPr>
            <w:tcW w:w="1985" w:type="dxa"/>
          </w:tcPr>
          <w:p w14:paraId="04DCB344" w14:textId="77777777" w:rsidR="00945757" w:rsidRPr="00844199" w:rsidRDefault="00945757"/>
        </w:tc>
        <w:tc>
          <w:tcPr>
            <w:tcW w:w="7372" w:type="dxa"/>
          </w:tcPr>
          <w:p w14:paraId="21D5DE25" w14:textId="77777777" w:rsidR="00945757" w:rsidRPr="00844199" w:rsidRDefault="00945757"/>
        </w:tc>
      </w:tr>
      <w:tr w:rsidR="00945757" w:rsidRPr="00776741" w14:paraId="6022403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E13104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844199">
              <w:t xml:space="preserve"> </w:t>
            </w:r>
          </w:p>
        </w:tc>
      </w:tr>
      <w:tr w:rsidR="00945757" w:rsidRPr="00776741" w14:paraId="7797C4D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066F0D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энергосбережения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844199">
              <w:t xml:space="preserve"> </w:t>
            </w:r>
          </w:p>
          <w:p w14:paraId="1ADEFCDF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844199">
              <w:t xml:space="preserve"> </w:t>
            </w:r>
          </w:p>
        </w:tc>
      </w:tr>
      <w:tr w:rsidR="00945757" w:rsidRPr="00776741" w14:paraId="79DC4BA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682190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Pr="00844199">
              <w:t xml:space="preserve"> </w:t>
            </w:r>
          </w:p>
        </w:tc>
      </w:tr>
      <w:tr w:rsidR="00945757" w:rsidRPr="00776741" w14:paraId="0893BF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503F29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844199">
              <w:t xml:space="preserve"> </w:t>
            </w:r>
          </w:p>
        </w:tc>
      </w:tr>
      <w:tr w:rsidR="00945757" w:rsidRPr="00776741" w14:paraId="696FF75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28F5F1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844199">
              <w:t xml:space="preserve"> </w:t>
            </w:r>
          </w:p>
        </w:tc>
      </w:tr>
      <w:tr w:rsidR="00945757" w:rsidRPr="00776741" w14:paraId="07E29CE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70A7D0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Электромагнитная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совместимость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электротехнических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комплексах</w:t>
            </w:r>
            <w:r w:rsidRPr="00844199">
              <w:t xml:space="preserve"> </w:t>
            </w:r>
          </w:p>
        </w:tc>
      </w:tr>
      <w:tr w:rsidR="00945757" w:rsidRPr="00776741" w14:paraId="03628D2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AAD2B8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Диспетчерское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противоаварийное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электроэнергетики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электроснабжения</w:t>
            </w:r>
            <w:r w:rsidRPr="00844199">
              <w:t xml:space="preserve"> </w:t>
            </w:r>
          </w:p>
        </w:tc>
      </w:tr>
      <w:tr w:rsidR="00945757" w14:paraId="726507D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CEB0E4" w14:textId="77777777" w:rsidR="00945757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945757" w:rsidRPr="00776741" w14:paraId="58BCAA1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EAF4C3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844199">
              <w:t xml:space="preserve"> </w:t>
            </w:r>
          </w:p>
        </w:tc>
      </w:tr>
      <w:tr w:rsidR="00945757" w:rsidRPr="00776741" w14:paraId="0FEA1AF0" w14:textId="77777777">
        <w:trPr>
          <w:trHeight w:hRule="exact" w:val="138"/>
        </w:trPr>
        <w:tc>
          <w:tcPr>
            <w:tcW w:w="1985" w:type="dxa"/>
          </w:tcPr>
          <w:p w14:paraId="58D6189C" w14:textId="77777777" w:rsidR="00945757" w:rsidRPr="00844199" w:rsidRDefault="00945757"/>
        </w:tc>
        <w:tc>
          <w:tcPr>
            <w:tcW w:w="7372" w:type="dxa"/>
          </w:tcPr>
          <w:p w14:paraId="287AF3DD" w14:textId="77777777" w:rsidR="00945757" w:rsidRPr="00844199" w:rsidRDefault="00945757"/>
        </w:tc>
      </w:tr>
      <w:tr w:rsidR="00945757" w:rsidRPr="00776741" w14:paraId="7576254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181EC3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844199">
              <w:t xml:space="preserve"> </w:t>
            </w:r>
          </w:p>
          <w:p w14:paraId="6F60F3CE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844199">
              <w:t xml:space="preserve"> </w:t>
            </w:r>
          </w:p>
        </w:tc>
      </w:tr>
      <w:tr w:rsidR="00945757" w:rsidRPr="00776741" w14:paraId="0E6689C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8160AC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«Методологические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энергосбережения»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844199">
              <w:t xml:space="preserve"> </w:t>
            </w:r>
          </w:p>
        </w:tc>
      </w:tr>
      <w:tr w:rsidR="00945757" w:rsidRPr="00776741" w14:paraId="7A670EC4" w14:textId="77777777">
        <w:trPr>
          <w:trHeight w:hRule="exact" w:val="277"/>
        </w:trPr>
        <w:tc>
          <w:tcPr>
            <w:tcW w:w="1985" w:type="dxa"/>
          </w:tcPr>
          <w:p w14:paraId="0EBFF188" w14:textId="77777777" w:rsidR="00945757" w:rsidRPr="00844199" w:rsidRDefault="00945757"/>
        </w:tc>
        <w:tc>
          <w:tcPr>
            <w:tcW w:w="7372" w:type="dxa"/>
          </w:tcPr>
          <w:p w14:paraId="74A1B343" w14:textId="77777777" w:rsidR="00945757" w:rsidRPr="00844199" w:rsidRDefault="00945757"/>
        </w:tc>
      </w:tr>
      <w:tr w:rsidR="00945757" w14:paraId="30E99A1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AE781A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664263DF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1BFE4778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0877D3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45757" w:rsidRPr="00776741" w14:paraId="209A47DF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C9464A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     владением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945757" w:rsidRPr="00776741" w14:paraId="63C10F5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C3F852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1A587A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Характеристику, область применения, особенности практической реализации методологических подходов в области энергосбережения</w:t>
            </w:r>
          </w:p>
        </w:tc>
      </w:tr>
      <w:tr w:rsidR="00945757" w:rsidRPr="00776741" w14:paraId="4640A93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777B32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BDCBD0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 обосновывать решения, принимаемые в целях снижения энергопотребления</w:t>
            </w:r>
          </w:p>
        </w:tc>
      </w:tr>
      <w:tr w:rsidR="00945757" w:rsidRPr="00776741" w14:paraId="725845D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A80F89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68CB9D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Подходами к практической реализации решений в области энергосбережения и повышения энергоэффективности</w:t>
            </w:r>
          </w:p>
        </w:tc>
      </w:tr>
      <w:tr w:rsidR="00945757" w:rsidRPr="00776741" w14:paraId="3A276A2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7D04A1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владением культурой научного исследования в том числе, с использованием новейших информационно-коммуникационных технологий</w:t>
            </w:r>
          </w:p>
        </w:tc>
      </w:tr>
      <w:tr w:rsidR="00945757" w:rsidRPr="00776741" w14:paraId="6DAE77E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1F656F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8306F2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правила обработки и представления результатов исследований в области энергосбережения с использованием информационных технологий</w:t>
            </w:r>
          </w:p>
        </w:tc>
      </w:tr>
      <w:tr w:rsidR="00945757" w:rsidRPr="00776741" w14:paraId="386DE5A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3A109C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9C2616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на междисциплинарном уровне</w:t>
            </w:r>
          </w:p>
        </w:tc>
      </w:tr>
    </w:tbl>
    <w:p w14:paraId="6B10BC7E" w14:textId="77777777" w:rsidR="00945757" w:rsidRPr="00844199" w:rsidRDefault="00844199">
      <w:pPr>
        <w:rPr>
          <w:sz w:val="0"/>
          <w:szCs w:val="0"/>
        </w:rPr>
      </w:pPr>
      <w:r w:rsidRPr="0084419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1"/>
        <w:gridCol w:w="7199"/>
      </w:tblGrid>
      <w:tr w:rsidR="00945757" w:rsidRPr="00776741" w14:paraId="679411E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C12C6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093070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 с использованием информационно-коммуникационных технологий</w:t>
            </w:r>
          </w:p>
        </w:tc>
      </w:tr>
      <w:tr w:rsidR="00945757" w:rsidRPr="00776741" w14:paraId="7E4A74B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8097C0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     способностью к разработке новых методов исследования и их применению в самостоятельной научно-исследовательской деятельности в области профессиональной деятельности</w:t>
            </w:r>
          </w:p>
        </w:tc>
      </w:tr>
      <w:tr w:rsidR="00945757" w:rsidRPr="00776741" w14:paraId="1A9C28B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6D8E9E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0504F6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воздействия на факторы, определяющие потребление различных видов энергии технологическим оборудованием в области профессиональной деятельности</w:t>
            </w:r>
          </w:p>
        </w:tc>
      </w:tr>
      <w:tr w:rsidR="00945757" w:rsidRPr="00776741" w14:paraId="08D424F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D38631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CFF419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решения и разрабатывать мероприятия по управлению энергопотреблением в области профессиональной деятельности</w:t>
            </w:r>
          </w:p>
        </w:tc>
      </w:tr>
      <w:tr w:rsidR="00945757" w:rsidRPr="00776741" w14:paraId="790A8B52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9A24CA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824129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 эффективности и целесообразности практического применения разработанных алгоритмов и методик, направленных на энергосбережение и повышение энергоэффективности в области профессиональной деятельности</w:t>
            </w:r>
          </w:p>
        </w:tc>
      </w:tr>
      <w:tr w:rsidR="00945757" w:rsidRPr="00776741" w14:paraId="3B2A098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8FC94B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     готовностью организовать работу исследовательского коллектива в профессиональной деятельности</w:t>
            </w:r>
          </w:p>
        </w:tc>
      </w:tr>
      <w:tr w:rsidR="00945757" w:rsidRPr="00776741" w14:paraId="602545BE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BB69BC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D44343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распределения обязанностей в научно- исследовательском коллективе</w:t>
            </w:r>
          </w:p>
        </w:tc>
      </w:tr>
      <w:tr w:rsidR="00945757" w:rsidRPr="00776741" w14:paraId="0D158018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F17327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DB4C94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практические рекомендации на основе результатов проведенных исследований по энергосбережению на промышленном объекте</w:t>
            </w:r>
          </w:p>
        </w:tc>
      </w:tr>
      <w:tr w:rsidR="00945757" w:rsidRPr="00776741" w14:paraId="00DF058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DFC049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E06065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технико-экономическую эффективность научно- исследовательской работы на основе результатов внедрения</w:t>
            </w:r>
          </w:p>
        </w:tc>
      </w:tr>
      <w:tr w:rsidR="00945757" w:rsidRPr="00776741" w14:paraId="5F921D9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E3787E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945757" w:rsidRPr="00776741" w14:paraId="210E91A0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860875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FF1D29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реализации различных видов преподавательской деятельности по образовательным программам высшего образования</w:t>
            </w:r>
          </w:p>
        </w:tc>
      </w:tr>
      <w:tr w:rsidR="00945757" w:rsidRPr="00776741" w14:paraId="38CE1D0A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F577E6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05850D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цели, задачи и компетенции, реализуемые дисциплиной энергетической направленности в зависимости от ее места в образовательной программе</w:t>
            </w:r>
          </w:p>
        </w:tc>
      </w:tr>
      <w:tr w:rsidR="00945757" w:rsidRPr="00776741" w14:paraId="7FE61DF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3CCFE3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002DB3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реализации образовательных программ высшего образования в части преподавания основ энергосбережения</w:t>
            </w:r>
          </w:p>
        </w:tc>
      </w:tr>
      <w:tr w:rsidR="00945757" w:rsidRPr="00776741" w14:paraId="7EFA1EE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197DC1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945757" w:rsidRPr="00776741" w14:paraId="270FBAF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80F3FD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1D09D9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анализа и обобщения научно-технической информации</w:t>
            </w:r>
          </w:p>
        </w:tc>
      </w:tr>
    </w:tbl>
    <w:p w14:paraId="2184C6F0" w14:textId="77777777" w:rsidR="00945757" w:rsidRPr="00844199" w:rsidRDefault="00844199">
      <w:pPr>
        <w:rPr>
          <w:sz w:val="0"/>
          <w:szCs w:val="0"/>
        </w:rPr>
      </w:pPr>
      <w:r w:rsidRPr="0084419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3"/>
        <w:gridCol w:w="7187"/>
      </w:tblGrid>
      <w:tr w:rsidR="00945757" w:rsidRPr="00776741" w14:paraId="47D8C5F4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D0AEEA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D33D05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 обосновывать способы и генерировать новые идеи для эффективного решения задач в области энергосбережения и в междисциплинарных областях</w:t>
            </w:r>
          </w:p>
        </w:tc>
      </w:tr>
      <w:tr w:rsidR="00945757" w:rsidRPr="00776741" w14:paraId="771211C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2EF303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2D9DF8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Формулировки новых подходов к решению исследовательских задач в области энергосбережения на основе критического анализа существующей ситуации</w:t>
            </w:r>
          </w:p>
        </w:tc>
      </w:tr>
      <w:tr w:rsidR="00945757" w:rsidRPr="00776741" w14:paraId="77BF0A7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41D618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945757" w:rsidRPr="00776741" w14:paraId="394C7F3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027151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C21FD8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 системного анализа применительно к системам энергетики</w:t>
            </w:r>
          </w:p>
        </w:tc>
      </w:tr>
      <w:tr w:rsidR="00945757" w:rsidRPr="00776741" w14:paraId="369EA6B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B8D0A5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293337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достоверность результатов комплексных исследований, в т.ч. междисциплинарных, с учетом свойств вероятностной определенности и частичной неопределенности применительно к системам энергетики</w:t>
            </w:r>
          </w:p>
        </w:tc>
      </w:tr>
      <w:tr w:rsidR="00945757" w:rsidRPr="00776741" w14:paraId="6CBD4B24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6D8261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2FB847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проектирования и проведения комплексных междисциплинарных исследований в целях управления режимами энергопотребления существующих объектов и разработки новых энергоэффективных систем</w:t>
            </w:r>
          </w:p>
        </w:tc>
      </w:tr>
      <w:tr w:rsidR="00945757" w:rsidRPr="00776741" w14:paraId="3E117A8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F88BA1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945757" w:rsidRPr="00776741" w14:paraId="584F3D7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965B1E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327215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решения научных и научно-образовательных задач в рамках исследовательского коллектива</w:t>
            </w:r>
          </w:p>
        </w:tc>
      </w:tr>
      <w:tr w:rsidR="00945757" w:rsidRPr="00776741" w14:paraId="180C241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F69E2D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1F2645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работу исследовательского коллектива при решении научных и научно-образовательных задач</w:t>
            </w:r>
          </w:p>
        </w:tc>
      </w:tr>
      <w:tr w:rsidR="00945757" w:rsidRPr="00776741" w14:paraId="78E84497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D09BE2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F902AB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практического решения научных и научно- образовательных задач в рамках исследовательского коллектива</w:t>
            </w:r>
          </w:p>
        </w:tc>
      </w:tr>
      <w:tr w:rsidR="00945757" w:rsidRPr="00776741" w14:paraId="661EAAB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9C5968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945757" w:rsidRPr="00776741" w14:paraId="6E03B0C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87462F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9C3E01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тенденции в энергосберегающей политике, проблемы в области энергосбережения и повышения энергоэффективности</w:t>
            </w:r>
          </w:p>
        </w:tc>
      </w:tr>
      <w:tr w:rsidR="00945757" w:rsidRPr="00776741" w14:paraId="098EB78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A1012F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B7218C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 основные проблемы в области энергосбережения и повышения энергоэффективности</w:t>
            </w:r>
          </w:p>
        </w:tc>
      </w:tr>
      <w:tr w:rsidR="00945757" w:rsidRPr="00776741" w14:paraId="554AD55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245ED6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56FD93" w14:textId="77777777" w:rsidR="00945757" w:rsidRPr="00844199" w:rsidRDefault="00844199">
            <w:pPr>
              <w:spacing w:after="0" w:line="240" w:lineRule="auto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знаний и умений в области энергосбережения и повышения энергоэффективности</w:t>
            </w:r>
          </w:p>
        </w:tc>
      </w:tr>
    </w:tbl>
    <w:p w14:paraId="32E6EB0E" w14:textId="77777777" w:rsidR="00945757" w:rsidRPr="00844199" w:rsidRDefault="00844199">
      <w:pPr>
        <w:rPr>
          <w:sz w:val="0"/>
          <w:szCs w:val="0"/>
        </w:rPr>
      </w:pPr>
      <w:r w:rsidRPr="0084419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3"/>
        <w:gridCol w:w="391"/>
        <w:gridCol w:w="563"/>
        <w:gridCol w:w="564"/>
        <w:gridCol w:w="650"/>
        <w:gridCol w:w="446"/>
        <w:gridCol w:w="1514"/>
        <w:gridCol w:w="1546"/>
        <w:gridCol w:w="1219"/>
      </w:tblGrid>
      <w:tr w:rsidR="00AE0480" w:rsidRPr="00776741" w14:paraId="657EDFED" w14:textId="77777777" w:rsidTr="00776741">
        <w:trPr>
          <w:trHeight w:hRule="exact" w:val="285"/>
        </w:trPr>
        <w:tc>
          <w:tcPr>
            <w:tcW w:w="710" w:type="dxa"/>
          </w:tcPr>
          <w:p w14:paraId="5FD4555F" w14:textId="77777777" w:rsidR="00AE0480" w:rsidRPr="00AE0480" w:rsidRDefault="00AE0480" w:rsidP="00776741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FDBFCD1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5C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45CB0">
              <w:t xml:space="preserve"> </w:t>
            </w:r>
          </w:p>
        </w:tc>
      </w:tr>
      <w:tr w:rsidR="00AE0480" w:rsidRPr="00776741" w14:paraId="03177400" w14:textId="77777777" w:rsidTr="0077674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F6166A1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C45CB0">
              <w:t xml:space="preserve"> </w:t>
            </w:r>
          </w:p>
          <w:p w14:paraId="66AB1F07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C45CB0">
              <w:t xml:space="preserve"> </w:t>
            </w:r>
          </w:p>
          <w:p w14:paraId="4DD24900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45CB0">
              <w:t xml:space="preserve"> </w:t>
            </w:r>
          </w:p>
          <w:p w14:paraId="17476FB3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C45CB0">
              <w:t xml:space="preserve"> </w:t>
            </w:r>
          </w:p>
          <w:p w14:paraId="2A94F2AE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45CB0">
              <w:t xml:space="preserve"> </w:t>
            </w:r>
          </w:p>
          <w:p w14:paraId="2F2ED015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1F18B6C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A7E8740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C45CB0">
              <w:t xml:space="preserve"> </w:t>
            </w:r>
          </w:p>
        </w:tc>
      </w:tr>
      <w:tr w:rsidR="00AE0480" w:rsidRPr="00776741" w14:paraId="34404D58" w14:textId="77777777" w:rsidTr="00776741">
        <w:trPr>
          <w:trHeight w:hRule="exact" w:val="138"/>
        </w:trPr>
        <w:tc>
          <w:tcPr>
            <w:tcW w:w="710" w:type="dxa"/>
          </w:tcPr>
          <w:p w14:paraId="35C9DDFF" w14:textId="77777777" w:rsidR="00AE0480" w:rsidRPr="00C45CB0" w:rsidRDefault="00AE0480" w:rsidP="00776741"/>
        </w:tc>
        <w:tc>
          <w:tcPr>
            <w:tcW w:w="1702" w:type="dxa"/>
          </w:tcPr>
          <w:p w14:paraId="1C5649BF" w14:textId="77777777" w:rsidR="00AE0480" w:rsidRPr="00C45CB0" w:rsidRDefault="00AE0480" w:rsidP="00776741"/>
        </w:tc>
        <w:tc>
          <w:tcPr>
            <w:tcW w:w="426" w:type="dxa"/>
          </w:tcPr>
          <w:p w14:paraId="3557E128" w14:textId="77777777" w:rsidR="00AE0480" w:rsidRPr="00C45CB0" w:rsidRDefault="00AE0480" w:rsidP="00776741"/>
        </w:tc>
        <w:tc>
          <w:tcPr>
            <w:tcW w:w="568" w:type="dxa"/>
          </w:tcPr>
          <w:p w14:paraId="07657AED" w14:textId="77777777" w:rsidR="00AE0480" w:rsidRPr="00C45CB0" w:rsidRDefault="00AE0480" w:rsidP="00776741"/>
        </w:tc>
        <w:tc>
          <w:tcPr>
            <w:tcW w:w="710" w:type="dxa"/>
          </w:tcPr>
          <w:p w14:paraId="5B297CD6" w14:textId="77777777" w:rsidR="00AE0480" w:rsidRPr="00C45CB0" w:rsidRDefault="00AE0480" w:rsidP="00776741"/>
        </w:tc>
        <w:tc>
          <w:tcPr>
            <w:tcW w:w="710" w:type="dxa"/>
          </w:tcPr>
          <w:p w14:paraId="61A6F40F" w14:textId="77777777" w:rsidR="00AE0480" w:rsidRPr="00C45CB0" w:rsidRDefault="00AE0480" w:rsidP="00776741"/>
        </w:tc>
        <w:tc>
          <w:tcPr>
            <w:tcW w:w="568" w:type="dxa"/>
          </w:tcPr>
          <w:p w14:paraId="5CEDC6E1" w14:textId="77777777" w:rsidR="00AE0480" w:rsidRPr="00C45CB0" w:rsidRDefault="00AE0480" w:rsidP="00776741"/>
        </w:tc>
        <w:tc>
          <w:tcPr>
            <w:tcW w:w="1560" w:type="dxa"/>
          </w:tcPr>
          <w:p w14:paraId="28F38101" w14:textId="77777777" w:rsidR="00AE0480" w:rsidRPr="00C45CB0" w:rsidRDefault="00AE0480" w:rsidP="00776741"/>
        </w:tc>
        <w:tc>
          <w:tcPr>
            <w:tcW w:w="1702" w:type="dxa"/>
          </w:tcPr>
          <w:p w14:paraId="20A8BFFC" w14:textId="77777777" w:rsidR="00AE0480" w:rsidRPr="00C45CB0" w:rsidRDefault="00AE0480" w:rsidP="00776741"/>
        </w:tc>
        <w:tc>
          <w:tcPr>
            <w:tcW w:w="1277" w:type="dxa"/>
          </w:tcPr>
          <w:p w14:paraId="04D9D801" w14:textId="77777777" w:rsidR="00AE0480" w:rsidRPr="00C45CB0" w:rsidRDefault="00AE0480" w:rsidP="00776741"/>
        </w:tc>
      </w:tr>
      <w:tr w:rsidR="00AE0480" w14:paraId="566DE555" w14:textId="77777777" w:rsidTr="0077674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3FE8A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42A8B83E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DB100A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22615" w14:textId="77777777" w:rsidR="00AE0480" w:rsidRPr="00C45CB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C45CB0">
              <w:t xml:space="preserve"> </w:t>
            </w:r>
          </w:p>
          <w:p w14:paraId="382BEEA9" w14:textId="77777777" w:rsidR="00AE0480" w:rsidRPr="00C45CB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45CB0">
              <w:t xml:space="preserve"> </w:t>
            </w:r>
          </w:p>
          <w:p w14:paraId="086FACFA" w14:textId="77777777" w:rsidR="00AE0480" w:rsidRPr="00C45CB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C45CB0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4BB5A8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4C8C5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F17062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314A6" w14:textId="77777777" w:rsidR="00AE0480" w:rsidRPr="00C45CB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45CB0">
              <w:t xml:space="preserve"> </w:t>
            </w:r>
          </w:p>
          <w:p w14:paraId="1B4C1D64" w14:textId="77777777" w:rsidR="00AE0480" w:rsidRPr="00C45CB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C45CB0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04D2F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E0480" w14:paraId="0BFB12DD" w14:textId="77777777" w:rsidTr="0077674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3BEE0" w14:textId="77777777" w:rsidR="00AE0480" w:rsidRDefault="00AE0480" w:rsidP="0077674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BE7EC7" w14:textId="77777777" w:rsidR="00AE0480" w:rsidRDefault="00AE0480" w:rsidP="007767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26540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2EA45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EA21E60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43A6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1F0EF49" w14:textId="77777777" w:rsidR="00AE0480" w:rsidRDefault="00AE0480" w:rsidP="0077674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89F02" w14:textId="77777777" w:rsidR="00AE0480" w:rsidRDefault="00AE0480" w:rsidP="0077674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8E141" w14:textId="77777777" w:rsidR="00AE0480" w:rsidRDefault="00AE0480" w:rsidP="0077674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61FB4" w14:textId="77777777" w:rsidR="00AE0480" w:rsidRDefault="00AE0480" w:rsidP="00776741"/>
        </w:tc>
      </w:tr>
      <w:tr w:rsidR="00AE0480" w14:paraId="7C1AA60F" w14:textId="77777777" w:rsidTr="007767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F63EE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96B69" w14:textId="77777777" w:rsidR="00AE0480" w:rsidRDefault="00AE0480" w:rsidP="00776741"/>
        </w:tc>
      </w:tr>
      <w:tr w:rsidR="00AE0480" w:rsidRPr="00776741" w14:paraId="6F03F6DF" w14:textId="77777777" w:rsidTr="0077674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184A9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металлургическом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предприятии.</w:t>
            </w:r>
            <w:r w:rsidRPr="00C45CB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B20F0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B4CFC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5496C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E8108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91713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727D1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F56B0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D8F02" w14:textId="77777777" w:rsidR="00AE0480" w:rsidRPr="00C45CB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C45CB0">
              <w:t xml:space="preserve"> </w:t>
            </w:r>
          </w:p>
        </w:tc>
      </w:tr>
      <w:tr w:rsidR="00AE0480" w14:paraId="577F3543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2BD3B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2296A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BD56D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76B45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B2A81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A7B30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4E908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CB6D6" w14:textId="77777777" w:rsidR="00AE0480" w:rsidRDefault="00AE0480" w:rsidP="00776741"/>
        </w:tc>
      </w:tr>
      <w:tr w:rsidR="00AE0480" w:rsidRPr="00776741" w14:paraId="0C4B4D82" w14:textId="77777777" w:rsidTr="0077674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B3F8E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энергопотребления.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балансы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(лекция-собеседование)</w:t>
            </w:r>
            <w:r w:rsidRPr="00C45CB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1F9DD" w14:textId="77777777" w:rsidR="00AE0480" w:rsidRPr="00C45CB0" w:rsidRDefault="00AE0480" w:rsidP="00776741"/>
        </w:tc>
      </w:tr>
      <w:tr w:rsidR="00AE0480" w:rsidRPr="00776741" w14:paraId="1C6D0337" w14:textId="77777777" w:rsidTr="00776741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92CDF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энергобалансов.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которые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решает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энергобаланс.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Энергетический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паспорт.</w:t>
            </w:r>
            <w:r w:rsidRPr="00C45CB0">
              <w:t xml:space="preserve"> </w:t>
            </w:r>
          </w:p>
          <w:p w14:paraId="6F6B4D23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энергопотребления.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энергоэффективности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промышленного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C45CB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B27A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D404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6F0DC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2D9F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10C30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D420A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B40BE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F7AF5" w14:textId="77777777" w:rsidR="00AE0480" w:rsidRPr="00C45CB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C45CB0">
              <w:t xml:space="preserve"> </w:t>
            </w:r>
          </w:p>
        </w:tc>
      </w:tr>
      <w:tr w:rsidR="00AE0480" w14:paraId="4A874B52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11259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9B11C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C2B4F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628A6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255EC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734F8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8000F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723DB" w14:textId="77777777" w:rsidR="00AE0480" w:rsidRDefault="00AE0480" w:rsidP="00776741"/>
        </w:tc>
      </w:tr>
      <w:tr w:rsidR="00AE0480" w:rsidRPr="00776741" w14:paraId="79F35923" w14:textId="77777777" w:rsidTr="0077674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15C8F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энергетического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энергозатрат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лекция-консультация)</w:t>
            </w:r>
            <w:r w:rsidRPr="00C45CB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8B6A4" w14:textId="77777777" w:rsidR="00AE0480" w:rsidRPr="00C45CB0" w:rsidRDefault="00AE0480" w:rsidP="00776741"/>
        </w:tc>
      </w:tr>
      <w:tr w:rsidR="00AE0480" w:rsidRPr="00776741" w14:paraId="1C994C5D" w14:textId="77777777" w:rsidTr="00776741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F9053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C45CB0">
              <w:t xml:space="preserve"> </w:t>
            </w:r>
            <w:proofErr w:type="spellStart"/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энергоменеджмента</w:t>
            </w:r>
            <w:proofErr w:type="spellEnd"/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промышленном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предприятии.</w:t>
            </w:r>
            <w:r w:rsidRPr="00C45CB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Целевой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энергетический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мониторинг.</w:t>
            </w:r>
            <w:r w:rsidRPr="00AE0480">
              <w:t xml:space="preserve"> </w:t>
            </w:r>
          </w:p>
          <w:p w14:paraId="75407653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энергетического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менеджмента.</w:t>
            </w:r>
            <w:r w:rsidRPr="00AE0480">
              <w:t xml:space="preserve"> </w:t>
            </w:r>
          </w:p>
          <w:p w14:paraId="45083481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Энергоаудит.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энергоаудита.</w:t>
            </w:r>
            <w:r w:rsidRPr="00AE0480">
              <w:t xml:space="preserve"> </w:t>
            </w:r>
          </w:p>
          <w:p w14:paraId="66D3177F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энергоаудиту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94CC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3993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94617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2D74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92FBC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90595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7E72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B2AE5" w14:textId="77777777" w:rsidR="00AE0480" w:rsidRPr="00C45CB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C45CB0">
              <w:t xml:space="preserve"> </w:t>
            </w:r>
          </w:p>
        </w:tc>
      </w:tr>
      <w:tr w:rsidR="00AE0480" w14:paraId="68C5124D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355F7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5B7D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A0459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5BD5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DD23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5EAB0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91498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7B69A" w14:textId="77777777" w:rsidR="00AE0480" w:rsidRDefault="00AE0480" w:rsidP="00776741"/>
        </w:tc>
      </w:tr>
      <w:tr w:rsidR="00AE0480" w:rsidRPr="00776741" w14:paraId="7CEB0982" w14:textId="77777777" w:rsidTr="0077674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C0FE7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энергопотребления</w:t>
            </w:r>
            <w:r w:rsidRPr="00C45CB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AFB64" w14:textId="77777777" w:rsidR="00AE0480" w:rsidRPr="00C45CB0" w:rsidRDefault="00AE0480" w:rsidP="00776741"/>
        </w:tc>
      </w:tr>
      <w:tr w:rsidR="00AE0480" w:rsidRPr="00776741" w14:paraId="27C0D982" w14:textId="77777777" w:rsidTr="0077674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8CCCA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множественной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электропотреблением.</w:t>
            </w:r>
            <w:r w:rsidRPr="00C45CB0">
              <w:t xml:space="preserve"> </w:t>
            </w:r>
          </w:p>
          <w:p w14:paraId="1B35584C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электропотребления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энергоемких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агрегатов.</w:t>
            </w:r>
            <w:r w:rsidRPr="00C45CB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характеристика.</w:t>
            </w:r>
            <w:r>
              <w:t xml:space="preserve"> </w:t>
            </w:r>
          </w:p>
          <w:p w14:paraId="68891933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электропотребления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89F3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07A6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40268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D0C8D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73C9D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D202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6B508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BD757" w14:textId="77777777" w:rsidR="00AE0480" w:rsidRPr="00C45CB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C45CB0">
              <w:t xml:space="preserve"> </w:t>
            </w:r>
          </w:p>
        </w:tc>
      </w:tr>
      <w:tr w:rsidR="00AE0480" w14:paraId="468B7BF6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50CD8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A924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ACFDE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526DB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063AB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C753B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A37AC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66FCB" w14:textId="77777777" w:rsidR="00AE0480" w:rsidRDefault="00AE0480" w:rsidP="00776741"/>
        </w:tc>
      </w:tr>
      <w:tr w:rsidR="00AE0480" w:rsidRPr="00776741" w14:paraId="25DEB926" w14:textId="77777777" w:rsidTr="00776741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F7590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Нормирование,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энергопотребления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промышленном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(лекция-собеседование)</w:t>
            </w:r>
            <w:r w:rsidRPr="00C45CB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E166B" w14:textId="77777777" w:rsidR="00AE0480" w:rsidRPr="00C45CB0" w:rsidRDefault="00AE0480" w:rsidP="00776741"/>
        </w:tc>
      </w:tr>
      <w:tr w:rsidR="00AE0480" w:rsidRPr="00776741" w14:paraId="5701FD9F" w14:textId="77777777" w:rsidTr="00776741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1BC13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нормативная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энергосбережения.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«Об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энергосбережении»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№261-ФЗ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ноября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2009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 w:rsidRPr="00C45CB0">
              <w:t xml:space="preserve"> </w:t>
            </w:r>
          </w:p>
          <w:p w14:paraId="62490A81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нормирования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электропотребления</w:t>
            </w:r>
            <w:r w:rsidRPr="00C45CB0">
              <w:t xml:space="preserve"> </w:t>
            </w:r>
          </w:p>
          <w:p w14:paraId="2724DC65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удельного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электроэнергии</w:t>
            </w:r>
            <w:r w:rsidRPr="00C45CB0">
              <w:t xml:space="preserve"> </w:t>
            </w:r>
          </w:p>
          <w:p w14:paraId="4C27C6E3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5D526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ECEBF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E5B37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E210D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6C1EB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A382D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9EE17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FB6BC" w14:textId="77777777" w:rsidR="00AE0480" w:rsidRP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AE0480">
              <w:t xml:space="preserve"> </w:t>
            </w:r>
          </w:p>
        </w:tc>
      </w:tr>
      <w:tr w:rsidR="00AE0480" w14:paraId="729BE2D6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BA6DD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D278D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34011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D8FB0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E1FAB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1AD9A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DB58E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ABC71" w14:textId="77777777" w:rsidR="00AE0480" w:rsidRDefault="00AE0480" w:rsidP="00776741"/>
        </w:tc>
      </w:tr>
      <w:tr w:rsidR="00AE0480" w14:paraId="505C3C59" w14:textId="77777777" w:rsidTr="007767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A16E3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энергопотребления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CF913" w14:textId="77777777" w:rsidR="00AE0480" w:rsidRDefault="00AE0480" w:rsidP="00776741"/>
        </w:tc>
      </w:tr>
      <w:tr w:rsidR="00AE0480" w:rsidRPr="00776741" w14:paraId="53218E74" w14:textId="77777777" w:rsidTr="0077674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3F221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потреблением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энергоресурсов.</w:t>
            </w:r>
            <w:r w:rsidRPr="00AE048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CC6FC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A9A13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58D4B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A272C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DB447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9D3D8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0ED5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D332F" w14:textId="77777777" w:rsidR="00AE0480" w:rsidRP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AE0480">
              <w:t xml:space="preserve"> </w:t>
            </w:r>
          </w:p>
        </w:tc>
      </w:tr>
      <w:tr w:rsidR="00AE0480" w14:paraId="2F5963B0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2E60F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0B93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D94A5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C63EB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21075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E0311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85D40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E21F4" w14:textId="77777777" w:rsidR="00AE0480" w:rsidRDefault="00AE0480" w:rsidP="00776741"/>
        </w:tc>
      </w:tr>
      <w:tr w:rsidR="00AE0480" w14:paraId="00F6C9FA" w14:textId="77777777" w:rsidTr="007767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225EA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энергопотребления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546B7" w14:textId="77777777" w:rsidR="00AE0480" w:rsidRDefault="00AE0480" w:rsidP="00776741"/>
        </w:tc>
      </w:tr>
      <w:tr w:rsidR="00AE0480" w:rsidRPr="00776741" w14:paraId="5F157F69" w14:textId="77777777" w:rsidTr="00776741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F3A17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электроэнергии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мощности.</w:t>
            </w:r>
            <w:r w:rsidRPr="00AE0480">
              <w:t xml:space="preserve"> </w:t>
            </w:r>
          </w:p>
          <w:p w14:paraId="5B5435A8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Целевая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оптового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электроэнергии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мощности.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Администратора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торговой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Системного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оператора.</w:t>
            </w:r>
            <w:r w:rsidRPr="00AE0480">
              <w:t xml:space="preserve"> </w:t>
            </w:r>
          </w:p>
          <w:p w14:paraId="489B674D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электроэнергии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переходного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периода</w:t>
            </w:r>
            <w:r w:rsidRPr="00AE0480">
              <w:t xml:space="preserve"> </w:t>
            </w:r>
          </w:p>
          <w:p w14:paraId="0CD6E179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оптовой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цены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электроэнергию</w:t>
            </w:r>
            <w:r w:rsidRPr="00AE0480">
              <w:t xml:space="preserve"> </w:t>
            </w:r>
          </w:p>
          <w:p w14:paraId="2A949309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Розничный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электроэнергии.</w:t>
            </w:r>
            <w:r w:rsidRPr="00AE0480">
              <w:t xml:space="preserve"> </w:t>
            </w:r>
          </w:p>
          <w:p w14:paraId="20D97CF7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участникам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сектора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свободной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торговли.</w:t>
            </w:r>
            <w:r w:rsidRPr="00AE048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BC827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A516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13F45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5210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0865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DD8E6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6B29E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F20AE" w14:textId="77777777" w:rsidR="00AE0480" w:rsidRP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AE0480">
              <w:t xml:space="preserve"> </w:t>
            </w:r>
          </w:p>
        </w:tc>
      </w:tr>
      <w:tr w:rsidR="00AE0480" w14:paraId="26855D13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5D4EE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69CFA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11FF4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3944E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D44CE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5962F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F72F3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9A114" w14:textId="77777777" w:rsidR="00AE0480" w:rsidRDefault="00AE0480" w:rsidP="00776741"/>
        </w:tc>
      </w:tr>
      <w:tr w:rsidR="00AE0480" w:rsidRPr="00776741" w14:paraId="310724FC" w14:textId="77777777" w:rsidTr="0077674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06F74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энергосбережения</w:t>
            </w:r>
            <w:r w:rsidRPr="00C45CB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08EE7" w14:textId="77777777" w:rsidR="00AE0480" w:rsidRPr="00C45CB0" w:rsidRDefault="00AE0480" w:rsidP="00776741"/>
        </w:tc>
      </w:tr>
      <w:tr w:rsidR="00AE0480" w:rsidRPr="00776741" w14:paraId="354DD3FF" w14:textId="77777777" w:rsidTr="0077674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2B50E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обобщенного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энергоэффективности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металлургического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C45CB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8CE4D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F2F53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74457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5987F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80046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F69D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CA3BE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277E1" w14:textId="77777777" w:rsidR="00AE0480" w:rsidRP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AE0480">
              <w:t xml:space="preserve"> </w:t>
            </w:r>
          </w:p>
        </w:tc>
      </w:tr>
      <w:tr w:rsidR="00AE0480" w14:paraId="5BBDAE86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AAEA3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A6441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4DE90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B290F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2E9E8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451BB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054DE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48BA3" w14:textId="77777777" w:rsidR="00AE0480" w:rsidRDefault="00AE0480" w:rsidP="00776741"/>
        </w:tc>
      </w:tr>
      <w:tr w:rsidR="00AE0480" w14:paraId="3D8CAA35" w14:textId="77777777" w:rsidTr="007767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D415E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18233" w14:textId="77777777" w:rsidR="00AE0480" w:rsidRDefault="00AE0480" w:rsidP="00776741"/>
        </w:tc>
      </w:tr>
      <w:tr w:rsidR="00AE0480" w:rsidRPr="00776741" w14:paraId="67436D3A" w14:textId="77777777" w:rsidTr="0077674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A7843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Энергосбережение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электроприводе.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Энергосбережение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осветительных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установках.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Энергосбережение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электронагревательных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установках.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Энергосбережение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электрических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сетях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проблемная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лекция-собеседование)</w:t>
            </w:r>
            <w:r w:rsidRPr="00AE048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4875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90F1C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5A4B4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C46B5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18C3B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DA4A7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25FC0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034B8" w14:textId="77777777" w:rsidR="00AE0480" w:rsidRP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AE0480">
              <w:t xml:space="preserve"> </w:t>
            </w:r>
          </w:p>
        </w:tc>
      </w:tr>
      <w:tr w:rsidR="00AE0480" w14:paraId="3E58A6E9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249FA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CB19E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6E447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01E28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1BE5E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1142E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0289D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2EB46" w14:textId="77777777" w:rsidR="00AE0480" w:rsidRDefault="00AE0480" w:rsidP="00776741"/>
        </w:tc>
      </w:tr>
      <w:tr w:rsidR="00AE0480" w14:paraId="2F117962" w14:textId="77777777" w:rsidTr="007767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8013F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4CE77" w14:textId="77777777" w:rsidR="00AE0480" w:rsidRDefault="00AE0480" w:rsidP="00776741"/>
        </w:tc>
      </w:tr>
      <w:tr w:rsidR="00AE0480" w:rsidRPr="00776741" w14:paraId="2ADEF156" w14:textId="77777777" w:rsidTr="00776741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A6963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собственной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энергетической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C45CB0">
              <w:t xml:space="preserve"> </w:t>
            </w:r>
          </w:p>
          <w:p w14:paraId="2959CB11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собственных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энергоисточников.</w:t>
            </w:r>
            <w:r w:rsidRPr="00C45CB0">
              <w:t xml:space="preserve"> </w:t>
            </w:r>
          </w:p>
          <w:p w14:paraId="74D00551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энергетики</w:t>
            </w:r>
            <w:r w:rsidRPr="00C45CB0">
              <w:t xml:space="preserve"> </w:t>
            </w:r>
          </w:p>
          <w:p w14:paraId="6B68F2D4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Вторичные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ресурсы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энергосбережения</w:t>
            </w:r>
            <w:r w:rsidRPr="00C45CB0">
              <w:t xml:space="preserve"> </w:t>
            </w:r>
          </w:p>
          <w:p w14:paraId="34389957" w14:textId="77777777" w:rsidR="00AE0480" w:rsidRPr="00C45CB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Утилизация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ВЭР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энергетических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объектах</w:t>
            </w:r>
            <w:r w:rsidRPr="00C45CB0">
              <w:t xml:space="preserve"> </w:t>
            </w:r>
          </w:p>
          <w:p w14:paraId="7A5F6EDA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реструктуризации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РАО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ЕЭС</w:t>
            </w:r>
            <w:r w:rsidRPr="00C45CB0">
              <w:t xml:space="preserve"> </w:t>
            </w:r>
            <w:r w:rsidRPr="00C45C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РФ.</w:t>
            </w:r>
            <w:r w:rsidRPr="00C45CB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электроэнергетике».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C8FA4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F5686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74B9D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CA651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55AEC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E065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АКР №3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64C6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E4E4E" w14:textId="77777777" w:rsidR="00AE0480" w:rsidRP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AE0480">
              <w:t xml:space="preserve"> </w:t>
            </w: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AE0480">
              <w:t xml:space="preserve"> </w:t>
            </w:r>
          </w:p>
        </w:tc>
      </w:tr>
      <w:tr w:rsidR="00AE0480" w14:paraId="4E596B84" w14:textId="77777777" w:rsidTr="00776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D3267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3822B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582EA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C15F1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2643D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C6002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C237E" w14:textId="77777777" w:rsidR="00AE0480" w:rsidRDefault="00AE0480" w:rsidP="00776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A486E" w14:textId="77777777" w:rsidR="00AE0480" w:rsidRDefault="00AE0480" w:rsidP="00776741"/>
        </w:tc>
      </w:tr>
      <w:tr w:rsidR="00AE0480" w14:paraId="52364D03" w14:textId="77777777" w:rsidTr="007767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E92B3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EBE83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F6720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43807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632B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39B72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F5AE1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E23F6" w14:textId="77777777" w:rsidR="00AE0480" w:rsidRDefault="00AE0480" w:rsidP="00776741"/>
        </w:tc>
      </w:tr>
      <w:tr w:rsidR="00AE0480" w:rsidRPr="00776741" w14:paraId="414338E5" w14:textId="77777777" w:rsidTr="00776741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55239" w14:textId="77777777" w:rsid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FF7ED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700D0" w14:textId="77777777" w:rsidR="00AE0480" w:rsidRDefault="00AE0480" w:rsidP="00776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6EA82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F2C06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89325" w14:textId="77777777" w:rsidR="00AE0480" w:rsidRDefault="00AE0480" w:rsidP="00776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1D409" w14:textId="77777777" w:rsidR="00AE0480" w:rsidRDefault="00AE0480" w:rsidP="007767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03A8E" w14:textId="77777777" w:rsidR="00AE0480" w:rsidRPr="00AE0480" w:rsidRDefault="00AE0480" w:rsidP="007767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E04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ОПК-1,ОПК- 2,ОПК- 3,ОПК- 4,ОПК-5,УК- 1,УК-2,УК- 3,УК-6</w:t>
            </w:r>
          </w:p>
        </w:tc>
      </w:tr>
    </w:tbl>
    <w:p w14:paraId="4AEA84D4" w14:textId="77777777" w:rsidR="00945757" w:rsidRPr="00844199" w:rsidRDefault="00AE0480">
      <w:pPr>
        <w:rPr>
          <w:sz w:val="0"/>
          <w:szCs w:val="0"/>
        </w:rPr>
      </w:pPr>
      <w:r w:rsidRPr="00AE048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945757" w14:paraId="0C444389" w14:textId="77777777" w:rsidTr="00AF172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21F6987A" w14:textId="77777777" w:rsidR="00945757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45757" w14:paraId="6895B115" w14:textId="77777777" w:rsidTr="00AF1720">
        <w:trPr>
          <w:trHeight w:hRule="exact" w:val="138"/>
        </w:trPr>
        <w:tc>
          <w:tcPr>
            <w:tcW w:w="9140" w:type="dxa"/>
          </w:tcPr>
          <w:p w14:paraId="31DF8FA0" w14:textId="77777777" w:rsidR="00945757" w:rsidRDefault="00945757"/>
        </w:tc>
      </w:tr>
      <w:tr w:rsidR="00945757" w:rsidRPr="00776741" w14:paraId="133E7B20" w14:textId="77777777" w:rsidTr="00AF1720">
        <w:trPr>
          <w:trHeight w:hRule="exact" w:val="4882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51B7692A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«Методологические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энергосбережения»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844199">
              <w:t xml:space="preserve"> </w:t>
            </w:r>
          </w:p>
          <w:p w14:paraId="044A57BD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«Методологические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энергосбережения»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844199">
              <w:t xml:space="preserve"> </w:t>
            </w:r>
          </w:p>
          <w:p w14:paraId="33149B38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результатом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дискуссией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вопросы.</w:t>
            </w:r>
            <w:r w:rsidRPr="00844199">
              <w:t xml:space="preserve"> </w:t>
            </w:r>
          </w:p>
          <w:p w14:paraId="3893779B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84419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44199">
              <w:t xml:space="preserve"> </w:t>
            </w:r>
          </w:p>
          <w:p w14:paraId="0C603AFF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аудиторным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контрольным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заданиям,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844199">
              <w:t xml:space="preserve"> </w:t>
            </w:r>
          </w:p>
          <w:p w14:paraId="62C3F943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t xml:space="preserve"> </w:t>
            </w:r>
          </w:p>
        </w:tc>
      </w:tr>
      <w:tr w:rsidR="00945757" w:rsidRPr="00776741" w14:paraId="0B8AE877" w14:textId="77777777" w:rsidTr="00AF172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5F0630CC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844199">
              <w:t xml:space="preserve"> </w:t>
            </w:r>
          </w:p>
        </w:tc>
      </w:tr>
      <w:tr w:rsidR="00945757" w14:paraId="3379B969" w14:textId="77777777" w:rsidTr="00AF172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6B04D559" w14:textId="77777777" w:rsidR="00945757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45757" w14:paraId="7DFD23B4" w14:textId="77777777" w:rsidTr="00AF1720">
        <w:trPr>
          <w:trHeight w:hRule="exact" w:val="138"/>
        </w:trPr>
        <w:tc>
          <w:tcPr>
            <w:tcW w:w="9140" w:type="dxa"/>
          </w:tcPr>
          <w:p w14:paraId="5FCAB135" w14:textId="77777777" w:rsidR="00945757" w:rsidRDefault="00945757"/>
        </w:tc>
      </w:tr>
      <w:tr w:rsidR="00945757" w:rsidRPr="00776741" w14:paraId="52E04CD8" w14:textId="77777777" w:rsidTr="00AF172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734FAE58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844199">
              <w:t xml:space="preserve"> </w:t>
            </w:r>
          </w:p>
        </w:tc>
      </w:tr>
      <w:tr w:rsidR="00945757" w14:paraId="11525240" w14:textId="77777777" w:rsidTr="00AF172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01F0E373" w14:textId="77777777" w:rsidR="00945757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45757" w14:paraId="5113791B" w14:textId="77777777" w:rsidTr="00AF1720">
        <w:trPr>
          <w:trHeight w:hRule="exact" w:val="138"/>
        </w:trPr>
        <w:tc>
          <w:tcPr>
            <w:tcW w:w="9140" w:type="dxa"/>
          </w:tcPr>
          <w:p w14:paraId="1E2A1FD2" w14:textId="77777777" w:rsidR="00945757" w:rsidRDefault="00945757"/>
        </w:tc>
      </w:tr>
      <w:tr w:rsidR="00945757" w:rsidRPr="00776741" w14:paraId="410E4DAD" w14:textId="77777777" w:rsidTr="00AF1720">
        <w:trPr>
          <w:trHeight w:hRule="exact" w:val="277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7319D506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44199">
              <w:t xml:space="preserve"> </w:t>
            </w:r>
          </w:p>
        </w:tc>
      </w:tr>
      <w:tr w:rsidR="00945757" w14:paraId="344FEB70" w14:textId="77777777" w:rsidTr="00AF1720">
        <w:trPr>
          <w:trHeight w:hRule="exact" w:val="277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5CC6C17C" w14:textId="77777777" w:rsidR="009D5F8B" w:rsidRDefault="008441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  <w:p w14:paraId="4FF99181" w14:textId="77777777" w:rsidR="00945757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45757" w:rsidRPr="00776741" w14:paraId="7956F0C5" w14:textId="77777777" w:rsidTr="009D5F8B">
        <w:trPr>
          <w:trHeight w:hRule="exact" w:val="3631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7907FEE7" w14:textId="77777777" w:rsidR="009D5F8B" w:rsidRDefault="009D5F8B" w:rsidP="00AF17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Стрельников Н.А., Энергосбережение</w:t>
            </w:r>
            <w:proofErr w:type="gramStart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Стрельников Н.А. - Новосибирск : Изд-во НГТУ, 2014. - 176 с. (Серия "Учебники НГТУ") - ISBN 978-5-7782-2408-7 - Текст</w:t>
            </w:r>
            <w:proofErr w:type="gramStart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"Консультант студента" : [сайт]. - URL</w:t>
            </w:r>
            <w:proofErr w:type="gramStart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https://www.studentlibrary.ru/book/ISBN9785778224087.html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27.09.2020). - Режим доступа</w:t>
            </w:r>
            <w:proofErr w:type="gramStart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подписке.</w:t>
            </w:r>
          </w:p>
          <w:p w14:paraId="42CACE3E" w14:textId="77777777" w:rsidR="00AF1720" w:rsidRPr="00776741" w:rsidRDefault="00AF1720" w:rsidP="00AF17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Новоселов, Н. А. Анализ показателей качества электроэнергии при проектировании систем электроснабжения дуговых сталеплавильных печей малой мощности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/ Н. А. Новоселов, А. А. Николаев, Г. П. Корнилов ; МГТУ. - [2-е изд., </w:t>
            </w:r>
            <w:proofErr w:type="spell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</w:t>
            </w:r>
            <w:proofErr w:type="spell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</w:t>
            </w:r>
            <w:proofErr w:type="spell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</w:t>
            </w:r>
            <w:proofErr w:type="spell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изд. 2014 г.]. - Магнитогорск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1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https://magtu.informsystema.ru/uploader/fileUpload?name=3148.pdf&amp;show=dcatalogues/1/1136472/3148.pdf&amp;view=true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</w:tc>
      </w:tr>
      <w:tr w:rsidR="00945757" w:rsidRPr="00776741" w14:paraId="4B23D70A" w14:textId="77777777" w:rsidTr="00AF1720">
        <w:trPr>
          <w:trHeight w:hRule="exact" w:val="138"/>
        </w:trPr>
        <w:tc>
          <w:tcPr>
            <w:tcW w:w="9140" w:type="dxa"/>
          </w:tcPr>
          <w:p w14:paraId="175FA403" w14:textId="77777777" w:rsidR="00945757" w:rsidRPr="00844199" w:rsidRDefault="00945757"/>
        </w:tc>
      </w:tr>
      <w:tr w:rsidR="00945757" w14:paraId="6D53442C" w14:textId="77777777" w:rsidTr="00AF1720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38FD6D34" w14:textId="77777777" w:rsidR="00945757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45757" w:rsidRPr="00776741" w14:paraId="36084B1A" w14:textId="77777777" w:rsidTr="00AF1720">
        <w:trPr>
          <w:trHeight w:hRule="exact" w:val="2759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14:paraId="2E6B357C" w14:textId="77777777" w:rsidR="00945757" w:rsidRPr="00776741" w:rsidRDefault="007767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Кудинов, А. А. Энергосбережение в котельных установках ТЭС и систем теплоснабжения</w:t>
            </w:r>
            <w:proofErr w:type="gramStart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/ А. А. Кудинов, С. К. Зиганшина. — Москва</w:t>
            </w:r>
            <w:proofErr w:type="gramStart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2020. — 320 с.  — (Научная мысль). - ISBN 978-5-16-011155-1. - Текст</w:t>
            </w:r>
            <w:proofErr w:type="gramStart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2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https://znanium.com/catalog/product/1058679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</w:t>
            </w:r>
            <w:r w:rsid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14:paraId="61EFA64B" w14:textId="77777777" w:rsidR="00945757" w:rsidRPr="00844199" w:rsidRDefault="00844199" w:rsidP="007767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44199">
              <w:t xml:space="preserve"> </w:t>
            </w:r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Башкин Б.В., Энергосбережение в ЖКХ / Под ред. Л.В. Примака, Л.Н. Чернышова - М.: Академический Проект, 2020. - 622 с. (</w:t>
            </w:r>
            <w:proofErr w:type="spellStart"/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Gaudeamus</w:t>
            </w:r>
            <w:proofErr w:type="spellEnd"/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- ISBN 978-5-8291-3037-4 - Текст</w:t>
            </w:r>
            <w:proofErr w:type="gramStart"/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"Консультант студента" : [сайт]. - URL</w:t>
            </w:r>
            <w:proofErr w:type="gramStart"/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https://www.studentlibrary.ru/book/ISBN9785829130374.html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</w:t>
            </w:r>
            <w:r w:rsid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- Режим доступа</w:t>
            </w:r>
            <w:proofErr w:type="gramStart"/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76741"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подписке.</w:t>
            </w:r>
            <w:r w:rsidRPr="00844199">
              <w:t xml:space="preserve"> </w:t>
            </w:r>
          </w:p>
          <w:p w14:paraId="41CB79B1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Борисевич,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одном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r w:rsidRPr="00844199">
              <w:t xml:space="preserve"> </w:t>
            </w:r>
            <w:proofErr w:type="spellStart"/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энергопоребления</w:t>
            </w:r>
            <w:proofErr w:type="spellEnd"/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частотно-управляемого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асинхронного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Борисевич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Знаниум</w:t>
            </w:r>
            <w:proofErr w:type="spellEnd"/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419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844199">
              <w:t xml:space="preserve"> </w:t>
            </w:r>
          </w:p>
        </w:tc>
      </w:tr>
    </w:tbl>
    <w:p w14:paraId="7735E914" w14:textId="77777777" w:rsidR="00945757" w:rsidRPr="00844199" w:rsidRDefault="00844199">
      <w:pPr>
        <w:rPr>
          <w:sz w:val="0"/>
          <w:szCs w:val="0"/>
        </w:rPr>
      </w:pPr>
      <w:r w:rsidRPr="0084419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2967"/>
        <w:gridCol w:w="3639"/>
        <w:gridCol w:w="2342"/>
        <w:gridCol w:w="55"/>
      </w:tblGrid>
      <w:tr w:rsidR="00945757" w:rsidRPr="00776741" w14:paraId="4050FFDB" w14:textId="77777777" w:rsidTr="009D5F8B">
        <w:trPr>
          <w:trHeight w:hRule="exact" w:val="7796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A3B8CCA" w14:textId="77777777" w:rsidR="00AF1720" w:rsidRPr="00844199" w:rsidRDefault="00AF1720" w:rsidP="00AF17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44199">
              <w:t xml:space="preserve"> </w:t>
            </w:r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Карташев И.И., Управление качеством электроэнергии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Карташев И.И. - М. : Издательский дом МЭИ, 2019. - ISBN 978-5-383-01355-7 - Текст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"Консультант студента" : [сайт]. - URL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https://www.studentlibrary.ru/book/ISBN9785383013557.html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- Режим доступа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подписке.</w:t>
            </w:r>
            <w:r w:rsidRPr="00844199">
              <w:t xml:space="preserve"> </w:t>
            </w:r>
          </w:p>
          <w:p w14:paraId="09950A36" w14:textId="77777777" w:rsidR="00AF1720" w:rsidRDefault="00AF1720" w:rsidP="00AF1720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44199">
              <w:t xml:space="preserve"> </w:t>
            </w:r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управления эксплуатационными режимами промышленных систем электроснабжения с собственными источниками электрической энергии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/ А. В. Малафеев, А. В. Варганова, Е. А. Панова, О. В. Газизова ; Магнитогорский гос. технический ун-т им. Г. И. Носова. - Магнитогорск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978-5-9967-1652-4. - </w:t>
            </w:r>
            <w:proofErr w:type="spell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 : </w:t>
            </w:r>
            <w:hyperlink r:id="rId15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https://magtu.informsystema.ru/uploader/fileUpload?name=4098.pdf&amp;show=dcatalogues/1/1533539/4098.pdf&amp;view=true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  <w:r w:rsidRPr="00844199">
              <w:t xml:space="preserve"> </w:t>
            </w:r>
          </w:p>
          <w:p w14:paraId="35B57184" w14:textId="77777777" w:rsidR="009D5F8B" w:rsidRDefault="009D5F8B" w:rsidP="00AF17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Энергосбережение в низковольтных электрических сетях при несимметричной нагрузке</w:t>
            </w:r>
            <w:proofErr w:type="gramStart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/ Ф. Д. </w:t>
            </w:r>
            <w:proofErr w:type="spellStart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Косоухов</w:t>
            </w:r>
            <w:proofErr w:type="spellEnd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Н. В. Васильев, А. Л. </w:t>
            </w:r>
            <w:proofErr w:type="spellStart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Борошнин</w:t>
            </w:r>
            <w:proofErr w:type="spellEnd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О. Филиппов. — Санкт-Петербург</w:t>
            </w:r>
            <w:proofErr w:type="gramStart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Лань, 2016. — 280 с. — ISBN 978-5-8114-2119-0. — Текст</w:t>
            </w:r>
            <w:proofErr w:type="gramStart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6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https://e.lanbook.com/book/75512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76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14:paraId="0CD09BC4" w14:textId="77777777" w:rsidR="009D5F8B" w:rsidRPr="009D5F8B" w:rsidRDefault="009D5F8B" w:rsidP="00AF17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Букина Е.Я., Синергетика / Букина Е.Я. - Новосибирск</w:t>
            </w:r>
            <w:proofErr w:type="gramStart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Изд-во НГТУ, 2014. - 212 с. - ISBN 978-5-7782-2548-0 - Текст</w:t>
            </w:r>
            <w:proofErr w:type="gramStart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"Консультант студента" : [сайт]. - URL</w:t>
            </w:r>
            <w:proofErr w:type="gramStart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7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https://www.studentlibrary.ru/book/ISBN9785778225480.html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27.09.2020). - Режим доступа</w:t>
            </w:r>
            <w:proofErr w:type="gramStart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подписке.</w:t>
            </w:r>
          </w:p>
          <w:p w14:paraId="39F45444" w14:textId="77777777" w:rsidR="00945757" w:rsidRPr="00844199" w:rsidRDefault="009D5F8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«Вестник</w:t>
            </w:r>
            <w:r w:rsidR="00844199" w:rsidRPr="00844199">
              <w:t xml:space="preserve"> </w:t>
            </w:r>
            <w:proofErr w:type="spellStart"/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ЮУрГУ</w:t>
            </w:r>
            <w:proofErr w:type="spellEnd"/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«Энергетика»</w:t>
            </w:r>
            <w:r w:rsidR="00844199" w:rsidRPr="00844199">
              <w:t xml:space="preserve"> </w:t>
            </w:r>
            <w:hyperlink r:id="rId18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https://vestnik.susu.ru/power/issue/archive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44199" w:rsidRPr="00844199">
              <w:t xml:space="preserve"> </w:t>
            </w:r>
          </w:p>
          <w:p w14:paraId="6D519908" w14:textId="77777777" w:rsidR="00945757" w:rsidRPr="00844199" w:rsidRDefault="009D5F8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«Электротехнические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комплексы»</w:t>
            </w:r>
            <w:r w:rsidR="00844199" w:rsidRPr="00844199">
              <w:t xml:space="preserve"> </w:t>
            </w:r>
            <w:hyperlink r:id="rId19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http://esik.magtu.ru/ru/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44199" w:rsidRPr="00844199">
              <w:t xml:space="preserve"> </w:t>
            </w:r>
          </w:p>
          <w:p w14:paraId="6E68AA0F" w14:textId="77777777" w:rsidR="00945757" w:rsidRPr="00844199" w:rsidRDefault="009D5F8B" w:rsidP="00AF17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"Вестник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Ивановского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энергетического</w:t>
            </w:r>
            <w:r w:rsidR="00844199" w:rsidRPr="00844199">
              <w:t xml:space="preserve"> </w:t>
            </w:r>
            <w:r w:rsidR="00844199"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университета"</w:t>
            </w:r>
            <w:r w:rsidR="00844199" w:rsidRPr="00844199">
              <w:t xml:space="preserve"> </w:t>
            </w:r>
            <w:hyperlink r:id="rId20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http://vestnik.ispu.ru/taxonomy/term/102#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45757" w:rsidRPr="00776741" w14:paraId="79E3C128" w14:textId="77777777" w:rsidTr="009D5F8B">
        <w:trPr>
          <w:trHeight w:hRule="exact" w:val="136"/>
        </w:trPr>
        <w:tc>
          <w:tcPr>
            <w:tcW w:w="170" w:type="dxa"/>
          </w:tcPr>
          <w:p w14:paraId="7E743884" w14:textId="77777777" w:rsidR="00945757" w:rsidRPr="00844199" w:rsidRDefault="00945757"/>
        </w:tc>
        <w:tc>
          <w:tcPr>
            <w:tcW w:w="2845" w:type="dxa"/>
          </w:tcPr>
          <w:p w14:paraId="4BA9167D" w14:textId="77777777" w:rsidR="00945757" w:rsidRPr="00844199" w:rsidRDefault="00945757"/>
        </w:tc>
        <w:tc>
          <w:tcPr>
            <w:tcW w:w="3634" w:type="dxa"/>
          </w:tcPr>
          <w:p w14:paraId="30D0A10A" w14:textId="77777777" w:rsidR="00945757" w:rsidRPr="00844199" w:rsidRDefault="00945757"/>
        </w:tc>
        <w:tc>
          <w:tcPr>
            <w:tcW w:w="2426" w:type="dxa"/>
          </w:tcPr>
          <w:p w14:paraId="4EBEB820" w14:textId="77777777" w:rsidR="00945757" w:rsidRPr="00844199" w:rsidRDefault="00945757"/>
        </w:tc>
        <w:tc>
          <w:tcPr>
            <w:tcW w:w="65" w:type="dxa"/>
          </w:tcPr>
          <w:p w14:paraId="05AA8602" w14:textId="77777777" w:rsidR="00945757" w:rsidRPr="00844199" w:rsidRDefault="00945757"/>
        </w:tc>
      </w:tr>
      <w:tr w:rsidR="00945757" w14:paraId="19975E1E" w14:textId="77777777" w:rsidTr="00AF1720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17611D8" w14:textId="77777777" w:rsidR="00945757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45757" w:rsidRPr="00AF1720" w14:paraId="7A07B565" w14:textId="77777777" w:rsidTr="00AF1720">
        <w:trPr>
          <w:trHeight w:hRule="exact" w:val="70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0265C9" w14:textId="77777777" w:rsidR="00945757" w:rsidRPr="00AF1720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44199">
              <w:t xml:space="preserve"> </w:t>
            </w:r>
            <w:r w:rsidR="00AF1720" w:rsidRPr="00AF17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указания приведены в Приложении 3 к рабочей программе дисциплины</w:t>
            </w:r>
          </w:p>
        </w:tc>
      </w:tr>
      <w:tr w:rsidR="00945757" w:rsidRPr="00776741" w14:paraId="2BC009C6" w14:textId="77777777" w:rsidTr="00AF1720">
        <w:trPr>
          <w:trHeight w:hRule="exact" w:val="277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4C6DAAE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844199">
              <w:t xml:space="preserve"> </w:t>
            </w:r>
          </w:p>
        </w:tc>
      </w:tr>
      <w:tr w:rsidR="00945757" w14:paraId="1C2F0E23" w14:textId="77777777" w:rsidTr="00AF1720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43AC21" w14:textId="77777777" w:rsidR="00945757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45757" w14:paraId="1E9EA043" w14:textId="77777777" w:rsidTr="009D5F8B">
        <w:trPr>
          <w:trHeight w:hRule="exact" w:val="555"/>
        </w:trPr>
        <w:tc>
          <w:tcPr>
            <w:tcW w:w="170" w:type="dxa"/>
          </w:tcPr>
          <w:p w14:paraId="543E0545" w14:textId="77777777" w:rsidR="00945757" w:rsidRDefault="00945757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D0204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342CD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662CE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5" w:type="dxa"/>
          </w:tcPr>
          <w:p w14:paraId="01C93263" w14:textId="77777777" w:rsidR="00945757" w:rsidRDefault="00945757"/>
        </w:tc>
      </w:tr>
      <w:tr w:rsidR="00945757" w14:paraId="3EF57D06" w14:textId="77777777" w:rsidTr="009D5F8B">
        <w:trPr>
          <w:trHeight w:hRule="exact" w:val="613"/>
        </w:trPr>
        <w:tc>
          <w:tcPr>
            <w:tcW w:w="170" w:type="dxa"/>
          </w:tcPr>
          <w:p w14:paraId="4676E8D5" w14:textId="77777777" w:rsidR="00945757" w:rsidRDefault="00945757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F1097" w14:textId="77777777" w:rsidR="00945757" w:rsidRPr="009D5F8B" w:rsidRDefault="0084419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5F8B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D5F8B">
              <w:rPr>
                <w:lang w:val="en-US"/>
              </w:rP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C4932" w14:textId="77777777" w:rsidR="00945757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0E2EC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5" w:type="dxa"/>
          </w:tcPr>
          <w:p w14:paraId="781E56D1" w14:textId="77777777" w:rsidR="00945757" w:rsidRDefault="00945757"/>
        </w:tc>
      </w:tr>
      <w:tr w:rsidR="00945757" w14:paraId="7100E43A" w14:textId="77777777" w:rsidTr="009D5F8B">
        <w:trPr>
          <w:trHeight w:hRule="exact" w:val="565"/>
        </w:trPr>
        <w:tc>
          <w:tcPr>
            <w:tcW w:w="170" w:type="dxa"/>
          </w:tcPr>
          <w:p w14:paraId="6ACA14A3" w14:textId="77777777" w:rsidR="00945757" w:rsidRDefault="00945757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699AA" w14:textId="77777777" w:rsidR="00945757" w:rsidRPr="009D5F8B" w:rsidRDefault="0084419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5F8B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D5F8B">
              <w:rPr>
                <w:lang w:val="en-US"/>
              </w:rP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1F0B0" w14:textId="77777777" w:rsidR="00945757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B7949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65" w:type="dxa"/>
          </w:tcPr>
          <w:p w14:paraId="12A8CE59" w14:textId="77777777" w:rsidR="00945757" w:rsidRDefault="00945757"/>
        </w:tc>
      </w:tr>
      <w:tr w:rsidR="00945757" w14:paraId="09B53419" w14:textId="77777777" w:rsidTr="009D5F8B">
        <w:trPr>
          <w:trHeight w:hRule="exact" w:val="405"/>
        </w:trPr>
        <w:tc>
          <w:tcPr>
            <w:tcW w:w="170" w:type="dxa"/>
          </w:tcPr>
          <w:p w14:paraId="4A40723E" w14:textId="77777777" w:rsidR="00945757" w:rsidRDefault="00945757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B8107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1AE7B" w14:textId="77777777" w:rsidR="00945757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F5C5A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14:paraId="0016E754" w14:textId="77777777" w:rsidR="00945757" w:rsidRDefault="00945757"/>
        </w:tc>
      </w:tr>
      <w:tr w:rsidR="00945757" w14:paraId="7C91E631" w14:textId="77777777" w:rsidTr="009D5F8B">
        <w:trPr>
          <w:trHeight w:hRule="exact" w:val="285"/>
        </w:trPr>
        <w:tc>
          <w:tcPr>
            <w:tcW w:w="170" w:type="dxa"/>
          </w:tcPr>
          <w:p w14:paraId="079C4781" w14:textId="77777777" w:rsidR="00945757" w:rsidRDefault="00945757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FC546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FD290" w14:textId="77777777" w:rsidR="00945757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D8E37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14:paraId="03F5823C" w14:textId="77777777" w:rsidR="00945757" w:rsidRDefault="00945757"/>
        </w:tc>
      </w:tr>
      <w:tr w:rsidR="00945757" w14:paraId="21758084" w14:textId="77777777" w:rsidTr="009D5F8B">
        <w:trPr>
          <w:trHeight w:hRule="exact" w:val="285"/>
        </w:trPr>
        <w:tc>
          <w:tcPr>
            <w:tcW w:w="170" w:type="dxa"/>
          </w:tcPr>
          <w:p w14:paraId="0438EEDE" w14:textId="77777777" w:rsidR="00945757" w:rsidRDefault="00945757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06EE0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A5201" w14:textId="77777777" w:rsidR="00945757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8C6E7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14:paraId="05838442" w14:textId="77777777" w:rsidR="00945757" w:rsidRDefault="00945757"/>
        </w:tc>
      </w:tr>
      <w:tr w:rsidR="00945757" w14:paraId="230A5006" w14:textId="77777777" w:rsidTr="009D5F8B">
        <w:trPr>
          <w:trHeight w:hRule="exact" w:val="681"/>
        </w:trPr>
        <w:tc>
          <w:tcPr>
            <w:tcW w:w="170" w:type="dxa"/>
          </w:tcPr>
          <w:p w14:paraId="33D005B2" w14:textId="77777777" w:rsidR="00945757" w:rsidRDefault="00945757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74AEA" w14:textId="77777777" w:rsidR="00945757" w:rsidRPr="009D5F8B" w:rsidRDefault="0084419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XP</w:t>
            </w:r>
            <w:r w:rsidRPr="009D5F8B">
              <w:rPr>
                <w:lang w:val="en-US"/>
              </w:rPr>
              <w:t xml:space="preserve"> 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5F8B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D5F8B">
              <w:rPr>
                <w:lang w:val="en-US"/>
              </w:rP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1D743" w14:textId="77777777" w:rsidR="00945757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C0086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5" w:type="dxa"/>
          </w:tcPr>
          <w:p w14:paraId="1C1D170F" w14:textId="77777777" w:rsidR="00945757" w:rsidRDefault="00945757"/>
        </w:tc>
      </w:tr>
      <w:tr w:rsidR="00945757" w14:paraId="458B38B7" w14:textId="77777777" w:rsidTr="009D5F8B">
        <w:trPr>
          <w:trHeight w:hRule="exact" w:val="555"/>
        </w:trPr>
        <w:tc>
          <w:tcPr>
            <w:tcW w:w="170" w:type="dxa"/>
          </w:tcPr>
          <w:p w14:paraId="5DACCB26" w14:textId="77777777" w:rsidR="00945757" w:rsidRDefault="00945757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A49E5" w14:textId="77777777" w:rsidR="00945757" w:rsidRDefault="008441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1AEE8" w14:textId="77777777" w:rsidR="00945757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FD686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14:paraId="6E6576CB" w14:textId="77777777" w:rsidR="00945757" w:rsidRDefault="00945757"/>
        </w:tc>
      </w:tr>
      <w:tr w:rsidR="00AF1720" w14:paraId="6583505B" w14:textId="77777777" w:rsidTr="009D5F8B">
        <w:trPr>
          <w:trHeight w:hRule="exact" w:val="555"/>
        </w:trPr>
        <w:tc>
          <w:tcPr>
            <w:tcW w:w="170" w:type="dxa"/>
          </w:tcPr>
          <w:p w14:paraId="090B9EC6" w14:textId="77777777" w:rsidR="00AF1720" w:rsidRDefault="00AF1720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6C0B0" w14:textId="77777777" w:rsidR="00AF1720" w:rsidRDefault="00AF1720" w:rsidP="004838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Desktop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Xfce</w:t>
            </w:r>
            <w:proofErr w:type="spellEnd"/>
            <w: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AE09A" w14:textId="77777777" w:rsidR="00AF1720" w:rsidRDefault="00AF1720" w:rsidP="004838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7446C" w14:textId="77777777" w:rsidR="00AF1720" w:rsidRDefault="00AF1720" w:rsidP="00483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14:paraId="7A8899DB" w14:textId="77777777" w:rsidR="00AF1720" w:rsidRDefault="00AF1720"/>
        </w:tc>
      </w:tr>
      <w:tr w:rsidR="00AF1720" w14:paraId="6CBD52B2" w14:textId="77777777" w:rsidTr="009D5F8B">
        <w:trPr>
          <w:trHeight w:hRule="exact" w:val="555"/>
        </w:trPr>
        <w:tc>
          <w:tcPr>
            <w:tcW w:w="170" w:type="dxa"/>
          </w:tcPr>
          <w:p w14:paraId="79AEAAB7" w14:textId="77777777" w:rsidR="00AF1720" w:rsidRDefault="00AF1720"/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831C1" w14:textId="77777777" w:rsidR="00AF1720" w:rsidRDefault="00AF1720" w:rsidP="004838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proofErr w:type="spellEnd"/>
            <w:r>
              <w:t xml:space="preserve"> 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99BF1" w14:textId="77777777" w:rsidR="00AF1720" w:rsidRDefault="00AF1720" w:rsidP="004838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05CCC" w14:textId="77777777" w:rsidR="00AF1720" w:rsidRDefault="00AF1720" w:rsidP="00483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14:paraId="2054B555" w14:textId="77777777" w:rsidR="00AF1720" w:rsidRDefault="00AF1720"/>
        </w:tc>
      </w:tr>
    </w:tbl>
    <w:p w14:paraId="361A682E" w14:textId="77777777" w:rsidR="00945757" w:rsidRDefault="0094575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"/>
        <w:gridCol w:w="5330"/>
        <w:gridCol w:w="3321"/>
        <w:gridCol w:w="124"/>
      </w:tblGrid>
      <w:tr w:rsidR="00945757" w:rsidRPr="00776741" w14:paraId="7219947A" w14:textId="77777777" w:rsidTr="009B072D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E1B8DBF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844199">
              <w:t xml:space="preserve"> </w:t>
            </w:r>
          </w:p>
        </w:tc>
      </w:tr>
      <w:tr w:rsidR="00945757" w14:paraId="782B1B0B" w14:textId="77777777" w:rsidTr="009B072D">
        <w:trPr>
          <w:trHeight w:hRule="exact" w:val="270"/>
        </w:trPr>
        <w:tc>
          <w:tcPr>
            <w:tcW w:w="365" w:type="dxa"/>
          </w:tcPr>
          <w:p w14:paraId="5A620015" w14:textId="77777777" w:rsidR="00945757" w:rsidRPr="00844199" w:rsidRDefault="00945757"/>
        </w:tc>
        <w:tc>
          <w:tcPr>
            <w:tcW w:w="53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A17E4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3861B" w14:textId="77777777" w:rsidR="00945757" w:rsidRDefault="00844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24" w:type="dxa"/>
          </w:tcPr>
          <w:p w14:paraId="191C9274" w14:textId="77777777" w:rsidR="00945757" w:rsidRDefault="00945757"/>
        </w:tc>
      </w:tr>
      <w:tr w:rsidR="00945757" w14:paraId="26D2A131" w14:textId="77777777" w:rsidTr="009B072D">
        <w:trPr>
          <w:trHeight w:hRule="exact" w:val="14"/>
        </w:trPr>
        <w:tc>
          <w:tcPr>
            <w:tcW w:w="365" w:type="dxa"/>
          </w:tcPr>
          <w:p w14:paraId="28B969F6" w14:textId="77777777" w:rsidR="00945757" w:rsidRDefault="00945757"/>
        </w:tc>
        <w:tc>
          <w:tcPr>
            <w:tcW w:w="53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2CAAC" w14:textId="77777777" w:rsidR="00945757" w:rsidRPr="00844199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4419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84419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84419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84419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844199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60D31" w14:textId="77777777" w:rsidR="00945757" w:rsidRDefault="00240E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A6991" w:rsidRPr="001B7D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A69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44199">
              <w:t xml:space="preserve"> </w:t>
            </w:r>
          </w:p>
        </w:tc>
        <w:tc>
          <w:tcPr>
            <w:tcW w:w="124" w:type="dxa"/>
          </w:tcPr>
          <w:p w14:paraId="01F4C913" w14:textId="77777777" w:rsidR="00945757" w:rsidRDefault="00945757"/>
        </w:tc>
      </w:tr>
      <w:tr w:rsidR="00945757" w14:paraId="71118534" w14:textId="77777777" w:rsidTr="009B072D">
        <w:trPr>
          <w:trHeight w:hRule="exact" w:val="540"/>
        </w:trPr>
        <w:tc>
          <w:tcPr>
            <w:tcW w:w="365" w:type="dxa"/>
          </w:tcPr>
          <w:p w14:paraId="797E8C9F" w14:textId="77777777" w:rsidR="00945757" w:rsidRDefault="00945757"/>
        </w:tc>
        <w:tc>
          <w:tcPr>
            <w:tcW w:w="53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5ACF9" w14:textId="77777777" w:rsidR="00945757" w:rsidRDefault="0094575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96DA7" w14:textId="77777777" w:rsidR="00945757" w:rsidRDefault="00945757"/>
        </w:tc>
        <w:tc>
          <w:tcPr>
            <w:tcW w:w="124" w:type="dxa"/>
          </w:tcPr>
          <w:p w14:paraId="3460650D" w14:textId="77777777" w:rsidR="00945757" w:rsidRDefault="00945757"/>
        </w:tc>
      </w:tr>
      <w:tr w:rsidR="00945757" w:rsidRPr="00372E80" w14:paraId="23675B84" w14:textId="77777777" w:rsidTr="009B072D">
        <w:trPr>
          <w:trHeight w:hRule="exact" w:val="826"/>
        </w:trPr>
        <w:tc>
          <w:tcPr>
            <w:tcW w:w="365" w:type="dxa"/>
          </w:tcPr>
          <w:p w14:paraId="483001CB" w14:textId="77777777" w:rsidR="00945757" w:rsidRDefault="00945757"/>
        </w:tc>
        <w:tc>
          <w:tcPr>
            <w:tcW w:w="5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1A3C8" w14:textId="77777777" w:rsidR="00945757" w:rsidRPr="00844199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84419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52418" w14:textId="77777777" w:rsidR="00945757" w:rsidRPr="009D5F8B" w:rsidRDefault="0084419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D5F8B">
              <w:rPr>
                <w:lang w:val="en-US"/>
              </w:rPr>
              <w:t xml:space="preserve"> </w:t>
            </w:r>
            <w:r w:rsidR="00240E0B">
              <w:fldChar w:fldCharType="begin"/>
            </w:r>
            <w:r w:rsidR="00240E0B" w:rsidRPr="00372E80">
              <w:rPr>
                <w:lang w:val="en-US"/>
              </w:rPr>
              <w:instrText xml:space="preserve"> HYPERLINK "https://elibrary.ru/project_risc.asp" </w:instrText>
            </w:r>
            <w:r w:rsidR="00240E0B">
              <w:fldChar w:fldCharType="separate"/>
            </w:r>
            <w:r w:rsidR="007A6991" w:rsidRPr="001B7D45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t>https://elibrary.ru/project_risc.asp</w:t>
            </w:r>
            <w:r w:rsidR="00240E0B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7A6991" w:rsidRPr="007A69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D5F8B">
              <w:rPr>
                <w:lang w:val="en-US"/>
              </w:rPr>
              <w:t xml:space="preserve"> </w:t>
            </w:r>
          </w:p>
        </w:tc>
        <w:tc>
          <w:tcPr>
            <w:tcW w:w="124" w:type="dxa"/>
          </w:tcPr>
          <w:p w14:paraId="1736910D" w14:textId="77777777" w:rsidR="00945757" w:rsidRPr="009D5F8B" w:rsidRDefault="00945757">
            <w:pPr>
              <w:rPr>
                <w:lang w:val="en-US"/>
              </w:rPr>
            </w:pPr>
          </w:p>
        </w:tc>
      </w:tr>
      <w:tr w:rsidR="00945757" w:rsidRPr="00372E80" w14:paraId="691E71D5" w14:textId="77777777" w:rsidTr="009B072D">
        <w:trPr>
          <w:trHeight w:hRule="exact" w:val="555"/>
        </w:trPr>
        <w:tc>
          <w:tcPr>
            <w:tcW w:w="365" w:type="dxa"/>
          </w:tcPr>
          <w:p w14:paraId="4F2EAED8" w14:textId="77777777" w:rsidR="00945757" w:rsidRPr="009D5F8B" w:rsidRDefault="00945757">
            <w:pPr>
              <w:rPr>
                <w:lang w:val="en-US"/>
              </w:rPr>
            </w:pPr>
          </w:p>
        </w:tc>
        <w:tc>
          <w:tcPr>
            <w:tcW w:w="5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670C8" w14:textId="77777777" w:rsidR="00945757" w:rsidRPr="00844199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4419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4419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4419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17A1B" w14:textId="77777777" w:rsidR="00945757" w:rsidRPr="009D5F8B" w:rsidRDefault="0084419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D5F8B">
              <w:rPr>
                <w:lang w:val="en-US"/>
              </w:rPr>
              <w:t xml:space="preserve"> </w:t>
            </w:r>
            <w:r w:rsidR="00240E0B">
              <w:fldChar w:fldCharType="begin"/>
            </w:r>
            <w:r w:rsidR="00240E0B" w:rsidRPr="00372E80">
              <w:rPr>
                <w:lang w:val="en-US"/>
              </w:rPr>
              <w:instrText xml:space="preserve"> HYPERLINK "https://scholar.google.ru/" </w:instrText>
            </w:r>
            <w:r w:rsidR="00240E0B">
              <w:fldChar w:fldCharType="separate"/>
            </w:r>
            <w:r w:rsidR="007A6991" w:rsidRPr="001B7D45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t>https://scholar.google.ru/</w:t>
            </w:r>
            <w:r w:rsidR="00240E0B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7A6991" w:rsidRPr="007A69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D5F8B">
              <w:rPr>
                <w:lang w:val="en-US"/>
              </w:rPr>
              <w:t xml:space="preserve"> </w:t>
            </w:r>
          </w:p>
        </w:tc>
        <w:tc>
          <w:tcPr>
            <w:tcW w:w="124" w:type="dxa"/>
          </w:tcPr>
          <w:p w14:paraId="41C6224B" w14:textId="77777777" w:rsidR="00945757" w:rsidRPr="009D5F8B" w:rsidRDefault="00945757">
            <w:pPr>
              <w:rPr>
                <w:lang w:val="en-US"/>
              </w:rPr>
            </w:pPr>
          </w:p>
        </w:tc>
      </w:tr>
      <w:tr w:rsidR="00945757" w:rsidRPr="00372E80" w14:paraId="508F2B2D" w14:textId="77777777" w:rsidTr="009B072D">
        <w:trPr>
          <w:trHeight w:hRule="exact" w:val="555"/>
        </w:trPr>
        <w:tc>
          <w:tcPr>
            <w:tcW w:w="365" w:type="dxa"/>
          </w:tcPr>
          <w:p w14:paraId="5001E95F" w14:textId="77777777" w:rsidR="00945757" w:rsidRPr="009D5F8B" w:rsidRDefault="00945757">
            <w:pPr>
              <w:rPr>
                <w:lang w:val="en-US"/>
              </w:rPr>
            </w:pPr>
          </w:p>
        </w:tc>
        <w:tc>
          <w:tcPr>
            <w:tcW w:w="5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2B80D" w14:textId="77777777" w:rsidR="00945757" w:rsidRPr="00844199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84419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BC310" w14:textId="77777777" w:rsidR="00945757" w:rsidRPr="009D5F8B" w:rsidRDefault="0084419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D5F8B">
              <w:rPr>
                <w:lang w:val="en-US"/>
              </w:rPr>
              <w:t xml:space="preserve"> </w:t>
            </w:r>
            <w:r w:rsidR="00240E0B">
              <w:fldChar w:fldCharType="begin"/>
            </w:r>
            <w:r w:rsidR="00240E0B" w:rsidRPr="00372E80">
              <w:rPr>
                <w:lang w:val="en-US"/>
              </w:rPr>
              <w:instrText xml:space="preserve"> HYPERLINK "http://window.edu.ru/" </w:instrText>
            </w:r>
            <w:r w:rsidR="00240E0B">
              <w:fldChar w:fldCharType="separate"/>
            </w:r>
            <w:r w:rsidR="007A6991" w:rsidRPr="001B7D45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t>http://window.edu.ru/</w:t>
            </w:r>
            <w:r w:rsidR="00240E0B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7A6991" w:rsidRPr="007A69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D5F8B">
              <w:rPr>
                <w:lang w:val="en-US"/>
              </w:rPr>
              <w:t xml:space="preserve"> </w:t>
            </w:r>
          </w:p>
        </w:tc>
        <w:tc>
          <w:tcPr>
            <w:tcW w:w="124" w:type="dxa"/>
          </w:tcPr>
          <w:p w14:paraId="31B6E580" w14:textId="77777777" w:rsidR="00945757" w:rsidRPr="009D5F8B" w:rsidRDefault="00945757">
            <w:pPr>
              <w:rPr>
                <w:lang w:val="en-US"/>
              </w:rPr>
            </w:pPr>
          </w:p>
        </w:tc>
      </w:tr>
      <w:tr w:rsidR="00945757" w:rsidRPr="00372E80" w14:paraId="3CB2893B" w14:textId="77777777" w:rsidTr="009B072D">
        <w:trPr>
          <w:trHeight w:hRule="exact" w:val="826"/>
        </w:trPr>
        <w:tc>
          <w:tcPr>
            <w:tcW w:w="365" w:type="dxa"/>
          </w:tcPr>
          <w:p w14:paraId="1F7848B9" w14:textId="77777777" w:rsidR="00945757" w:rsidRPr="009D5F8B" w:rsidRDefault="00945757">
            <w:pPr>
              <w:rPr>
                <w:lang w:val="en-US"/>
              </w:rPr>
            </w:pPr>
          </w:p>
        </w:tc>
        <w:tc>
          <w:tcPr>
            <w:tcW w:w="5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A9FD8" w14:textId="77777777" w:rsidR="00945757" w:rsidRPr="00844199" w:rsidRDefault="008441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84419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31BFA" w14:textId="77777777" w:rsidR="00945757" w:rsidRPr="009D5F8B" w:rsidRDefault="0084419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D5F8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D5F8B">
              <w:rPr>
                <w:lang w:val="en-US"/>
              </w:rPr>
              <w:t xml:space="preserve"> </w:t>
            </w:r>
            <w:r w:rsidR="00240E0B">
              <w:fldChar w:fldCharType="begin"/>
            </w:r>
            <w:r w:rsidR="00240E0B" w:rsidRPr="00372E80">
              <w:rPr>
                <w:lang w:val="en-US"/>
              </w:rPr>
              <w:instrText xml:space="preserve"> HYPERLINK "http://www1.fips.ru/" </w:instrText>
            </w:r>
            <w:r w:rsidR="00240E0B">
              <w:fldChar w:fldCharType="separate"/>
            </w:r>
            <w:r w:rsidR="007A6991" w:rsidRPr="001B7D45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t>http://www1.fips.ru/</w:t>
            </w:r>
            <w:r w:rsidR="00240E0B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7A6991" w:rsidRPr="0080139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D5F8B">
              <w:rPr>
                <w:lang w:val="en-US"/>
              </w:rPr>
              <w:t xml:space="preserve"> </w:t>
            </w:r>
          </w:p>
        </w:tc>
        <w:tc>
          <w:tcPr>
            <w:tcW w:w="124" w:type="dxa"/>
          </w:tcPr>
          <w:p w14:paraId="1EF51EFD" w14:textId="77777777" w:rsidR="00945757" w:rsidRPr="009D5F8B" w:rsidRDefault="00945757">
            <w:pPr>
              <w:rPr>
                <w:lang w:val="en-US"/>
              </w:rPr>
            </w:pPr>
          </w:p>
        </w:tc>
      </w:tr>
      <w:tr w:rsidR="00945757" w:rsidRPr="00776741" w14:paraId="584F1013" w14:textId="77777777" w:rsidTr="009B072D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847748D" w14:textId="77777777" w:rsidR="00945757" w:rsidRPr="00844199" w:rsidRDefault="008441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44199">
              <w:t xml:space="preserve"> </w:t>
            </w:r>
            <w:r w:rsidRPr="008441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44199">
              <w:t xml:space="preserve"> </w:t>
            </w:r>
          </w:p>
        </w:tc>
      </w:tr>
      <w:tr w:rsidR="00945757" w:rsidRPr="00776741" w14:paraId="44B07B4A" w14:textId="77777777" w:rsidTr="009B072D">
        <w:trPr>
          <w:trHeight w:hRule="exact" w:val="138"/>
        </w:trPr>
        <w:tc>
          <w:tcPr>
            <w:tcW w:w="365" w:type="dxa"/>
          </w:tcPr>
          <w:p w14:paraId="6C289459" w14:textId="77777777" w:rsidR="00945757" w:rsidRPr="00844199" w:rsidRDefault="00945757"/>
        </w:tc>
        <w:tc>
          <w:tcPr>
            <w:tcW w:w="5330" w:type="dxa"/>
          </w:tcPr>
          <w:p w14:paraId="6BD0064D" w14:textId="77777777" w:rsidR="00945757" w:rsidRPr="00844199" w:rsidRDefault="00945757"/>
        </w:tc>
        <w:tc>
          <w:tcPr>
            <w:tcW w:w="3321" w:type="dxa"/>
          </w:tcPr>
          <w:p w14:paraId="268EAE70" w14:textId="77777777" w:rsidR="00945757" w:rsidRPr="00844199" w:rsidRDefault="00945757"/>
        </w:tc>
        <w:tc>
          <w:tcPr>
            <w:tcW w:w="124" w:type="dxa"/>
          </w:tcPr>
          <w:p w14:paraId="4AC6B8E8" w14:textId="77777777" w:rsidR="00945757" w:rsidRPr="00844199" w:rsidRDefault="00945757"/>
        </w:tc>
      </w:tr>
      <w:tr w:rsidR="00945757" w:rsidRPr="00776741" w14:paraId="304253A3" w14:textId="77777777" w:rsidTr="009B072D">
        <w:trPr>
          <w:trHeight w:val="509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Ind w:w="3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38"/>
            </w:tblGrid>
            <w:tr w:rsidR="009B072D" w:rsidRPr="00CB27F7" w14:paraId="00B1B8AC" w14:textId="77777777" w:rsidTr="0004794A">
              <w:trPr>
                <w:trHeight w:hRule="exact" w:val="270"/>
              </w:trPr>
              <w:tc>
                <w:tcPr>
                  <w:tcW w:w="9356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4176AC03" w14:textId="77777777" w:rsidR="009B072D" w:rsidRPr="00CB27F7" w:rsidRDefault="009B072D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Материально-техническое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обеспечение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дисциплины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включает:</w:t>
                  </w:r>
                  <w:r w:rsidRPr="00CB27F7">
                    <w:t xml:space="preserve"> </w:t>
                  </w:r>
                </w:p>
              </w:tc>
            </w:tr>
            <w:tr w:rsidR="009B072D" w:rsidRPr="00CB27F7" w14:paraId="1AAC53EB" w14:textId="77777777" w:rsidTr="0004794A">
              <w:trPr>
                <w:trHeight w:val="293"/>
              </w:trPr>
              <w:tc>
                <w:tcPr>
                  <w:tcW w:w="9356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3D066032" w14:textId="77777777" w:rsidR="009B072D" w:rsidRPr="00CB27F7" w:rsidRDefault="009B072D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Учебные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аудитории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проведения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занятий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лекционного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типа.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Мультимедийные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средства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хранения,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передачи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представления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информации.</w:t>
                  </w:r>
                  <w:r w:rsidRPr="00CB27F7">
                    <w:t xml:space="preserve"> </w:t>
                  </w:r>
                </w:p>
                <w:p w14:paraId="38A54378" w14:textId="77777777" w:rsidR="009B072D" w:rsidRPr="00CB27F7" w:rsidRDefault="009B072D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2.Учебные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аудитории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проведения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практических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занятий,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групповых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индивидуальных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консультаций,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текущего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контроля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промежуточной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аттестации.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Мультимедийные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средства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хранения,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передачи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представления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информации.</w:t>
                  </w:r>
                  <w:r w:rsidRPr="00CB27F7">
                    <w:t xml:space="preserve"> </w:t>
                  </w:r>
                </w:p>
                <w:p w14:paraId="371A27B7" w14:textId="77777777" w:rsidR="009B072D" w:rsidRPr="00CB27F7" w:rsidRDefault="009B072D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3.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Помещения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самостоятельной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работы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обучающихся.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Персональные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компьютеры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пакетом</w:t>
                  </w:r>
                  <w:r w:rsidRPr="00CB27F7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CB27F7"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proofErr w:type="spellEnd"/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выходом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Интернет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доступом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электронную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информационно-образовательную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среду</w:t>
                  </w:r>
                  <w:r w:rsidRPr="00CB27F7">
                    <w:t xml:space="preserve"> </w:t>
                  </w:r>
                  <w:r w:rsidRPr="00CB27F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университета.</w:t>
                  </w:r>
                  <w:r w:rsidRPr="00CB27F7">
                    <w:t xml:space="preserve"> </w:t>
                  </w:r>
                </w:p>
                <w:p w14:paraId="01725826" w14:textId="77777777" w:rsidR="009B072D" w:rsidRPr="00CB27F7" w:rsidRDefault="009B072D" w:rsidP="0004794A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CB27F7">
                    <w:t xml:space="preserve"> </w:t>
                  </w:r>
                </w:p>
              </w:tc>
            </w:tr>
            <w:tr w:rsidR="009B072D" w:rsidRPr="00CB27F7" w14:paraId="305E4993" w14:textId="77777777" w:rsidTr="0004794A">
              <w:trPr>
                <w:trHeight w:hRule="exact" w:val="2434"/>
              </w:trPr>
              <w:tc>
                <w:tcPr>
                  <w:tcW w:w="9356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601C14FE" w14:textId="77777777" w:rsidR="009B072D" w:rsidRPr="00CB27F7" w:rsidRDefault="009B072D" w:rsidP="0004794A"/>
              </w:tc>
            </w:tr>
          </w:tbl>
          <w:p w14:paraId="2C3960C6" w14:textId="77777777" w:rsidR="00945757" w:rsidRPr="00844199" w:rsidRDefault="00945757"/>
        </w:tc>
      </w:tr>
    </w:tbl>
    <w:p w14:paraId="7B8F6788" w14:textId="77777777" w:rsidR="00844199" w:rsidRDefault="00844199"/>
    <w:p w14:paraId="4783CC02" w14:textId="77777777" w:rsidR="00844199" w:rsidRDefault="00844199">
      <w:r>
        <w:br w:type="page"/>
      </w:r>
    </w:p>
    <w:p w14:paraId="26364F75" w14:textId="77777777" w:rsidR="00844199" w:rsidRDefault="00844199" w:rsidP="00844199">
      <w:pPr>
        <w:keepNext/>
        <w:widowControl w:val="0"/>
        <w:spacing w:before="240" w:after="12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1</w:t>
      </w:r>
    </w:p>
    <w:p w14:paraId="0C92F01B" w14:textId="77777777" w:rsidR="00844199" w:rsidRPr="00844199" w:rsidRDefault="00844199" w:rsidP="00844199">
      <w:pPr>
        <w:keepNext/>
        <w:widowControl w:val="0"/>
        <w:spacing w:before="240" w:after="12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iCs/>
          <w:sz w:val="24"/>
          <w:szCs w:val="24"/>
        </w:rPr>
        <w:t>(обязательное)</w:t>
      </w:r>
    </w:p>
    <w:p w14:paraId="7C1202EA" w14:textId="77777777" w:rsidR="00844199" w:rsidRPr="00844199" w:rsidRDefault="00844199" w:rsidP="00844199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iCs/>
          <w:sz w:val="24"/>
          <w:szCs w:val="24"/>
        </w:rPr>
        <w:t>Учебно-методическое обеспечение самостоятельной работы аспирантов</w:t>
      </w:r>
    </w:p>
    <w:p w14:paraId="5A06B34F" w14:textId="77777777" w:rsidR="00844199" w:rsidRPr="00844199" w:rsidRDefault="00844199" w:rsidP="00844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9B18B" w14:textId="77777777" w:rsidR="00844199" w:rsidRPr="00844199" w:rsidRDefault="00844199" w:rsidP="00AF17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«Методологические основы энергосбережения» предусмотрена аудиторная и внеаудиторная самостоятельная работа обучающихся. </w:t>
      </w:r>
    </w:p>
    <w:p w14:paraId="4ABD0527" w14:textId="77777777" w:rsidR="00844199" w:rsidRPr="00844199" w:rsidRDefault="00844199" w:rsidP="00AF17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14:paraId="507B72F9" w14:textId="77777777" w:rsidR="00844199" w:rsidRPr="00844199" w:rsidRDefault="00844199" w:rsidP="00AF17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AF69113" w14:textId="77777777" w:rsidR="00844199" w:rsidRPr="00844199" w:rsidRDefault="00844199" w:rsidP="00AF172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14:paraId="50285ED7" w14:textId="77777777" w:rsidR="00844199" w:rsidRPr="00844199" w:rsidRDefault="00844199" w:rsidP="00AF172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</w:p>
    <w:p w14:paraId="37CB4F3F" w14:textId="77777777" w:rsidR="00844199" w:rsidRPr="00844199" w:rsidRDefault="00844199" w:rsidP="00AF172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</w:rPr>
      </w:pPr>
      <w:r w:rsidRPr="00844199">
        <w:rPr>
          <w:rFonts w:ascii="Times New Roman" w:eastAsia="Times New Roman" w:hAnsi="Times New Roman" w:cs="Georgia"/>
          <w:b/>
          <w:sz w:val="24"/>
          <w:szCs w:val="24"/>
        </w:rPr>
        <w:t>Вопросы к аудиторной контрольной работе №1</w:t>
      </w:r>
    </w:p>
    <w:p w14:paraId="0DAC085E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Назовите основные задачи реструктуризации предприятий черной металлургии.</w:t>
      </w:r>
    </w:p>
    <w:p w14:paraId="1BC9C7E1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Дайте определение термину «энергосбережение».</w:t>
      </w:r>
    </w:p>
    <w:p w14:paraId="2705D264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Назовите основные положения Федерального закона «Об энергосбережении …» №261-ФЗ.</w:t>
      </w:r>
    </w:p>
    <w:p w14:paraId="2564FD07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Перечислите основные направления энергосбережения на металлургическом предприятии.</w:t>
      </w:r>
    </w:p>
    <w:p w14:paraId="2E4BBFF3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Какая структура энергохозяйства принята на ОАО «ММК»?</w:t>
      </w:r>
    </w:p>
    <w:p w14:paraId="2B0F8EEB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Какие производства в ОАО «ММК» производят энергоресурсы?</w:t>
      </w:r>
    </w:p>
    <w:p w14:paraId="0EEA8559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Какие подразделения занимаются распределением энергоресурсов?</w:t>
      </w:r>
    </w:p>
    <w:p w14:paraId="560A4EBE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 Вы понимаете термин «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энергоменеджмент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>»?</w:t>
      </w:r>
    </w:p>
    <w:p w14:paraId="647BBDB1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Что обозначает «целевой энергетический мониторинг?</w:t>
      </w:r>
    </w:p>
    <w:p w14:paraId="7A291400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Какие основные блоки включает ЦЭМ?</w:t>
      </w:r>
    </w:p>
    <w:p w14:paraId="14F14900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Перечислите основные элементы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энергоменеджмента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8A485D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Что такое мотивация? Кого надо мотивировать?</w:t>
      </w:r>
    </w:p>
    <w:p w14:paraId="5F06D693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 объяснить термин «маркетинг»?</w:t>
      </w:r>
    </w:p>
    <w:p w14:paraId="2462A77C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Назовите структуру оптового рынка электроэнергии и мощности.</w:t>
      </w:r>
    </w:p>
    <w:p w14:paraId="77C010F7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В чем заключается смысл реструктуризации электроэнергетики?</w:t>
      </w:r>
    </w:p>
    <w:p w14:paraId="1E57DA87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Объясните функции системного оператора (СО).</w:t>
      </w:r>
    </w:p>
    <w:p w14:paraId="2B673E31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Чем занимается структура ОРЭМ – Администратор торговой системы (АТС)?</w:t>
      </w:r>
    </w:p>
    <w:p w14:paraId="32C9ACC7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Какая принята продолжительность переходного периода реструктуризации электроэнергетики?</w:t>
      </w:r>
    </w:p>
    <w:p w14:paraId="7DF61300" w14:textId="77777777" w:rsidR="00844199" w:rsidRPr="00844199" w:rsidRDefault="00844199" w:rsidP="00AF172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Объясните функции действующих секторов оптового рынка.</w:t>
      </w:r>
    </w:p>
    <w:p w14:paraId="6443D67E" w14:textId="77777777" w:rsidR="00844199" w:rsidRPr="00844199" w:rsidRDefault="00844199" w:rsidP="00AF172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</w:p>
    <w:p w14:paraId="19888468" w14:textId="77777777" w:rsidR="00844199" w:rsidRPr="00844199" w:rsidRDefault="00844199" w:rsidP="00AF172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</w:rPr>
      </w:pPr>
      <w:r w:rsidRPr="00844199">
        <w:rPr>
          <w:rFonts w:ascii="Times New Roman" w:eastAsia="Times New Roman" w:hAnsi="Times New Roman" w:cs="Georgia"/>
          <w:b/>
          <w:sz w:val="24"/>
          <w:szCs w:val="24"/>
        </w:rPr>
        <w:t>Вопросы к аудиторной контрольной работе №2</w:t>
      </w:r>
    </w:p>
    <w:p w14:paraId="254C3B16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 xml:space="preserve">Какой документ определяет правила проведения энергетических обследований потребителей? </w:t>
      </w:r>
    </w:p>
    <w:p w14:paraId="78838265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Объясните термин «энергоаудит»</w:t>
      </w:r>
    </w:p>
    <w:p w14:paraId="682E60DD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Назовите виды энергетических обследований предприятий.</w:t>
      </w:r>
    </w:p>
    <w:p w14:paraId="5646E802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Как устанавливается периодичность проведения энергоаудита?</w:t>
      </w:r>
    </w:p>
    <w:p w14:paraId="793F79E0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Кто является ответственным за проведение энергоаудита?</w:t>
      </w:r>
    </w:p>
    <w:p w14:paraId="13338ED3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Назовите порядок проведения энергоаудита.</w:t>
      </w:r>
    </w:p>
    <w:p w14:paraId="3BFADF4A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Какая документация оформляется по завершении энергоаудита?</w:t>
      </w:r>
    </w:p>
    <w:p w14:paraId="2254DAEC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Что представляет собой энергетический паспорт предприятия?</w:t>
      </w:r>
    </w:p>
    <w:p w14:paraId="2C5F5CB0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Какие функции выполняют автоматизированные системы АСКУЭ?</w:t>
      </w:r>
    </w:p>
    <w:p w14:paraId="61739451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Объясните термин «энергетический баланс».</w:t>
      </w:r>
    </w:p>
    <w:p w14:paraId="2A0DD319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 xml:space="preserve">Решение каких задач предполагает энергобаланс? </w:t>
      </w:r>
    </w:p>
    <w:p w14:paraId="6F684098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Какие виды энергобалансов выделены ГОСТ 27322–87?</w:t>
      </w:r>
    </w:p>
    <w:p w14:paraId="0D82F13F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lastRenderedPageBreak/>
        <w:t>По каким признакам классифицируются энергобалансы?</w:t>
      </w:r>
    </w:p>
    <w:p w14:paraId="736DB242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Какие группы энергоресурсов учитываются в  энергобалансе ОАО «ММК»?</w:t>
      </w:r>
    </w:p>
    <w:p w14:paraId="525C8CE8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Перечислите покупные энергоресурсы для металлургического предприятия.</w:t>
      </w:r>
    </w:p>
    <w:p w14:paraId="43966EBB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 xml:space="preserve">С какой целью вводится </w:t>
      </w:r>
      <w:proofErr w:type="spellStart"/>
      <w:r w:rsidRPr="00844199">
        <w:rPr>
          <w:rFonts w:ascii="Times New Roman" w:eastAsia="Times New Roman" w:hAnsi="Times New Roman" w:cs="Georgia"/>
          <w:sz w:val="24"/>
          <w:szCs w:val="24"/>
        </w:rPr>
        <w:t>энергоэквивалент</w:t>
      </w:r>
      <w:proofErr w:type="spellEnd"/>
      <w:r w:rsidRPr="00844199">
        <w:rPr>
          <w:rFonts w:ascii="Times New Roman" w:eastAsia="Times New Roman" w:hAnsi="Times New Roman" w:cs="Georgia"/>
          <w:sz w:val="24"/>
          <w:szCs w:val="24"/>
        </w:rPr>
        <w:t xml:space="preserve"> </w:t>
      </w:r>
      <w:proofErr w:type="spellStart"/>
      <w:r w:rsidRPr="00844199">
        <w:rPr>
          <w:rFonts w:ascii="Times New Roman" w:eastAsia="Times New Roman" w:hAnsi="Times New Roman" w:cs="Georgia"/>
          <w:sz w:val="24"/>
          <w:szCs w:val="24"/>
        </w:rPr>
        <w:t>энергозатрат</w:t>
      </w:r>
      <w:proofErr w:type="spellEnd"/>
      <w:r w:rsidRPr="00844199">
        <w:rPr>
          <w:rFonts w:ascii="Times New Roman" w:eastAsia="Times New Roman" w:hAnsi="Times New Roman" w:cs="Georgia"/>
          <w:sz w:val="24"/>
          <w:szCs w:val="24"/>
        </w:rPr>
        <w:t>?</w:t>
      </w:r>
    </w:p>
    <w:p w14:paraId="7D22DC96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Перечислите виды энергии, производимые в ОАО «ММК».</w:t>
      </w:r>
    </w:p>
    <w:p w14:paraId="3D7572D5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Назовите группы вторичных энергетических ресурсов.</w:t>
      </w:r>
    </w:p>
    <w:p w14:paraId="5DC33775" w14:textId="77777777" w:rsidR="00844199" w:rsidRPr="00844199" w:rsidRDefault="00844199" w:rsidP="00AF172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844199">
        <w:rPr>
          <w:rFonts w:ascii="Times New Roman" w:eastAsia="Times New Roman" w:hAnsi="Times New Roman" w:cs="Georgia"/>
          <w:sz w:val="24"/>
          <w:szCs w:val="24"/>
        </w:rPr>
        <w:t>Какие из них утилизируются на металлургическом предприятии?</w:t>
      </w:r>
    </w:p>
    <w:p w14:paraId="25337ACB" w14:textId="77777777" w:rsidR="00844199" w:rsidRPr="00844199" w:rsidRDefault="00844199" w:rsidP="00AF172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</w:p>
    <w:p w14:paraId="42FA77D1" w14:textId="77777777" w:rsidR="00844199" w:rsidRPr="00844199" w:rsidRDefault="00844199" w:rsidP="00AF172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</w:rPr>
      </w:pPr>
      <w:r w:rsidRPr="00844199">
        <w:rPr>
          <w:rFonts w:ascii="Times New Roman" w:eastAsia="Times New Roman" w:hAnsi="Times New Roman" w:cs="Georgia"/>
          <w:b/>
          <w:sz w:val="24"/>
          <w:szCs w:val="24"/>
        </w:rPr>
        <w:t>Вопросы к аудиторной контрольной работе №3</w:t>
      </w:r>
    </w:p>
    <w:p w14:paraId="1DD35E00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Какие показатели энергоэффективности определяются по энергобалансу?</w:t>
      </w:r>
    </w:p>
    <w:p w14:paraId="50C9EE01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Где и с какой целью используется обобщенный показатель энергоэффективности для металлургического предприятия? </w:t>
      </w:r>
    </w:p>
    <w:p w14:paraId="6DBC8B8E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Какую размерность имеет обобщенный показатель энергоэффективности?</w:t>
      </w:r>
    </w:p>
    <w:p w14:paraId="7542B5B4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С какой целью изучается структура энергобаланса предприятия?</w:t>
      </w:r>
    </w:p>
    <w:p w14:paraId="1B41A29E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Какие технологические подразделения комбината являются наиболее энергоемкими? Наиболее электроемкими?</w:t>
      </w:r>
    </w:p>
    <w:p w14:paraId="4008545A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В чем заключается разница между детерминированным и статистическим подходами к математическому описанию объектов?</w:t>
      </w:r>
    </w:p>
    <w:p w14:paraId="1A98C914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В чем отличие между активным и пассивным экспериментами?</w:t>
      </w:r>
    </w:p>
    <w:p w14:paraId="7266C992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В чем заключается суть метода множественной регрессии?</w:t>
      </w:r>
    </w:p>
    <w:p w14:paraId="6C4FE6EA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На какие группы можно разбить совокупность параметров, определяющих текущее состояние объекта?</w:t>
      </w:r>
    </w:p>
    <w:p w14:paraId="505A8908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В чем суть метода пошаговой регрессии?</w:t>
      </w:r>
    </w:p>
    <w:p w14:paraId="3C47D2A5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Как оценивается погрешность исходной информации?</w:t>
      </w:r>
    </w:p>
    <w:p w14:paraId="2A68DC82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С какой целью устанавливаются закономерности электропотребления?</w:t>
      </w:r>
    </w:p>
    <w:p w14:paraId="13E03588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Каким образом можно выделить основные факторы, влияющие на расход электроэнергии? </w:t>
      </w:r>
    </w:p>
    <w:p w14:paraId="1B724EC4" w14:textId="77777777" w:rsidR="00844199" w:rsidRPr="00844199" w:rsidRDefault="00844199" w:rsidP="00AF172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Для каких уровней производства определяются математические модели энергозатрат? </w:t>
      </w:r>
    </w:p>
    <w:p w14:paraId="0B447D10" w14:textId="77777777" w:rsidR="00844199" w:rsidRPr="00844199" w:rsidRDefault="00844199" w:rsidP="00844199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  <w:sectPr w:rsidR="00844199" w:rsidRPr="00844199" w:rsidSect="00844199">
          <w:footerReference w:type="even" r:id="rId22"/>
          <w:footerReference w:type="default" r:id="rId23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5D7E89B4" w14:textId="77777777" w:rsidR="00AF1720" w:rsidRDefault="00AF1720" w:rsidP="00AF1720">
      <w:pPr>
        <w:keepNext/>
        <w:widowControl w:val="0"/>
        <w:spacing w:before="240" w:after="12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2</w:t>
      </w:r>
    </w:p>
    <w:p w14:paraId="5A75B5C0" w14:textId="77777777" w:rsidR="00AF1720" w:rsidRPr="00844199" w:rsidRDefault="00AF1720" w:rsidP="00AF1720">
      <w:pPr>
        <w:keepNext/>
        <w:widowControl w:val="0"/>
        <w:spacing w:before="240" w:after="12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iCs/>
          <w:sz w:val="24"/>
          <w:szCs w:val="24"/>
        </w:rPr>
        <w:t>(обязательное)</w:t>
      </w:r>
    </w:p>
    <w:p w14:paraId="70CA6E26" w14:textId="77777777" w:rsidR="00844199" w:rsidRPr="00AF1720" w:rsidRDefault="00844199" w:rsidP="00AF1720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AF1720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14:paraId="20F09B1F" w14:textId="77777777" w:rsidR="00AF1720" w:rsidRDefault="00AF1720" w:rsidP="00844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7BBCB8" w14:textId="77777777" w:rsidR="00844199" w:rsidRPr="00844199" w:rsidRDefault="00844199" w:rsidP="00844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4237"/>
        <w:gridCol w:w="8951"/>
      </w:tblGrid>
      <w:tr w:rsidR="00844199" w:rsidRPr="00AF1720" w14:paraId="2CD0DA52" w14:textId="77777777" w:rsidTr="00AF1720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03AB1F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AF1720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C89AA7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E1E312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844199" w:rsidRPr="00AF1720" w14:paraId="311324F4" w14:textId="77777777" w:rsidTr="008441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5438C7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/>
              </w:rPr>
              <w:t>ОПК-1 Владение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AF1720" w:rsidRPr="00AF1720" w14:paraId="15AE62D9" w14:textId="77777777" w:rsidTr="00CD2091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7D6561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A711AE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характеристику, область применения, особенности практической реализации методологических подходов в области энергосбережения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5E1913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>Теоретические вопросы</w:t>
            </w:r>
          </w:p>
          <w:p w14:paraId="73F4D813" w14:textId="77777777" w:rsidR="00AF1720" w:rsidRPr="00AF1720" w:rsidRDefault="00AF1720" w:rsidP="00DC0258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 xml:space="preserve">Законодательная и нормативная база энергосбережения. </w:t>
            </w:r>
          </w:p>
          <w:p w14:paraId="13123981" w14:textId="77777777" w:rsidR="00AF1720" w:rsidRPr="00AF1720" w:rsidRDefault="00AF1720" w:rsidP="00DC0258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 xml:space="preserve">Федеральный закон «Об энергосбережении» №261-ФЗ от 23 ноября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F1720">
                <w:rPr>
                  <w:rFonts w:ascii="Times New Roman" w:hAnsi="Times New Roman" w:cs="Times New Roman"/>
                  <w:iCs/>
                </w:rPr>
                <w:t>2009 г</w:t>
              </w:r>
            </w:smartTag>
            <w:r w:rsidRPr="00AF1720">
              <w:rPr>
                <w:rFonts w:ascii="Times New Roman" w:hAnsi="Times New Roman" w:cs="Times New Roman"/>
                <w:iCs/>
              </w:rPr>
              <w:t xml:space="preserve">. </w:t>
            </w:r>
          </w:p>
          <w:p w14:paraId="3D34D338" w14:textId="77777777" w:rsidR="00AF1720" w:rsidRPr="00AF1720" w:rsidRDefault="00AF1720" w:rsidP="00DC0258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Основные направления энергосбережения на металлургическом предприятии.</w:t>
            </w:r>
          </w:p>
          <w:p w14:paraId="2E97DE84" w14:textId="77777777" w:rsidR="00AF1720" w:rsidRPr="00AF1720" w:rsidRDefault="00AF1720" w:rsidP="00DC0258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 xml:space="preserve">Основные определения и этапы развития </w:t>
            </w:r>
            <w:proofErr w:type="spellStart"/>
            <w:r w:rsidRPr="00AF1720">
              <w:rPr>
                <w:rFonts w:ascii="Times New Roman" w:hAnsi="Times New Roman" w:cs="Times New Roman"/>
                <w:iCs/>
              </w:rPr>
              <w:t>энергоменеджмента</w:t>
            </w:r>
            <w:proofErr w:type="spellEnd"/>
            <w:r w:rsidRPr="00AF1720">
              <w:rPr>
                <w:rFonts w:ascii="Times New Roman" w:hAnsi="Times New Roman" w:cs="Times New Roman"/>
                <w:iCs/>
              </w:rPr>
              <w:t xml:space="preserve"> на промышленном предприятии. </w:t>
            </w:r>
          </w:p>
          <w:p w14:paraId="13403942" w14:textId="77777777" w:rsidR="00AF1720" w:rsidRPr="00AF1720" w:rsidRDefault="00AF1720" w:rsidP="00DC0258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  <w:iCs/>
              </w:rPr>
              <w:t>Целевой энергетический мониторинг.</w:t>
            </w:r>
            <w:r w:rsidRPr="00AF1720">
              <w:rPr>
                <w:rFonts w:ascii="Times New Roman" w:hAnsi="Times New Roman" w:cs="Times New Roman"/>
              </w:rPr>
              <w:t xml:space="preserve"> </w:t>
            </w:r>
          </w:p>
          <w:p w14:paraId="21E16182" w14:textId="77777777" w:rsidR="00AF1720" w:rsidRPr="00AF1720" w:rsidRDefault="00AF1720" w:rsidP="00DC0258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 xml:space="preserve">Какой документ определяет правила проведения энергетических обследований потребителей? </w:t>
            </w:r>
          </w:p>
          <w:p w14:paraId="5E668B78" w14:textId="77777777" w:rsidR="00AF1720" w:rsidRPr="00AF1720" w:rsidRDefault="00AF1720" w:rsidP="00DC0258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Объяснять термин «энергоаудит»</w:t>
            </w:r>
          </w:p>
          <w:p w14:paraId="1F01733B" w14:textId="77777777" w:rsidR="00AF1720" w:rsidRPr="00AF1720" w:rsidRDefault="00AF1720" w:rsidP="00DC0258">
            <w:pPr>
              <w:widowControl w:val="0"/>
              <w:numPr>
                <w:ilvl w:val="0"/>
                <w:numId w:val="1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Назовите виды энергетических обследований предприятий.</w:t>
            </w:r>
          </w:p>
        </w:tc>
      </w:tr>
      <w:tr w:rsidR="00AF1720" w:rsidRPr="00AF1720" w14:paraId="6D0E58A3" w14:textId="77777777" w:rsidTr="00CD2091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12CC16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2C5D1C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аргументированно обосновывать решения, принимаемые в целях снижения энергопотребления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FCAAFA" w14:textId="77777777" w:rsidR="00AF1720" w:rsidRPr="00AF1720" w:rsidRDefault="00AF1720" w:rsidP="00AF1720">
            <w:pPr>
              <w:tabs>
                <w:tab w:val="left" w:pos="356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Практические задания </w:t>
            </w:r>
          </w:p>
          <w:p w14:paraId="5A380E50" w14:textId="77777777" w:rsidR="00AF1720" w:rsidRPr="00AF1720" w:rsidRDefault="00AF1720" w:rsidP="00DC02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Установить периодичность проведения энергоаудита для данного предприятия энергетики.</w:t>
            </w:r>
          </w:p>
          <w:p w14:paraId="3389F691" w14:textId="77777777" w:rsidR="00AF1720" w:rsidRPr="00AF1720" w:rsidRDefault="00AF1720" w:rsidP="00DC02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Определить ответственных за проведение энергоаудита для заданного предприятия.</w:t>
            </w:r>
          </w:p>
          <w:p w14:paraId="4EC4FAE8" w14:textId="77777777" w:rsidR="00AF1720" w:rsidRPr="00AF1720" w:rsidRDefault="00AF1720" w:rsidP="00DC02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Определять порядок проведения энергоаудита.</w:t>
            </w:r>
          </w:p>
          <w:p w14:paraId="75DA7523" w14:textId="77777777" w:rsidR="00AF1720" w:rsidRPr="00AF1720" w:rsidRDefault="00AF1720" w:rsidP="00AF1720">
            <w:pPr>
              <w:widowControl w:val="0"/>
              <w:tabs>
                <w:tab w:val="left" w:pos="35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</w:rPr>
            </w:pPr>
          </w:p>
          <w:p w14:paraId="58CCBE44" w14:textId="77777777" w:rsidR="00AF1720" w:rsidRPr="00AF1720" w:rsidRDefault="00AF1720" w:rsidP="00AF1720">
            <w:pPr>
              <w:widowControl w:val="0"/>
              <w:tabs>
                <w:tab w:val="left" w:pos="35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  <w:b/>
              </w:rPr>
            </w:pPr>
            <w:r w:rsidRPr="00AF1720">
              <w:rPr>
                <w:rFonts w:ascii="Times New Roman" w:hAnsi="Times New Roman" w:cs="Times New Roman"/>
                <w:b/>
              </w:rPr>
              <w:t>Задача</w:t>
            </w:r>
          </w:p>
          <w:p w14:paraId="41AC2EF7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1. По приведенному энергобалансу (рис.1) определить долю покупных энергоресурсов в общем энергобалансе предприятия.</w:t>
            </w:r>
          </w:p>
          <w:p w14:paraId="059281AA" w14:textId="77777777" w:rsidR="00AF1720" w:rsidRPr="00AF1720" w:rsidRDefault="000475A0" w:rsidP="001F08C9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62EBABA" wp14:editId="69BE2E09">
                  <wp:extent cx="2790825" cy="1676400"/>
                  <wp:effectExtent l="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9" t="48061" r="58476" b="24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5189E" w14:textId="77777777" w:rsidR="00AF1720" w:rsidRPr="00AF1720" w:rsidRDefault="00AF1720" w:rsidP="00AF1720">
            <w:pPr>
              <w:spacing w:after="0" w:line="240" w:lineRule="auto"/>
              <w:ind w:firstLine="227"/>
              <w:jc w:val="center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Рис. 1. Структура энергопотребления ОАО «ММК»</w:t>
            </w:r>
          </w:p>
        </w:tc>
      </w:tr>
      <w:tr w:rsidR="00AF1720" w:rsidRPr="00AF1720" w14:paraId="5F67F0CD" w14:textId="77777777" w:rsidTr="00CD2091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6B4CFD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7575C7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подходами к практической реализации решений в области энергосбережения и повышения энергоэффективности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343466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57CB167A" w14:textId="77777777" w:rsidR="00AF1720" w:rsidRPr="00AF1720" w:rsidRDefault="00AF1720" w:rsidP="00AF172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</w:rPr>
              <w:t>Изучить энергетическую стратегию России на период до 2030 года.</w:t>
            </w:r>
          </w:p>
          <w:p w14:paraId="252A360A" w14:textId="77777777" w:rsidR="00AF1720" w:rsidRPr="00AF1720" w:rsidRDefault="00AF1720" w:rsidP="00AF172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Оценить</w:t>
            </w:r>
            <w:r w:rsidR="001F08C9">
              <w:rPr>
                <w:rFonts w:ascii="Times New Roman" w:hAnsi="Times New Roman" w:cs="Times New Roman"/>
              </w:rPr>
              <w:t xml:space="preserve"> </w:t>
            </w:r>
            <w:r w:rsidRPr="00AF1720">
              <w:rPr>
                <w:rFonts w:ascii="Times New Roman" w:hAnsi="Times New Roman" w:cs="Times New Roman"/>
              </w:rPr>
              <w:t>текущие результаты реализации Энергетической стратегии России на период до 2020 года, цели и задачи настоящей Стратегии и дать их оценку.</w:t>
            </w:r>
          </w:p>
        </w:tc>
      </w:tr>
      <w:tr w:rsidR="00844199" w:rsidRPr="00AF1720" w14:paraId="29F65F9C" w14:textId="77777777" w:rsidTr="008441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8DDA24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/>
              </w:rPr>
              <w:t>ОПК-2 Владение культурой научного исследования в том числе, с использованием новейших информационно-коммуникационных технологий</w:t>
            </w:r>
          </w:p>
        </w:tc>
      </w:tr>
      <w:tr w:rsidR="00AF1720" w:rsidRPr="00AF1720" w14:paraId="0E83A547" w14:textId="77777777" w:rsidTr="007B75A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BEB6EA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7C27A5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основные правила обработки и представления результатов исследований в области энергосбережения с использованием информационных технологий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09A980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>Теоретические вопросы</w:t>
            </w:r>
          </w:p>
          <w:p w14:paraId="29B8750F" w14:textId="77777777" w:rsidR="00AF1720" w:rsidRPr="00AF1720" w:rsidRDefault="00AF1720" w:rsidP="00DC0258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Основные элементы энергетического менеджмента.</w:t>
            </w:r>
          </w:p>
          <w:p w14:paraId="246F86F5" w14:textId="77777777" w:rsidR="00AF1720" w:rsidRPr="00AF1720" w:rsidRDefault="00AF1720" w:rsidP="00DC0258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 xml:space="preserve">Энергоаудит. </w:t>
            </w:r>
          </w:p>
          <w:p w14:paraId="65993BEB" w14:textId="77777777" w:rsidR="00AF1720" w:rsidRPr="00AF1720" w:rsidRDefault="00AF1720" w:rsidP="00DC0258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Основные виды энергоаудита.</w:t>
            </w:r>
          </w:p>
          <w:p w14:paraId="429C9B2F" w14:textId="77777777" w:rsidR="00AF1720" w:rsidRPr="00AF1720" w:rsidRDefault="00AF1720" w:rsidP="00DC0258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Содержание работ по энергоаудиту</w:t>
            </w:r>
          </w:p>
          <w:p w14:paraId="0CFA3ABC" w14:textId="77777777" w:rsidR="00AF1720" w:rsidRPr="00AF1720" w:rsidRDefault="00AF1720" w:rsidP="00DC0258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 xml:space="preserve">Виды энергобалансов. </w:t>
            </w:r>
          </w:p>
          <w:p w14:paraId="76ABFDE8" w14:textId="77777777" w:rsidR="00AF1720" w:rsidRPr="00AF1720" w:rsidRDefault="00AF1720" w:rsidP="00DC0258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 xml:space="preserve">Основные задачи, которые решает энергобаланс. </w:t>
            </w:r>
          </w:p>
          <w:p w14:paraId="3F38B5A7" w14:textId="77777777" w:rsidR="00AF1720" w:rsidRPr="00AF1720" w:rsidRDefault="00AF1720" w:rsidP="00DC0258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Энергетический паспорт.</w:t>
            </w:r>
          </w:p>
          <w:p w14:paraId="7D9D919E" w14:textId="77777777" w:rsidR="00AF1720" w:rsidRPr="00AF1720" w:rsidRDefault="00AF1720" w:rsidP="00DC0258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</w:rPr>
              <w:t xml:space="preserve">Решение каких задач предполагает энергобаланс? </w:t>
            </w:r>
          </w:p>
          <w:p w14:paraId="20E86551" w14:textId="77777777" w:rsidR="00AF1720" w:rsidRPr="00AF1720" w:rsidRDefault="00AF1720" w:rsidP="00DC0258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Какие виды энергобалансов выделены ГОСТ 27322–87?</w:t>
            </w:r>
          </w:p>
        </w:tc>
      </w:tr>
      <w:tr w:rsidR="00AF1720" w:rsidRPr="00AF1720" w14:paraId="0ACC3D96" w14:textId="77777777" w:rsidTr="007B75AF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6847E4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9AF163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применять полученные знания на междисциплинарном уровне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2B2AAC" w14:textId="77777777" w:rsidR="00AF1720" w:rsidRPr="001F08C9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1F08C9">
              <w:rPr>
                <w:rFonts w:ascii="Times New Roman" w:hAnsi="Times New Roman" w:cs="Times New Roman"/>
                <w:b/>
                <w:kern w:val="24"/>
              </w:rPr>
              <w:t xml:space="preserve">Практические задания </w:t>
            </w:r>
          </w:p>
          <w:p w14:paraId="2410DBCF" w14:textId="77777777" w:rsidR="00AF1720" w:rsidRPr="00AF1720" w:rsidRDefault="00AF1720" w:rsidP="00DC0258">
            <w:pPr>
              <w:widowControl w:val="0"/>
              <w:numPr>
                <w:ilvl w:val="0"/>
                <w:numId w:val="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Определять, какая документация оформляется по завершении энергоаудита?</w:t>
            </w:r>
          </w:p>
          <w:p w14:paraId="35CD4714" w14:textId="77777777" w:rsidR="00AF1720" w:rsidRPr="00AF1720" w:rsidRDefault="00AF1720" w:rsidP="00DC0258">
            <w:pPr>
              <w:widowControl w:val="0"/>
              <w:numPr>
                <w:ilvl w:val="0"/>
                <w:numId w:val="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Давать характеристику энергетического паспорта предприятия.</w:t>
            </w:r>
          </w:p>
          <w:p w14:paraId="1F2C8A8E" w14:textId="77777777" w:rsidR="00AF1720" w:rsidRPr="00AF1720" w:rsidRDefault="00AF1720" w:rsidP="00DC0258">
            <w:pPr>
              <w:widowControl w:val="0"/>
              <w:numPr>
                <w:ilvl w:val="0"/>
                <w:numId w:val="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Определять энергетический баланс предприятия.</w:t>
            </w:r>
          </w:p>
        </w:tc>
      </w:tr>
      <w:tr w:rsidR="00AF1720" w:rsidRPr="00AF1720" w14:paraId="4FEDC9F4" w14:textId="77777777" w:rsidTr="007B75AF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63485B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DBB2FB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способами совершенствования профессиональных знаний и умений с использованием информационно-коммуникационных технологий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6E44EA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7756970D" w14:textId="77777777" w:rsidR="00AF1720" w:rsidRPr="00AF1720" w:rsidRDefault="00AF1720" w:rsidP="00AF172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 xml:space="preserve">Изучить энергетическую стратегию России на период до 2030 года. Дать характеристику основным тенденциям и прогнозным оценкам </w:t>
            </w:r>
            <w:proofErr w:type="spellStart"/>
            <w:r w:rsidRPr="00AF1720">
              <w:rPr>
                <w:rFonts w:ascii="Times New Roman" w:hAnsi="Times New Roman" w:cs="Times New Roman"/>
              </w:rPr>
              <w:t>социальноэкономического</w:t>
            </w:r>
            <w:proofErr w:type="spellEnd"/>
            <w:r w:rsidRPr="00AF1720">
              <w:rPr>
                <w:rFonts w:ascii="Times New Roman" w:hAnsi="Times New Roman" w:cs="Times New Roman"/>
              </w:rPr>
              <w:t xml:space="preserve"> развития России на период до 2030 года</w:t>
            </w:r>
          </w:p>
        </w:tc>
      </w:tr>
      <w:tr w:rsidR="00844199" w:rsidRPr="00AF1720" w14:paraId="18D8087F" w14:textId="77777777" w:rsidTr="008441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6975C5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/>
              </w:rPr>
              <w:t>ОПК-3 Способность к разработке новых методов исследования и их применению в самостоятельной научно-исследовательской деятельности в области профессиональной деятельности</w:t>
            </w:r>
          </w:p>
        </w:tc>
      </w:tr>
      <w:tr w:rsidR="00AF1720" w:rsidRPr="00AF1720" w14:paraId="4F923D84" w14:textId="77777777" w:rsidTr="0091422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CAA26A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C591C7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способы воздействия на факторы, определяющие потребление различных видов энергии технологическим оборудованием в области профессиональной деятельности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764DE5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>Теоретические вопросы</w:t>
            </w:r>
          </w:p>
          <w:p w14:paraId="2597126D" w14:textId="77777777" w:rsidR="00AF1720" w:rsidRPr="00AF1720" w:rsidRDefault="00AF1720" w:rsidP="00DC0258">
            <w:pPr>
              <w:widowControl w:val="0"/>
              <w:numPr>
                <w:ilvl w:val="0"/>
                <w:numId w:val="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Методика определения обобщенного показателя энергоэффективности металлургического предприятия.</w:t>
            </w:r>
          </w:p>
          <w:p w14:paraId="2FAA96F9" w14:textId="77777777" w:rsidR="00AF1720" w:rsidRPr="00AF1720" w:rsidRDefault="00AF1720" w:rsidP="00DC0258">
            <w:pPr>
              <w:widowControl w:val="0"/>
              <w:numPr>
                <w:ilvl w:val="0"/>
                <w:numId w:val="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Структура энергопотребления</w:t>
            </w:r>
          </w:p>
          <w:p w14:paraId="3E6E8ADA" w14:textId="77777777" w:rsidR="00AF1720" w:rsidRPr="00AF1720" w:rsidRDefault="00AF1720" w:rsidP="00DC0258">
            <w:pPr>
              <w:widowControl w:val="0"/>
              <w:numPr>
                <w:ilvl w:val="0"/>
                <w:numId w:val="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Основные показатели энергоэффективности для промышленного предприятия.</w:t>
            </w:r>
          </w:p>
          <w:p w14:paraId="31D1901C" w14:textId="77777777" w:rsidR="00AF1720" w:rsidRPr="00AF1720" w:rsidRDefault="00AF1720" w:rsidP="00DC0258">
            <w:pPr>
              <w:widowControl w:val="0"/>
              <w:numPr>
                <w:ilvl w:val="0"/>
                <w:numId w:val="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  <w:iCs/>
              </w:rPr>
              <w:t>Развитие собственной энергетической базы предприятия.</w:t>
            </w:r>
          </w:p>
        </w:tc>
      </w:tr>
      <w:tr w:rsidR="00AF1720" w:rsidRPr="00AF1720" w14:paraId="3E8A20A8" w14:textId="77777777" w:rsidTr="0091422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4EC566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F7A8BB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принимать решения и разрабатывать мероприятия по управлению энергопотреблением в области профессиональной деятельности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10DD21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Практические задания </w:t>
            </w:r>
          </w:p>
          <w:p w14:paraId="3A003AF7" w14:textId="77777777" w:rsidR="00AF1720" w:rsidRPr="00AF1720" w:rsidRDefault="00AF1720" w:rsidP="00DC0258">
            <w:pPr>
              <w:widowControl w:val="0"/>
              <w:numPr>
                <w:ilvl w:val="0"/>
                <w:numId w:val="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По каким признакам классифицируются энергобалансы?</w:t>
            </w:r>
          </w:p>
          <w:p w14:paraId="35E2F8DD" w14:textId="77777777" w:rsidR="00AF1720" w:rsidRPr="00AF1720" w:rsidRDefault="00AF1720" w:rsidP="00DC0258">
            <w:pPr>
              <w:widowControl w:val="0"/>
              <w:numPr>
                <w:ilvl w:val="0"/>
                <w:numId w:val="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Какие группы энергоресурсов учитываются в  энергобалансе ОАО «ММК»?</w:t>
            </w:r>
          </w:p>
          <w:p w14:paraId="5F71F5AC" w14:textId="77777777" w:rsidR="00AF1720" w:rsidRPr="00AF1720" w:rsidRDefault="00AF1720" w:rsidP="00DC0258">
            <w:pPr>
              <w:widowControl w:val="0"/>
              <w:numPr>
                <w:ilvl w:val="0"/>
                <w:numId w:val="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Перечислите покупные энергоресурсы для металлургического предприятия.</w:t>
            </w:r>
          </w:p>
          <w:p w14:paraId="31EABAF3" w14:textId="77777777" w:rsidR="00AF1720" w:rsidRPr="00AF1720" w:rsidRDefault="00AF1720" w:rsidP="00AF1720">
            <w:pPr>
              <w:widowControl w:val="0"/>
              <w:tabs>
                <w:tab w:val="left" w:pos="35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  <w:b/>
              </w:rPr>
            </w:pPr>
            <w:r w:rsidRPr="00AF1720">
              <w:rPr>
                <w:rFonts w:ascii="Times New Roman" w:hAnsi="Times New Roman" w:cs="Times New Roman"/>
                <w:b/>
              </w:rPr>
              <w:t>Задача</w:t>
            </w:r>
          </w:p>
          <w:p w14:paraId="1512D299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1. По приведенному энергобалансу ( рис.1) определить структуру электропотребления для цехов прокатного производства.</w:t>
            </w:r>
          </w:p>
          <w:p w14:paraId="0E25F4A7" w14:textId="77777777" w:rsidR="00AF1720" w:rsidRPr="00AF1720" w:rsidRDefault="000475A0" w:rsidP="00AF1720">
            <w:pPr>
              <w:spacing w:after="0" w:line="240" w:lineRule="auto"/>
              <w:ind w:firstLine="2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F8FF83" wp14:editId="4E6F222D">
                  <wp:extent cx="2867025" cy="1685925"/>
                  <wp:effectExtent l="0" t="0" r="9525" b="9525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7" t="47009" r="11243" b="19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75F91" w14:textId="77777777" w:rsidR="00AF1720" w:rsidRPr="00AF1720" w:rsidRDefault="00AF1720" w:rsidP="00AF1720">
            <w:pPr>
              <w:spacing w:after="0" w:line="240" w:lineRule="auto"/>
              <w:ind w:firstLine="227"/>
              <w:jc w:val="center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Рис. 1. Структура энергопотребления ОАО «ММК»</w:t>
            </w:r>
          </w:p>
        </w:tc>
      </w:tr>
      <w:tr w:rsidR="00AF1720" w:rsidRPr="00AF1720" w14:paraId="43FE3FDA" w14:textId="77777777" w:rsidTr="0091422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13A4D9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A7EE2E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оценки эффективности и целесообразности практического применения разработанных алгоритмов и методик, направленных на энергосбережение и повышение энергоэффективности в области профессиональной деятельности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6909EB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79AE407A" w14:textId="77777777" w:rsidR="00AF1720" w:rsidRPr="00AF1720" w:rsidRDefault="00AF1720" w:rsidP="00DC0258">
            <w:pPr>
              <w:widowControl w:val="0"/>
              <w:numPr>
                <w:ilvl w:val="0"/>
                <w:numId w:val="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 xml:space="preserve">Определить </w:t>
            </w:r>
            <w:proofErr w:type="spellStart"/>
            <w:r w:rsidRPr="00AF1720">
              <w:rPr>
                <w:rFonts w:ascii="Times New Roman" w:hAnsi="Times New Roman" w:cs="Times New Roman"/>
              </w:rPr>
              <w:t>энергоэквивалент</w:t>
            </w:r>
            <w:proofErr w:type="spellEnd"/>
            <w:r w:rsidRPr="00AF17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720">
              <w:rPr>
                <w:rFonts w:ascii="Times New Roman" w:hAnsi="Times New Roman" w:cs="Times New Roman"/>
              </w:rPr>
              <w:t>энергозатрат</w:t>
            </w:r>
            <w:proofErr w:type="spellEnd"/>
            <w:r w:rsidRPr="00AF1720">
              <w:rPr>
                <w:rFonts w:ascii="Times New Roman" w:hAnsi="Times New Roman" w:cs="Times New Roman"/>
              </w:rPr>
              <w:t xml:space="preserve"> применительно к предприятию объекта диссертационного исследования.</w:t>
            </w:r>
          </w:p>
          <w:p w14:paraId="2CEC8CCC" w14:textId="77777777" w:rsidR="00AF1720" w:rsidRPr="00AF1720" w:rsidRDefault="00AF1720" w:rsidP="00DC0258">
            <w:pPr>
              <w:widowControl w:val="0"/>
              <w:numPr>
                <w:ilvl w:val="0"/>
                <w:numId w:val="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 xml:space="preserve"> Определите эффективность применения вторичных энергоресурсов в условиях заданного предприятия.</w:t>
            </w:r>
          </w:p>
          <w:p w14:paraId="09E226FC" w14:textId="77777777" w:rsidR="00AF1720" w:rsidRPr="00AF1720" w:rsidRDefault="00AF1720" w:rsidP="00DC0258">
            <w:pPr>
              <w:widowControl w:val="0"/>
              <w:numPr>
                <w:ilvl w:val="0"/>
                <w:numId w:val="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Изучить энергетическую стратегию России на период до 2030 года. Дать характеристику инновационной и научно-технической политики в энергетике</w:t>
            </w:r>
          </w:p>
        </w:tc>
      </w:tr>
      <w:tr w:rsidR="00844199" w:rsidRPr="00AF1720" w14:paraId="55EDA221" w14:textId="77777777" w:rsidTr="008441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E471C7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/>
              </w:rPr>
              <w:t>ОПК-4 Готовность организовать работу исследовательского коллектива в профессиональной деятельности</w:t>
            </w:r>
          </w:p>
        </w:tc>
      </w:tr>
      <w:tr w:rsidR="00AF1720" w:rsidRPr="00AF1720" w14:paraId="797BC2E5" w14:textId="77777777" w:rsidTr="008E0597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71A6BB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160622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принципы распределения обязанностей в научно-исследовательском коллективе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F63B03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>Теоретические вопросы</w:t>
            </w:r>
          </w:p>
          <w:p w14:paraId="5F42DB2C" w14:textId="77777777" w:rsidR="00AF1720" w:rsidRPr="00AF1720" w:rsidRDefault="00AF1720" w:rsidP="00DC0258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Эффективность использования собственных энергоисточников.</w:t>
            </w:r>
          </w:p>
          <w:p w14:paraId="22DF1535" w14:textId="77777777" w:rsidR="00AF1720" w:rsidRPr="00AF1720" w:rsidRDefault="00AF1720" w:rsidP="00DC0258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Перспективы и технические возможности использования малой энергетики</w:t>
            </w:r>
          </w:p>
          <w:p w14:paraId="633D4D25" w14:textId="77777777" w:rsidR="00AF1720" w:rsidRPr="00AF1720" w:rsidRDefault="00AF1720" w:rsidP="00DC0258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Вторичные энергетические ресурсы и их значение для энергосбережения</w:t>
            </w:r>
          </w:p>
          <w:p w14:paraId="41C57BCD" w14:textId="77777777" w:rsidR="00AF1720" w:rsidRPr="00AF1720" w:rsidRDefault="00AF1720" w:rsidP="00DC0258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Утилизация ВЭР на энергетических объектах</w:t>
            </w:r>
          </w:p>
          <w:p w14:paraId="502B4EDF" w14:textId="77777777" w:rsidR="00AF1720" w:rsidRPr="00AF1720" w:rsidRDefault="00AF1720" w:rsidP="00DC0258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 xml:space="preserve">Основные положения реструктуризации РАО ЕЭС РФ. </w:t>
            </w:r>
          </w:p>
          <w:p w14:paraId="287DB454" w14:textId="77777777" w:rsidR="00AF1720" w:rsidRPr="00AF1720" w:rsidRDefault="00AF1720" w:rsidP="00DC0258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  <w:iCs/>
              </w:rPr>
              <w:t>Федеральный закон «Об электроэнергетике».</w:t>
            </w:r>
          </w:p>
        </w:tc>
      </w:tr>
      <w:tr w:rsidR="00AF1720" w:rsidRPr="00AF1720" w14:paraId="3F428DB2" w14:textId="77777777" w:rsidTr="008E0597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F0B6DE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A416DF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разрабатывать практические рекомендации на основе результатов проведенных исследований по энергосбережению на промышленном объекте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0E5A01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Практические задания </w:t>
            </w:r>
          </w:p>
          <w:p w14:paraId="479FAEE8" w14:textId="77777777" w:rsidR="00AF1720" w:rsidRPr="00AF1720" w:rsidRDefault="00AF1720" w:rsidP="00AF1720">
            <w:pPr>
              <w:widowControl w:val="0"/>
              <w:numPr>
                <w:ilvl w:val="0"/>
                <w:numId w:val="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Определить показатели энергоэффективности  по энергобалансу предприятия объекта исследования.</w:t>
            </w:r>
          </w:p>
          <w:p w14:paraId="5405CC40" w14:textId="77777777" w:rsidR="00AF1720" w:rsidRPr="00AF1720" w:rsidRDefault="00AF1720" w:rsidP="00AF1720">
            <w:pPr>
              <w:widowControl w:val="0"/>
              <w:numPr>
                <w:ilvl w:val="0"/>
                <w:numId w:val="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Определить обобщенный показатель энергоэффективности для предприятия.</w:t>
            </w:r>
          </w:p>
          <w:p w14:paraId="7D79A882" w14:textId="77777777" w:rsidR="00AF1720" w:rsidRPr="00AF1720" w:rsidRDefault="00AF1720" w:rsidP="00AF1720">
            <w:pPr>
              <w:widowControl w:val="0"/>
              <w:numPr>
                <w:ilvl w:val="0"/>
                <w:numId w:val="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Определять размерность обобщенного показателя энергоэффективности.</w:t>
            </w:r>
          </w:p>
        </w:tc>
      </w:tr>
      <w:tr w:rsidR="00AF1720" w:rsidRPr="00AF1720" w14:paraId="7385BCB7" w14:textId="77777777" w:rsidTr="008E0597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42B2E9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D69F43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разрабатывать планы внедрения в производство результатов исследований.</w:t>
            </w:r>
          </w:p>
          <w:p w14:paraId="48A8A8AD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оценивать технико-экономическую эффективность научно-исследовательской работы на основе результатов внедрения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5BDECD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247F0BCE" w14:textId="77777777" w:rsidR="00AF1720" w:rsidRPr="00AF1720" w:rsidRDefault="00AF1720" w:rsidP="00DC0258">
            <w:pPr>
              <w:widowControl w:val="0"/>
              <w:numPr>
                <w:ilvl w:val="0"/>
                <w:numId w:val="2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Составить энергетический баланс предприятия объекта диссертационного исследования.</w:t>
            </w:r>
          </w:p>
          <w:p w14:paraId="38F4B38E" w14:textId="77777777" w:rsidR="00AF1720" w:rsidRPr="00AF1720" w:rsidRDefault="00AF1720" w:rsidP="00DC0258">
            <w:pPr>
              <w:widowControl w:val="0"/>
              <w:numPr>
                <w:ilvl w:val="0"/>
                <w:numId w:val="2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 xml:space="preserve">Какие технологические подразделения предприятия объекта диссертационного </w:t>
            </w:r>
            <w:proofErr w:type="spellStart"/>
            <w:r w:rsidRPr="00AF1720">
              <w:rPr>
                <w:rFonts w:ascii="Times New Roman" w:hAnsi="Times New Roman" w:cs="Times New Roman"/>
              </w:rPr>
              <w:t>исседования</w:t>
            </w:r>
            <w:proofErr w:type="spellEnd"/>
            <w:r w:rsidRPr="00AF1720">
              <w:rPr>
                <w:rFonts w:ascii="Times New Roman" w:hAnsi="Times New Roman" w:cs="Times New Roman"/>
              </w:rPr>
              <w:t xml:space="preserve"> являются наиболее энергоемкими? Наименее электроемкими?</w:t>
            </w:r>
          </w:p>
          <w:p w14:paraId="1E9920A3" w14:textId="77777777" w:rsidR="00AF1720" w:rsidRPr="00AF1720" w:rsidRDefault="00AF1720" w:rsidP="00DC0258">
            <w:pPr>
              <w:widowControl w:val="0"/>
              <w:numPr>
                <w:ilvl w:val="0"/>
                <w:numId w:val="2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Изучить энергетическую стратегию России на период до 2030 года. Дать характеристику и привести стратегические цели региональной энергетической политики.</w:t>
            </w:r>
          </w:p>
        </w:tc>
      </w:tr>
      <w:tr w:rsidR="00844199" w:rsidRPr="00AF1720" w14:paraId="2D9698B8" w14:textId="77777777" w:rsidTr="008441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A5BED3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/>
              </w:rPr>
              <w:t>ОПК-5 Готовность к преподавательской деятельности по основным образовательным программам высшего образования</w:t>
            </w:r>
          </w:p>
        </w:tc>
      </w:tr>
      <w:tr w:rsidR="00AF1720" w:rsidRPr="00AF1720" w14:paraId="6A4A7BD4" w14:textId="77777777" w:rsidTr="00F3691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6D8C43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AA8968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 xml:space="preserve">принципы реализации различных видов преподавательской деятельности по образовательным программам высшего </w:t>
            </w:r>
            <w:r w:rsidRPr="00AF1720">
              <w:rPr>
                <w:rFonts w:ascii="Times New Roman" w:hAnsi="Times New Roman" w:cs="Times New Roman"/>
              </w:rPr>
              <w:lastRenderedPageBreak/>
              <w:t>образования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6634EB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lastRenderedPageBreak/>
              <w:t>Теоретические вопросы</w:t>
            </w:r>
          </w:p>
          <w:p w14:paraId="570908EA" w14:textId="77777777" w:rsidR="00AF1720" w:rsidRPr="00AF1720" w:rsidRDefault="00AF1720" w:rsidP="00DC0258">
            <w:pPr>
              <w:widowControl w:val="0"/>
              <w:numPr>
                <w:ilvl w:val="0"/>
                <w:numId w:val="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Цели и задачи нормирования электропотребления</w:t>
            </w:r>
          </w:p>
          <w:p w14:paraId="10A7E848" w14:textId="77777777" w:rsidR="00AF1720" w:rsidRPr="00AF1720" w:rsidRDefault="00AF1720" w:rsidP="00DC0258">
            <w:pPr>
              <w:widowControl w:val="0"/>
              <w:numPr>
                <w:ilvl w:val="0"/>
                <w:numId w:val="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Структура норм удельного расхода электроэнергии</w:t>
            </w:r>
          </w:p>
          <w:p w14:paraId="1486BB85" w14:textId="77777777" w:rsidR="00AF1720" w:rsidRPr="00AF1720" w:rsidRDefault="00AF1720" w:rsidP="00DC0258">
            <w:pPr>
              <w:widowControl w:val="0"/>
              <w:numPr>
                <w:ilvl w:val="0"/>
                <w:numId w:val="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lastRenderedPageBreak/>
              <w:t>Методика нормирования расхода электроэнергии</w:t>
            </w:r>
          </w:p>
          <w:p w14:paraId="0FD49AFC" w14:textId="77777777" w:rsidR="00AF1720" w:rsidRPr="00AF1720" w:rsidRDefault="00AF1720" w:rsidP="00DC0258">
            <w:pPr>
              <w:widowControl w:val="0"/>
              <w:numPr>
                <w:ilvl w:val="0"/>
                <w:numId w:val="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Метод множественной регрессии для управления электропотреблением.</w:t>
            </w:r>
          </w:p>
        </w:tc>
      </w:tr>
      <w:tr w:rsidR="00AF1720" w:rsidRPr="00AF1720" w14:paraId="32E08DDA" w14:textId="77777777" w:rsidTr="00F3691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7D5C64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4E4324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планировать цели, задачи и компетенции, реализуемые дисциплиной энергетической направленности в зависимости от ее места в образовательной программе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729B9D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Практические задания </w:t>
            </w:r>
          </w:p>
          <w:p w14:paraId="0AC8A038" w14:textId="77777777" w:rsidR="00AF1720" w:rsidRPr="00AF1720" w:rsidRDefault="00AF1720" w:rsidP="00DC0258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Определить возможные пассивные и активные эксперименты применительно в объекту исследования.</w:t>
            </w:r>
          </w:p>
          <w:p w14:paraId="4DB73113" w14:textId="77777777" w:rsidR="00AF1720" w:rsidRPr="00AF1720" w:rsidRDefault="00AF1720" w:rsidP="00DC0258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Применить метод множественной регрессии к задачам объекта диссертационного исследования.</w:t>
            </w:r>
          </w:p>
          <w:p w14:paraId="07E2909B" w14:textId="77777777" w:rsidR="00AF1720" w:rsidRPr="00AF1720" w:rsidRDefault="00AF1720" w:rsidP="00DC0258">
            <w:pPr>
              <w:widowControl w:val="0"/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Дать характеристику совокупности параметров, определяющих текущее состояние объекта исследования.</w:t>
            </w:r>
          </w:p>
          <w:p w14:paraId="19D2309A" w14:textId="77777777" w:rsidR="00AF1720" w:rsidRPr="00AF1720" w:rsidRDefault="00AF1720" w:rsidP="00AF172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  <w:b/>
              </w:rPr>
            </w:pPr>
            <w:r w:rsidRPr="00AF1720">
              <w:rPr>
                <w:rFonts w:ascii="Times New Roman" w:hAnsi="Times New Roman" w:cs="Times New Roman"/>
                <w:b/>
              </w:rPr>
              <w:t xml:space="preserve">Задача </w:t>
            </w:r>
          </w:p>
          <w:p w14:paraId="2F9F3074" w14:textId="77777777" w:rsidR="00AF1720" w:rsidRPr="00AF1720" w:rsidRDefault="00AF1720" w:rsidP="00AF172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По приведенному энергобалансу (рис.1) сравнить основные показатели энергоэффективности для электроэнергии по технологическим производствам.</w:t>
            </w:r>
          </w:p>
          <w:p w14:paraId="0912A7F0" w14:textId="77777777" w:rsidR="00AF1720" w:rsidRPr="00AF1720" w:rsidRDefault="000475A0" w:rsidP="00AF1720">
            <w:pPr>
              <w:spacing w:after="0" w:line="240" w:lineRule="auto"/>
              <w:ind w:firstLine="2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7EED2B" wp14:editId="585D55C6">
                  <wp:extent cx="3971925" cy="1724025"/>
                  <wp:effectExtent l="0" t="0" r="9525" b="9525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5" t="48137" r="8553" b="18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154D7" w14:textId="77777777" w:rsidR="00AF1720" w:rsidRPr="00AF1720" w:rsidRDefault="00AF1720" w:rsidP="001F08C9">
            <w:pPr>
              <w:spacing w:after="0" w:line="240" w:lineRule="auto"/>
              <w:ind w:firstLine="227"/>
              <w:jc w:val="center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Рис. 1. Структура энергопотребления ОАО «ММК»</w:t>
            </w:r>
          </w:p>
        </w:tc>
      </w:tr>
      <w:tr w:rsidR="00AF1720" w:rsidRPr="00AF1720" w14:paraId="72DB8C66" w14:textId="77777777" w:rsidTr="00F3691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AEC48D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B745B1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навыками реализации образовательных программ высшего образования в части преподавания основ энергосбережения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F96381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216B1B4A" w14:textId="77777777" w:rsidR="00AF1720" w:rsidRPr="00AF1720" w:rsidRDefault="00AF1720" w:rsidP="00AF172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Изучить энергетическую стратегию России на период до 2030 года.</w:t>
            </w:r>
          </w:p>
          <w:p w14:paraId="2502AE0A" w14:textId="77777777" w:rsidR="00AF1720" w:rsidRPr="00AF1720" w:rsidRDefault="00AF1720" w:rsidP="00AF172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227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</w:rPr>
              <w:t>Дать характеристику развитию внутренних энергетических рынков и формированию рационального топливно-энергетического баланса.</w:t>
            </w:r>
          </w:p>
        </w:tc>
      </w:tr>
      <w:tr w:rsidR="00844199" w:rsidRPr="00AF1720" w14:paraId="5C24926F" w14:textId="77777777" w:rsidTr="008441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A60BEE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/>
              </w:rPr>
              <w:t>УК-1 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F1720" w:rsidRPr="00AF1720" w14:paraId="1FD17617" w14:textId="77777777" w:rsidTr="00AF1720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12989A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74EB1E" w14:textId="77777777" w:rsidR="00AF1720" w:rsidRPr="00AF1720" w:rsidRDefault="00AF1720" w:rsidP="00DC0258">
            <w:pPr>
              <w:pStyle w:val="a9"/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ind w:left="0" w:firstLine="30"/>
              <w:rPr>
                <w:rStyle w:val="FontStyle16"/>
                <w:b w:val="0"/>
                <w:sz w:val="22"/>
                <w:szCs w:val="22"/>
              </w:rPr>
            </w:pPr>
            <w:r w:rsidRPr="00AF1720">
              <w:rPr>
                <w:rStyle w:val="FontStyle16"/>
                <w:b w:val="0"/>
                <w:sz w:val="22"/>
                <w:szCs w:val="22"/>
              </w:rPr>
              <w:t xml:space="preserve">методы анализа и обобщения научно-технической информации 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6CA6F6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>Теоретические вопросы</w:t>
            </w:r>
          </w:p>
          <w:p w14:paraId="114DD34F" w14:textId="77777777" w:rsidR="00AF1720" w:rsidRPr="00AF1720" w:rsidRDefault="00AF1720" w:rsidP="00DC0258">
            <w:pPr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 xml:space="preserve">Закономерности электропотребления энергоемких механизмов и агрегатов. </w:t>
            </w:r>
            <w:r w:rsidRPr="00AF1720">
              <w:rPr>
                <w:rFonts w:ascii="Times New Roman" w:hAnsi="Times New Roman" w:cs="Times New Roman"/>
                <w:iCs/>
              </w:rPr>
              <w:lastRenderedPageBreak/>
              <w:t>Энергетическая характеристика.</w:t>
            </w:r>
          </w:p>
          <w:p w14:paraId="71B02A0E" w14:textId="77777777" w:rsidR="00AF1720" w:rsidRPr="00AF1720" w:rsidRDefault="00AF1720" w:rsidP="00DC0258">
            <w:pPr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Построение математической модели электропотребления на уровне цеха.</w:t>
            </w:r>
          </w:p>
          <w:p w14:paraId="0E4A494F" w14:textId="77777777" w:rsidR="00AF1720" w:rsidRPr="00AF1720" w:rsidRDefault="00AF1720" w:rsidP="00DC0258">
            <w:pPr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Организация контроля и учета за потреблением энергоресурсов.</w:t>
            </w:r>
          </w:p>
          <w:p w14:paraId="52EB16AB" w14:textId="77777777" w:rsidR="00AF1720" w:rsidRPr="00AF1720" w:rsidRDefault="00AF1720" w:rsidP="00DC0258">
            <w:pPr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  <w:iCs/>
              </w:rPr>
              <w:t>Модели рынков электроэнергии и мощности.</w:t>
            </w:r>
          </w:p>
        </w:tc>
      </w:tr>
      <w:tr w:rsidR="00AF1720" w:rsidRPr="00AF1720" w14:paraId="50401798" w14:textId="77777777" w:rsidTr="00AF1720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AC0D46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8603C3" w14:textId="77777777" w:rsidR="00AF1720" w:rsidRPr="00AF1720" w:rsidRDefault="00AF1720" w:rsidP="00DC0258">
            <w:pPr>
              <w:pStyle w:val="a9"/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ind w:left="0" w:firstLine="30"/>
              <w:rPr>
                <w:rStyle w:val="FontStyle16"/>
                <w:b w:val="0"/>
                <w:sz w:val="22"/>
                <w:szCs w:val="22"/>
              </w:rPr>
            </w:pPr>
            <w:r w:rsidRPr="00AF1720">
              <w:rPr>
                <w:rStyle w:val="FontStyle16"/>
                <w:b w:val="0"/>
                <w:sz w:val="22"/>
                <w:szCs w:val="22"/>
              </w:rPr>
              <w:t>аргументированно обосновывать способы и генерировать новые идеи для эффективного решения задач в области энергосбережения и в междисциплинарных областях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4AEE56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Практические задания </w:t>
            </w:r>
          </w:p>
          <w:p w14:paraId="45A6304F" w14:textId="77777777" w:rsidR="00AF1720" w:rsidRPr="00AF1720" w:rsidRDefault="00AF1720" w:rsidP="00DC0258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Применить метода пошаговой регрессии к объекту диссертационного исследования.</w:t>
            </w:r>
          </w:p>
          <w:p w14:paraId="13982E97" w14:textId="77777777" w:rsidR="00AF1720" w:rsidRPr="00AF1720" w:rsidRDefault="00AF1720" w:rsidP="00DC0258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Применительно к объекту исследования установить закономерности электропотребления.</w:t>
            </w:r>
          </w:p>
        </w:tc>
      </w:tr>
      <w:tr w:rsidR="00AF1720" w:rsidRPr="00AF1720" w14:paraId="5FBAB0A3" w14:textId="77777777" w:rsidTr="00AF172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D5F9A9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D7A143" w14:textId="77777777" w:rsidR="00AF1720" w:rsidRPr="00AF1720" w:rsidRDefault="00AF1720" w:rsidP="00DC0258">
            <w:pPr>
              <w:pStyle w:val="a9"/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ind w:left="0" w:firstLine="30"/>
              <w:rPr>
                <w:rStyle w:val="FontStyle16"/>
                <w:b w:val="0"/>
                <w:sz w:val="22"/>
                <w:szCs w:val="22"/>
              </w:rPr>
            </w:pPr>
            <w:r w:rsidRPr="00AF1720">
              <w:rPr>
                <w:rStyle w:val="FontStyle16"/>
                <w:b w:val="0"/>
                <w:sz w:val="22"/>
                <w:szCs w:val="22"/>
              </w:rPr>
              <w:t>формулировки новых подходов к решению исследовательских задач в области энергосбережения на основе критического анализа существующей ситуации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524B27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6B19D967" w14:textId="77777777" w:rsidR="00AF1720" w:rsidRPr="00AF1720" w:rsidRDefault="00AF1720" w:rsidP="00DC0258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На предприятии, связанным с объектом диссертационного исследования выделить основные факторы, влияющие на расход электроэнергии.</w:t>
            </w:r>
          </w:p>
          <w:p w14:paraId="59B63423" w14:textId="77777777" w:rsidR="00AF1720" w:rsidRPr="00AF1720" w:rsidRDefault="00AF1720" w:rsidP="00DC0258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</w:rPr>
              <w:t>Для различных уровней производства объекта диссертационного исследования определить математические модели энергозатрат.</w:t>
            </w:r>
          </w:p>
          <w:p w14:paraId="3DFAF5F6" w14:textId="77777777" w:rsidR="00AF1720" w:rsidRPr="00AF1720" w:rsidRDefault="00AF1720" w:rsidP="00DC0258">
            <w:pPr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Изучить энергетическую стратегию России на период до 2030 года. Дать характеристику недропользованию и управлению государственным фондом недр</w:t>
            </w:r>
          </w:p>
        </w:tc>
      </w:tr>
      <w:tr w:rsidR="00844199" w:rsidRPr="00AF1720" w14:paraId="50318888" w14:textId="77777777" w:rsidTr="008441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1747FE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/>
              </w:rPr>
              <w:t>УК-2 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F1720" w:rsidRPr="00AF1720" w14:paraId="150FBCF9" w14:textId="77777777" w:rsidTr="000F2400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4F9829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8D0CB2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положения системного анализа применительно к системам энергетики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2D0486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>Теоретические вопросы</w:t>
            </w:r>
          </w:p>
          <w:p w14:paraId="1B1345D3" w14:textId="77777777" w:rsidR="00AF1720" w:rsidRPr="00AF1720" w:rsidRDefault="00AF1720" w:rsidP="00DC0258">
            <w:pPr>
              <w:widowControl w:val="0"/>
              <w:numPr>
                <w:ilvl w:val="0"/>
                <w:numId w:val="9"/>
              </w:numPr>
              <w:tabs>
                <w:tab w:val="left" w:pos="46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Целевая модель оптового рынка электроэнергии и мощности. Функции Администратора торговой системы и Системного оператора.</w:t>
            </w:r>
          </w:p>
          <w:p w14:paraId="4D6A6B85" w14:textId="77777777" w:rsidR="00AF1720" w:rsidRPr="00AF1720" w:rsidRDefault="00AF1720" w:rsidP="00DC0258">
            <w:pPr>
              <w:widowControl w:val="0"/>
              <w:numPr>
                <w:ilvl w:val="0"/>
                <w:numId w:val="9"/>
              </w:numPr>
              <w:tabs>
                <w:tab w:val="left" w:pos="46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Модель рынка электроэнергии переходного периода</w:t>
            </w:r>
          </w:p>
          <w:p w14:paraId="06ABAC2E" w14:textId="77777777" w:rsidR="00AF1720" w:rsidRPr="00AF1720" w:rsidRDefault="00AF1720" w:rsidP="00DC0258">
            <w:pPr>
              <w:widowControl w:val="0"/>
              <w:numPr>
                <w:ilvl w:val="0"/>
                <w:numId w:val="9"/>
              </w:numPr>
              <w:tabs>
                <w:tab w:val="left" w:pos="46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Формирование оптовой цены на электроэнергию</w:t>
            </w:r>
          </w:p>
          <w:p w14:paraId="02F9128B" w14:textId="77777777" w:rsidR="00AF1720" w:rsidRPr="00AF1720" w:rsidRDefault="00AF1720" w:rsidP="00DC0258">
            <w:pPr>
              <w:widowControl w:val="0"/>
              <w:numPr>
                <w:ilvl w:val="0"/>
                <w:numId w:val="9"/>
              </w:numPr>
              <w:tabs>
                <w:tab w:val="left" w:pos="46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  <w:iCs/>
              </w:rPr>
              <w:t>Розничный рынок электроэнергии.</w:t>
            </w:r>
          </w:p>
          <w:p w14:paraId="284909F5" w14:textId="77777777" w:rsidR="00AF1720" w:rsidRPr="00AF1720" w:rsidRDefault="00AF1720" w:rsidP="00DC0258">
            <w:pPr>
              <w:widowControl w:val="0"/>
              <w:numPr>
                <w:ilvl w:val="0"/>
                <w:numId w:val="9"/>
              </w:numPr>
              <w:tabs>
                <w:tab w:val="left" w:pos="46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  <w:iCs/>
              </w:rPr>
              <w:t>Требования к участникам сектора свободной торговли.</w:t>
            </w:r>
          </w:p>
        </w:tc>
      </w:tr>
      <w:tr w:rsidR="00AF1720" w:rsidRPr="00AF1720" w14:paraId="195840BA" w14:textId="77777777" w:rsidTr="000F2400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D15315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6D1010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оценивать достоверность результатов комплексных исследований, в т.ч. междисциплинарных, с учетом свойств вероятностной определенности и частичной неопределенности применительно к системам энергетики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0E21EE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Практические задания </w:t>
            </w:r>
          </w:p>
          <w:p w14:paraId="7438ABC8" w14:textId="77777777" w:rsidR="00AF1720" w:rsidRPr="00AF1720" w:rsidRDefault="00AF1720" w:rsidP="00AF1720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Назовите основные задачи реструктуризации предприятий отрасли промышленности, по которой ведется диссертационное исследование.</w:t>
            </w:r>
          </w:p>
          <w:p w14:paraId="3D230F78" w14:textId="77777777" w:rsidR="00AF1720" w:rsidRPr="00AF1720" w:rsidRDefault="00AF1720" w:rsidP="00AF1720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</w:rPr>
              <w:t>Сформулируйте основные положения Федерального закона «Об энергосбережении …» №261-ФЗ.</w:t>
            </w:r>
          </w:p>
          <w:p w14:paraId="05153328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</w:rPr>
            </w:pPr>
          </w:p>
        </w:tc>
      </w:tr>
      <w:tr w:rsidR="00AF1720" w:rsidRPr="00AF1720" w14:paraId="2E130BA7" w14:textId="77777777" w:rsidTr="000F2400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B7E613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02642F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навыками проектирования и проведения комплексных междисциплинарных исследований в целях управления режимами энергопотребления существующих объектов и разработки новых энергоэффективных систем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CA2D87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4C414E56" w14:textId="77777777" w:rsidR="00AF1720" w:rsidRPr="00AF1720" w:rsidRDefault="00AF1720" w:rsidP="00DC0258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</w:rPr>
              <w:t>Перечислите основные направления энергосбережения на металлургическом предприятии. Привести  структуру энергохозяйства ОАО «ММК». Какие производства в ОАО «ММК» производят энергоресурсы?</w:t>
            </w:r>
          </w:p>
          <w:p w14:paraId="00671F39" w14:textId="77777777" w:rsidR="00AF1720" w:rsidRPr="00AF1720" w:rsidRDefault="00AF1720" w:rsidP="00DC0258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</w:rPr>
              <w:t xml:space="preserve">Изучить энергетическую стратегию России на период до 2030 года. Дать характеристику основным этапам  государственной энергетической политики и </w:t>
            </w:r>
          </w:p>
          <w:p w14:paraId="0F25895A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</w:rPr>
            </w:pPr>
          </w:p>
        </w:tc>
      </w:tr>
      <w:tr w:rsidR="00844199" w:rsidRPr="00AF1720" w14:paraId="0637CED8" w14:textId="77777777" w:rsidTr="008441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B2D23A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/>
              </w:rPr>
              <w:t>УК-3 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AF1720" w:rsidRPr="00AF1720" w14:paraId="197D0950" w14:textId="77777777" w:rsidTr="00E704A4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06EACB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6A3BAB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принципы решения научных и научно-образовательных задач в рамках исследовательского коллектива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800BB9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>Теоретические вопросы</w:t>
            </w:r>
          </w:p>
          <w:p w14:paraId="7B4EBB1A" w14:textId="77777777" w:rsidR="00AF1720" w:rsidRPr="00AF1720" w:rsidRDefault="00AF1720" w:rsidP="00DC0258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Построение математической модели электропотребления на уровне цеха.</w:t>
            </w:r>
          </w:p>
          <w:p w14:paraId="166CE13D" w14:textId="77777777" w:rsidR="00AF1720" w:rsidRPr="00AF1720" w:rsidRDefault="00AF1720" w:rsidP="00DC0258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Организация контроля и учета за потреблением энергоресурсов.</w:t>
            </w:r>
          </w:p>
          <w:p w14:paraId="6A09A053" w14:textId="77777777" w:rsidR="00AF1720" w:rsidRPr="00AF1720" w:rsidRDefault="00AF1720" w:rsidP="00DC0258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Модели рынков электроэнергии и мощности.</w:t>
            </w:r>
          </w:p>
          <w:p w14:paraId="0E586EB7" w14:textId="77777777" w:rsidR="00AF1720" w:rsidRPr="00AF1720" w:rsidRDefault="00AF1720" w:rsidP="00DC0258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Целевая модель оптового рынка электроэнергии и мощности. Функции Администратора торговой системы и Системного оператора.</w:t>
            </w:r>
          </w:p>
          <w:p w14:paraId="719C1ECC" w14:textId="77777777" w:rsidR="00AF1720" w:rsidRPr="00AF1720" w:rsidRDefault="00AF1720" w:rsidP="00DC0258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Модель рынка электроэнергии переходного периода</w:t>
            </w:r>
          </w:p>
          <w:p w14:paraId="0D565A6B" w14:textId="77777777" w:rsidR="00AF1720" w:rsidRPr="00AF1720" w:rsidRDefault="00AF1720" w:rsidP="00DC0258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Формирование оптовой цены на электроэнергию</w:t>
            </w:r>
          </w:p>
          <w:p w14:paraId="44D77A56" w14:textId="77777777" w:rsidR="00AF1720" w:rsidRPr="00AF1720" w:rsidRDefault="00AF1720" w:rsidP="00DC0258">
            <w:pPr>
              <w:widowControl w:val="0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  <w:iCs/>
              </w:rPr>
              <w:t>Розничный рынок электроэнергии.</w:t>
            </w:r>
          </w:p>
        </w:tc>
      </w:tr>
      <w:tr w:rsidR="00AF1720" w:rsidRPr="00AF1720" w14:paraId="51FB8525" w14:textId="77777777" w:rsidTr="00E704A4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DB1442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A50BC8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организовывать работу исследовательского коллектива при решении научных и научно-образовательных задач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C1CF65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Практические задания </w:t>
            </w:r>
          </w:p>
          <w:p w14:paraId="273E4A6E" w14:textId="77777777" w:rsidR="00AF1720" w:rsidRPr="00AF1720" w:rsidRDefault="00AF1720" w:rsidP="00DC0258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Объясните, какие подразделения занимаются распределением энергоресурсов на предприятии, по которому ведется диссертационное исследование?</w:t>
            </w:r>
          </w:p>
          <w:p w14:paraId="1BBA37CD" w14:textId="77777777" w:rsidR="00AF1720" w:rsidRPr="00AF1720" w:rsidRDefault="00AF1720" w:rsidP="00DC0258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Приведите необходимость и основные этапы «целевого энергетического мониторинга предприятия объекта диссертационного исследования.</w:t>
            </w:r>
          </w:p>
        </w:tc>
      </w:tr>
      <w:tr w:rsidR="00AF1720" w:rsidRPr="00AF1720" w14:paraId="41356E1D" w14:textId="77777777" w:rsidTr="00E704A4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2FB5D5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5F7A9A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навыками практического решения научных и научно-образовательных задач в рамках исследовательского коллектива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EF5810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441229DD" w14:textId="77777777" w:rsidR="00AF1720" w:rsidRPr="00AF1720" w:rsidRDefault="00AF1720" w:rsidP="00DC0258">
            <w:pPr>
              <w:widowControl w:val="0"/>
              <w:numPr>
                <w:ilvl w:val="0"/>
                <w:numId w:val="1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</w:rPr>
              <w:t>Что такое мотивация? Кого надо мотивировать?</w:t>
            </w:r>
          </w:p>
          <w:p w14:paraId="07DCEB24" w14:textId="77777777" w:rsidR="00AF1720" w:rsidRPr="00AF1720" w:rsidRDefault="00AF1720" w:rsidP="00DC0258">
            <w:pPr>
              <w:widowControl w:val="0"/>
              <w:numPr>
                <w:ilvl w:val="0"/>
                <w:numId w:val="1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Изучить энергетическую стратегию России на период до 2030 года. Дайте характеристику положения Россия на мировых энергетических рынках</w:t>
            </w:r>
          </w:p>
        </w:tc>
      </w:tr>
      <w:tr w:rsidR="00844199" w:rsidRPr="00AF1720" w14:paraId="345D2325" w14:textId="77777777" w:rsidTr="008441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CE248E" w14:textId="77777777" w:rsidR="00844199" w:rsidRPr="00AF1720" w:rsidRDefault="00844199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  <w:b/>
              </w:rPr>
              <w:t>УК-6 Способность планировать и решать задачи собственного профессионального и личностного развития</w:t>
            </w:r>
          </w:p>
        </w:tc>
      </w:tr>
      <w:tr w:rsidR="00AF1720" w:rsidRPr="00AF1720" w14:paraId="626B82F7" w14:textId="77777777" w:rsidTr="00E25E8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1A07D2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AB0B23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 xml:space="preserve">современные тенденции в энергосберегающей политике, проблемы в области энергосбережения и повышения </w:t>
            </w:r>
            <w:r w:rsidRPr="00AF1720">
              <w:rPr>
                <w:rFonts w:ascii="Times New Roman" w:hAnsi="Times New Roman" w:cs="Times New Roman"/>
              </w:rPr>
              <w:lastRenderedPageBreak/>
              <w:t>энергоэффективности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D6FD55" w14:textId="77777777" w:rsidR="00AF1720" w:rsidRPr="00AF1720" w:rsidRDefault="00AF1720" w:rsidP="00AF1720">
            <w:pPr>
              <w:tabs>
                <w:tab w:val="left" w:pos="836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lastRenderedPageBreak/>
              <w:t>Теоретические вопросы</w:t>
            </w:r>
          </w:p>
          <w:p w14:paraId="2BC16186" w14:textId="77777777" w:rsidR="00AF1720" w:rsidRPr="00AF1720" w:rsidRDefault="00AF1720" w:rsidP="00DC0258">
            <w:pPr>
              <w:widowControl w:val="0"/>
              <w:numPr>
                <w:ilvl w:val="0"/>
                <w:numId w:val="14"/>
              </w:numPr>
              <w:tabs>
                <w:tab w:val="left" w:pos="83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Структура энергопотребления</w:t>
            </w:r>
          </w:p>
          <w:p w14:paraId="34C71BA3" w14:textId="77777777" w:rsidR="00AF1720" w:rsidRPr="00AF1720" w:rsidRDefault="00AF1720" w:rsidP="00DC0258">
            <w:pPr>
              <w:widowControl w:val="0"/>
              <w:numPr>
                <w:ilvl w:val="0"/>
                <w:numId w:val="14"/>
              </w:numPr>
              <w:tabs>
                <w:tab w:val="left" w:pos="83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Основные показатели энергоэффективности для промышленного предприятия.</w:t>
            </w:r>
          </w:p>
          <w:p w14:paraId="557BFA68" w14:textId="77777777" w:rsidR="00AF1720" w:rsidRPr="00AF1720" w:rsidRDefault="00AF1720" w:rsidP="00DC0258">
            <w:pPr>
              <w:widowControl w:val="0"/>
              <w:numPr>
                <w:ilvl w:val="0"/>
                <w:numId w:val="14"/>
              </w:numPr>
              <w:tabs>
                <w:tab w:val="left" w:pos="83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lastRenderedPageBreak/>
              <w:t>Развитие собственной энергетической базы предприятия.</w:t>
            </w:r>
          </w:p>
          <w:p w14:paraId="1042387B" w14:textId="77777777" w:rsidR="00AF1720" w:rsidRPr="00AF1720" w:rsidRDefault="00AF1720" w:rsidP="00DC0258">
            <w:pPr>
              <w:widowControl w:val="0"/>
              <w:numPr>
                <w:ilvl w:val="0"/>
                <w:numId w:val="14"/>
              </w:numPr>
              <w:tabs>
                <w:tab w:val="left" w:pos="83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Эффективность использования собственных энергоисточников.</w:t>
            </w:r>
          </w:p>
          <w:p w14:paraId="577D9236" w14:textId="77777777" w:rsidR="00AF1720" w:rsidRPr="00AF1720" w:rsidRDefault="00AF1720" w:rsidP="00DC0258">
            <w:pPr>
              <w:widowControl w:val="0"/>
              <w:numPr>
                <w:ilvl w:val="0"/>
                <w:numId w:val="14"/>
              </w:numPr>
              <w:tabs>
                <w:tab w:val="left" w:pos="83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  <w:iCs/>
              </w:rPr>
            </w:pPr>
            <w:r w:rsidRPr="00AF1720">
              <w:rPr>
                <w:rFonts w:ascii="Times New Roman" w:hAnsi="Times New Roman" w:cs="Times New Roman"/>
                <w:iCs/>
              </w:rPr>
              <w:t>Перспективы и технические возможности использования малой энергетики</w:t>
            </w:r>
          </w:p>
          <w:p w14:paraId="075EFF0E" w14:textId="77777777" w:rsidR="00AF1720" w:rsidRPr="00AF1720" w:rsidRDefault="00AF1720" w:rsidP="00DC0258">
            <w:pPr>
              <w:widowControl w:val="0"/>
              <w:numPr>
                <w:ilvl w:val="0"/>
                <w:numId w:val="14"/>
              </w:numPr>
              <w:tabs>
                <w:tab w:val="left" w:pos="83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  <w:iCs/>
              </w:rPr>
              <w:t>Вторичные энергетические ресурсы и их значение для энергосбережения</w:t>
            </w:r>
          </w:p>
        </w:tc>
      </w:tr>
      <w:tr w:rsidR="00AF1720" w:rsidRPr="00AF1720" w14:paraId="4EC45550" w14:textId="77777777" w:rsidTr="00E25E8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8C377D" w14:textId="77777777" w:rsidR="00AF1720" w:rsidRPr="00AF1720" w:rsidRDefault="00AF1720" w:rsidP="00AF1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39969F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выявлять основные проблемы в области энергосбережения и повышения энергоэффективности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540DEE" w14:textId="77777777" w:rsidR="00AF1720" w:rsidRPr="00AF1720" w:rsidRDefault="00AF1720" w:rsidP="00AF1720">
            <w:pPr>
              <w:spacing w:after="0" w:line="240" w:lineRule="auto"/>
              <w:ind w:firstLine="227"/>
              <w:rPr>
                <w:rFonts w:ascii="Times New Roman" w:hAnsi="Times New Roman" w:cs="Times New Roman"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>Практические задания</w:t>
            </w:r>
          </w:p>
          <w:p w14:paraId="22A737D5" w14:textId="77777777" w:rsidR="00AF1720" w:rsidRPr="00AF1720" w:rsidRDefault="00AF1720" w:rsidP="00DC0258">
            <w:pPr>
              <w:widowControl w:val="0"/>
              <w:numPr>
                <w:ilvl w:val="0"/>
                <w:numId w:val="1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Определите структуру оптового рынка электроэнергии и мощности для местной энергосистемы.</w:t>
            </w:r>
          </w:p>
          <w:p w14:paraId="0415AE17" w14:textId="77777777" w:rsidR="00AF1720" w:rsidRPr="00AF1720" w:rsidRDefault="00AF1720" w:rsidP="00DC0258">
            <w:pPr>
              <w:widowControl w:val="0"/>
              <w:numPr>
                <w:ilvl w:val="0"/>
                <w:numId w:val="1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Объясните, в чем заключается смысл реструктуризации электроэнергетики?</w:t>
            </w:r>
          </w:p>
        </w:tc>
      </w:tr>
      <w:tr w:rsidR="00AF1720" w:rsidRPr="00AF1720" w14:paraId="619AA855" w14:textId="77777777" w:rsidTr="00E25E8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09B74D" w14:textId="77777777" w:rsidR="00AF1720" w:rsidRPr="00AF1720" w:rsidRDefault="00AF1720" w:rsidP="001F0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1720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1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C9EBA0" w14:textId="77777777" w:rsidR="00AF1720" w:rsidRPr="00AF1720" w:rsidRDefault="00AF1720" w:rsidP="00DC0258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способами совершенствования знаний и умений в области энергосбережения и повышения энергоэффективности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612D1E" w14:textId="77777777" w:rsidR="00AF1720" w:rsidRPr="00AF1720" w:rsidRDefault="00AF1720" w:rsidP="001F08C9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</w:rPr>
            </w:pPr>
            <w:r w:rsidRPr="00AF1720">
              <w:rPr>
                <w:rFonts w:ascii="Times New Roman" w:hAnsi="Times New Roman" w:cs="Times New Roman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0C0CC97E" w14:textId="77777777" w:rsidR="00AF1720" w:rsidRPr="00AF1720" w:rsidRDefault="00AF1720" w:rsidP="00DC0258">
            <w:pPr>
              <w:widowControl w:val="0"/>
              <w:numPr>
                <w:ilvl w:val="0"/>
                <w:numId w:val="1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227"/>
              <w:jc w:val="both"/>
              <w:rPr>
                <w:rFonts w:ascii="Times New Roman" w:hAnsi="Times New Roman" w:cs="Times New Roman"/>
              </w:rPr>
            </w:pPr>
            <w:r w:rsidRPr="00AF1720">
              <w:rPr>
                <w:rFonts w:ascii="Times New Roman" w:hAnsi="Times New Roman" w:cs="Times New Roman"/>
              </w:rPr>
              <w:t>Изучить энергетическую стратегию России на период до 2030 года. Объяснить формирование спроса на топливо и энергию на внутреннем рынке</w:t>
            </w:r>
          </w:p>
        </w:tc>
      </w:tr>
    </w:tbl>
    <w:p w14:paraId="0538C29D" w14:textId="77777777" w:rsidR="00844199" w:rsidRPr="00844199" w:rsidRDefault="00844199" w:rsidP="001F08C9">
      <w:pPr>
        <w:spacing w:after="0" w:line="240" w:lineRule="auto"/>
        <w:rPr>
          <w:rFonts w:ascii="Georgia" w:eastAsia="Times New Roman" w:hAnsi="Georgia" w:cs="Georgia"/>
          <w:sz w:val="12"/>
          <w:szCs w:val="12"/>
        </w:rPr>
        <w:sectPr w:rsidR="00844199" w:rsidRPr="00844199">
          <w:pgSz w:w="16840" w:h="11907" w:orient="landscape"/>
          <w:pgMar w:top="1701" w:right="1134" w:bottom="1134" w:left="1134" w:header="720" w:footer="720" w:gutter="0"/>
          <w:cols w:space="720"/>
        </w:sectPr>
      </w:pPr>
    </w:p>
    <w:p w14:paraId="6D8EAC91" w14:textId="77777777" w:rsidR="00844199" w:rsidRPr="005A2990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299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157F24F9" w14:textId="77777777" w:rsidR="00844199" w:rsidRPr="005A2990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BA2652" w14:textId="77777777" w:rsidR="00844199" w:rsidRPr="005A2990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2990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для подготовки к зачету</w:t>
      </w:r>
    </w:p>
    <w:p w14:paraId="055CE4AB" w14:textId="77777777" w:rsidR="00844199" w:rsidRPr="005A2990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990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«Методологические основы энергосбережения»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с </w:t>
      </w:r>
      <w:r w:rsidR="001F08C9">
        <w:rPr>
          <w:rFonts w:ascii="Times New Roman" w:eastAsia="Times New Roman" w:hAnsi="Times New Roman" w:cs="Times New Roman"/>
          <w:sz w:val="24"/>
          <w:szCs w:val="24"/>
        </w:rPr>
        <w:t xml:space="preserve">зачета с </w:t>
      </w:r>
      <w:r w:rsidRPr="005A2990">
        <w:rPr>
          <w:rFonts w:ascii="Times New Roman" w:eastAsia="Times New Roman" w:hAnsi="Times New Roman" w:cs="Times New Roman"/>
          <w:sz w:val="24"/>
          <w:szCs w:val="24"/>
        </w:rPr>
        <w:t>оценкой.</w:t>
      </w:r>
    </w:p>
    <w:p w14:paraId="57BD3588" w14:textId="77777777" w:rsidR="00844199" w:rsidRPr="005A2990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BB9234" w14:textId="77777777" w:rsidR="00844199" w:rsidRPr="005A2990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990">
        <w:rPr>
          <w:rFonts w:ascii="Times New Roman" w:eastAsia="Times New Roman" w:hAnsi="Times New Roman" w:cs="Times New Roman"/>
          <w:sz w:val="24"/>
          <w:szCs w:val="24"/>
        </w:rPr>
        <w:t>Для получения зачета с оценкой по дисциплине аспирант должен показать знания, умения и навыки по использованию и внедрению результатов научно-исследовательской деятельности, разработке новых методов исследования, применению методов математического и IT-моделирования, разработке и использованию мероприятий по обеспечению энергоэффективности при управлении режимами объектов электроэнергетики и электроснабжения в нормальных и аварийных ситуациях.</w:t>
      </w:r>
    </w:p>
    <w:p w14:paraId="06E488AB" w14:textId="77777777" w:rsidR="00844199" w:rsidRPr="005A2990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299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14:paraId="085BCF4F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отлично</w:t>
      </w:r>
      <w:r w:rsidRPr="00844199">
        <w:rPr>
          <w:rFonts w:ascii="Times New Roman" w:eastAsia="Times New Roman" w:hAnsi="Times New Roman" w:cs="Times New Roman"/>
          <w:sz w:val="24"/>
          <w:szCs w:val="24"/>
        </w:rPr>
        <w:t>» – обучающийся показывает высокий уровень сформированности компетенций, т.е.:</w:t>
      </w:r>
    </w:p>
    <w:p w14:paraId="452CAC3E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знает</w:t>
      </w:r>
    </w:p>
    <w:p w14:paraId="5DD8963F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характеристику, область применения, особенности практической реализации методологических подходов в области энергосбережения;</w:t>
      </w:r>
    </w:p>
    <w:p w14:paraId="5908D2E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основные правила обработки и представления результатов исследований в области энергосбережения с использованием информационных технологий;</w:t>
      </w:r>
    </w:p>
    <w:p w14:paraId="429047A7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способы воздействия на факторы, определяющие потребление различных видов энергии технологическим оборудованием в области профессиональной деятельности;</w:t>
      </w:r>
    </w:p>
    <w:p w14:paraId="3419BA0B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принципы распределения обязанностей в научно-исследовательском коллективе при решении задач энергосбережения;</w:t>
      </w:r>
    </w:p>
    <w:p w14:paraId="5A0312CF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принципы реализации различных видов преподавательской деятельности по образовательным программам высшего образования;</w:t>
      </w:r>
    </w:p>
    <w:p w14:paraId="42F56EBC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методы анализа и обобщения научно-технической информации;</w:t>
      </w:r>
    </w:p>
    <w:p w14:paraId="5CA5EC79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положения системного анализа применительно к системам энергетики;</w:t>
      </w:r>
    </w:p>
    <w:p w14:paraId="646DD76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принципы решения научных и научно-образовательных задач в рамках исследовательского коллектива;</w:t>
      </w:r>
    </w:p>
    <w:p w14:paraId="64EDE834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современные тенденции в энергосберегающей политике, проблемы в области энергосбережения и повышения энергоэффективности;</w:t>
      </w:r>
    </w:p>
    <w:p w14:paraId="15F205E9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умеет</w:t>
      </w:r>
    </w:p>
    <w:p w14:paraId="00D96828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аргументированно обосновывать решения, принимаемые в целях снижения энергопотребления;</w:t>
      </w:r>
    </w:p>
    <w:p w14:paraId="2F7D75F6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применять полученные знания на междисциплинарном уровне;</w:t>
      </w:r>
    </w:p>
    <w:p w14:paraId="7B233761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принимать решения и разрабатывать мероприятия по управлению энергопотреблением в области профессиональной деятельности;</w:t>
      </w:r>
    </w:p>
    <w:p w14:paraId="111087D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разрабатывать практические рекомендации на основе результатов проведенных исследований по энергосбережению на промышленном объекте;</w:t>
      </w:r>
    </w:p>
    <w:p w14:paraId="42387EF3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планировать цели, задачи и компетенции, реализуемые дисциплиной энергетической направленности в зависимости от ее места в образовательной программе;</w:t>
      </w:r>
    </w:p>
    <w:p w14:paraId="0C6B186E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аргументированно обосновывать способы и генерировать новые идеи для эффективного решения задач в области энергосбережения и в междисциплинарных областях;</w:t>
      </w:r>
    </w:p>
    <w:p w14:paraId="0394F9E0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оценивать достоверность результатов комплексных исследований, в т.ч. междисциплинарных, с учетом свойств вероятностной определенности и частичной неопределенности применительно к системам энергетики;</w:t>
      </w:r>
    </w:p>
    <w:p w14:paraId="0542A58D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организовывать работу исследовательского коллектива при решении научных и научно-образовательных задач;</w:t>
      </w:r>
    </w:p>
    <w:p w14:paraId="68D5B4E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lastRenderedPageBreak/>
        <w:t>– выявлять основные проблемы в области энергосбережения и повышения энергоэффективности;</w:t>
      </w:r>
    </w:p>
    <w:p w14:paraId="698A52A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владеет навыками</w:t>
      </w:r>
    </w:p>
    <w:p w14:paraId="7A9245E8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подходами к практической реализации решений в области энергосбережения и повышения энергоэффективности;</w:t>
      </w:r>
    </w:p>
    <w:p w14:paraId="5890C2AD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способами совершенствования профессиональных знаний и умений с использованием информационно-коммуникационных технологий;</w:t>
      </w:r>
    </w:p>
    <w:p w14:paraId="4489482E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оценки эффективности и целесообразности практического применения разработанных алгоритмов и методик, направленных на энергосбережение и повышение энергоэффективности в области профессиональной деятельности;</w:t>
      </w:r>
    </w:p>
    <w:p w14:paraId="61A2E4AD" w14:textId="77777777" w:rsidR="00844199" w:rsidRPr="00844199" w:rsidRDefault="00844199" w:rsidP="00844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разрабатывать планы внедрения в производство результатов исследований. Оценивать технико-экономическую эффективность научно-исследовательской работы на основе результатов внедрения;</w:t>
      </w:r>
    </w:p>
    <w:p w14:paraId="412BA421" w14:textId="77777777" w:rsidR="00844199" w:rsidRPr="00844199" w:rsidRDefault="00844199" w:rsidP="00844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реализации образовательных программ высшего образования в части преподавания основ энергосбережения;</w:t>
      </w:r>
    </w:p>
    <w:p w14:paraId="42445351" w14:textId="77777777" w:rsidR="00844199" w:rsidRPr="00844199" w:rsidRDefault="00844199" w:rsidP="00844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формулировки новых подходов к решению исследовательских задач в области энергосбережения на основе критического анализа существующей ситуации;</w:t>
      </w:r>
    </w:p>
    <w:p w14:paraId="523D0F49" w14:textId="77777777" w:rsidR="00844199" w:rsidRPr="00844199" w:rsidRDefault="00844199" w:rsidP="00844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проектирования и проведения комплексных междисциплинарных исследований в целях управления режимами энергопотребления существующих объектов и разработки новых энергоэффективных систем;</w:t>
      </w:r>
    </w:p>
    <w:p w14:paraId="0B803A97" w14:textId="77777777" w:rsidR="00844199" w:rsidRPr="00844199" w:rsidRDefault="00844199" w:rsidP="00844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практического решения научных и научно-образовательных задач в рамках исследовательского коллектива;</w:t>
      </w:r>
    </w:p>
    <w:p w14:paraId="515468E1" w14:textId="77777777" w:rsidR="00844199" w:rsidRPr="00844199" w:rsidRDefault="00844199" w:rsidP="008441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способами совершенствования знаний и умений в области энергосбережения и повышения энергоэффективности.</w:t>
      </w:r>
    </w:p>
    <w:p w14:paraId="2E485828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На оценку </w:t>
      </w: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 xml:space="preserve">«хорошо» – </w:t>
      </w:r>
      <w:r w:rsidRPr="00844199">
        <w:rPr>
          <w:rFonts w:ascii="Times New Roman" w:eastAsia="Times New Roman" w:hAnsi="Times New Roman" w:cs="Times New Roman"/>
          <w:sz w:val="24"/>
          <w:szCs w:val="24"/>
        </w:rPr>
        <w:t>обучающийся показывает средний уровень сформированности компетенций, т.е.:</w:t>
      </w:r>
    </w:p>
    <w:p w14:paraId="286AB6E5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знает</w:t>
      </w:r>
    </w:p>
    <w:p w14:paraId="20F74A28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характеристику основных методологических подходов в области энергосбережения;</w:t>
      </w:r>
    </w:p>
    <w:p w14:paraId="49E4A7A3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основные правила обработки результатов исследований в области энергосбережения;</w:t>
      </w:r>
    </w:p>
    <w:p w14:paraId="64000083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факторы, определяющие потребление различных видов энергии технологическим оборудованием;</w:t>
      </w:r>
    </w:p>
    <w:p w14:paraId="6F209BCC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принципы организации проведения научно-исследовательских и опытно-конструкторских работ;</w:t>
      </w:r>
    </w:p>
    <w:p w14:paraId="5105C4C3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содержание аудиторной и внеаудиторной работы при преподавании дисциплин энергетической направленности;</w:t>
      </w:r>
    </w:p>
    <w:p w14:paraId="655A5D28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– способы работы с современными российскими и международными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наукометрическими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 базами;</w:t>
      </w:r>
    </w:p>
    <w:p w14:paraId="56B4AC15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свойства систем энергетики как больших систем;</w:t>
      </w:r>
    </w:p>
    <w:p w14:paraId="6C3A98B0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взаимосвязь научных задач и методологии в области энергосбережения с другими научными и научно-образовательными задачами;</w:t>
      </w:r>
    </w:p>
    <w:p w14:paraId="1F0089D5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– современные подходы к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энергоменеджменту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энергоаудиту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>, разработке и оптимизации энергобалансов;</w:t>
      </w:r>
    </w:p>
    <w:p w14:paraId="72B46773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умеет</w:t>
      </w:r>
    </w:p>
    <w:p w14:paraId="0DF19407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отличать эффективное решение по снижению энергопотребления от неэффективного;</w:t>
      </w:r>
    </w:p>
    <w:p w14:paraId="07C87DB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обсуждать способы эффективного решения задач энергосбережения и повышения энергоэффективности;</w:t>
      </w:r>
    </w:p>
    <w:p w14:paraId="318C105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оптимизировать энергетические балансы промышленных предприятий;</w:t>
      </w:r>
    </w:p>
    <w:p w14:paraId="655C26FB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разрабатывать план работ по реализации поставленных задач;</w:t>
      </w:r>
    </w:p>
    <w:p w14:paraId="1B5066AB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планировать содержание дисциплины в зависимости от целей и задач ее преподавания;</w:t>
      </w:r>
    </w:p>
    <w:p w14:paraId="767F6EC8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lastRenderedPageBreak/>
        <w:t>– корректно излагать результаты критического анализа научно-технической информации в области энергосбережения;</w:t>
      </w:r>
    </w:p>
    <w:p w14:paraId="11C9E57F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осуществлять комплексные исследования в области энергосбережения с учетом двойственности, иерархичности и многокритериальности систем энергетики;</w:t>
      </w:r>
    </w:p>
    <w:p w14:paraId="0975EFE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обсуждать способы эффективного решения задач энергосбережения внутри научного коллектива;</w:t>
      </w:r>
    </w:p>
    <w:p w14:paraId="0C818F05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– применять полученные знания в деятельности, связанной с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энергоменеджментом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энергоаудитом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>, разработкой и оптимизацией энергобалансов;</w:t>
      </w:r>
    </w:p>
    <w:p w14:paraId="61587055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владеет навыками:</w:t>
      </w:r>
    </w:p>
    <w:p w14:paraId="18DA4B97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способами оценивания практической применимости решений в области энергосбережения и повышения энергоэффективности;</w:t>
      </w:r>
    </w:p>
    <w:p w14:paraId="0992AA1D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практическими навыками использования анализа энергопотребления на других дисциплинах;</w:t>
      </w:r>
    </w:p>
    <w:p w14:paraId="5A94CE3C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разработки алгоритмов и методик анализа, прогнозирования, нормирования энергопотребления исходя из конкретных научно-практических задач;</w:t>
      </w:r>
    </w:p>
    <w:p w14:paraId="19B8BA60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разработки мероприятий по внедрению результатов исследований в области энергосбережения;</w:t>
      </w:r>
    </w:p>
    <w:p w14:paraId="5ED2C1E6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планирования содержания дисциплины с выбором способов проведения занятий и средств обучения;</w:t>
      </w:r>
    </w:p>
    <w:p w14:paraId="56658A44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осуществления критического анализа существующих методов, методик, алгоритмов, технических решений в области энергосбережения;</w:t>
      </w:r>
    </w:p>
    <w:p w14:paraId="10763A42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проектирования и проведения комплексных исследований в области энергосбережения и повышения энергоэффективности;</w:t>
      </w:r>
    </w:p>
    <w:p w14:paraId="22A5AA81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и методиками обобщения результатов решения научных и научно-образовательных задач в области энергосбережения;</w:t>
      </w:r>
    </w:p>
    <w:p w14:paraId="488AD700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междисциплинарного применения знаний в области энергосбережения и повышения энергоэффективности.</w:t>
      </w:r>
    </w:p>
    <w:p w14:paraId="1167076D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На оценку </w:t>
      </w: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 xml:space="preserve">«удовлетворительно» – </w:t>
      </w:r>
      <w:r w:rsidRPr="00844199">
        <w:rPr>
          <w:rFonts w:ascii="Times New Roman" w:eastAsia="Times New Roman" w:hAnsi="Times New Roman" w:cs="Times New Roman"/>
          <w:sz w:val="24"/>
          <w:szCs w:val="24"/>
        </w:rPr>
        <w:t>обучающийся показывает пороговый уровень сформированности компетенций, т.е.:</w:t>
      </w:r>
    </w:p>
    <w:p w14:paraId="38948DB5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знает</w:t>
      </w:r>
    </w:p>
    <w:p w14:paraId="360D1991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основные понятия и определения в области энергосбережения;</w:t>
      </w:r>
    </w:p>
    <w:p w14:paraId="2F9AAE16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основные подходы к проведению научных исследований в области энергосбережения;</w:t>
      </w:r>
    </w:p>
    <w:p w14:paraId="5C1556BC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структуру технологических процессов промышленного производства в области профессиональной деятельности;</w:t>
      </w:r>
    </w:p>
    <w:p w14:paraId="39AD54D8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способы проведения исследований в области энергосбережения;</w:t>
      </w:r>
    </w:p>
    <w:p w14:paraId="499CC78C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основные виды преподавательской деятельности;</w:t>
      </w:r>
    </w:p>
    <w:p w14:paraId="1EA020F9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способы получения информации о современных научных достижениях в области энергосбережения в различных отраслях промышленности;</w:t>
      </w:r>
    </w:p>
    <w:p w14:paraId="001DC581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основные понятия и определения, используемые при системном подходе к изучению систем энергетики;</w:t>
      </w:r>
    </w:p>
    <w:p w14:paraId="112E9F90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основные методы исследований применительно к проблеме энергосбережения;</w:t>
      </w:r>
    </w:p>
    <w:p w14:paraId="44AC058B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– основные понятия и определения в области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энергоменеджмента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энергоаудита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>, разработки и оптимизации энергобалансов.</w:t>
      </w:r>
    </w:p>
    <w:p w14:paraId="165D907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умеет</w:t>
      </w:r>
    </w:p>
    <w:p w14:paraId="1E7C625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выделять наиболее существенные факторы, влияющие на энергопотребление;</w:t>
      </w:r>
    </w:p>
    <w:p w14:paraId="24D5DBDB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приобретать знания в области энергосбережения, используя возможности новейших информационно-коммуникационных технологий;</w:t>
      </w:r>
    </w:p>
    <w:p w14:paraId="3B602D23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анализировать структуру энергопотребления промышленного предприятия и его динамику;</w:t>
      </w:r>
    </w:p>
    <w:p w14:paraId="73B0639D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ставить цели и задачи научно-исследовательской работы в области энергосбережения;</w:t>
      </w:r>
    </w:p>
    <w:p w14:paraId="50EA7E50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– аргументированно выбирать виды преподавательской деятельности в зависимости </w:t>
      </w:r>
      <w:r w:rsidRPr="00844199">
        <w:rPr>
          <w:rFonts w:ascii="Times New Roman" w:eastAsia="Times New Roman" w:hAnsi="Times New Roman" w:cs="Times New Roman"/>
          <w:sz w:val="24"/>
          <w:szCs w:val="24"/>
        </w:rPr>
        <w:lastRenderedPageBreak/>
        <w:t>от содержания дисциплины;</w:t>
      </w:r>
    </w:p>
    <w:p w14:paraId="4EFC9BB4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анализировать полученную информацию о научных публикациях, патентах, технической документации;</w:t>
      </w:r>
    </w:p>
    <w:p w14:paraId="4BEE1DA9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формулировать цели и задачи комплексных исследований применительно к проблеме энергосбережения в различных отраслях экономики;</w:t>
      </w:r>
    </w:p>
    <w:p w14:paraId="08F4AAFF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выделять основные задачи и этапы коллективного решения научных и научно-образовательных задач в области энергосбережения и повышения энергоэффективности;</w:t>
      </w:r>
    </w:p>
    <w:p w14:paraId="2D50C0DE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– приобретать знания в области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энергоменеджмента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4199">
        <w:rPr>
          <w:rFonts w:ascii="Times New Roman" w:eastAsia="Times New Roman" w:hAnsi="Times New Roman" w:cs="Times New Roman"/>
          <w:sz w:val="24"/>
          <w:szCs w:val="24"/>
        </w:rPr>
        <w:t>энергоаудита</w:t>
      </w:r>
      <w:proofErr w:type="spellEnd"/>
      <w:r w:rsidRPr="00844199">
        <w:rPr>
          <w:rFonts w:ascii="Times New Roman" w:eastAsia="Times New Roman" w:hAnsi="Times New Roman" w:cs="Times New Roman"/>
          <w:sz w:val="24"/>
          <w:szCs w:val="24"/>
        </w:rPr>
        <w:t>, разработки и оптимизации энергобалансов.</w:t>
      </w:r>
    </w:p>
    <w:p w14:paraId="0E03E263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>владеет навыками</w:t>
      </w:r>
    </w:p>
    <w:p w14:paraId="4610AC5B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основными методами исследования в области энергосбережения и повышения энергоэффективности;</w:t>
      </w:r>
    </w:p>
    <w:p w14:paraId="08B10856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профессиональным языком в области энергосбережения и анализа энергопотребления;</w:t>
      </w:r>
    </w:p>
    <w:p w14:paraId="0A998697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выбора математических методов анализа, прогнозирования, нормирования энергопотребления;</w:t>
      </w:r>
    </w:p>
    <w:p w14:paraId="3ECCFCF0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основными методами разработки мероприятий по практическому использованию результатов научно-исследовательской работы;</w:t>
      </w:r>
    </w:p>
    <w:p w14:paraId="591051DC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практическими навыками использования знаний в области энергосбережения и повышения энергоэффективности при осуществлении преподавательской деятельности;</w:t>
      </w:r>
    </w:p>
    <w:p w14:paraId="62215A7C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оценивания значимости и практической пригодности существующих методов, методик, алгоритмов, технических решений в области энергосбережения;</w:t>
      </w:r>
    </w:p>
    <w:p w14:paraId="349920AA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представления и публичной защиты результатов проведенных исследований;</w:t>
      </w:r>
    </w:p>
    <w:p w14:paraId="7186D686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основными методами решения задач энергосбережения;</w:t>
      </w:r>
    </w:p>
    <w:p w14:paraId="5CE0B86E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>– навыками использования полученных знаний на практике.</w:t>
      </w:r>
    </w:p>
    <w:p w14:paraId="34104794" w14:textId="77777777" w:rsidR="00844199" w:rsidRPr="00844199" w:rsidRDefault="00844199" w:rsidP="008441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sz w:val="24"/>
          <w:szCs w:val="24"/>
        </w:rPr>
        <w:t xml:space="preserve">На оценку </w:t>
      </w:r>
      <w:r w:rsidRPr="00844199">
        <w:rPr>
          <w:rFonts w:ascii="Times New Roman" w:eastAsia="Times New Roman" w:hAnsi="Times New Roman" w:cs="Times New Roman"/>
          <w:b/>
          <w:sz w:val="24"/>
          <w:szCs w:val="24"/>
        </w:rPr>
        <w:t xml:space="preserve">«неудовлетворительно» </w:t>
      </w:r>
      <w:r w:rsidRPr="00844199">
        <w:rPr>
          <w:rFonts w:ascii="Times New Roman" w:eastAsia="Times New Roman" w:hAnsi="Times New Roman" w:cs="Times New Roman"/>
          <w:sz w:val="24"/>
          <w:szCs w:val="24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F96B6A7" w14:textId="77777777" w:rsidR="001F08C9" w:rsidRDefault="001F08C9">
      <w:r>
        <w:br w:type="page"/>
      </w:r>
    </w:p>
    <w:p w14:paraId="03EA2639" w14:textId="77777777" w:rsidR="001F08C9" w:rsidRDefault="001F08C9" w:rsidP="001F08C9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3</w:t>
      </w:r>
    </w:p>
    <w:p w14:paraId="48C90E6E" w14:textId="77777777" w:rsidR="001F08C9" w:rsidRPr="00844199" w:rsidRDefault="001F08C9" w:rsidP="001F08C9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44199">
        <w:rPr>
          <w:rFonts w:ascii="Times New Roman" w:eastAsia="Times New Roman" w:hAnsi="Times New Roman" w:cs="Times New Roman"/>
          <w:iCs/>
          <w:sz w:val="24"/>
          <w:szCs w:val="24"/>
        </w:rPr>
        <w:t>(обязательное)</w:t>
      </w:r>
    </w:p>
    <w:p w14:paraId="643B74DD" w14:textId="77777777" w:rsidR="001F08C9" w:rsidRDefault="001F08C9" w:rsidP="001F08C9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Методические указания для обучающихся</w:t>
      </w:r>
    </w:p>
    <w:p w14:paraId="57FF397F" w14:textId="77777777" w:rsidR="001F08C9" w:rsidRPr="00AF1720" w:rsidRDefault="001F08C9" w:rsidP="001F08C9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754D9699" w14:textId="77777777" w:rsidR="001F08C9" w:rsidRPr="001F08C9" w:rsidRDefault="001F08C9" w:rsidP="00DC0258">
      <w:pPr>
        <w:pStyle w:val="FR1"/>
        <w:numPr>
          <w:ilvl w:val="0"/>
          <w:numId w:val="30"/>
        </w:numPr>
        <w:spacing w:after="240"/>
        <w:ind w:left="0" w:firstLine="0"/>
        <w:jc w:val="center"/>
        <w:rPr>
          <w:rFonts w:ascii="Times New Roman" w:hAnsi="Times New Roman"/>
          <w:noProof/>
          <w:sz w:val="24"/>
          <w:szCs w:val="24"/>
        </w:rPr>
      </w:pPr>
      <w:r w:rsidRPr="001F08C9">
        <w:rPr>
          <w:rFonts w:ascii="Times New Roman" w:hAnsi="Times New Roman"/>
          <w:noProof/>
          <w:sz w:val="24"/>
          <w:szCs w:val="24"/>
        </w:rPr>
        <w:t>Общие указания и теоретические сведения</w:t>
      </w:r>
    </w:p>
    <w:p w14:paraId="3C976724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Энергетический (топливно-энергетический) баланс представляет собой систему показателей, отражающих соответствие между приходом и расходом топливно-энергетических ресурсов. </w:t>
      </w:r>
    </w:p>
    <w:p w14:paraId="175C97CA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Разработка и анализ энергетических балансов направлены на решение следующих основных задач [1]:</w:t>
      </w:r>
    </w:p>
    <w:p w14:paraId="5637CD57" w14:textId="77777777" w:rsidR="001F08C9" w:rsidRPr="001F08C9" w:rsidRDefault="001F08C9" w:rsidP="00DC0258">
      <w:pPr>
        <w:pStyle w:val="FR1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оценка фактического энергоиспользования на предприятии, выявление причин возникновения и величины потерь топливно- энергетических ресурсов;</w:t>
      </w:r>
    </w:p>
    <w:p w14:paraId="35CD5BD9" w14:textId="77777777" w:rsidR="001F08C9" w:rsidRPr="001F08C9" w:rsidRDefault="001F08C9" w:rsidP="00DC0258">
      <w:pPr>
        <w:pStyle w:val="FR1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разработка плана мероприятий, направленных на снижение потерь топливно-энергетических ресурсов;</w:t>
      </w:r>
    </w:p>
    <w:p w14:paraId="2249541F" w14:textId="77777777" w:rsidR="001F08C9" w:rsidRPr="001F08C9" w:rsidRDefault="001F08C9" w:rsidP="00DC0258">
      <w:pPr>
        <w:pStyle w:val="FR1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выявление и оценка резервов экономии топлива и энергии;</w:t>
      </w:r>
    </w:p>
    <w:p w14:paraId="722CFD41" w14:textId="77777777" w:rsidR="001F08C9" w:rsidRPr="001F08C9" w:rsidRDefault="001F08C9" w:rsidP="00DC0258">
      <w:pPr>
        <w:pStyle w:val="FR1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совершенствование системы нормирования и разработка научно обоснованных норм расхода топлива и энергии на производство продукции;</w:t>
      </w:r>
    </w:p>
    <w:p w14:paraId="42FC9834" w14:textId="77777777" w:rsidR="001F08C9" w:rsidRPr="001F08C9" w:rsidRDefault="001F08C9" w:rsidP="00DC0258">
      <w:pPr>
        <w:pStyle w:val="FR1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определение рациональных размеров энергопотребления в производственных процессах и установках;</w:t>
      </w:r>
    </w:p>
    <w:p w14:paraId="6F67EAD0" w14:textId="77777777" w:rsidR="001F08C9" w:rsidRPr="001F08C9" w:rsidRDefault="001F08C9" w:rsidP="00DC0258">
      <w:pPr>
        <w:pStyle w:val="FR1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совершенствование системы учета и контроля разхода энергоносителей.</w:t>
      </w:r>
    </w:p>
    <w:p w14:paraId="00A82B4C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В зависимости от назначения энергетические балансы промышленного предприятия могут быть классифицированы по времени разработки, объекту энергопотребления и анализируемым энергетическим потокам.</w:t>
      </w:r>
    </w:p>
    <w:p w14:paraId="4E91AE4B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По времени разработки энергобалансы подразделяются на:</w:t>
      </w:r>
    </w:p>
    <w:p w14:paraId="45D8491D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- проектный – составляемый во время разработки соответствующего проекта;</w:t>
      </w:r>
    </w:p>
    <w:p w14:paraId="1579C8FC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- плановый – на ближайший планируемый период с учетом заданий по снижению норм расхода энергии;</w:t>
      </w:r>
    </w:p>
    <w:p w14:paraId="7C203127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- отчетный – по фактическим данным за прошлый период;</w:t>
      </w:r>
    </w:p>
    <w:p w14:paraId="7A0A9B8D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- перспективный – составляемый на прогнозируемый период с учетом коренных изменений в технологии, организации производства продукции и энергетическом хозяйстве предприятия,</w:t>
      </w:r>
    </w:p>
    <w:p w14:paraId="03FE7021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По объектам энергопотребления выделяют энергобалансы предприятия, технологического передела, цеха, участка или отдельного агрегата (установки).</w:t>
      </w:r>
    </w:p>
    <w:p w14:paraId="532057DC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Исходя из совокупности анализируемых энергетических потоков различают частные энергобалансы (по отдельным видам и параметрам потребляемых энергоносителей) и сводный энергобаланс – по суммарному потреблению топливно-энергетических ресурсов и направлению их использования.</w:t>
      </w:r>
    </w:p>
    <w:p w14:paraId="1AD783C4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При составлении частных энергетических балансов количественное измерение энергоносителей может производиться в любых единицах: гигакалориях, киловатт-часах или тоннах условного топлива. При составлении сводного энергетического баланса параметры различных энергоносителей приводятся к единой величине или выражаются в  процентах. Пересчет при этом осуществляется по удельным расходам топлива на их производство на предприятии или в соответствующей энергоснаюжающей организации.</w:t>
      </w:r>
    </w:p>
    <w:p w14:paraId="58E6BECF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Для работы с приведенными энергобалансами можно использовать следующие соотношения:</w:t>
      </w:r>
    </w:p>
    <w:p w14:paraId="2732E56A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- для тепловой энергии –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кДж = 0,24 ккал;</w:t>
      </w:r>
    </w:p>
    <w:p w14:paraId="6697E1A8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- для электроэнергии –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кВт·ч = 3600 кДж;</w:t>
      </w:r>
    </w:p>
    <w:p w14:paraId="6BB8D52D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- для природного газа –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тыс.м</w:t>
      </w:r>
      <w:r w:rsidRPr="001F08C9">
        <w:rPr>
          <w:rFonts w:ascii="Times New Roman" w:hAnsi="Times New Roman"/>
          <w:b w:val="0"/>
          <w:noProof/>
          <w:sz w:val="24"/>
          <w:szCs w:val="24"/>
          <w:vertAlign w:val="superscript"/>
        </w:rPr>
        <w:t>3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 = 33,4 ГДж (8 Гкал);</w:t>
      </w:r>
    </w:p>
    <w:p w14:paraId="2CD715D0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- для доменного газа –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тыс.м</w:t>
      </w:r>
      <w:r w:rsidRPr="001F08C9">
        <w:rPr>
          <w:rFonts w:ascii="Times New Roman" w:hAnsi="Times New Roman"/>
          <w:b w:val="0"/>
          <w:noProof/>
          <w:sz w:val="24"/>
          <w:szCs w:val="24"/>
          <w:vertAlign w:val="superscript"/>
        </w:rPr>
        <w:t>3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 = 4,18 ГДж (1 Гкал);</w:t>
      </w:r>
    </w:p>
    <w:p w14:paraId="526C86C8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lastRenderedPageBreak/>
        <w:t xml:space="preserve">- для коксового газа – 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тыс.м</w:t>
      </w:r>
      <w:r w:rsidRPr="001F08C9">
        <w:rPr>
          <w:rFonts w:ascii="Times New Roman" w:hAnsi="Times New Roman"/>
          <w:b w:val="0"/>
          <w:noProof/>
          <w:sz w:val="24"/>
          <w:szCs w:val="24"/>
          <w:vertAlign w:val="superscript"/>
        </w:rPr>
        <w:t>3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 = 16,7 ГДж (2 Гкал);</w:t>
      </w:r>
    </w:p>
    <w:p w14:paraId="287B85AB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- для доменного дутья – 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тыс.м</w:t>
      </w:r>
      <w:r w:rsidRPr="001F08C9">
        <w:rPr>
          <w:rFonts w:ascii="Times New Roman" w:hAnsi="Times New Roman"/>
          <w:b w:val="0"/>
          <w:noProof/>
          <w:sz w:val="24"/>
          <w:szCs w:val="24"/>
          <w:vertAlign w:val="superscript"/>
        </w:rPr>
        <w:t>3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 = 0,46 ГДж (0,11 Гкал);</w:t>
      </w:r>
    </w:p>
    <w:p w14:paraId="25C3B0E3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- для технической воды –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тыс.м</w:t>
      </w:r>
      <w:r w:rsidRPr="001F08C9">
        <w:rPr>
          <w:rFonts w:ascii="Times New Roman" w:hAnsi="Times New Roman"/>
          <w:b w:val="0"/>
          <w:noProof/>
          <w:sz w:val="24"/>
          <w:szCs w:val="24"/>
          <w:vertAlign w:val="superscript"/>
        </w:rPr>
        <w:t>3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 = 1,91 ГДж (0,46 Гкал) </w:t>
      </w:r>
    </w:p>
    <w:p w14:paraId="5F65BE0B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- для сжатого воздуха – 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тыс.м</w:t>
      </w:r>
      <w:r w:rsidRPr="001F08C9">
        <w:rPr>
          <w:rFonts w:ascii="Times New Roman" w:hAnsi="Times New Roman"/>
          <w:b w:val="0"/>
          <w:noProof/>
          <w:sz w:val="24"/>
          <w:szCs w:val="24"/>
          <w:vertAlign w:val="superscript"/>
        </w:rPr>
        <w:t>3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 = 1,43 ГДж (0,34 Гкал);</w:t>
      </w:r>
    </w:p>
    <w:p w14:paraId="5D389412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- для технической воды – 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тыс.м</w:t>
      </w:r>
      <w:r w:rsidRPr="001F08C9">
        <w:rPr>
          <w:rFonts w:ascii="Times New Roman" w:hAnsi="Times New Roman"/>
          <w:b w:val="0"/>
          <w:noProof/>
          <w:sz w:val="24"/>
          <w:szCs w:val="24"/>
          <w:vertAlign w:val="superscript"/>
        </w:rPr>
        <w:t>3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 = 1,91 ГДж (0,46 Гкал);</w:t>
      </w:r>
    </w:p>
    <w:p w14:paraId="5E955BD7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- для кислорода и азота – 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ab/>
        <w:t>1 тыс.м</w:t>
      </w:r>
      <w:r w:rsidRPr="001F08C9">
        <w:rPr>
          <w:rFonts w:ascii="Times New Roman" w:hAnsi="Times New Roman"/>
          <w:b w:val="0"/>
          <w:noProof/>
          <w:sz w:val="24"/>
          <w:szCs w:val="24"/>
          <w:vertAlign w:val="superscript"/>
        </w:rPr>
        <w:t>3</w:t>
      </w:r>
      <w:r w:rsidRPr="001F08C9">
        <w:rPr>
          <w:rFonts w:ascii="Times New Roman" w:hAnsi="Times New Roman"/>
          <w:b w:val="0"/>
          <w:noProof/>
          <w:sz w:val="24"/>
          <w:szCs w:val="24"/>
        </w:rPr>
        <w:t xml:space="preserve"> = 8,36 ГДж (2,0 Гкал).</w:t>
      </w:r>
    </w:p>
    <w:p w14:paraId="22F13720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</w:p>
    <w:p w14:paraId="1ADC8F4F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В качестве первичной информации при разработке и анализе энергетических балансов, как правило используется энергетический паспорт [2], где отражены проектные и отчетные данные по энергоиснользованию, технические характеристики потребителей и систем энергоснабжения, а также режимы работы оборудования.</w:t>
      </w:r>
    </w:p>
    <w:p w14:paraId="1A728485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</w:p>
    <w:p w14:paraId="3652AC59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Составление и расчет баланса включают в себя четыре этапа:</w:t>
      </w:r>
    </w:p>
    <w:p w14:paraId="1CAA977E" w14:textId="77777777" w:rsidR="001F08C9" w:rsidRPr="001F08C9" w:rsidRDefault="001F08C9" w:rsidP="00DC0258">
      <w:pPr>
        <w:pStyle w:val="FR1"/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составление схемы энергопотоков на предприятии;</w:t>
      </w:r>
    </w:p>
    <w:p w14:paraId="57828959" w14:textId="77777777" w:rsidR="001F08C9" w:rsidRPr="001F08C9" w:rsidRDefault="001F08C9" w:rsidP="00DC0258">
      <w:pPr>
        <w:pStyle w:val="FR1"/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определение прямых затрат энергии по всем видам продукции;</w:t>
      </w:r>
    </w:p>
    <w:p w14:paraId="45DC0D99" w14:textId="77777777" w:rsidR="001F08C9" w:rsidRPr="001F08C9" w:rsidRDefault="001F08C9" w:rsidP="00DC0258">
      <w:pPr>
        <w:pStyle w:val="FR1"/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расчет косвеных энергозатрат, в т.ч. на вспомогательные цеха и собственные нужды.</w:t>
      </w:r>
    </w:p>
    <w:p w14:paraId="2602807F" w14:textId="77777777" w:rsidR="001F08C9" w:rsidRPr="001F08C9" w:rsidRDefault="001F08C9" w:rsidP="00DC0258">
      <w:pPr>
        <w:pStyle w:val="FR1"/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1F08C9">
        <w:rPr>
          <w:rFonts w:ascii="Times New Roman" w:hAnsi="Times New Roman"/>
          <w:b w:val="0"/>
          <w:noProof/>
          <w:sz w:val="24"/>
          <w:szCs w:val="24"/>
        </w:rPr>
        <w:t>расчет полных (суммарных) энергозатрат.</w:t>
      </w:r>
    </w:p>
    <w:p w14:paraId="490860C7" w14:textId="77777777" w:rsidR="001F08C9" w:rsidRPr="001F08C9" w:rsidRDefault="001F08C9" w:rsidP="001F08C9">
      <w:pPr>
        <w:pStyle w:val="FR1"/>
        <w:ind w:firstLine="567"/>
        <w:jc w:val="both"/>
        <w:rPr>
          <w:rFonts w:ascii="Times New Roman" w:hAnsi="Times New Roman"/>
          <w:b w:val="0"/>
          <w:noProof/>
          <w:sz w:val="24"/>
          <w:szCs w:val="24"/>
        </w:rPr>
      </w:pPr>
    </w:p>
    <w:p w14:paraId="6175878F" w14:textId="77777777" w:rsidR="001F08C9" w:rsidRPr="001F08C9" w:rsidRDefault="001F08C9" w:rsidP="001F08C9">
      <w:pPr>
        <w:pStyle w:val="FR1"/>
        <w:jc w:val="center"/>
        <w:rPr>
          <w:rFonts w:ascii="Times New Roman" w:hAnsi="Times New Roman"/>
          <w:sz w:val="24"/>
          <w:szCs w:val="24"/>
        </w:rPr>
      </w:pPr>
      <w:r w:rsidRPr="001F08C9">
        <w:rPr>
          <w:rFonts w:ascii="Times New Roman" w:hAnsi="Times New Roman"/>
          <w:sz w:val="24"/>
          <w:szCs w:val="24"/>
        </w:rPr>
        <w:t xml:space="preserve">2. Составление схемы </w:t>
      </w:r>
      <w:proofErr w:type="spellStart"/>
      <w:r w:rsidRPr="001F08C9">
        <w:rPr>
          <w:rFonts w:ascii="Times New Roman" w:hAnsi="Times New Roman"/>
          <w:sz w:val="24"/>
          <w:szCs w:val="24"/>
        </w:rPr>
        <w:t>энергопотоков</w:t>
      </w:r>
      <w:proofErr w:type="spellEnd"/>
    </w:p>
    <w:p w14:paraId="74DE6DE9" w14:textId="77777777" w:rsidR="001F08C9" w:rsidRPr="001F08C9" w:rsidRDefault="001F08C9" w:rsidP="001F08C9">
      <w:pPr>
        <w:pStyle w:val="ab"/>
        <w:spacing w:before="0"/>
        <w:ind w:firstLine="567"/>
        <w:rPr>
          <w:sz w:val="24"/>
          <w:szCs w:val="24"/>
        </w:rPr>
      </w:pPr>
      <w:r w:rsidRPr="001F08C9">
        <w:rPr>
          <w:sz w:val="24"/>
          <w:szCs w:val="24"/>
        </w:rPr>
        <w:t>Схема энергетических потоков представляет собой гра</w:t>
      </w:r>
      <w:r w:rsidRPr="001F08C9">
        <w:rPr>
          <w:sz w:val="24"/>
          <w:szCs w:val="24"/>
        </w:rPr>
        <w:softHyphen/>
        <w:t>фическое изображение связей между всеми видами энергоресурсов предприятия и продукцией, при изготов</w:t>
      </w:r>
      <w:r w:rsidRPr="001F08C9">
        <w:rPr>
          <w:sz w:val="24"/>
          <w:szCs w:val="24"/>
        </w:rPr>
        <w:softHyphen/>
        <w:t>лении которой эти энергоресурсы расходуются. При этом элементы структурной схемы (виды энергоресурсов и виды продукции) необходимо разбить на три группы:</w:t>
      </w:r>
    </w:p>
    <w:p w14:paraId="142B723E" w14:textId="77777777" w:rsidR="001F08C9" w:rsidRPr="001F08C9" w:rsidRDefault="001F08C9" w:rsidP="001F08C9">
      <w:pPr>
        <w:spacing w:after="0" w:line="240" w:lineRule="auto"/>
        <w:ind w:firstLine="44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F08C9">
        <w:rPr>
          <w:rFonts w:ascii="Times New Roman" w:hAnsi="Times New Roman" w:cs="Times New Roman"/>
          <w:noProof/>
          <w:spacing w:val="-2"/>
          <w:sz w:val="24"/>
          <w:szCs w:val="24"/>
        </w:rPr>
        <w:t>1)</w:t>
      </w:r>
      <w:r w:rsidRPr="001F08C9">
        <w:rPr>
          <w:rFonts w:ascii="Times New Roman" w:hAnsi="Times New Roman" w:cs="Times New Roman"/>
          <w:spacing w:val="-2"/>
          <w:sz w:val="24"/>
          <w:szCs w:val="24"/>
        </w:rPr>
        <w:t xml:space="preserve"> покупные энергоресурсы, поступающие на предприятие со стороны;</w:t>
      </w:r>
    </w:p>
    <w:p w14:paraId="61CA6BE5" w14:textId="77777777" w:rsidR="001F08C9" w:rsidRPr="001F08C9" w:rsidRDefault="001F08C9" w:rsidP="001F08C9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noProof/>
          <w:sz w:val="24"/>
          <w:szCs w:val="24"/>
        </w:rPr>
        <w:t>2)</w:t>
      </w:r>
      <w:r w:rsidRPr="001F08C9">
        <w:rPr>
          <w:rFonts w:ascii="Times New Roman" w:hAnsi="Times New Roman" w:cs="Times New Roman"/>
          <w:sz w:val="24"/>
          <w:szCs w:val="24"/>
        </w:rPr>
        <w:t xml:space="preserve"> энергоресурсы собственного производства (энер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гетическая продукция предприятия)</w:t>
      </w:r>
      <w:r w:rsidRPr="001F08C9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2D9A12F3" w14:textId="77777777" w:rsidR="001F08C9" w:rsidRPr="001F08C9" w:rsidRDefault="001F08C9" w:rsidP="001F08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noProof/>
          <w:sz w:val="24"/>
          <w:szCs w:val="24"/>
        </w:rPr>
        <w:t>3)</w:t>
      </w:r>
      <w:r w:rsidRPr="001F08C9">
        <w:rPr>
          <w:rFonts w:ascii="Times New Roman" w:hAnsi="Times New Roman" w:cs="Times New Roman"/>
          <w:sz w:val="24"/>
          <w:szCs w:val="24"/>
        </w:rPr>
        <w:t xml:space="preserve"> неэнергетическая продукция собственного производства.</w:t>
      </w:r>
    </w:p>
    <w:p w14:paraId="0AD5B731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Ниже приведен пример составления схемы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для алюминиевого завода. Рассмотрим его по порядку.</w:t>
      </w:r>
    </w:p>
    <w:p w14:paraId="43E18E25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1. В верх</w:t>
      </w:r>
      <w:r w:rsidRPr="001F08C9">
        <w:rPr>
          <w:rFonts w:ascii="Times New Roman" w:hAnsi="Times New Roman" w:cs="Times New Roman"/>
          <w:sz w:val="24"/>
          <w:szCs w:val="24"/>
        </w:rPr>
        <w:softHyphen/>
        <w:t xml:space="preserve">ней части схемы (рис. 1) указаны элементы энергохозяйства, относящиеся к </w:t>
      </w:r>
      <w:r w:rsidRPr="001F08C9">
        <w:rPr>
          <w:rFonts w:ascii="Times New Roman" w:hAnsi="Times New Roman" w:cs="Times New Roman"/>
          <w:b/>
          <w:i/>
          <w:sz w:val="24"/>
          <w:szCs w:val="24"/>
        </w:rPr>
        <w:t>покупным энергоресурсам</w:t>
      </w:r>
      <w:r w:rsidRPr="001F08C9">
        <w:rPr>
          <w:rFonts w:ascii="Times New Roman" w:hAnsi="Times New Roman" w:cs="Times New Roman"/>
          <w:sz w:val="24"/>
          <w:szCs w:val="24"/>
        </w:rPr>
        <w:t>: электроэнергия переменного тока, кокс, уголь, мазут, пар и горячая вода.</w:t>
      </w:r>
    </w:p>
    <w:p w14:paraId="3F16F5E3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 общем случае для повышения эффективности планирования энергопотребления необходима максималь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ная детализация элементов этой группы. Например, по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ступающий на предприятие пар может быть представ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лен несколькими элементами схемы, в зависимости от его па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раметров. В данном случае в схеме выделено два от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дельных элемента: «</w:t>
      </w:r>
      <w:r w:rsidRPr="001F08C9">
        <w:rPr>
          <w:rFonts w:ascii="Times New Roman" w:hAnsi="Times New Roman" w:cs="Times New Roman"/>
          <w:i/>
          <w:sz w:val="24"/>
          <w:szCs w:val="24"/>
        </w:rPr>
        <w:t>пар</w:t>
      </w:r>
      <w:r w:rsidRPr="001F08C9">
        <w:rPr>
          <w:rFonts w:ascii="Times New Roman" w:hAnsi="Times New Roman" w:cs="Times New Roman"/>
          <w:i/>
          <w:noProof/>
          <w:sz w:val="24"/>
          <w:szCs w:val="24"/>
        </w:rPr>
        <w:t xml:space="preserve"> 7 </w:t>
      </w:r>
      <w:r w:rsidRPr="001F08C9">
        <w:rPr>
          <w:rFonts w:ascii="Times New Roman" w:hAnsi="Times New Roman" w:cs="Times New Roman"/>
          <w:i/>
          <w:sz w:val="24"/>
          <w:szCs w:val="24"/>
        </w:rPr>
        <w:t>атм.</w:t>
      </w:r>
      <w:r w:rsidRPr="001F08C9">
        <w:rPr>
          <w:rFonts w:ascii="Times New Roman" w:hAnsi="Times New Roman" w:cs="Times New Roman"/>
          <w:sz w:val="24"/>
          <w:szCs w:val="24"/>
        </w:rPr>
        <w:t>» и «</w:t>
      </w:r>
      <w:r w:rsidRPr="001F08C9">
        <w:rPr>
          <w:rFonts w:ascii="Times New Roman" w:hAnsi="Times New Roman" w:cs="Times New Roman"/>
          <w:i/>
          <w:sz w:val="24"/>
          <w:szCs w:val="24"/>
        </w:rPr>
        <w:t>пар</w:t>
      </w:r>
      <w:r w:rsidRPr="001F08C9">
        <w:rPr>
          <w:rFonts w:ascii="Times New Roman" w:hAnsi="Times New Roman" w:cs="Times New Roman"/>
          <w:i/>
          <w:noProof/>
          <w:sz w:val="24"/>
          <w:szCs w:val="24"/>
        </w:rPr>
        <w:t xml:space="preserve"> 25 </w:t>
      </w:r>
      <w:r w:rsidRPr="001F08C9">
        <w:rPr>
          <w:rFonts w:ascii="Times New Roman" w:hAnsi="Times New Roman" w:cs="Times New Roman"/>
          <w:i/>
          <w:sz w:val="24"/>
          <w:szCs w:val="24"/>
        </w:rPr>
        <w:t>атм.</w:t>
      </w:r>
      <w:r w:rsidRPr="001F08C9">
        <w:rPr>
          <w:rFonts w:ascii="Times New Roman" w:hAnsi="Times New Roman" w:cs="Times New Roman"/>
          <w:sz w:val="24"/>
          <w:szCs w:val="24"/>
        </w:rPr>
        <w:t>»). Аналогично уголь может быть представлен по месторождениям или поставщикам, мазут по маркам, а горячая вода – в зависимости от температуры, с которой она поступает на предприятие.</w:t>
      </w:r>
    </w:p>
    <w:p w14:paraId="6EE3D423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Схема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необходима для анализа свя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зей расхода энергоресурсов с готовой продукцией, поэтому на данном этапе в нее не следует включать энергозатраты, идущие только на освещение, горячее водоснабжение, отопление и вентиляцию и не задействованные непосредственно в производстве какой-либо конкретной продукции. Эти, так называемые, условно-постоянные расходы энергии будут рассмотрены отдельно.</w:t>
      </w:r>
    </w:p>
    <w:p w14:paraId="354E3847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2. В средней части схемы показаны </w:t>
      </w:r>
      <w:r w:rsidRPr="001F08C9">
        <w:rPr>
          <w:rFonts w:ascii="Times New Roman" w:hAnsi="Times New Roman" w:cs="Times New Roman"/>
          <w:b/>
          <w:i/>
          <w:sz w:val="24"/>
          <w:szCs w:val="24"/>
        </w:rPr>
        <w:t>энергоресурсы собственного производства</w:t>
      </w:r>
      <w:r w:rsidRPr="001F08C9">
        <w:rPr>
          <w:rFonts w:ascii="Times New Roman" w:hAnsi="Times New Roman" w:cs="Times New Roman"/>
          <w:i/>
          <w:sz w:val="24"/>
          <w:szCs w:val="24"/>
        </w:rPr>
        <w:t>.</w:t>
      </w:r>
      <w:r w:rsidRPr="001F08C9">
        <w:rPr>
          <w:rFonts w:ascii="Times New Roman" w:hAnsi="Times New Roman" w:cs="Times New Roman"/>
          <w:sz w:val="24"/>
          <w:szCs w:val="24"/>
        </w:rPr>
        <w:t xml:space="preserve"> В нашем примере к ним относятся: «</w:t>
      </w:r>
      <w:r w:rsidRPr="001F08C9">
        <w:rPr>
          <w:rFonts w:ascii="Times New Roman" w:hAnsi="Times New Roman" w:cs="Times New Roman"/>
          <w:i/>
          <w:sz w:val="24"/>
          <w:szCs w:val="24"/>
        </w:rPr>
        <w:t>вода производственная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вода оборотная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вода на прочие нужды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воздух сжатый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кислород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азот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электроэнергия постоянного тока</w:t>
      </w:r>
      <w:r w:rsidRPr="001F08C9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4D1D57C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Вторичные энергетические ресурсы (тепло уходящих газов, тепло шлаков и др.) также должны быть отнесены к этой группе и указаны в схеме  самостоятельными элементами: «</w:t>
      </w:r>
      <w:r w:rsidRPr="001F08C9">
        <w:rPr>
          <w:rFonts w:ascii="Times New Roman" w:hAnsi="Times New Roman" w:cs="Times New Roman"/>
          <w:i/>
          <w:sz w:val="24"/>
          <w:szCs w:val="24"/>
        </w:rPr>
        <w:t>пар котлов-утилизаторов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электроэнергия утилизационных турбоустановок</w:t>
      </w:r>
      <w:r w:rsidRPr="001F08C9">
        <w:rPr>
          <w:rFonts w:ascii="Times New Roman" w:hAnsi="Times New Roman" w:cs="Times New Roman"/>
          <w:sz w:val="24"/>
          <w:szCs w:val="24"/>
        </w:rPr>
        <w:t xml:space="preserve">» и т.д. </w:t>
      </w:r>
    </w:p>
    <w:p w14:paraId="50F7B9C8" w14:textId="77777777" w:rsidR="001F08C9" w:rsidRPr="001F08C9" w:rsidRDefault="001F08C9" w:rsidP="001F08C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br w:type="page"/>
      </w:r>
    </w:p>
    <w:p w14:paraId="4A9F0F4A" w14:textId="77777777" w:rsidR="001F08C9" w:rsidRPr="001F08C9" w:rsidRDefault="001F08C9" w:rsidP="001F08C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B06DE4" wp14:editId="7E7478F3">
            <wp:extent cx="4238625" cy="4067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57"/>
                    <a:stretch/>
                  </pic:blipFill>
                  <pic:spPr bwMode="auto">
                    <a:xfrm>
                      <a:off x="0" y="0"/>
                      <a:ext cx="4238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A575C" w14:textId="77777777" w:rsidR="001F08C9" w:rsidRPr="001F08C9" w:rsidRDefault="001F08C9" w:rsidP="001F08C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Рис. 1. Схема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алюминиевого завода.</w:t>
      </w:r>
    </w:p>
    <w:p w14:paraId="34963738" w14:textId="77777777" w:rsidR="001F08C9" w:rsidRPr="001F08C9" w:rsidRDefault="001F08C9" w:rsidP="001F08C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1D12E2C" w14:textId="77777777" w:rsidR="001F08C9" w:rsidRPr="001F08C9" w:rsidRDefault="001F08C9" w:rsidP="001F08C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50FA29" wp14:editId="1E99E8B7">
            <wp:extent cx="4133850" cy="4695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04C2" w14:textId="77777777" w:rsidR="001F08C9" w:rsidRPr="001F08C9" w:rsidRDefault="001F08C9" w:rsidP="001F08C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F457D9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br w:type="page"/>
      </w:r>
      <w:r w:rsidRPr="001F08C9">
        <w:rPr>
          <w:rFonts w:ascii="Times New Roman" w:hAnsi="Times New Roman" w:cs="Times New Roman"/>
          <w:sz w:val="24"/>
          <w:szCs w:val="24"/>
        </w:rPr>
        <w:lastRenderedPageBreak/>
        <w:t xml:space="preserve">К этой же группе должны быть отнесены и выделены отдельными элементами энергоресурсы, вырабатываемые на энерготехнологических установках. Поскольку для нашего завода все вторичные энергетические ресурсы используются исключительно для технологий, а не для энергетических целей, на схеме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они отсутствуют.</w:t>
      </w:r>
    </w:p>
    <w:p w14:paraId="44DB1AB7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 ряде случаев тот или иной энергоресурс с одинаковыми параметрами может быть отнесен как к группе покупных энергоресурсов, так и к энергоресурсам собственного производства. Например, если нужды предприятия по пару покрываются и районной ТЭЦ, и собственной котельной. Такой элемент должен быть представлен на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sz w:val="24"/>
          <w:szCs w:val="24"/>
        </w:rPr>
        <w:t>схеме дважды. На рис. 1 таким образом показан «</w:t>
      </w:r>
      <w:r w:rsidRPr="001F08C9">
        <w:rPr>
          <w:rFonts w:ascii="Times New Roman" w:hAnsi="Times New Roman" w:cs="Times New Roman"/>
          <w:i/>
          <w:sz w:val="24"/>
          <w:szCs w:val="24"/>
        </w:rPr>
        <w:t>пар 7 атм.</w:t>
      </w:r>
      <w:r w:rsidRPr="001F08C9">
        <w:rPr>
          <w:rFonts w:ascii="Times New Roman" w:hAnsi="Times New Roman" w:cs="Times New Roman"/>
          <w:sz w:val="24"/>
          <w:szCs w:val="24"/>
        </w:rPr>
        <w:t>».</w:t>
      </w:r>
    </w:p>
    <w:p w14:paraId="249CB420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3. К третьей группе относится </w:t>
      </w:r>
      <w:r w:rsidRPr="001F08C9">
        <w:rPr>
          <w:rFonts w:ascii="Times New Roman" w:hAnsi="Times New Roman" w:cs="Times New Roman"/>
          <w:b/>
          <w:i/>
          <w:sz w:val="24"/>
          <w:szCs w:val="24"/>
        </w:rPr>
        <w:t>неэнергетическая продукция</w:t>
      </w:r>
      <w:r w:rsidRPr="001F08C9">
        <w:rPr>
          <w:rFonts w:ascii="Times New Roman" w:hAnsi="Times New Roman" w:cs="Times New Roman"/>
          <w:sz w:val="24"/>
          <w:szCs w:val="24"/>
        </w:rPr>
        <w:t>, при производстве которой расходуются указанные в п.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Pr="001F08C9">
        <w:rPr>
          <w:rFonts w:ascii="Times New Roman" w:hAnsi="Times New Roman" w:cs="Times New Roman"/>
          <w:sz w:val="24"/>
          <w:szCs w:val="24"/>
        </w:rPr>
        <w:t xml:space="preserve"> и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2 </w:t>
      </w:r>
      <w:r w:rsidRPr="001F08C9">
        <w:rPr>
          <w:rFonts w:ascii="Times New Roman" w:hAnsi="Times New Roman" w:cs="Times New Roman"/>
          <w:sz w:val="24"/>
          <w:szCs w:val="24"/>
        </w:rPr>
        <w:t xml:space="preserve">энергоресурсы. В схему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не должны вклю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чаться продукты, которые не изготовляются на предприя</w:t>
      </w:r>
      <w:r w:rsidRPr="001F08C9">
        <w:rPr>
          <w:rFonts w:ascii="Times New Roman" w:hAnsi="Times New Roman" w:cs="Times New Roman"/>
          <w:sz w:val="24"/>
          <w:szCs w:val="24"/>
        </w:rPr>
        <w:softHyphen/>
        <w:t xml:space="preserve">тии или при изготовлении которых данное предприятие не расходует каких-либо видов энергии. </w:t>
      </w:r>
    </w:p>
    <w:p w14:paraId="2AB6FAB4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На рис. 1 к данной группе относятся: «</w:t>
      </w:r>
      <w:r w:rsidRPr="001F08C9">
        <w:rPr>
          <w:rFonts w:ascii="Times New Roman" w:hAnsi="Times New Roman" w:cs="Times New Roman"/>
          <w:i/>
          <w:sz w:val="24"/>
          <w:szCs w:val="24"/>
        </w:rPr>
        <w:t>шары собственного произ</w:t>
      </w:r>
      <w:r w:rsidRPr="001F08C9">
        <w:rPr>
          <w:rFonts w:ascii="Times New Roman" w:hAnsi="Times New Roman" w:cs="Times New Roman"/>
          <w:i/>
          <w:sz w:val="24"/>
          <w:szCs w:val="24"/>
        </w:rPr>
        <w:softHyphen/>
        <w:t>водства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 xml:space="preserve">гидрат </w:t>
      </w:r>
      <w:proofErr w:type="spellStart"/>
      <w:r w:rsidRPr="001F08C9">
        <w:rPr>
          <w:rFonts w:ascii="Times New Roman" w:hAnsi="Times New Roman" w:cs="Times New Roman"/>
          <w:i/>
          <w:sz w:val="24"/>
          <w:szCs w:val="24"/>
        </w:rPr>
        <w:t>спекательной</w:t>
      </w:r>
      <w:proofErr w:type="spellEnd"/>
      <w:r w:rsidRPr="001F08C9">
        <w:rPr>
          <w:rFonts w:ascii="Times New Roman" w:hAnsi="Times New Roman" w:cs="Times New Roman"/>
          <w:i/>
          <w:sz w:val="24"/>
          <w:szCs w:val="24"/>
        </w:rPr>
        <w:t xml:space="preserve"> ветви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гидрат гидро</w:t>
      </w:r>
      <w:r w:rsidRPr="001F08C9">
        <w:rPr>
          <w:rFonts w:ascii="Times New Roman" w:hAnsi="Times New Roman" w:cs="Times New Roman"/>
          <w:i/>
          <w:sz w:val="24"/>
          <w:szCs w:val="24"/>
        </w:rPr>
        <w:softHyphen/>
        <w:t>химической ветви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глинозем кальцинированный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масса анодная</w:t>
      </w:r>
      <w:r w:rsidRPr="001F08C9">
        <w:rPr>
          <w:rFonts w:ascii="Times New Roman" w:hAnsi="Times New Roman" w:cs="Times New Roman"/>
          <w:sz w:val="24"/>
          <w:szCs w:val="24"/>
        </w:rPr>
        <w:t>», «</w:t>
      </w:r>
      <w:r w:rsidRPr="001F08C9">
        <w:rPr>
          <w:rFonts w:ascii="Times New Roman" w:hAnsi="Times New Roman" w:cs="Times New Roman"/>
          <w:i/>
          <w:sz w:val="24"/>
          <w:szCs w:val="24"/>
        </w:rPr>
        <w:t>масса подовая</w:t>
      </w:r>
      <w:r w:rsidRPr="001F08C9">
        <w:rPr>
          <w:rFonts w:ascii="Times New Roman" w:hAnsi="Times New Roman" w:cs="Times New Roman"/>
          <w:sz w:val="24"/>
          <w:szCs w:val="24"/>
        </w:rPr>
        <w:t>» и «</w:t>
      </w:r>
      <w:r w:rsidRPr="001F08C9">
        <w:rPr>
          <w:rFonts w:ascii="Times New Roman" w:hAnsi="Times New Roman" w:cs="Times New Roman"/>
          <w:i/>
          <w:sz w:val="24"/>
          <w:szCs w:val="24"/>
        </w:rPr>
        <w:t>алюминий-сырец</w:t>
      </w:r>
      <w:r w:rsidRPr="001F08C9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48BCA561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 качестве товарной продукции завод производит целый ряд алюминиевых продуктов, основой которых является алю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миний-сырец, однако для упрощения примера в даль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нейшем эти продукты не рассматриваются.</w:t>
      </w:r>
    </w:p>
    <w:p w14:paraId="082159DA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Отдельными элементами по этой группе следует представлять:</w:t>
      </w:r>
    </w:p>
    <w:p w14:paraId="0280AAFC" w14:textId="77777777" w:rsidR="001F08C9" w:rsidRPr="001F08C9" w:rsidRDefault="001F08C9" w:rsidP="00DC0258">
      <w:pPr>
        <w:widowControl w:val="0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во-первых, разные виды товарной продукции;</w:t>
      </w:r>
    </w:p>
    <w:p w14:paraId="1D2C2E29" w14:textId="77777777" w:rsidR="001F08C9" w:rsidRPr="001F08C9" w:rsidRDefault="001F08C9" w:rsidP="00DC0258">
      <w:pPr>
        <w:pStyle w:val="ab"/>
        <w:numPr>
          <w:ilvl w:val="0"/>
          <w:numId w:val="31"/>
        </w:numPr>
        <w:tabs>
          <w:tab w:val="left" w:pos="709"/>
        </w:tabs>
        <w:spacing w:before="0"/>
        <w:ind w:left="0" w:firstLine="567"/>
        <w:rPr>
          <w:sz w:val="24"/>
          <w:szCs w:val="24"/>
        </w:rPr>
      </w:pPr>
      <w:r w:rsidRPr="001F08C9">
        <w:rPr>
          <w:sz w:val="24"/>
          <w:szCs w:val="24"/>
        </w:rPr>
        <w:t>во-вторых, одинаковые виды товарной продукции, при изготовлении которых расходуются различные виды энергоресурсов или разное количество энергии;</w:t>
      </w:r>
    </w:p>
    <w:p w14:paraId="42F39F9B" w14:textId="77777777" w:rsidR="001F08C9" w:rsidRPr="001F08C9" w:rsidRDefault="001F08C9" w:rsidP="00DC0258">
      <w:pPr>
        <w:widowControl w:val="0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в-третьих, в качестве отдельных элементов в схему следует включать нетоварную, промежуточную продукцию (например, «</w:t>
      </w:r>
      <w:r w:rsidRPr="001F08C9">
        <w:rPr>
          <w:rFonts w:ascii="Times New Roman" w:hAnsi="Times New Roman" w:cs="Times New Roman"/>
          <w:i/>
          <w:sz w:val="24"/>
          <w:szCs w:val="24"/>
        </w:rPr>
        <w:t>шары стальные</w:t>
      </w:r>
      <w:r w:rsidRPr="001F08C9">
        <w:rPr>
          <w:rFonts w:ascii="Times New Roman" w:hAnsi="Times New Roman" w:cs="Times New Roman"/>
          <w:sz w:val="24"/>
          <w:szCs w:val="24"/>
        </w:rPr>
        <w:t xml:space="preserve">»). </w:t>
      </w:r>
    </w:p>
    <w:p w14:paraId="173EDD72" w14:textId="77777777" w:rsidR="001F08C9" w:rsidRPr="001F08C9" w:rsidRDefault="001F08C9" w:rsidP="001F08C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ab/>
        <w:t>Если часть общего объема выпуска какой-либо продукции является товарной, а другая часть этой же продукции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—</w:t>
      </w:r>
      <w:r w:rsidRPr="001F08C9">
        <w:rPr>
          <w:rFonts w:ascii="Times New Roman" w:hAnsi="Times New Roman" w:cs="Times New Roman"/>
          <w:sz w:val="24"/>
          <w:szCs w:val="24"/>
        </w:rPr>
        <w:t xml:space="preserve"> промежуточной (например, «</w:t>
      </w:r>
      <w:r w:rsidRPr="001F08C9">
        <w:rPr>
          <w:rFonts w:ascii="Times New Roman" w:hAnsi="Times New Roman" w:cs="Times New Roman"/>
          <w:i/>
          <w:sz w:val="24"/>
          <w:szCs w:val="24"/>
        </w:rPr>
        <w:t>глинозем кальцинированный</w:t>
      </w:r>
      <w:r w:rsidRPr="001F08C9">
        <w:rPr>
          <w:rFonts w:ascii="Times New Roman" w:hAnsi="Times New Roman" w:cs="Times New Roman"/>
          <w:sz w:val="24"/>
          <w:szCs w:val="24"/>
        </w:rPr>
        <w:t xml:space="preserve">»), то в схеме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эта продукция должна быть упомянута только один раз.  </w:t>
      </w:r>
    </w:p>
    <w:p w14:paraId="61C2139D" w14:textId="77777777" w:rsidR="001F08C9" w:rsidRPr="001F08C9" w:rsidRDefault="001F08C9" w:rsidP="001F08C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4. Следующим этапом будет указание на схеме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размерностей энергоресурсов и продуктов.</w:t>
      </w:r>
      <w:r w:rsidRPr="001F08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sz w:val="24"/>
          <w:szCs w:val="24"/>
        </w:rPr>
        <w:t>Преимущественно должны использоваться размерности, принятые в отчет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ных и учетных формах данного конкретного завода</w:t>
      </w:r>
      <w:r w:rsidRPr="001F08C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D774686" w14:textId="77777777" w:rsidR="001F08C9" w:rsidRPr="001F08C9" w:rsidRDefault="001F08C9" w:rsidP="001F08C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noProof/>
          <w:sz w:val="24"/>
          <w:szCs w:val="24"/>
        </w:rPr>
        <w:tab/>
        <w:t>5.</w:t>
      </w:r>
      <w:r w:rsidRPr="001F08C9">
        <w:rPr>
          <w:rFonts w:ascii="Times New Roman" w:hAnsi="Times New Roman" w:cs="Times New Roman"/>
          <w:sz w:val="24"/>
          <w:szCs w:val="24"/>
        </w:rPr>
        <w:t xml:space="preserve"> Построение </w:t>
      </w:r>
      <w:r w:rsidRPr="001F08C9">
        <w:rPr>
          <w:rFonts w:ascii="Times New Roman" w:hAnsi="Times New Roman" w:cs="Times New Roman"/>
          <w:b/>
          <w:i/>
          <w:sz w:val="24"/>
          <w:szCs w:val="24"/>
        </w:rPr>
        <w:t xml:space="preserve">графов связи </w:t>
      </w:r>
      <w:r w:rsidRPr="001F08C9">
        <w:rPr>
          <w:rFonts w:ascii="Times New Roman" w:hAnsi="Times New Roman" w:cs="Times New Roman"/>
          <w:sz w:val="24"/>
          <w:szCs w:val="24"/>
        </w:rPr>
        <w:t xml:space="preserve">между элементами схемы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позволяет показать направление потока энергии или продукции. Так, на схеме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1)</w:t>
      </w:r>
      <w:r w:rsidRPr="001F08C9">
        <w:rPr>
          <w:rFonts w:ascii="Times New Roman" w:hAnsi="Times New Roman" w:cs="Times New Roman"/>
          <w:sz w:val="24"/>
          <w:szCs w:val="24"/>
        </w:rPr>
        <w:t xml:space="preserve"> от элемента «</w:t>
      </w:r>
      <w:r w:rsidRPr="001F08C9">
        <w:rPr>
          <w:rFonts w:ascii="Times New Roman" w:hAnsi="Times New Roman" w:cs="Times New Roman"/>
          <w:i/>
          <w:sz w:val="24"/>
          <w:szCs w:val="24"/>
        </w:rPr>
        <w:t>мазут</w:t>
      </w:r>
      <w:r w:rsidRPr="001F08C9">
        <w:rPr>
          <w:rFonts w:ascii="Times New Roman" w:hAnsi="Times New Roman" w:cs="Times New Roman"/>
          <w:sz w:val="24"/>
          <w:szCs w:val="24"/>
        </w:rPr>
        <w:t>» проведены стрелки к элемен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там «</w:t>
      </w:r>
      <w:r w:rsidRPr="001F08C9">
        <w:rPr>
          <w:rFonts w:ascii="Times New Roman" w:hAnsi="Times New Roman" w:cs="Times New Roman"/>
          <w:i/>
          <w:sz w:val="24"/>
          <w:szCs w:val="24"/>
        </w:rPr>
        <w:t>шары стальные</w:t>
      </w:r>
      <w:r w:rsidRPr="001F08C9">
        <w:rPr>
          <w:rFonts w:ascii="Times New Roman" w:hAnsi="Times New Roman" w:cs="Times New Roman"/>
          <w:sz w:val="24"/>
          <w:szCs w:val="24"/>
        </w:rPr>
        <w:t>» и «</w:t>
      </w:r>
      <w:r w:rsidRPr="001F08C9">
        <w:rPr>
          <w:rFonts w:ascii="Times New Roman" w:hAnsi="Times New Roman" w:cs="Times New Roman"/>
          <w:i/>
          <w:sz w:val="24"/>
          <w:szCs w:val="24"/>
        </w:rPr>
        <w:t>глинозем кальцинированный</w:t>
      </w:r>
      <w:r w:rsidRPr="001F08C9">
        <w:rPr>
          <w:rFonts w:ascii="Times New Roman" w:hAnsi="Times New Roman" w:cs="Times New Roman"/>
          <w:sz w:val="24"/>
          <w:szCs w:val="24"/>
        </w:rPr>
        <w:t>», так как мазут используется при производстве именно этих двух продуктов. В свою очередь от элемента «</w:t>
      </w:r>
      <w:r w:rsidRPr="001F08C9">
        <w:rPr>
          <w:rFonts w:ascii="Times New Roman" w:hAnsi="Times New Roman" w:cs="Times New Roman"/>
          <w:i/>
          <w:sz w:val="24"/>
          <w:szCs w:val="24"/>
        </w:rPr>
        <w:t>глинозем кальциниро</w:t>
      </w:r>
      <w:r w:rsidRPr="001F08C9">
        <w:rPr>
          <w:rFonts w:ascii="Times New Roman" w:hAnsi="Times New Roman" w:cs="Times New Roman"/>
          <w:i/>
          <w:sz w:val="24"/>
          <w:szCs w:val="24"/>
        </w:rPr>
        <w:softHyphen/>
        <w:t>ванный</w:t>
      </w:r>
      <w:r w:rsidRPr="001F08C9">
        <w:rPr>
          <w:rFonts w:ascii="Times New Roman" w:hAnsi="Times New Roman" w:cs="Times New Roman"/>
          <w:sz w:val="24"/>
          <w:szCs w:val="24"/>
        </w:rPr>
        <w:t>» стрелка проведена только к элементу «</w:t>
      </w:r>
      <w:r w:rsidRPr="001F08C9">
        <w:rPr>
          <w:rFonts w:ascii="Times New Roman" w:hAnsi="Times New Roman" w:cs="Times New Roman"/>
          <w:i/>
          <w:sz w:val="24"/>
          <w:szCs w:val="24"/>
        </w:rPr>
        <w:t>алюминий-сырец</w:t>
      </w:r>
      <w:r w:rsidRPr="001F08C9">
        <w:rPr>
          <w:rFonts w:ascii="Times New Roman" w:hAnsi="Times New Roman" w:cs="Times New Roman"/>
          <w:sz w:val="24"/>
          <w:szCs w:val="24"/>
        </w:rPr>
        <w:t xml:space="preserve">», так как глинозем расходуется при производстве только алюминия-сырца. Подобным образом показываем связи между всеми остальными элементами схемы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>.</w:t>
      </w:r>
    </w:p>
    <w:p w14:paraId="13D97061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На рис.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Pr="001F08C9">
        <w:rPr>
          <w:rFonts w:ascii="Times New Roman" w:hAnsi="Times New Roman" w:cs="Times New Roman"/>
          <w:sz w:val="24"/>
          <w:szCs w:val="24"/>
        </w:rPr>
        <w:t xml:space="preserve"> некоторые элементы (например, «</w:t>
      </w:r>
      <w:r w:rsidRPr="001F08C9">
        <w:rPr>
          <w:rFonts w:ascii="Times New Roman" w:hAnsi="Times New Roman" w:cs="Times New Roman"/>
          <w:i/>
          <w:sz w:val="24"/>
          <w:szCs w:val="24"/>
        </w:rPr>
        <w:t>мазут</w:t>
      </w:r>
      <w:r w:rsidRPr="001F08C9">
        <w:rPr>
          <w:rFonts w:ascii="Times New Roman" w:hAnsi="Times New Roman" w:cs="Times New Roman"/>
          <w:sz w:val="24"/>
          <w:szCs w:val="24"/>
        </w:rPr>
        <w:t>») имеют «оборванные» линии, не доходя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щие до каких-либо элементов. Такие графы показывают, что данный энергоресурс используется также для вспо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могательных общезаводских нужд предприятия (ремонт, железнодорожный транспорт, тара) или для освещения, горячего водоснабжения, отопления и вентиляции.</w:t>
      </w:r>
    </w:p>
    <w:p w14:paraId="17B8E9B8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Если же тот или иной энергоресурс расходуется при производстве этого же вида топлива или энергии, то требуется на графе одна из связей такого элемента будет «замкнута на себя», т.е. начало и конец данного графа будут находиться у одного и того же элемента. В нашем примере подобных энергоресурсов не оказалось. </w:t>
      </w:r>
    </w:p>
    <w:p w14:paraId="2BEAFF54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noProof/>
          <w:sz w:val="24"/>
          <w:szCs w:val="24"/>
        </w:rPr>
        <w:t>6.</w:t>
      </w:r>
      <w:r w:rsidRPr="001F08C9">
        <w:rPr>
          <w:rFonts w:ascii="Times New Roman" w:hAnsi="Times New Roman" w:cs="Times New Roman"/>
          <w:sz w:val="24"/>
          <w:szCs w:val="24"/>
        </w:rPr>
        <w:t xml:space="preserve"> Последним этапом составления структурной схемы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является нумерация элементов</w:t>
      </w:r>
      <w:r w:rsidRPr="001F08C9">
        <w:rPr>
          <w:rFonts w:ascii="Times New Roman" w:hAnsi="Times New Roman" w:cs="Times New Roman"/>
          <w:i/>
          <w:sz w:val="24"/>
          <w:szCs w:val="24"/>
        </w:rPr>
        <w:t>.</w:t>
      </w:r>
      <w:r w:rsidRPr="001F08C9">
        <w:rPr>
          <w:rFonts w:ascii="Times New Roman" w:hAnsi="Times New Roman" w:cs="Times New Roman"/>
          <w:sz w:val="24"/>
          <w:szCs w:val="24"/>
        </w:rPr>
        <w:t xml:space="preserve"> В первую очередь необходимо присвоить номера, начиная с еди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ницы, всем энергоресурсам и продуктам собст</w:t>
      </w:r>
      <w:r w:rsidRPr="001F08C9">
        <w:rPr>
          <w:rFonts w:ascii="Times New Roman" w:hAnsi="Times New Roman" w:cs="Times New Roman"/>
          <w:sz w:val="24"/>
          <w:szCs w:val="24"/>
        </w:rPr>
        <w:softHyphen/>
        <w:t xml:space="preserve">венного производства, а затем уже перейти к нумерации ресурсов, поступающих со стороны.   </w:t>
      </w:r>
    </w:p>
    <w:p w14:paraId="7151F7EE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lastRenderedPageBreak/>
        <w:t>Нумерация элементов упорядочивается «сверху вниз» таким образом, что если при производстве продукта «а» на данном предприятии используются энергоресурсы (или другие продукты) собственного производства – «б», «в», «г»,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...,</w:t>
      </w:r>
      <w:r w:rsidRPr="001F08C9">
        <w:rPr>
          <w:rFonts w:ascii="Times New Roman" w:hAnsi="Times New Roman" w:cs="Times New Roman"/>
          <w:sz w:val="24"/>
          <w:szCs w:val="24"/>
        </w:rPr>
        <w:t xml:space="preserve"> то продукт «а» должен иметь порядковый номер больший, чем порядковый номер любого из продуктов «б», «в», «г»,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...</w:t>
      </w:r>
      <w:r w:rsidRPr="001F08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14B10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Например, при производстве алюминия-сырца расходуется глинозем, поэтому элемент схемы «алюминий-сырец» должен иметь порядковый номер больший, чем порядковый номер элемента «глинозем кальцинированный».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14:paraId="76C98A56" w14:textId="77777777" w:rsidR="001F08C9" w:rsidRDefault="001F08C9" w:rsidP="001F08C9">
      <w:pPr>
        <w:pStyle w:val="FR1"/>
        <w:jc w:val="both"/>
        <w:rPr>
          <w:rFonts w:ascii="Times New Roman" w:hAnsi="Times New Roman"/>
          <w:noProof/>
          <w:sz w:val="24"/>
          <w:szCs w:val="24"/>
        </w:rPr>
      </w:pPr>
    </w:p>
    <w:p w14:paraId="2CCD0A3E" w14:textId="77777777" w:rsidR="001F08C9" w:rsidRPr="001F08C9" w:rsidRDefault="001F08C9" w:rsidP="001F08C9">
      <w:pPr>
        <w:pStyle w:val="FR1"/>
        <w:jc w:val="center"/>
        <w:rPr>
          <w:rFonts w:ascii="Times New Roman" w:hAnsi="Times New Roman"/>
          <w:sz w:val="24"/>
          <w:szCs w:val="24"/>
        </w:rPr>
      </w:pPr>
      <w:r w:rsidRPr="001F08C9">
        <w:rPr>
          <w:rFonts w:ascii="Times New Roman" w:hAnsi="Times New Roman"/>
          <w:noProof/>
          <w:sz w:val="24"/>
          <w:szCs w:val="24"/>
        </w:rPr>
        <w:t>2.</w:t>
      </w:r>
      <w:r w:rsidRPr="001F08C9">
        <w:rPr>
          <w:rFonts w:ascii="Times New Roman" w:hAnsi="Times New Roman"/>
          <w:sz w:val="24"/>
          <w:szCs w:val="24"/>
        </w:rPr>
        <w:t xml:space="preserve"> Расчет коэффициентов прямых затрат энергии</w:t>
      </w:r>
    </w:p>
    <w:p w14:paraId="510EAFE2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Коэффициент прямых затрат энергии представляет собой норму расхода энергии или удельный расход энер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гии при производстве единицы продукта. Для определе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ния усредненного за отчетный период значения коэффи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циента прямых затрат энергии следует израсходованное за год количество энергии данного вида при производстве некоторого продукта разделить на годовой выпуск этого продукта:</w:t>
      </w:r>
    </w:p>
    <w:p w14:paraId="3B7E5641" w14:textId="77777777" w:rsidR="001F08C9" w:rsidRPr="001F08C9" w:rsidRDefault="001F08C9" w:rsidP="001F08C9">
      <w:pPr>
        <w:pStyle w:val="FR1"/>
        <w:rPr>
          <w:rFonts w:ascii="Times New Roman" w:hAnsi="Times New Roman"/>
          <w:b w:val="0"/>
          <w:sz w:val="24"/>
          <w:szCs w:val="24"/>
        </w:rPr>
      </w:pPr>
      <w:r w:rsidRPr="001F08C9">
        <w:rPr>
          <w:rFonts w:ascii="Times New Roman" w:hAnsi="Times New Roman"/>
          <w:b w:val="0"/>
          <w:position w:val="-28"/>
          <w:sz w:val="24"/>
          <w:szCs w:val="24"/>
        </w:rPr>
        <w:object w:dxaOrig="880" w:dyaOrig="639" w14:anchorId="118164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33pt" o:ole="" fillcolor="window">
            <v:imagedata r:id="rId28" o:title=""/>
          </v:shape>
          <o:OLEObject Type="Embed" ProgID="Equation.3" ShapeID="_x0000_i1025" DrawAspect="Content" ObjectID="_1665661682" r:id="rId29"/>
        </w:object>
      </w:r>
      <w:r w:rsidRPr="001F08C9">
        <w:rPr>
          <w:rFonts w:ascii="Times New Roman" w:hAnsi="Times New Roman"/>
          <w:b w:val="0"/>
          <w:sz w:val="24"/>
          <w:szCs w:val="24"/>
        </w:rPr>
        <w:t xml:space="preserve">             </w:t>
      </w:r>
      <w:r w:rsidRPr="001F08C9">
        <w:rPr>
          <w:rFonts w:ascii="Times New Roman" w:hAnsi="Times New Roman"/>
          <w:b w:val="0"/>
          <w:position w:val="-28"/>
          <w:sz w:val="24"/>
          <w:szCs w:val="24"/>
        </w:rPr>
        <w:object w:dxaOrig="920" w:dyaOrig="639" w14:anchorId="2BFC997F">
          <v:shape id="_x0000_i1026" type="#_x0000_t75" style="width:45.75pt;height:33pt" o:ole="" fillcolor="window">
            <v:imagedata r:id="rId30" o:title=""/>
          </v:shape>
          <o:OLEObject Type="Embed" ProgID="Equation.3" ShapeID="_x0000_i1026" DrawAspect="Content" ObjectID="_1665661683" r:id="rId31"/>
        </w:object>
      </w:r>
      <w:r w:rsidRPr="001F08C9">
        <w:rPr>
          <w:rFonts w:ascii="Times New Roman" w:hAnsi="Times New Roman"/>
          <w:b w:val="0"/>
          <w:sz w:val="24"/>
          <w:szCs w:val="24"/>
        </w:rPr>
        <w:t xml:space="preserve">    </w:t>
      </w:r>
      <w:r w:rsidRPr="001F08C9">
        <w:rPr>
          <w:rFonts w:ascii="Times New Roman" w:hAnsi="Times New Roman"/>
          <w:b w:val="0"/>
          <w:sz w:val="24"/>
          <w:szCs w:val="24"/>
        </w:rPr>
        <w:tab/>
      </w:r>
      <w:r w:rsidRPr="001F08C9">
        <w:rPr>
          <w:rFonts w:ascii="Times New Roman" w:hAnsi="Times New Roman"/>
          <w:b w:val="0"/>
          <w:sz w:val="24"/>
          <w:szCs w:val="24"/>
        </w:rPr>
        <w:tab/>
      </w:r>
      <w:r w:rsidRPr="001F08C9">
        <w:rPr>
          <w:rFonts w:ascii="Times New Roman" w:hAnsi="Times New Roman"/>
          <w:b w:val="0"/>
          <w:sz w:val="24"/>
          <w:szCs w:val="24"/>
        </w:rPr>
        <w:tab/>
        <w:t>(1)</w:t>
      </w:r>
    </w:p>
    <w:p w14:paraId="78BFDDB1" w14:textId="77777777" w:rsidR="001F08C9" w:rsidRPr="001F08C9" w:rsidRDefault="001F08C9" w:rsidP="001F08C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где</w:t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b/>
          <w:position w:val="-12"/>
          <w:sz w:val="24"/>
          <w:szCs w:val="24"/>
        </w:rPr>
        <w:object w:dxaOrig="260" w:dyaOrig="320" w14:anchorId="14997029">
          <v:shape id="_x0000_i1027" type="#_x0000_t75" style="width:12pt;height:15.75pt" o:ole="" fillcolor="window">
            <v:imagedata r:id="rId32" o:title=""/>
          </v:shape>
          <o:OLEObject Type="Embed" ProgID="Equation.3" ShapeID="_x0000_i1027" DrawAspect="Content" ObjectID="_1665661684" r:id="rId33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– коэффициент прямых затрат покупной энергии </w:t>
      </w:r>
      <w:r w:rsidRPr="001F08C9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5D709242">
          <v:shape id="_x0000_i1028" type="#_x0000_t75" style="width:6.75pt;height:12pt" o:ole="">
            <v:imagedata r:id="rId34" o:title=""/>
          </v:shape>
          <o:OLEObject Type="Embed" ProgID="Equation.3" ShapeID="_x0000_i1028" DrawAspect="Content" ObjectID="_1665661685" r:id="rId35"/>
        </w:object>
      </w:r>
      <w:r w:rsidRPr="001F08C9">
        <w:rPr>
          <w:rFonts w:ascii="Times New Roman" w:hAnsi="Times New Roman" w:cs="Times New Roman"/>
          <w:sz w:val="24"/>
          <w:szCs w:val="24"/>
        </w:rPr>
        <w:t>-</w:t>
      </w:r>
      <w:r w:rsidRPr="001F08C9">
        <w:rPr>
          <w:rFonts w:ascii="Times New Roman" w:hAnsi="Times New Roman" w:cs="Times New Roman"/>
          <w:sz w:val="24"/>
          <w:szCs w:val="24"/>
        </w:rPr>
        <w:t xml:space="preserve">го вида  при производстве единицы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180" w:dyaOrig="279" w14:anchorId="42A7E51D">
          <v:shape id="_x0000_i1029" type="#_x0000_t75" style="width:9pt;height:14.25pt" o:ole="">
            <v:imagedata r:id="rId36" o:title=""/>
          </v:shape>
          <o:OLEObject Type="Embed" ProgID="Equation.3" ShapeID="_x0000_i1029" DrawAspect="Content" ObjectID="_1665661686" r:id="rId37"/>
        </w:object>
      </w:r>
      <w:r w:rsidRPr="001F08C9">
        <w:rPr>
          <w:rFonts w:ascii="Times New Roman" w:hAnsi="Times New Roman" w:cs="Times New Roman"/>
          <w:sz w:val="24"/>
          <w:szCs w:val="24"/>
        </w:rPr>
        <w:t>-го продукта</w:t>
      </w:r>
      <w:r w:rsidRPr="001F08C9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73A8C695" w14:textId="77777777" w:rsidR="001F08C9" w:rsidRPr="001F08C9" w:rsidRDefault="001F08C9" w:rsidP="001F08C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08C9">
        <w:rPr>
          <w:rFonts w:ascii="Times New Roman" w:hAnsi="Times New Roman" w:cs="Times New Roman"/>
          <w:b/>
          <w:sz w:val="24"/>
          <w:szCs w:val="24"/>
        </w:rPr>
        <w:tab/>
      </w:r>
      <w:r w:rsidRPr="001F08C9">
        <w:rPr>
          <w:rFonts w:ascii="Times New Roman" w:hAnsi="Times New Roman" w:cs="Times New Roman"/>
          <w:b/>
          <w:position w:val="-12"/>
          <w:sz w:val="24"/>
          <w:szCs w:val="24"/>
        </w:rPr>
        <w:object w:dxaOrig="260" w:dyaOrig="320" w14:anchorId="3E0D5C08">
          <v:shape id="_x0000_i1030" type="#_x0000_t75" style="width:12pt;height:15.75pt" o:ole="" fillcolor="window">
            <v:imagedata r:id="rId38" o:title=""/>
          </v:shape>
          <o:OLEObject Type="Embed" ProgID="Equation.3" ShapeID="_x0000_i1030" DrawAspect="Content" ObjectID="_1665661687" r:id="rId39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– коэффициент прямых затрат собственных энергоресурсов </w:t>
      </w:r>
      <w:r w:rsidRPr="001F08C9">
        <w:rPr>
          <w:rFonts w:ascii="Times New Roman" w:hAnsi="Times New Roman" w:cs="Times New Roman"/>
          <w:position w:val="-6"/>
          <w:sz w:val="24"/>
          <w:szCs w:val="24"/>
        </w:rPr>
        <w:object w:dxaOrig="180" w:dyaOrig="240" w14:anchorId="21907839">
          <v:shape id="_x0000_i1031" type="#_x0000_t75" style="width:9pt;height:12pt" o:ole="">
            <v:imagedata r:id="rId40" o:title=""/>
          </v:shape>
          <o:OLEObject Type="Embed" ProgID="Equation.3" ShapeID="_x0000_i1031" DrawAspect="Content" ObjectID="_1665661688" r:id="rId41"/>
        </w:object>
      </w:r>
      <w:r w:rsidRPr="001F08C9">
        <w:rPr>
          <w:rFonts w:ascii="Times New Roman" w:hAnsi="Times New Roman" w:cs="Times New Roman"/>
          <w:sz w:val="24"/>
          <w:szCs w:val="24"/>
        </w:rPr>
        <w:t>-</w:t>
      </w:r>
      <w:r w:rsidRPr="001F08C9">
        <w:rPr>
          <w:rFonts w:ascii="Times New Roman" w:hAnsi="Times New Roman" w:cs="Times New Roman"/>
          <w:sz w:val="24"/>
          <w:szCs w:val="24"/>
        </w:rPr>
        <w:t xml:space="preserve">го вида при производстве единицы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180" w:dyaOrig="279" w14:anchorId="3E60E9F7">
          <v:shape id="_x0000_i1032" type="#_x0000_t75" style="width:9pt;height:14.25pt" o:ole="">
            <v:imagedata r:id="rId36" o:title=""/>
          </v:shape>
          <o:OLEObject Type="Embed" ProgID="Equation.3" ShapeID="_x0000_i1032" DrawAspect="Content" ObjectID="_1665661689" r:id="rId42"/>
        </w:object>
      </w:r>
      <w:r w:rsidRPr="001F08C9">
        <w:rPr>
          <w:rFonts w:ascii="Times New Roman" w:hAnsi="Times New Roman" w:cs="Times New Roman"/>
          <w:sz w:val="24"/>
          <w:szCs w:val="24"/>
        </w:rPr>
        <w:t>-го продукта</w:t>
      </w:r>
      <w:r w:rsidRPr="001F08C9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2CD748ED" w14:textId="77777777" w:rsidR="001F08C9" w:rsidRPr="001F08C9" w:rsidRDefault="001F08C9" w:rsidP="001F08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b/>
          <w:position w:val="-12"/>
          <w:sz w:val="24"/>
          <w:szCs w:val="24"/>
        </w:rPr>
        <w:object w:dxaOrig="360" w:dyaOrig="320" w14:anchorId="26FC789B">
          <v:shape id="_x0000_i1033" type="#_x0000_t75" style="width:18pt;height:15.75pt" o:ole="" fillcolor="window">
            <v:imagedata r:id="rId43" o:title=""/>
          </v:shape>
          <o:OLEObject Type="Embed" ProgID="Equation.3" ShapeID="_x0000_i1033" DrawAspect="Content" ObjectID="_1665661690" r:id="rId44"/>
        </w:object>
      </w:r>
      <w:r w:rsidRPr="001F08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i/>
          <w:noProof/>
          <w:sz w:val="24"/>
          <w:szCs w:val="24"/>
        </w:rPr>
        <w:t xml:space="preserve">– </w:t>
      </w:r>
      <w:r w:rsidRPr="001F08C9">
        <w:rPr>
          <w:rFonts w:ascii="Times New Roman" w:hAnsi="Times New Roman" w:cs="Times New Roman"/>
          <w:sz w:val="24"/>
          <w:szCs w:val="24"/>
        </w:rPr>
        <w:t xml:space="preserve">количество энергии </w:t>
      </w:r>
      <w:r w:rsidRPr="001F08C9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3EAB9DE9">
          <v:shape id="_x0000_i1034" type="#_x0000_t75" style="width:6.75pt;height:12pt" o:ole="">
            <v:imagedata r:id="rId34" o:title=""/>
          </v:shape>
          <o:OLEObject Type="Embed" ProgID="Equation.3" ShapeID="_x0000_i1034" DrawAspect="Content" ObjectID="_1665661691" r:id="rId45"/>
        </w:object>
      </w:r>
      <w:r w:rsidRPr="001F08C9">
        <w:rPr>
          <w:rFonts w:ascii="Times New Roman" w:hAnsi="Times New Roman" w:cs="Times New Roman"/>
          <w:sz w:val="24"/>
          <w:szCs w:val="24"/>
        </w:rPr>
        <w:t>-</w:t>
      </w:r>
      <w:r w:rsidRPr="001F08C9">
        <w:rPr>
          <w:rFonts w:ascii="Times New Roman" w:hAnsi="Times New Roman" w:cs="Times New Roman"/>
          <w:sz w:val="24"/>
          <w:szCs w:val="24"/>
        </w:rPr>
        <w:t xml:space="preserve">го вида </w:t>
      </w:r>
      <w:r w:rsidRPr="001F08C9">
        <w:rPr>
          <w:rFonts w:ascii="Times New Roman" w:hAnsi="Times New Roman" w:cs="Times New Roman"/>
          <w:i/>
          <w:noProof/>
          <w:sz w:val="24"/>
          <w:szCs w:val="24"/>
        </w:rPr>
        <w:t>,</w:t>
      </w:r>
      <w:r w:rsidRPr="001F08C9">
        <w:rPr>
          <w:rFonts w:ascii="Times New Roman" w:hAnsi="Times New Roman" w:cs="Times New Roman"/>
          <w:sz w:val="24"/>
          <w:szCs w:val="24"/>
        </w:rPr>
        <w:t xml:space="preserve"> израсходованное за отчетный период (например, за год) при производстве продукта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180" w:dyaOrig="279" w14:anchorId="58D5D80C">
          <v:shape id="_x0000_i1035" type="#_x0000_t75" style="width:9pt;height:14.25pt" o:ole="">
            <v:imagedata r:id="rId36" o:title=""/>
          </v:shape>
          <o:OLEObject Type="Embed" ProgID="Equation.3" ShapeID="_x0000_i1035" DrawAspect="Content" ObjectID="_1665661692" r:id="rId46"/>
        </w:object>
      </w:r>
      <w:r w:rsidRPr="001F08C9">
        <w:rPr>
          <w:rFonts w:ascii="Times New Roman" w:hAnsi="Times New Roman" w:cs="Times New Roman"/>
          <w:sz w:val="24"/>
          <w:szCs w:val="24"/>
        </w:rPr>
        <w:t>-го вида</w:t>
      </w:r>
      <w:r w:rsidRPr="001F08C9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5A157D3E" w14:textId="77777777" w:rsidR="001F08C9" w:rsidRPr="001F08C9" w:rsidRDefault="001F08C9" w:rsidP="001F08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F08C9">
        <w:rPr>
          <w:rFonts w:ascii="Times New Roman" w:hAnsi="Times New Roman" w:cs="Times New Roman"/>
          <w:position w:val="-12"/>
          <w:sz w:val="24"/>
          <w:szCs w:val="24"/>
        </w:rPr>
        <w:object w:dxaOrig="300" w:dyaOrig="320" w14:anchorId="1ECE2D7C">
          <v:shape id="_x0000_i1036" type="#_x0000_t75" style="width:15pt;height:15.75pt" o:ole="">
            <v:imagedata r:id="rId47" o:title=""/>
          </v:shape>
          <o:OLEObject Type="Embed" ProgID="Equation.3" ShapeID="_x0000_i1036" DrawAspect="Content" ObjectID="_1665661693" r:id="rId48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– количество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180" w:dyaOrig="279" w14:anchorId="66B3C1D1">
          <v:shape id="_x0000_i1037" type="#_x0000_t75" style="width:9pt;height:14.25pt" o:ole="">
            <v:imagedata r:id="rId36" o:title=""/>
          </v:shape>
          <o:OLEObject Type="Embed" ProgID="Equation.3" ShapeID="_x0000_i1037" DrawAspect="Content" ObjectID="_1665661694" r:id="rId49"/>
        </w:object>
      </w:r>
      <w:r w:rsidRPr="001F08C9">
        <w:rPr>
          <w:rFonts w:ascii="Times New Roman" w:hAnsi="Times New Roman" w:cs="Times New Roman"/>
          <w:sz w:val="24"/>
          <w:szCs w:val="24"/>
        </w:rPr>
        <w:t>-</w:t>
      </w:r>
      <w:r w:rsidRPr="001F08C9">
        <w:rPr>
          <w:rFonts w:ascii="Times New Roman" w:hAnsi="Times New Roman" w:cs="Times New Roman"/>
          <w:sz w:val="24"/>
          <w:szCs w:val="24"/>
        </w:rPr>
        <w:t>го продукта</w:t>
      </w:r>
      <w:r w:rsidRPr="001F08C9">
        <w:rPr>
          <w:rFonts w:ascii="Times New Roman" w:hAnsi="Times New Roman" w:cs="Times New Roman"/>
          <w:noProof/>
          <w:sz w:val="24"/>
          <w:szCs w:val="24"/>
        </w:rPr>
        <w:t>,</w:t>
      </w:r>
      <w:r w:rsidRPr="001F08C9">
        <w:rPr>
          <w:rFonts w:ascii="Times New Roman" w:hAnsi="Times New Roman" w:cs="Times New Roman"/>
          <w:sz w:val="24"/>
          <w:szCs w:val="24"/>
        </w:rPr>
        <w:t xml:space="preserve"> произведенного за этот же период.                            </w:t>
      </w:r>
      <w:r w:rsidRPr="001F08C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0572A8DD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В приведенных выражениях индексы </w:t>
      </w:r>
      <w:r w:rsidRPr="001F08C9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191F4B9D">
          <v:shape id="_x0000_i1038" type="#_x0000_t75" style="width:6.75pt;height:12pt" o:ole="">
            <v:imagedata r:id="rId34" o:title=""/>
          </v:shape>
          <o:OLEObject Type="Embed" ProgID="Equation.3" ShapeID="_x0000_i1038" DrawAspect="Content" ObjectID="_1665661695" r:id="rId50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,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180" w:dyaOrig="279" w14:anchorId="60A493F5">
          <v:shape id="_x0000_i1039" type="#_x0000_t75" style="width:9pt;height:14.25pt" o:ole="">
            <v:imagedata r:id="rId36" o:title=""/>
          </v:shape>
          <o:OLEObject Type="Embed" ProgID="Equation.3" ShapeID="_x0000_i1039" DrawAspect="Content" ObjectID="_1665661696" r:id="rId51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 и </w:t>
      </w:r>
      <w:r w:rsidRPr="001F08C9">
        <w:rPr>
          <w:rFonts w:ascii="Times New Roman" w:hAnsi="Times New Roman" w:cs="Times New Roman"/>
          <w:position w:val="-6"/>
          <w:sz w:val="24"/>
          <w:szCs w:val="24"/>
        </w:rPr>
        <w:object w:dxaOrig="180" w:dyaOrig="240" w14:anchorId="24CD1A9D">
          <v:shape id="_x0000_i1040" type="#_x0000_t75" style="width:9pt;height:12pt" o:ole="">
            <v:imagedata r:id="rId52" o:title=""/>
          </v:shape>
          <o:OLEObject Type="Embed" ProgID="Equation.3" ShapeID="_x0000_i1040" DrawAspect="Content" ObjectID="_1665661697" r:id="rId53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 соответствуют нумерации элементов схемы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1). Полученные коэффициенты </w:t>
      </w:r>
      <w:r w:rsidRPr="001F08C9">
        <w:rPr>
          <w:rFonts w:ascii="Times New Roman" w:hAnsi="Times New Roman" w:cs="Times New Roman"/>
          <w:b/>
          <w:position w:val="-14"/>
          <w:sz w:val="24"/>
          <w:szCs w:val="24"/>
        </w:rPr>
        <w:object w:dxaOrig="279" w:dyaOrig="340" w14:anchorId="6B82AF22">
          <v:shape id="_x0000_i1041" type="#_x0000_t75" style="width:14.25pt;height:18pt" o:ole="" fillcolor="window">
            <v:imagedata r:id="rId54" o:title=""/>
          </v:shape>
          <o:OLEObject Type="Embed" ProgID="Equation.3" ShapeID="_x0000_i1041" DrawAspect="Content" ObjectID="_1665661698" r:id="rId55"/>
        </w:object>
      </w:r>
      <w:r w:rsidRPr="001F08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noProof/>
          <w:sz w:val="24"/>
          <w:szCs w:val="24"/>
        </w:rPr>
        <w:t>в дальнейшем формируют матрицу коэффициентов прямых энергозатрат</w:t>
      </w:r>
      <w:r w:rsidRPr="001F08C9">
        <w:rPr>
          <w:rFonts w:ascii="Times New Roman" w:hAnsi="Times New Roman" w:cs="Times New Roman"/>
          <w:sz w:val="24"/>
          <w:szCs w:val="24"/>
        </w:rPr>
        <w:t>:</w:t>
      </w:r>
    </w:p>
    <w:p w14:paraId="1AC4EAFF" w14:textId="77777777" w:rsidR="001F08C9" w:rsidRPr="001F08C9" w:rsidRDefault="001F08C9" w:rsidP="001F08C9">
      <w:pPr>
        <w:spacing w:after="0" w:line="240" w:lineRule="auto"/>
        <w:ind w:firstLine="278"/>
        <w:jc w:val="right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position w:val="-58"/>
          <w:sz w:val="24"/>
          <w:szCs w:val="24"/>
        </w:rPr>
        <w:object w:dxaOrig="2740" w:dyaOrig="1260" w14:anchorId="0F858ABD">
          <v:shape id="_x0000_i1042" type="#_x0000_t75" style="width:137.25pt;height:62.25pt" o:ole="" fillcolor="window">
            <v:imagedata r:id="rId56" o:title=""/>
          </v:shape>
          <o:OLEObject Type="Embed" ProgID="Equation.3" ShapeID="_x0000_i1042" DrawAspect="Content" ObjectID="_1665661699" r:id="rId57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  <w:t xml:space="preserve"> (2)</w:t>
      </w:r>
    </w:p>
    <w:p w14:paraId="0F7801C5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Полученная матрица характеризует внутрипроизводственный баланс каждого вида энергии. Если какой-либо элемент этой матрицы </w:t>
      </w:r>
      <w:r w:rsidRPr="001F08C9">
        <w:rPr>
          <w:rFonts w:ascii="Times New Roman" w:hAnsi="Times New Roman" w:cs="Times New Roman"/>
          <w:b/>
          <w:position w:val="-12"/>
          <w:sz w:val="24"/>
          <w:szCs w:val="24"/>
        </w:rPr>
        <w:object w:dxaOrig="260" w:dyaOrig="320" w14:anchorId="112830FB">
          <v:shape id="_x0000_i1043" type="#_x0000_t75" style="width:12pt;height:15.75pt" o:ole="" fillcolor="window">
            <v:imagedata r:id="rId58" o:title=""/>
          </v:shape>
          <o:OLEObject Type="Embed" ProgID="Equation.3" ShapeID="_x0000_i1043" DrawAspect="Content" ObjectID="_1665661700" r:id="rId59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 умножить на годовой выпуск продукции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180" w:dyaOrig="279" w14:anchorId="4DEBC920">
          <v:shape id="_x0000_i1044" type="#_x0000_t75" style="width:9pt;height:14.25pt" o:ole="">
            <v:imagedata r:id="rId36" o:title=""/>
          </v:shape>
          <o:OLEObject Type="Embed" ProgID="Equation.3" ShapeID="_x0000_i1044" DrawAspect="Content" ObjectID="_1665661701" r:id="rId60"/>
        </w:object>
      </w:r>
      <w:r w:rsidRPr="001F08C9">
        <w:rPr>
          <w:rFonts w:ascii="Times New Roman" w:hAnsi="Times New Roman" w:cs="Times New Roman"/>
          <w:sz w:val="24"/>
          <w:szCs w:val="24"/>
        </w:rPr>
        <w:t>-</w:t>
      </w:r>
      <w:r w:rsidRPr="001F08C9">
        <w:rPr>
          <w:rFonts w:ascii="Times New Roman" w:hAnsi="Times New Roman" w:cs="Times New Roman"/>
          <w:sz w:val="24"/>
          <w:szCs w:val="24"/>
        </w:rPr>
        <w:t>го вида, в соответствии с формулой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(1)</w:t>
      </w:r>
      <w:r w:rsidRPr="001F08C9">
        <w:rPr>
          <w:rFonts w:ascii="Times New Roman" w:hAnsi="Times New Roman" w:cs="Times New Roman"/>
          <w:sz w:val="24"/>
          <w:szCs w:val="24"/>
        </w:rPr>
        <w:t xml:space="preserve"> получим годовой расход </w:t>
      </w:r>
      <w:r w:rsidRPr="001F08C9">
        <w:rPr>
          <w:rFonts w:ascii="Times New Roman" w:hAnsi="Times New Roman" w:cs="Times New Roman"/>
          <w:position w:val="-6"/>
          <w:sz w:val="24"/>
          <w:szCs w:val="24"/>
        </w:rPr>
        <w:object w:dxaOrig="139" w:dyaOrig="240" w14:anchorId="698FB673">
          <v:shape id="_x0000_i1045" type="#_x0000_t75" style="width:6.75pt;height:12pt" o:ole="">
            <v:imagedata r:id="rId34" o:title=""/>
          </v:shape>
          <o:OLEObject Type="Embed" ProgID="Equation.3" ShapeID="_x0000_i1045" DrawAspect="Content" ObjectID="_1665661702" r:id="rId61"/>
        </w:object>
      </w:r>
      <w:r w:rsidRPr="001F08C9">
        <w:rPr>
          <w:rFonts w:ascii="Times New Roman" w:hAnsi="Times New Roman" w:cs="Times New Roman"/>
          <w:sz w:val="24"/>
          <w:szCs w:val="24"/>
        </w:rPr>
        <w:t>-го вида энергии на производство этой продукции</w:t>
      </w:r>
      <w:r w:rsidRPr="001F08C9">
        <w:rPr>
          <w:rFonts w:ascii="Times New Roman" w:hAnsi="Times New Roman" w:cs="Times New Roman"/>
          <w:i/>
          <w:noProof/>
          <w:sz w:val="24"/>
          <w:szCs w:val="24"/>
        </w:rPr>
        <w:t>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sz w:val="24"/>
          <w:szCs w:val="24"/>
        </w:rPr>
        <w:t xml:space="preserve">Сумма всех значений </w:t>
      </w:r>
      <w:r w:rsidRPr="001F08C9">
        <w:rPr>
          <w:rFonts w:ascii="Times New Roman" w:hAnsi="Times New Roman" w:cs="Times New Roman"/>
          <w:b/>
          <w:position w:val="-12"/>
          <w:sz w:val="24"/>
          <w:szCs w:val="24"/>
        </w:rPr>
        <w:object w:dxaOrig="240" w:dyaOrig="320" w14:anchorId="49575436">
          <v:shape id="_x0000_i1046" type="#_x0000_t75" style="width:12pt;height:15.75pt" o:ole="" fillcolor="window">
            <v:imagedata r:id="rId62" o:title=""/>
          </v:shape>
          <o:OLEObject Type="Embed" ProgID="Equation.3" ShapeID="_x0000_i1046" DrawAspect="Content" ObjectID="_1665661703" r:id="rId63"/>
        </w:object>
      </w:r>
      <w:r w:rsidRPr="001F08C9">
        <w:rPr>
          <w:rFonts w:ascii="Times New Roman" w:hAnsi="Times New Roman" w:cs="Times New Roman"/>
          <w:sz w:val="24"/>
          <w:szCs w:val="24"/>
        </w:rPr>
        <w:t>по каждой строке матрицы будет характеризовать внутрипроизводственный баланс по данному виду энергии.</w:t>
      </w:r>
    </w:p>
    <w:p w14:paraId="09E8A0D6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6EE30C" w14:textId="77777777" w:rsidR="001F08C9" w:rsidRPr="001F08C9" w:rsidRDefault="001F08C9" w:rsidP="001F08C9">
      <w:pPr>
        <w:pStyle w:val="FR1"/>
        <w:jc w:val="center"/>
        <w:rPr>
          <w:rFonts w:ascii="Times New Roman" w:hAnsi="Times New Roman"/>
          <w:sz w:val="24"/>
          <w:szCs w:val="24"/>
        </w:rPr>
      </w:pPr>
      <w:r w:rsidRPr="001F08C9">
        <w:rPr>
          <w:rFonts w:ascii="Times New Roman" w:hAnsi="Times New Roman"/>
          <w:sz w:val="24"/>
          <w:szCs w:val="24"/>
        </w:rPr>
        <w:t>3. Расчёт многократно учитываемых затрат</w:t>
      </w:r>
    </w:p>
    <w:p w14:paraId="05090AC5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При расчете полного расхода энергии могут многократно учитываться косвенные расходы других энергоносителей в сочетании с различными промежуточными продуктами. Так, косвенные затраты первого порядка учитывают затраты одного вида энергии (как правило, покупного) на производство другого энергоносителя, который затем используется в выпуске конечной продукции:</w:t>
      </w:r>
    </w:p>
    <w:p w14:paraId="46EEDF03" w14:textId="77777777" w:rsidR="001F08C9" w:rsidRPr="001F08C9" w:rsidRDefault="001F08C9" w:rsidP="001F08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position w:val="-12"/>
          <w:sz w:val="24"/>
          <w:szCs w:val="24"/>
        </w:rPr>
        <w:object w:dxaOrig="1020" w:dyaOrig="320" w14:anchorId="36466DD0">
          <v:shape id="_x0000_i1047" type="#_x0000_t75" style="width:51.75pt;height:15.75pt" o:ole="" fillcolor="window">
            <v:imagedata r:id="rId64" o:title=""/>
          </v:shape>
          <o:OLEObject Type="Embed" ProgID="Equation.3" ShapeID="_x0000_i1047" DrawAspect="Content" ObjectID="_1665661704" r:id="rId65"/>
        </w:object>
      </w:r>
      <w:r w:rsidRPr="001F08C9">
        <w:rPr>
          <w:rFonts w:ascii="Times New Roman" w:hAnsi="Times New Roman" w:cs="Times New Roman"/>
          <w:sz w:val="24"/>
          <w:szCs w:val="24"/>
        </w:rPr>
        <w:t>.</w:t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  <w:t>(3)</w:t>
      </w:r>
    </w:p>
    <w:p w14:paraId="54EE5FD0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 качестве примера на рис.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2</w:t>
      </w:r>
      <w:r w:rsidRPr="001F08C9">
        <w:rPr>
          <w:rFonts w:ascii="Times New Roman" w:hAnsi="Times New Roman" w:cs="Times New Roman"/>
          <w:sz w:val="24"/>
          <w:szCs w:val="24"/>
        </w:rPr>
        <w:t xml:space="preserve"> изображена схема образования косвенных затрат электроэнергии переменного тока на производство одной тонны алюминия-сырца. Каждый элемент этой схемы имеет в верхнем правом углу порядковый номер, соответствующий порядковому номеру схемы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энергопотоков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на рис. 1. </w:t>
      </w:r>
    </w:p>
    <w:p w14:paraId="57DE93B7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lastRenderedPageBreak/>
        <w:t>Так, при производстве одной тонны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а</w:t>
      </w:r>
      <w:r w:rsidRPr="001F08C9">
        <w:rPr>
          <w:rFonts w:ascii="Times New Roman" w:hAnsi="Times New Roman" w:cs="Times New Roman"/>
          <w:sz w:val="24"/>
          <w:szCs w:val="24"/>
        </w:rPr>
        <w:t xml:space="preserve">люминия-сырца </w:t>
      </w:r>
      <w:r w:rsidRPr="001F08C9">
        <w:rPr>
          <w:rFonts w:ascii="Times New Roman" w:hAnsi="Times New Roman" w:cs="Times New Roman"/>
          <w:i/>
          <w:sz w:val="24"/>
          <w:szCs w:val="24"/>
        </w:rPr>
        <w:t>(№15</w:t>
      </w:r>
      <w:r w:rsidRPr="001F08C9">
        <w:rPr>
          <w:rFonts w:ascii="Times New Roman" w:hAnsi="Times New Roman" w:cs="Times New Roman"/>
          <w:sz w:val="24"/>
          <w:szCs w:val="24"/>
        </w:rPr>
        <w:t xml:space="preserve">) расходуются энергоресурсы и другие продукты с порядковыми номерами </w:t>
      </w:r>
      <w:r w:rsidRPr="001F08C9">
        <w:rPr>
          <w:rFonts w:ascii="Times New Roman" w:hAnsi="Times New Roman" w:cs="Times New Roman"/>
          <w:i/>
          <w:sz w:val="24"/>
          <w:szCs w:val="24"/>
        </w:rPr>
        <w:t>№№</w:t>
      </w:r>
      <w:r w:rsidRPr="001F08C9">
        <w:rPr>
          <w:rFonts w:ascii="Times New Roman" w:hAnsi="Times New Roman" w:cs="Times New Roman"/>
          <w:i/>
          <w:noProof/>
          <w:sz w:val="24"/>
          <w:szCs w:val="24"/>
        </w:rPr>
        <w:t xml:space="preserve"> 1, 3, 5, 6, 22, 12, 13,</w:t>
      </w:r>
      <w:r w:rsidRPr="001F08C9">
        <w:rPr>
          <w:rFonts w:ascii="Times New Roman" w:hAnsi="Times New Roman" w:cs="Times New Roman"/>
          <w:i/>
          <w:sz w:val="24"/>
          <w:szCs w:val="24"/>
        </w:rPr>
        <w:t xml:space="preserve"> 14</w:t>
      </w:r>
      <w:r w:rsidRPr="001F08C9">
        <w:rPr>
          <w:rFonts w:ascii="Times New Roman" w:hAnsi="Times New Roman" w:cs="Times New Roman"/>
          <w:noProof/>
          <w:sz w:val="24"/>
          <w:szCs w:val="24"/>
        </w:rPr>
        <w:t>.</w:t>
      </w:r>
      <w:r w:rsidRPr="001F08C9">
        <w:rPr>
          <w:rFonts w:ascii="Times New Roman" w:hAnsi="Times New Roman" w:cs="Times New Roman"/>
          <w:sz w:val="24"/>
          <w:szCs w:val="24"/>
        </w:rPr>
        <w:t xml:space="preserve"> Связи между элементами схемы указывают направление использования каждого продукта. Цифры в скобках для перечисленных элементов указывают значения соответствующих коэффициентов прямых затрат энергии или другой продукции при производстве одной тонны алюминия-сырца. </w:t>
      </w:r>
    </w:p>
    <w:p w14:paraId="10D5B591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 свою очередь, при производстве каждо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го из перечисленных выше продуктов расходуются другие энергоресурсы, которые на схеме (рис.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2)</w:t>
      </w:r>
      <w:r w:rsidRPr="001F08C9">
        <w:rPr>
          <w:rFonts w:ascii="Times New Roman" w:hAnsi="Times New Roman" w:cs="Times New Roman"/>
          <w:sz w:val="24"/>
          <w:szCs w:val="24"/>
        </w:rPr>
        <w:t xml:space="preserve"> приведены во второй строке. Например, для получения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Pr="001F08C9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Pr="001F08C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F08C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F08C9">
        <w:rPr>
          <w:rFonts w:ascii="Times New Roman" w:hAnsi="Times New Roman" w:cs="Times New Roman"/>
          <w:sz w:val="24"/>
          <w:szCs w:val="24"/>
        </w:rPr>
        <w:t xml:space="preserve"> воды необходимо израсходовать 0,3040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МВт·ч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 электроэнергии переменного тока (</w:t>
      </w:r>
      <w:r w:rsidRPr="001F08C9">
        <w:rPr>
          <w:rFonts w:ascii="Times New Roman" w:hAnsi="Times New Roman" w:cs="Times New Roman"/>
          <w:b/>
          <w:position w:val="-10"/>
          <w:sz w:val="24"/>
          <w:szCs w:val="24"/>
        </w:rPr>
        <w:object w:dxaOrig="360" w:dyaOrig="300" w14:anchorId="46EFA85E">
          <v:shape id="_x0000_i1048" type="#_x0000_t75" style="width:18pt;height:15pt" o:ole="" fillcolor="window">
            <v:imagedata r:id="rId66" o:title=""/>
          </v:shape>
          <o:OLEObject Type="Embed" ProgID="Equation.3" ShapeID="_x0000_i1048" DrawAspect="Content" ObjectID="_1665661705" r:id="rId67"/>
        </w:object>
      </w:r>
      <w:r w:rsidRPr="001F08C9">
        <w:rPr>
          <w:rFonts w:ascii="Times New Roman" w:hAnsi="Times New Roman" w:cs="Times New Roman"/>
          <w:sz w:val="24"/>
          <w:szCs w:val="24"/>
        </w:rPr>
        <w:t>=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0,3040).</w:t>
      </w:r>
      <w:r w:rsidRPr="001F08C9">
        <w:rPr>
          <w:rFonts w:ascii="Times New Roman" w:hAnsi="Times New Roman" w:cs="Times New Roman"/>
          <w:sz w:val="24"/>
          <w:szCs w:val="24"/>
        </w:rPr>
        <w:t xml:space="preserve"> А поскольку на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произвдство</w:t>
      </w:r>
      <w:proofErr w:type="spellEnd"/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Pr="001F08C9">
        <w:rPr>
          <w:rFonts w:ascii="Times New Roman" w:hAnsi="Times New Roman" w:cs="Times New Roman"/>
          <w:sz w:val="24"/>
          <w:szCs w:val="24"/>
        </w:rPr>
        <w:t xml:space="preserve"> т алюминия-сырца требуется не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вся 1</w:t>
      </w:r>
      <w:r w:rsidRPr="001F08C9">
        <w:rPr>
          <w:rFonts w:ascii="Times New Roman" w:hAnsi="Times New Roman" w:cs="Times New Roman"/>
          <w:sz w:val="24"/>
          <w:szCs w:val="24"/>
        </w:rPr>
        <w:t xml:space="preserve"> тыс. м</w:t>
      </w:r>
      <w:r w:rsidRPr="001F08C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F08C9">
        <w:rPr>
          <w:rFonts w:ascii="Times New Roman" w:hAnsi="Times New Roman" w:cs="Times New Roman"/>
          <w:sz w:val="24"/>
          <w:szCs w:val="24"/>
        </w:rPr>
        <w:t xml:space="preserve"> воды, а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только 0,0226</w:t>
      </w:r>
      <w:r w:rsidRPr="001F08C9">
        <w:rPr>
          <w:rFonts w:ascii="Times New Roman" w:hAnsi="Times New Roman" w:cs="Times New Roman"/>
          <w:sz w:val="24"/>
          <w:szCs w:val="24"/>
        </w:rPr>
        <w:t xml:space="preserve"> тыс. м</w:t>
      </w:r>
      <w:r w:rsidRPr="001F08C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Pr="001F08C9">
        <w:rPr>
          <w:rFonts w:ascii="Times New Roman" w:hAnsi="Times New Roman" w:cs="Times New Roman"/>
          <w:b/>
          <w:position w:val="-10"/>
          <w:sz w:val="24"/>
          <w:szCs w:val="24"/>
        </w:rPr>
        <w:object w:dxaOrig="380" w:dyaOrig="300" w14:anchorId="731AF5E3">
          <v:shape id="_x0000_i1049" type="#_x0000_t75" style="width:18.75pt;height:15pt" o:ole="" fillcolor="window">
            <v:imagedata r:id="rId68" o:title=""/>
          </v:shape>
          <o:OLEObject Type="Embed" ProgID="Equation.3" ShapeID="_x0000_i1049" DrawAspect="Content" ObjectID="_1665661706" r:id="rId69"/>
        </w:object>
      </w:r>
      <w:r w:rsidRPr="001F08C9">
        <w:rPr>
          <w:rFonts w:ascii="Times New Roman" w:hAnsi="Times New Roman" w:cs="Times New Roman"/>
          <w:noProof/>
          <w:sz w:val="24"/>
          <w:szCs w:val="24"/>
        </w:rPr>
        <w:t>= 0,0226),</w:t>
      </w:r>
      <w:r w:rsidRPr="001F08C9">
        <w:rPr>
          <w:rFonts w:ascii="Times New Roman" w:hAnsi="Times New Roman" w:cs="Times New Roman"/>
          <w:sz w:val="24"/>
          <w:szCs w:val="24"/>
        </w:rPr>
        <w:t xml:space="preserve"> то для подачи этого ко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личества воды потребность в электроэнергии составит:</w:t>
      </w:r>
    </w:p>
    <w:p w14:paraId="71A3263B" w14:textId="77777777" w:rsidR="001F08C9" w:rsidRPr="001F08C9" w:rsidRDefault="001F08C9" w:rsidP="001F0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3620" w:dyaOrig="300" w14:anchorId="6C57FA33">
          <v:shape id="_x0000_i1050" type="#_x0000_t75" style="width:180.75pt;height:15pt" o:ole="" fillcolor="window">
            <v:imagedata r:id="rId70" o:title=""/>
          </v:shape>
          <o:OLEObject Type="Embed" ProgID="Equation.3" ShapeID="_x0000_i1050" DrawAspect="Content" ObjectID="_1665661707" r:id="rId71"/>
        </w:objec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МВт·</w:t>
      </w:r>
      <w:proofErr w:type="gramStart"/>
      <w:r w:rsidRPr="001F08C9">
        <w:rPr>
          <w:rFonts w:ascii="Times New Roman" w:hAnsi="Times New Roman" w:cs="Times New Roman"/>
          <w:sz w:val="24"/>
          <w:szCs w:val="24"/>
        </w:rPr>
        <w:t>ч</w:t>
      </w:r>
      <w:proofErr w:type="spellEnd"/>
      <w:proofErr w:type="gramEnd"/>
      <w:r w:rsidRPr="001F08C9">
        <w:rPr>
          <w:rFonts w:ascii="Times New Roman" w:hAnsi="Times New Roman" w:cs="Times New Roman"/>
          <w:sz w:val="24"/>
          <w:szCs w:val="24"/>
        </w:rPr>
        <w:t>.</w:t>
      </w:r>
    </w:p>
    <w:p w14:paraId="1AFEAC3B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Таким образом, косвенные затраты электроэнергии переменного тока на производство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Pr="001F08C9">
        <w:rPr>
          <w:rFonts w:ascii="Times New Roman" w:hAnsi="Times New Roman" w:cs="Times New Roman"/>
          <w:sz w:val="24"/>
          <w:szCs w:val="24"/>
        </w:rPr>
        <w:t xml:space="preserve"> т алюминия-сырца в данном случае составят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0,0069</w:t>
      </w:r>
      <w:r w:rsidRPr="001F08C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МВт·ч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>. Аналогично образуются прочие косвенные затраты первого порядка. Рассчитанные косвенные затраты показываются на схеме (рис.2) в нижней части каждого элемента</w:t>
      </w:r>
      <w:r w:rsidRPr="001F08C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7222495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Подобным же образом формируются косвенные затраты второго, третьего и более высоких порядков:</w:t>
      </w:r>
    </w:p>
    <w:p w14:paraId="33E2371B" w14:textId="77777777" w:rsidR="001F08C9" w:rsidRPr="001F08C9" w:rsidRDefault="001F08C9" w:rsidP="001F08C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position w:val="-12"/>
          <w:sz w:val="24"/>
          <w:szCs w:val="24"/>
        </w:rPr>
        <w:object w:dxaOrig="1560" w:dyaOrig="320" w14:anchorId="062676BC">
          <v:shape id="_x0000_i1051" type="#_x0000_t75" style="width:77.25pt;height:15.75pt" o:ole="" fillcolor="window">
            <v:imagedata r:id="rId72" o:title=""/>
          </v:shape>
          <o:OLEObject Type="Embed" ProgID="Equation.3" ShapeID="_x0000_i1051" DrawAspect="Content" ObjectID="_1665661708" r:id="rId73"/>
        </w:object>
      </w:r>
      <w:r w:rsidRPr="001F08C9">
        <w:rPr>
          <w:rFonts w:ascii="Times New Roman" w:hAnsi="Times New Roman" w:cs="Times New Roman"/>
          <w:sz w:val="24"/>
          <w:szCs w:val="24"/>
        </w:rPr>
        <w:t>.</w:t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  <w:t>(4)</w:t>
      </w:r>
    </w:p>
    <w:p w14:paraId="0868CB86" w14:textId="77777777" w:rsidR="001F08C9" w:rsidRPr="001F08C9" w:rsidRDefault="001F08C9" w:rsidP="001F08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547673" w14:textId="77777777" w:rsidR="001F08C9" w:rsidRPr="001F08C9" w:rsidRDefault="001F08C9" w:rsidP="001F0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A5B5AF" wp14:editId="4C37B491">
            <wp:extent cx="2815921" cy="3638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38" cy="364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170F25" wp14:editId="5FACCA91">
            <wp:extent cx="2276475" cy="36360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44" cy="364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D80B" w14:textId="77777777" w:rsidR="001F08C9" w:rsidRPr="001F08C9" w:rsidRDefault="001F08C9" w:rsidP="001F0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Рис.2. Процесс образования многократно учитываемых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sz w:val="24"/>
          <w:szCs w:val="24"/>
        </w:rPr>
        <w:t>затрат электроэнергии переменного тока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sz w:val="24"/>
          <w:szCs w:val="24"/>
        </w:rPr>
        <w:t>(поз.22) для производства 1 т алюминия- сырца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sz w:val="24"/>
          <w:szCs w:val="24"/>
        </w:rPr>
        <w:t>(поз.15) на алюминиевом заводе</w:t>
      </w:r>
    </w:p>
    <w:p w14:paraId="3E7CF5AA" w14:textId="77777777" w:rsid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E9422A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Максимальный порядок косвенных затрат ограничивается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sz w:val="24"/>
          <w:szCs w:val="24"/>
        </w:rPr>
        <w:t>размерами и особенностями технологии предприятия.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</w:p>
    <w:p w14:paraId="419C2311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 рассматриваемом примере случае нас интересуют только косвенные затраты электро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энергии переменного тока при производстве алюминия-сырца. В связи с этим на схеме рис.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2</w:t>
      </w:r>
      <w:r w:rsidRPr="001F08C9">
        <w:rPr>
          <w:rFonts w:ascii="Times New Roman" w:hAnsi="Times New Roman" w:cs="Times New Roman"/>
          <w:sz w:val="24"/>
          <w:szCs w:val="24"/>
        </w:rPr>
        <w:t xml:space="preserve"> выделены элементы с порядковым номером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i/>
          <w:noProof/>
          <w:sz w:val="24"/>
          <w:szCs w:val="24"/>
        </w:rPr>
        <w:t>22</w:t>
      </w:r>
      <w:r w:rsidRPr="001F08C9">
        <w:rPr>
          <w:rFonts w:ascii="Times New Roman" w:hAnsi="Times New Roman" w:cs="Times New Roman"/>
          <w:sz w:val="24"/>
          <w:szCs w:val="24"/>
        </w:rPr>
        <w:t xml:space="preserve"> – «</w:t>
      </w:r>
      <w:r w:rsidRPr="001F08C9">
        <w:rPr>
          <w:rFonts w:ascii="Times New Roman" w:hAnsi="Times New Roman" w:cs="Times New Roman"/>
          <w:i/>
          <w:sz w:val="24"/>
          <w:szCs w:val="24"/>
        </w:rPr>
        <w:t>Электроэнергия переменного тока</w:t>
      </w:r>
      <w:r w:rsidRPr="001F08C9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DFA2CE7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lastRenderedPageBreak/>
        <w:t>Коэффициент прямых затрат электроэнергии переменного тока на производство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sz w:val="24"/>
          <w:szCs w:val="24"/>
        </w:rPr>
        <w:t xml:space="preserve">алюминия-сырца: </w:t>
      </w:r>
      <w:r w:rsidRPr="001F08C9">
        <w:rPr>
          <w:rFonts w:ascii="Times New Roman" w:hAnsi="Times New Roman" w:cs="Times New Roman"/>
          <w:b/>
          <w:position w:val="-10"/>
          <w:sz w:val="24"/>
          <w:szCs w:val="24"/>
        </w:rPr>
        <w:object w:dxaOrig="1219" w:dyaOrig="300" w14:anchorId="02E40B80">
          <v:shape id="_x0000_i1052" type="#_x0000_t75" style="width:60.75pt;height:15pt" o:ole="" fillcolor="window">
            <v:imagedata r:id="rId76" o:title=""/>
          </v:shape>
          <o:OLEObject Type="Embed" ProgID="Equation.3" ShapeID="_x0000_i1052" DrawAspect="Content" ObjectID="_1665661709" r:id="rId77"/>
        </w:objec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МВт·</w:t>
      </w:r>
      <w:proofErr w:type="gramStart"/>
      <w:r w:rsidRPr="001F08C9">
        <w:rPr>
          <w:rFonts w:ascii="Times New Roman" w:hAnsi="Times New Roman" w:cs="Times New Roman"/>
          <w:sz w:val="24"/>
          <w:szCs w:val="24"/>
        </w:rPr>
        <w:t>ч</w:t>
      </w:r>
      <w:proofErr w:type="spellEnd"/>
      <w:proofErr w:type="gramEnd"/>
      <w:r w:rsidRPr="001F08C9">
        <w:rPr>
          <w:rFonts w:ascii="Times New Roman" w:hAnsi="Times New Roman" w:cs="Times New Roman"/>
          <w:sz w:val="24"/>
          <w:szCs w:val="24"/>
        </w:rPr>
        <w:t xml:space="preserve">/т. </w:t>
      </w:r>
    </w:p>
    <w:p w14:paraId="219958B6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Косвенные затраты первого порядка для электроэнергии переменного тока, естественно, равны сумме всех косвен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ных затрат первого порядка по элементам с порядковым номером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i/>
          <w:noProof/>
          <w:sz w:val="24"/>
          <w:szCs w:val="24"/>
        </w:rPr>
        <w:t xml:space="preserve">22 </w:t>
      </w:r>
      <w:r w:rsidRPr="001F08C9">
        <w:rPr>
          <w:rFonts w:ascii="Times New Roman" w:hAnsi="Times New Roman" w:cs="Times New Roman"/>
          <w:noProof/>
          <w:sz w:val="24"/>
          <w:szCs w:val="24"/>
        </w:rPr>
        <w:t>:</w:t>
      </w:r>
    </w:p>
    <w:p w14:paraId="12ECF9D7" w14:textId="77777777" w:rsidR="001F08C9" w:rsidRPr="001F08C9" w:rsidRDefault="000475A0" w:rsidP="001F08C9">
      <w:pPr>
        <w:spacing w:after="0" w:line="240" w:lineRule="auto"/>
        <w:jc w:val="center"/>
        <w:rPr>
          <w:rFonts w:ascii="Times New Roman" w:hAnsi="Times New Roman" w:cs="Times New Roman"/>
          <w:position w:val="-38"/>
          <w:sz w:val="24"/>
          <w:szCs w:val="24"/>
        </w:rPr>
      </w:pPr>
      <w:r>
        <w:rPr>
          <w:rFonts w:ascii="Times New Roman" w:hAnsi="Times New Roman" w:cs="Times New Roman"/>
          <w:noProof/>
          <w:position w:val="-38"/>
          <w:sz w:val="24"/>
          <w:szCs w:val="24"/>
        </w:rPr>
        <w:drawing>
          <wp:inline distT="0" distB="0" distL="0" distR="0" wp14:anchorId="0199D36B" wp14:editId="05505FE8">
            <wp:extent cx="4143375" cy="542925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57AB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Косвенные затраты второго порядка также определяются, как сумма всех косвенных затрат второго порядка по элементам порядковым номером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i/>
          <w:noProof/>
          <w:sz w:val="24"/>
          <w:szCs w:val="24"/>
        </w:rPr>
        <w:t>22</w:t>
      </w:r>
      <w:r w:rsidRPr="001F08C9">
        <w:rPr>
          <w:rFonts w:ascii="Times New Roman" w:hAnsi="Times New Roman" w:cs="Times New Roman"/>
          <w:sz w:val="24"/>
          <w:szCs w:val="24"/>
        </w:rPr>
        <w:t xml:space="preserve"> и составляют: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AE4F531" w14:textId="77777777" w:rsidR="001F08C9" w:rsidRPr="001F08C9" w:rsidRDefault="001F08C9" w:rsidP="001F08C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08C9">
        <w:rPr>
          <w:rFonts w:ascii="Times New Roman" w:hAnsi="Times New Roman" w:cs="Times New Roman"/>
          <w:position w:val="-42"/>
          <w:sz w:val="24"/>
          <w:szCs w:val="24"/>
        </w:rPr>
        <w:object w:dxaOrig="6100" w:dyaOrig="940" w14:anchorId="777BFBF2">
          <v:shape id="_x0000_i1053" type="#_x0000_t75" style="width:305.25pt;height:45.75pt" o:ole="" fillcolor="window">
            <v:imagedata r:id="rId79" o:title=""/>
          </v:shape>
          <o:OLEObject Type="Embed" ProgID="Equation.3" ShapeID="_x0000_i1053" DrawAspect="Content" ObjectID="_1665661710" r:id="rId80"/>
        </w:object>
      </w:r>
    </w:p>
    <w:p w14:paraId="7C9F29DF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Рассчитанные таким образом косвенные затраты третьего, четвертого, пятого и шестого порядков соответ</w:t>
      </w:r>
      <w:r w:rsidRPr="001F08C9">
        <w:rPr>
          <w:rFonts w:ascii="Times New Roman" w:hAnsi="Times New Roman" w:cs="Times New Roman"/>
          <w:sz w:val="24"/>
          <w:szCs w:val="24"/>
        </w:rPr>
        <w:softHyphen/>
        <w:t>ственно равны: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600" w:dyaOrig="300" w14:anchorId="6A7D7A97">
          <v:shape id="_x0000_i1054" type="#_x0000_t75" style="width:30pt;height:15pt" o:ole="" fillcolor="window">
            <v:imagedata r:id="rId81" o:title=""/>
          </v:shape>
          <o:OLEObject Type="Embed" ProgID="Equation.3" ShapeID="_x0000_i1054" DrawAspect="Content" ObjectID="_1665661711" r:id="rId82"/>
        </w:objec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0,098753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МВт·</w:t>
      </w:r>
      <w:proofErr w:type="gramStart"/>
      <w:r w:rsidRPr="001F08C9">
        <w:rPr>
          <w:rFonts w:ascii="Times New Roman" w:hAnsi="Times New Roman" w:cs="Times New Roman"/>
          <w:sz w:val="24"/>
          <w:szCs w:val="24"/>
        </w:rPr>
        <w:t>ч</w:t>
      </w:r>
      <w:proofErr w:type="spellEnd"/>
      <w:proofErr w:type="gramEnd"/>
      <w:r w:rsidRPr="001F08C9">
        <w:rPr>
          <w:rFonts w:ascii="Times New Roman" w:hAnsi="Times New Roman" w:cs="Times New Roman"/>
          <w:sz w:val="24"/>
          <w:szCs w:val="24"/>
        </w:rPr>
        <w:t>/т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6AD4D2B0">
          <v:shape id="_x0000_i1055" type="#_x0000_t75" style="width:30pt;height:15.75pt" o:ole="" fillcolor="window">
            <v:imagedata r:id="rId83" o:title=""/>
          </v:shape>
          <o:OLEObject Type="Embed" ProgID="Equation.3" ShapeID="_x0000_i1055" DrawAspect="Content" ObjectID="_1665661712" r:id="rId84"/>
        </w:objec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0,00357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МВт·ч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>/т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01A38FFE">
          <v:shape id="_x0000_i1056" type="#_x0000_t75" style="width:30pt;height:15.75pt" o:ole="" fillcolor="window">
            <v:imagedata r:id="rId85" o:title=""/>
          </v:shape>
          <o:OLEObject Type="Embed" ProgID="Equation.3" ShapeID="_x0000_i1056" DrawAspect="Content" ObjectID="_1665661713" r:id="rId86"/>
        </w:objec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0,000009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МВт·ч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 xml:space="preserve">/т и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AD7C608">
          <v:shape id="_x0000_i1057" type="#_x0000_t75" style="width:30pt;height:15.75pt" o:ole="" fillcolor="window">
            <v:imagedata r:id="rId87" o:title=""/>
          </v:shape>
          <o:OLEObject Type="Embed" ProgID="Equation.3" ShapeID="_x0000_i1057" DrawAspect="Content" ObjectID="_1665661714" r:id="rId88"/>
        </w:object>
      </w:r>
      <w:r w:rsidRPr="001F08C9">
        <w:rPr>
          <w:rFonts w:ascii="Times New Roman" w:hAnsi="Times New Roman" w:cs="Times New Roman"/>
          <w:noProof/>
          <w:sz w:val="24"/>
          <w:szCs w:val="24"/>
        </w:rPr>
        <w:t>0,0016</w:t>
      </w:r>
      <w:r w:rsidRPr="001F0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8C9">
        <w:rPr>
          <w:rFonts w:ascii="Times New Roman" w:hAnsi="Times New Roman" w:cs="Times New Roman"/>
          <w:sz w:val="24"/>
          <w:szCs w:val="24"/>
        </w:rPr>
        <w:t>МВт·ч</w:t>
      </w:r>
      <w:proofErr w:type="spellEnd"/>
      <w:r w:rsidRPr="001F08C9">
        <w:rPr>
          <w:rFonts w:ascii="Times New Roman" w:hAnsi="Times New Roman" w:cs="Times New Roman"/>
          <w:sz w:val="24"/>
          <w:szCs w:val="24"/>
        </w:rPr>
        <w:t>/т.</w:t>
      </w:r>
    </w:p>
    <w:p w14:paraId="01163E63" w14:textId="77777777" w:rsidR="001F08C9" w:rsidRDefault="001F08C9" w:rsidP="001F08C9">
      <w:pPr>
        <w:pStyle w:val="FR1"/>
        <w:jc w:val="both"/>
        <w:rPr>
          <w:rFonts w:ascii="Times New Roman" w:hAnsi="Times New Roman"/>
          <w:sz w:val="24"/>
          <w:szCs w:val="24"/>
        </w:rPr>
      </w:pPr>
    </w:p>
    <w:p w14:paraId="4D63FE82" w14:textId="77777777" w:rsidR="001F08C9" w:rsidRPr="001F08C9" w:rsidRDefault="001F08C9" w:rsidP="001F08C9">
      <w:pPr>
        <w:pStyle w:val="FR1"/>
        <w:jc w:val="center"/>
        <w:rPr>
          <w:rFonts w:ascii="Times New Roman" w:hAnsi="Times New Roman"/>
          <w:sz w:val="24"/>
          <w:szCs w:val="24"/>
        </w:rPr>
      </w:pPr>
      <w:r w:rsidRPr="001F08C9">
        <w:rPr>
          <w:rFonts w:ascii="Times New Roman" w:hAnsi="Times New Roman"/>
          <w:sz w:val="24"/>
          <w:szCs w:val="24"/>
        </w:rPr>
        <w:t>4. Расчёт энергетического баланса</w:t>
      </w:r>
    </w:p>
    <w:p w14:paraId="102790F4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Полный баланс получается путем суммирования всех прямых и косвенных затрат по данному виду энергии с учетом доли ее потребления на собственные нужды предприятия, отпуска на сторону и потерь:</w:t>
      </w:r>
    </w:p>
    <w:p w14:paraId="58F0A9C5" w14:textId="77777777" w:rsidR="001F08C9" w:rsidRPr="001F08C9" w:rsidRDefault="001F08C9" w:rsidP="001F08C9">
      <w:pPr>
        <w:pStyle w:val="ab"/>
        <w:spacing w:before="0"/>
        <w:ind w:firstLine="567"/>
        <w:jc w:val="center"/>
        <w:rPr>
          <w:sz w:val="24"/>
          <w:szCs w:val="24"/>
        </w:rPr>
      </w:pPr>
      <w:r w:rsidRPr="001F08C9">
        <w:rPr>
          <w:position w:val="-12"/>
          <w:sz w:val="24"/>
          <w:szCs w:val="24"/>
        </w:rPr>
        <w:object w:dxaOrig="4880" w:dyaOrig="340" w14:anchorId="42D51B0A">
          <v:shape id="_x0000_i1058" type="#_x0000_t75" style="width:243pt;height:18pt" o:ole="" fillcolor="window">
            <v:imagedata r:id="rId89" o:title=""/>
          </v:shape>
          <o:OLEObject Type="Embed" ProgID="Equation.3" ShapeID="_x0000_i1058" DrawAspect="Content" ObjectID="_1665661715" r:id="rId90"/>
        </w:object>
      </w:r>
      <w:r w:rsidRPr="001F08C9">
        <w:rPr>
          <w:sz w:val="24"/>
          <w:szCs w:val="24"/>
        </w:rPr>
        <w:t>.        (5)</w:t>
      </w:r>
    </w:p>
    <w:p w14:paraId="23ADCF32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DF288D4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При этом последние три составляющие распределяются между всеми конечными продуктами и полуфабрикатами пропорционально объемам их выпуска:</w:t>
      </w:r>
    </w:p>
    <w:p w14:paraId="3C781AC9" w14:textId="77777777" w:rsidR="001F08C9" w:rsidRPr="001F08C9" w:rsidRDefault="001F08C9" w:rsidP="001F08C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position w:val="-46"/>
          <w:sz w:val="24"/>
          <w:szCs w:val="24"/>
        </w:rPr>
        <w:object w:dxaOrig="2240" w:dyaOrig="800" w14:anchorId="047B36DD">
          <v:shape id="_x0000_i1059" type="#_x0000_t75" style="width:111pt;height:39pt" o:ole="" fillcolor="window">
            <v:imagedata r:id="rId91" o:title=""/>
          </v:shape>
          <o:OLEObject Type="Embed" ProgID="Equation.3" ShapeID="_x0000_i1059" DrawAspect="Content" ObjectID="_1665661716" r:id="rId92"/>
        </w:object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  <w:t>(6)</w:t>
      </w:r>
    </w:p>
    <w:p w14:paraId="66A86ED4" w14:textId="77777777" w:rsidR="001F08C9" w:rsidRPr="001F08C9" w:rsidRDefault="001F08C9" w:rsidP="001F08C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где </w:t>
      </w:r>
      <w:r w:rsidRPr="001F08C9">
        <w:rPr>
          <w:rFonts w:ascii="Times New Roman" w:hAnsi="Times New Roman" w:cs="Times New Roman"/>
          <w:position w:val="-12"/>
          <w:sz w:val="24"/>
          <w:szCs w:val="24"/>
        </w:rPr>
        <w:object w:dxaOrig="320" w:dyaOrig="320" w14:anchorId="05F462CD">
          <v:shape id="_x0000_i1060" type="#_x0000_t75" style="width:15.75pt;height:15.75pt" o:ole="" fillcolor="window">
            <v:imagedata r:id="rId93" o:title=""/>
          </v:shape>
          <o:OLEObject Type="Embed" ProgID="Equation.3" ShapeID="_x0000_i1060" DrawAspect="Content" ObjectID="_1665661717" r:id="rId94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- объем производства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180" w:dyaOrig="279" w14:anchorId="0B7F13E3">
          <v:shape id="_x0000_i1061" type="#_x0000_t75" style="width:9pt;height:14.25pt" o:ole="">
            <v:imagedata r:id="rId36" o:title=""/>
          </v:shape>
          <o:OLEObject Type="Embed" ProgID="Equation.3" ShapeID="_x0000_i1061" DrawAspect="Content" ObjectID="_1665661718" r:id="rId95"/>
        </w:object>
      </w:r>
      <w:r w:rsidRPr="001F08C9">
        <w:rPr>
          <w:rFonts w:ascii="Times New Roman" w:hAnsi="Times New Roman" w:cs="Times New Roman"/>
          <w:sz w:val="24"/>
          <w:szCs w:val="24"/>
        </w:rPr>
        <w:t>-</w:t>
      </w:r>
      <w:r w:rsidRPr="001F08C9">
        <w:rPr>
          <w:rFonts w:ascii="Times New Roman" w:hAnsi="Times New Roman" w:cs="Times New Roman"/>
          <w:sz w:val="24"/>
          <w:szCs w:val="24"/>
        </w:rPr>
        <w:t>го конечного продукта, т</w:t>
      </w:r>
      <w:r w:rsidRPr="001F08C9">
        <w:rPr>
          <w:rFonts w:ascii="Times New Roman" w:hAnsi="Times New Roman" w:cs="Times New Roman"/>
          <w:noProof/>
          <w:sz w:val="24"/>
          <w:szCs w:val="24"/>
        </w:rPr>
        <w:t>;</w:t>
      </w:r>
    </w:p>
    <w:p w14:paraId="66B0A4BD" w14:textId="77777777" w:rsidR="001F08C9" w:rsidRPr="001F08C9" w:rsidRDefault="001F08C9" w:rsidP="001F08C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F08C9">
        <w:rPr>
          <w:rFonts w:ascii="Times New Roman" w:hAnsi="Times New Roman" w:cs="Times New Roman"/>
          <w:spacing w:val="-2"/>
          <w:position w:val="-24"/>
          <w:sz w:val="24"/>
          <w:szCs w:val="24"/>
        </w:rPr>
        <w:object w:dxaOrig="540" w:dyaOrig="560" w14:anchorId="252AB4E6">
          <v:shape id="_x0000_i1062" type="#_x0000_t75" style="width:27pt;height:27.75pt" o:ole="" fillcolor="window">
            <v:imagedata r:id="rId96" o:title=""/>
          </v:shape>
          <o:OLEObject Type="Embed" ProgID="Equation.3" ShapeID="_x0000_i1062" DrawAspect="Content" ObjectID="_1665661719" r:id="rId97"/>
        </w:object>
      </w:r>
      <w:r w:rsidRPr="001F08C9">
        <w:rPr>
          <w:rFonts w:ascii="Times New Roman" w:hAnsi="Times New Roman" w:cs="Times New Roman"/>
          <w:spacing w:val="-2"/>
          <w:sz w:val="24"/>
          <w:szCs w:val="24"/>
        </w:rPr>
        <w:t xml:space="preserve">- суммарная производительность по всем видам готовой продукции, </w:t>
      </w:r>
      <w:proofErr w:type="gramStart"/>
      <w:r w:rsidRPr="001F08C9">
        <w:rPr>
          <w:rFonts w:ascii="Times New Roman" w:hAnsi="Times New Roman" w:cs="Times New Roman"/>
          <w:spacing w:val="-2"/>
          <w:sz w:val="24"/>
          <w:szCs w:val="24"/>
        </w:rPr>
        <w:t>т</w:t>
      </w:r>
      <w:proofErr w:type="gramEnd"/>
      <w:r w:rsidRPr="001F08C9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21ACCBD1" w14:textId="77777777" w:rsidR="001F08C9" w:rsidRPr="001F08C9" w:rsidRDefault="001F08C9" w:rsidP="001F08C9">
      <w:pPr>
        <w:pStyle w:val="ab"/>
        <w:spacing w:before="0"/>
        <w:ind w:firstLine="567"/>
        <w:rPr>
          <w:sz w:val="24"/>
          <w:szCs w:val="24"/>
        </w:rPr>
      </w:pPr>
      <w:r w:rsidRPr="001F08C9">
        <w:rPr>
          <w:sz w:val="24"/>
          <w:szCs w:val="24"/>
        </w:rPr>
        <w:t>Таким образом, полные затраты электроэнергии переменного тока представляют собой сумму прямых и косвенных затрат с учетом долевого участия собственных нужд и потерь.</w:t>
      </w:r>
    </w:p>
    <w:p w14:paraId="7D13CCA4" w14:textId="77777777" w:rsidR="001F08C9" w:rsidRPr="001F08C9" w:rsidRDefault="001F08C9" w:rsidP="001F08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В нашем примере суммарные затраты электроэнергии переменного тока на производство</w:t>
      </w:r>
      <w:r w:rsidRPr="001F08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F08C9">
        <w:rPr>
          <w:rFonts w:ascii="Times New Roman" w:hAnsi="Times New Roman" w:cs="Times New Roman"/>
          <w:sz w:val="24"/>
          <w:szCs w:val="24"/>
        </w:rPr>
        <w:t>алюминия-сырца без учета собственных нужд и потерь составляют:</w:t>
      </w:r>
    </w:p>
    <w:p w14:paraId="7B9EA6DC" w14:textId="77777777" w:rsidR="001F08C9" w:rsidRPr="001F08C9" w:rsidRDefault="001F08C9" w:rsidP="001F08C9">
      <w:pPr>
        <w:pStyle w:val="ab"/>
        <w:spacing w:before="0"/>
        <w:ind w:firstLine="278"/>
        <w:jc w:val="center"/>
        <w:rPr>
          <w:sz w:val="24"/>
          <w:szCs w:val="24"/>
        </w:rPr>
      </w:pPr>
      <w:r w:rsidRPr="001F08C9">
        <w:rPr>
          <w:position w:val="-10"/>
          <w:sz w:val="24"/>
          <w:szCs w:val="24"/>
        </w:rPr>
        <w:object w:dxaOrig="4239" w:dyaOrig="340" w14:anchorId="726A8F54">
          <v:shape id="_x0000_i1063" type="#_x0000_t75" style="width:212.25pt;height:18pt" o:ole="" fillcolor="window">
            <v:imagedata r:id="rId98" o:title=""/>
          </v:shape>
          <o:OLEObject Type="Embed" ProgID="Equation.3" ShapeID="_x0000_i1063" DrawAspect="Content" ObjectID="_1665661720" r:id="rId99"/>
        </w:object>
      </w:r>
    </w:p>
    <w:p w14:paraId="10744CB9" w14:textId="77777777" w:rsidR="001F08C9" w:rsidRPr="001F08C9" w:rsidRDefault="001F08C9" w:rsidP="001F08C9">
      <w:pPr>
        <w:pStyle w:val="ab"/>
        <w:spacing w:before="0"/>
        <w:ind w:firstLine="278"/>
        <w:jc w:val="center"/>
        <w:rPr>
          <w:sz w:val="24"/>
          <w:szCs w:val="24"/>
        </w:rPr>
      </w:pPr>
      <w:r w:rsidRPr="001F08C9">
        <w:rPr>
          <w:position w:val="-30"/>
          <w:sz w:val="24"/>
          <w:szCs w:val="24"/>
        </w:rPr>
        <w:object w:dxaOrig="6160" w:dyaOrig="700" w14:anchorId="7D09770F">
          <v:shape id="_x0000_i1064" type="#_x0000_t75" style="width:306.75pt;height:34.5pt" o:ole="" fillcolor="window">
            <v:imagedata r:id="rId100" o:title=""/>
          </v:shape>
          <o:OLEObject Type="Embed" ProgID="Equation.3" ShapeID="_x0000_i1064" DrawAspect="Content" ObjectID="_1665661721" r:id="rId101"/>
        </w:object>
      </w:r>
    </w:p>
    <w:p w14:paraId="58AFFFFD" w14:textId="77777777" w:rsidR="001F08C9" w:rsidRPr="001F08C9" w:rsidRDefault="001F08C9" w:rsidP="001F08C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>Определение расхода энергии на общезаводские нужды существенно усложняется, если конечные продукты и полуфабрикаты имеют различные натуральные единицы измерения. В этом случае энергоемкость отдельных видов продукции выражается через коэффициент энергоемкости (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240" w:dyaOrig="300" w14:anchorId="6F2969DD">
          <v:shape id="_x0000_i1065" type="#_x0000_t75" style="width:12pt;height:15pt" o:ole="" fillcolor="window">
            <v:imagedata r:id="rId102" o:title=""/>
          </v:shape>
          <o:OLEObject Type="Embed" ProgID="Equation.3" ShapeID="_x0000_i1065" DrawAspect="Content" ObjectID="_1665661722" r:id="rId103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), равный отношению суммарного расхода электроэнергии на выпуск продукта </w:t>
      </w:r>
      <w:r w:rsidRPr="001F08C9">
        <w:rPr>
          <w:rFonts w:ascii="Times New Roman" w:hAnsi="Times New Roman" w:cs="Times New Roman"/>
          <w:position w:val="-10"/>
          <w:sz w:val="24"/>
          <w:szCs w:val="24"/>
        </w:rPr>
        <w:object w:dxaOrig="180" w:dyaOrig="279" w14:anchorId="22CF4763">
          <v:shape id="_x0000_i1066" type="#_x0000_t75" style="width:9pt;height:14.25pt" o:ole="">
            <v:imagedata r:id="rId104" o:title=""/>
          </v:shape>
          <o:OLEObject Type="Embed" ProgID="Equation.3" ShapeID="_x0000_i1066" DrawAspect="Content" ObjectID="_1665661723" r:id="rId105"/>
        </w:object>
      </w:r>
      <w:r w:rsidRPr="001F08C9">
        <w:rPr>
          <w:rFonts w:ascii="Times New Roman" w:hAnsi="Times New Roman" w:cs="Times New Roman"/>
          <w:sz w:val="24"/>
          <w:szCs w:val="24"/>
        </w:rPr>
        <w:t>-</w:t>
      </w:r>
      <w:r w:rsidRPr="001F08C9">
        <w:rPr>
          <w:rFonts w:ascii="Times New Roman" w:hAnsi="Times New Roman" w:cs="Times New Roman"/>
          <w:sz w:val="24"/>
          <w:szCs w:val="24"/>
        </w:rPr>
        <w:t>го вида без учета общезаводских расходов (</w:t>
      </w:r>
      <w:r w:rsidRPr="001F08C9">
        <w:rPr>
          <w:rFonts w:ascii="Times New Roman" w:hAnsi="Times New Roman" w:cs="Times New Roman"/>
          <w:position w:val="-14"/>
          <w:sz w:val="24"/>
          <w:szCs w:val="24"/>
        </w:rPr>
        <w:object w:dxaOrig="300" w:dyaOrig="340" w14:anchorId="04F25D70">
          <v:shape id="_x0000_i1067" type="#_x0000_t75" style="width:15pt;height:18pt" o:ole="">
            <v:imagedata r:id="rId106" o:title=""/>
          </v:shape>
          <o:OLEObject Type="Embed" ProgID="Equation.3" ShapeID="_x0000_i1067" DrawAspect="Content" ObjectID="_1665661724" r:id="rId107"/>
        </w:object>
      </w:r>
      <w:r w:rsidRPr="001F08C9">
        <w:rPr>
          <w:rFonts w:ascii="Times New Roman" w:hAnsi="Times New Roman" w:cs="Times New Roman"/>
          <w:sz w:val="24"/>
          <w:szCs w:val="24"/>
        </w:rPr>
        <w:t>) к аналогичным расходам электроэнергии при выпуске всех конечных продуктов (</w:t>
      </w:r>
      <w:r w:rsidRPr="001F08C9">
        <w:rPr>
          <w:rFonts w:ascii="Times New Roman" w:hAnsi="Times New Roman" w:cs="Times New Roman"/>
          <w:position w:val="-24"/>
          <w:sz w:val="24"/>
          <w:szCs w:val="24"/>
        </w:rPr>
        <w:object w:dxaOrig="520" w:dyaOrig="580" w14:anchorId="60F73534">
          <v:shape id="_x0000_i1068" type="#_x0000_t75" style="width:26.25pt;height:29.25pt" o:ole="">
            <v:imagedata r:id="rId108" o:title=""/>
          </v:shape>
          <o:OLEObject Type="Embed" ProgID="Equation.3" ShapeID="_x0000_i1068" DrawAspect="Content" ObjectID="_1665661725" r:id="rId109"/>
        </w:object>
      </w:r>
      <w:r w:rsidRPr="001F08C9">
        <w:rPr>
          <w:rFonts w:ascii="Times New Roman" w:hAnsi="Times New Roman" w:cs="Times New Roman"/>
          <w:sz w:val="24"/>
          <w:szCs w:val="24"/>
        </w:rPr>
        <w:t>):</w:t>
      </w:r>
    </w:p>
    <w:p w14:paraId="72FC823F" w14:textId="77777777" w:rsidR="001F08C9" w:rsidRPr="001F08C9" w:rsidRDefault="001F08C9" w:rsidP="001F08C9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position w:val="-50"/>
          <w:sz w:val="24"/>
          <w:szCs w:val="24"/>
        </w:rPr>
        <w:object w:dxaOrig="2140" w:dyaOrig="1100" w14:anchorId="06C0E97B">
          <v:shape id="_x0000_i1069" type="#_x0000_t75" style="width:107.25pt;height:54pt" o:ole="">
            <v:imagedata r:id="rId110" o:title=""/>
          </v:shape>
          <o:OLEObject Type="Embed" ProgID="Equation.3" ShapeID="_x0000_i1069" DrawAspect="Content" ObjectID="_1665661726" r:id="rId111"/>
        </w:object>
      </w:r>
      <w:r w:rsidRPr="001F08C9">
        <w:rPr>
          <w:rFonts w:ascii="Times New Roman" w:hAnsi="Times New Roman" w:cs="Times New Roman"/>
          <w:sz w:val="24"/>
          <w:szCs w:val="24"/>
        </w:rPr>
        <w:t>,</w:t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  <w:t xml:space="preserve">     (7)</w:t>
      </w:r>
    </w:p>
    <w:p w14:paraId="5C1D95F5" w14:textId="77777777" w:rsidR="001F08C9" w:rsidRPr="001F08C9" w:rsidRDefault="001F08C9" w:rsidP="001F08C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0EC792" w14:textId="77777777" w:rsidR="001F08C9" w:rsidRPr="001F08C9" w:rsidRDefault="001F08C9" w:rsidP="001F08C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position w:val="-14"/>
          <w:sz w:val="24"/>
          <w:szCs w:val="24"/>
        </w:rPr>
        <w:object w:dxaOrig="2060" w:dyaOrig="340" w14:anchorId="31C9C224">
          <v:shape id="_x0000_i1070" type="#_x0000_t75" style="width:105pt;height:18pt" o:ole="" fillcolor="window">
            <v:imagedata r:id="rId112" o:title=""/>
          </v:shape>
          <o:OLEObject Type="Embed" ProgID="Equation.3" ShapeID="_x0000_i1070" DrawAspect="Content" ObjectID="_1665661727" r:id="rId113"/>
        </w:object>
      </w:r>
      <w:r w:rsidRPr="001F08C9">
        <w:rPr>
          <w:rFonts w:ascii="Times New Roman" w:hAnsi="Times New Roman" w:cs="Times New Roman"/>
          <w:sz w:val="24"/>
          <w:szCs w:val="24"/>
        </w:rPr>
        <w:t>.</w:t>
      </w:r>
    </w:p>
    <w:p w14:paraId="300B17A3" w14:textId="77777777" w:rsidR="001F08C9" w:rsidRPr="001F08C9" w:rsidRDefault="001F08C9" w:rsidP="001F08C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Тогда доля общезаводского расхода энергии на соответствующий конечный продукт с учетом его энергоемкости, в общем производстве составит  </w:t>
      </w:r>
      <w:r w:rsidRPr="001F08C9">
        <w:rPr>
          <w:rFonts w:ascii="Times New Roman" w:hAnsi="Times New Roman" w:cs="Times New Roman"/>
          <w:position w:val="-14"/>
          <w:sz w:val="24"/>
          <w:szCs w:val="24"/>
        </w:rPr>
        <w:object w:dxaOrig="820" w:dyaOrig="340" w14:anchorId="2429AA3C">
          <v:shape id="_x0000_i1071" type="#_x0000_t75" style="width:44.25pt;height:18pt" o:ole="" fillcolor="window">
            <v:imagedata r:id="rId114" o:title=""/>
          </v:shape>
          <o:OLEObject Type="Embed" ProgID="Equation.3" ShapeID="_x0000_i1071" DrawAspect="Content" ObjectID="_1665661728" r:id="rId115"/>
        </w:object>
      </w:r>
      <w:r w:rsidRPr="001F08C9">
        <w:rPr>
          <w:rFonts w:ascii="Times New Roman" w:hAnsi="Times New Roman" w:cs="Times New Roman"/>
          <w:sz w:val="24"/>
          <w:szCs w:val="24"/>
        </w:rPr>
        <w:t>, а формула (5) примет вид:</w:t>
      </w:r>
    </w:p>
    <w:p w14:paraId="34969BC3" w14:textId="77777777" w:rsidR="001F08C9" w:rsidRPr="001F08C9" w:rsidRDefault="001F08C9" w:rsidP="001F08C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E24FA0" w14:textId="77777777" w:rsidR="001F08C9" w:rsidRPr="001F08C9" w:rsidRDefault="001F08C9" w:rsidP="001F08C9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position w:val="-22"/>
          <w:sz w:val="24"/>
          <w:szCs w:val="24"/>
        </w:rPr>
        <w:object w:dxaOrig="2720" w:dyaOrig="540" w14:anchorId="6D747A63">
          <v:shape id="_x0000_i1072" type="#_x0000_t75" style="width:148.5pt;height:29.25pt" o:ole="" fillcolor="window">
            <v:imagedata r:id="rId116" o:title=""/>
          </v:shape>
          <o:OLEObject Type="Embed" ProgID="Equation.3" ShapeID="_x0000_i1072" DrawAspect="Content" ObjectID="_1665661729" r:id="rId117"/>
        </w:object>
      </w:r>
      <w:r w:rsidRPr="001F08C9">
        <w:rPr>
          <w:rFonts w:ascii="Times New Roman" w:hAnsi="Times New Roman" w:cs="Times New Roman"/>
          <w:sz w:val="24"/>
          <w:szCs w:val="24"/>
        </w:rPr>
        <w:t xml:space="preserve">.  </w:t>
      </w:r>
      <w:r w:rsidRPr="001F08C9">
        <w:rPr>
          <w:rFonts w:ascii="Times New Roman" w:hAnsi="Times New Roman" w:cs="Times New Roman"/>
          <w:sz w:val="24"/>
          <w:szCs w:val="24"/>
        </w:rPr>
        <w:tab/>
      </w:r>
      <w:r w:rsidRPr="001F08C9">
        <w:rPr>
          <w:rFonts w:ascii="Times New Roman" w:hAnsi="Times New Roman" w:cs="Times New Roman"/>
          <w:sz w:val="24"/>
          <w:szCs w:val="24"/>
        </w:rPr>
        <w:tab/>
        <w:t>(8)</w:t>
      </w:r>
    </w:p>
    <w:p w14:paraId="5515610D" w14:textId="77777777" w:rsidR="001F08C9" w:rsidRPr="001F08C9" w:rsidRDefault="001F08C9" w:rsidP="001F08C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3904D8" w14:textId="77777777" w:rsidR="001F08C9" w:rsidRPr="001F08C9" w:rsidRDefault="001F08C9" w:rsidP="001F08C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8C9">
        <w:rPr>
          <w:rFonts w:ascii="Times New Roman" w:hAnsi="Times New Roman" w:cs="Times New Roman"/>
          <w:sz w:val="24"/>
          <w:szCs w:val="24"/>
        </w:rPr>
        <w:t xml:space="preserve">Это выражение справедливо для всех видов готовой и энергетической продукции предприятия, в том числе для товарных полуфабрикатов. </w:t>
      </w:r>
    </w:p>
    <w:p w14:paraId="167B9322" w14:textId="77777777" w:rsidR="00945757" w:rsidRPr="006E57BA" w:rsidRDefault="00945757" w:rsidP="001F08C9"/>
    <w:sectPr w:rsidR="00945757" w:rsidRPr="006E57B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C83B3" w14:textId="77777777" w:rsidR="00240E0B" w:rsidRDefault="00240E0B">
      <w:pPr>
        <w:spacing w:after="0" w:line="240" w:lineRule="auto"/>
      </w:pPr>
      <w:r>
        <w:separator/>
      </w:r>
    </w:p>
  </w:endnote>
  <w:endnote w:type="continuationSeparator" w:id="0">
    <w:p w14:paraId="01E3F526" w14:textId="77777777" w:rsidR="00240E0B" w:rsidRDefault="00240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F934F" w14:textId="77777777" w:rsidR="00776741" w:rsidRDefault="00776741" w:rsidP="008441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33334D6" w14:textId="77777777" w:rsidR="00776741" w:rsidRDefault="00776741" w:rsidP="0084419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4A579" w14:textId="77777777" w:rsidR="00776741" w:rsidRDefault="00776741" w:rsidP="008441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72E80">
      <w:rPr>
        <w:rStyle w:val="a7"/>
        <w:noProof/>
      </w:rPr>
      <w:t>3</w:t>
    </w:r>
    <w:r>
      <w:rPr>
        <w:rStyle w:val="a7"/>
      </w:rPr>
      <w:fldChar w:fldCharType="end"/>
    </w:r>
  </w:p>
  <w:p w14:paraId="28DD0094" w14:textId="77777777" w:rsidR="00776741" w:rsidRDefault="00776741" w:rsidP="0084419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25EC9B" w14:textId="77777777" w:rsidR="00240E0B" w:rsidRDefault="00240E0B">
      <w:pPr>
        <w:spacing w:after="0" w:line="240" w:lineRule="auto"/>
      </w:pPr>
      <w:r>
        <w:separator/>
      </w:r>
    </w:p>
  </w:footnote>
  <w:footnote w:type="continuationSeparator" w:id="0">
    <w:p w14:paraId="3F38D02C" w14:textId="77777777" w:rsidR="00240E0B" w:rsidRDefault="00240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7C42"/>
    <w:multiLevelType w:val="hybridMultilevel"/>
    <w:tmpl w:val="47805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8F311A"/>
    <w:multiLevelType w:val="hybridMultilevel"/>
    <w:tmpl w:val="B07E5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C4B8E"/>
    <w:multiLevelType w:val="hybridMultilevel"/>
    <w:tmpl w:val="E2080480"/>
    <w:lvl w:ilvl="0" w:tplc="0419000F">
      <w:start w:val="1"/>
      <w:numFmt w:val="decimal"/>
      <w:lvlText w:val="%1."/>
      <w:lvlJc w:val="left"/>
      <w:pPr>
        <w:ind w:left="179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581FF9"/>
    <w:multiLevelType w:val="hybridMultilevel"/>
    <w:tmpl w:val="45C05FE2"/>
    <w:lvl w:ilvl="0" w:tplc="FBB62F7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21142"/>
    <w:multiLevelType w:val="hybridMultilevel"/>
    <w:tmpl w:val="9B603422"/>
    <w:lvl w:ilvl="0" w:tplc="0419000F">
      <w:start w:val="1"/>
      <w:numFmt w:val="decimal"/>
      <w:lvlText w:val="%1."/>
      <w:lvlJc w:val="left"/>
      <w:pPr>
        <w:ind w:left="179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3E541D"/>
    <w:multiLevelType w:val="hybridMultilevel"/>
    <w:tmpl w:val="47805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5922650"/>
    <w:multiLevelType w:val="hybridMultilevel"/>
    <w:tmpl w:val="47805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7084784"/>
    <w:multiLevelType w:val="hybridMultilevel"/>
    <w:tmpl w:val="B510DB58"/>
    <w:lvl w:ilvl="0" w:tplc="1EDE91C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F4EE1434"/>
    <w:lvl w:ilvl="0" w:tplc="347C074A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1F2045"/>
    <w:multiLevelType w:val="hybridMultilevel"/>
    <w:tmpl w:val="714E45F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F5F5A"/>
    <w:multiLevelType w:val="hybridMultilevel"/>
    <w:tmpl w:val="47805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4B15BCA"/>
    <w:multiLevelType w:val="hybridMultilevel"/>
    <w:tmpl w:val="41A2515A"/>
    <w:lvl w:ilvl="0" w:tplc="1EDE91CA">
      <w:start w:val="1"/>
      <w:numFmt w:val="bullet"/>
      <w:lvlText w:val="-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CFE3AEA"/>
    <w:multiLevelType w:val="hybridMultilevel"/>
    <w:tmpl w:val="74DEF04C"/>
    <w:lvl w:ilvl="0" w:tplc="0419000F">
      <w:start w:val="1"/>
      <w:numFmt w:val="decimal"/>
      <w:lvlText w:val="%1."/>
      <w:lvlJc w:val="left"/>
      <w:pPr>
        <w:ind w:left="179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E10A25"/>
    <w:multiLevelType w:val="hybridMultilevel"/>
    <w:tmpl w:val="714E45F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EC38A0"/>
    <w:multiLevelType w:val="hybridMultilevel"/>
    <w:tmpl w:val="47805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E8C3907"/>
    <w:multiLevelType w:val="hybridMultilevel"/>
    <w:tmpl w:val="47805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8676C0B"/>
    <w:multiLevelType w:val="hybridMultilevel"/>
    <w:tmpl w:val="E2080480"/>
    <w:lvl w:ilvl="0" w:tplc="0419000F">
      <w:start w:val="1"/>
      <w:numFmt w:val="decimal"/>
      <w:lvlText w:val="%1."/>
      <w:lvlJc w:val="left"/>
      <w:pPr>
        <w:ind w:left="179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9D8166F"/>
    <w:multiLevelType w:val="hybridMultilevel"/>
    <w:tmpl w:val="9B603422"/>
    <w:lvl w:ilvl="0" w:tplc="0419000F">
      <w:start w:val="1"/>
      <w:numFmt w:val="decimal"/>
      <w:lvlText w:val="%1."/>
      <w:lvlJc w:val="left"/>
      <w:pPr>
        <w:ind w:left="179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ACA6192"/>
    <w:multiLevelType w:val="hybridMultilevel"/>
    <w:tmpl w:val="E2080480"/>
    <w:lvl w:ilvl="0" w:tplc="0419000F">
      <w:start w:val="1"/>
      <w:numFmt w:val="decimal"/>
      <w:lvlText w:val="%1."/>
      <w:lvlJc w:val="left"/>
      <w:pPr>
        <w:ind w:left="17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FEF580A"/>
    <w:multiLevelType w:val="hybridMultilevel"/>
    <w:tmpl w:val="9B603422"/>
    <w:lvl w:ilvl="0" w:tplc="0419000F">
      <w:start w:val="1"/>
      <w:numFmt w:val="decimal"/>
      <w:lvlText w:val="%1."/>
      <w:lvlJc w:val="left"/>
      <w:pPr>
        <w:ind w:left="17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4F45905"/>
    <w:multiLevelType w:val="hybridMultilevel"/>
    <w:tmpl w:val="714E45F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0C32FC"/>
    <w:multiLevelType w:val="hybridMultilevel"/>
    <w:tmpl w:val="714E45F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66162B"/>
    <w:multiLevelType w:val="hybridMultilevel"/>
    <w:tmpl w:val="9B603422"/>
    <w:lvl w:ilvl="0" w:tplc="0419000F">
      <w:start w:val="1"/>
      <w:numFmt w:val="decimal"/>
      <w:lvlText w:val="%1."/>
      <w:lvlJc w:val="left"/>
      <w:pPr>
        <w:ind w:left="179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89E730B"/>
    <w:multiLevelType w:val="hybridMultilevel"/>
    <w:tmpl w:val="714E45F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F163E7"/>
    <w:multiLevelType w:val="hybridMultilevel"/>
    <w:tmpl w:val="E2080480"/>
    <w:lvl w:ilvl="0" w:tplc="0419000F">
      <w:start w:val="1"/>
      <w:numFmt w:val="decimal"/>
      <w:lvlText w:val="%1."/>
      <w:lvlJc w:val="left"/>
      <w:pPr>
        <w:ind w:left="179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03D4002"/>
    <w:multiLevelType w:val="hybridMultilevel"/>
    <w:tmpl w:val="9B603422"/>
    <w:lvl w:ilvl="0" w:tplc="0419000F">
      <w:start w:val="1"/>
      <w:numFmt w:val="decimal"/>
      <w:lvlText w:val="%1."/>
      <w:lvlJc w:val="left"/>
      <w:pPr>
        <w:ind w:left="179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3614702"/>
    <w:multiLevelType w:val="hybridMultilevel"/>
    <w:tmpl w:val="714E45F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EF163E"/>
    <w:multiLevelType w:val="hybridMultilevel"/>
    <w:tmpl w:val="D8E42210"/>
    <w:lvl w:ilvl="0" w:tplc="0C6E19FA">
      <w:start w:val="1"/>
      <w:numFmt w:val="bullet"/>
      <w:suff w:val="space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A13D5F"/>
    <w:multiLevelType w:val="hybridMultilevel"/>
    <w:tmpl w:val="47805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1D263E4"/>
    <w:multiLevelType w:val="hybridMultilevel"/>
    <w:tmpl w:val="47805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CEC3BC5"/>
    <w:multiLevelType w:val="hybridMultilevel"/>
    <w:tmpl w:val="47805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18"/>
  </w:num>
  <w:num w:numId="3">
    <w:abstractNumId w:val="19"/>
  </w:num>
  <w:num w:numId="4">
    <w:abstractNumId w:val="8"/>
  </w:num>
  <w:num w:numId="5">
    <w:abstractNumId w:val="14"/>
  </w:num>
  <w:num w:numId="6">
    <w:abstractNumId w:val="22"/>
  </w:num>
  <w:num w:numId="7">
    <w:abstractNumId w:val="4"/>
  </w:num>
  <w:num w:numId="8">
    <w:abstractNumId w:val="27"/>
  </w:num>
  <w:num w:numId="9">
    <w:abstractNumId w:val="6"/>
  </w:num>
  <w:num w:numId="10">
    <w:abstractNumId w:val="20"/>
  </w:num>
  <w:num w:numId="11">
    <w:abstractNumId w:val="29"/>
  </w:num>
  <w:num w:numId="12">
    <w:abstractNumId w:val="26"/>
  </w:num>
  <w:num w:numId="13">
    <w:abstractNumId w:val="21"/>
  </w:num>
  <w:num w:numId="14">
    <w:abstractNumId w:val="28"/>
  </w:num>
  <w:num w:numId="15">
    <w:abstractNumId w:val="13"/>
  </w:num>
  <w:num w:numId="16">
    <w:abstractNumId w:val="23"/>
  </w:num>
  <w:num w:numId="17">
    <w:abstractNumId w:val="30"/>
  </w:num>
  <w:num w:numId="18">
    <w:abstractNumId w:val="16"/>
  </w:num>
  <w:num w:numId="19">
    <w:abstractNumId w:val="5"/>
  </w:num>
  <w:num w:numId="20">
    <w:abstractNumId w:val="12"/>
  </w:num>
  <w:num w:numId="21">
    <w:abstractNumId w:val="10"/>
  </w:num>
  <w:num w:numId="22">
    <w:abstractNumId w:val="2"/>
  </w:num>
  <w:num w:numId="23">
    <w:abstractNumId w:val="24"/>
  </w:num>
  <w:num w:numId="24">
    <w:abstractNumId w:val="15"/>
  </w:num>
  <w:num w:numId="25">
    <w:abstractNumId w:val="25"/>
  </w:num>
  <w:num w:numId="26">
    <w:abstractNumId w:val="0"/>
  </w:num>
  <w:num w:numId="27">
    <w:abstractNumId w:val="17"/>
  </w:num>
  <w:num w:numId="28">
    <w:abstractNumId w:val="11"/>
  </w:num>
  <w:num w:numId="29">
    <w:abstractNumId w:val="3"/>
  </w:num>
  <w:num w:numId="30">
    <w:abstractNumId w:val="1"/>
  </w:num>
  <w:num w:numId="31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75A0"/>
    <w:rsid w:val="001F08C9"/>
    <w:rsid w:val="001F0BC7"/>
    <w:rsid w:val="00240E0B"/>
    <w:rsid w:val="00251033"/>
    <w:rsid w:val="00372E80"/>
    <w:rsid w:val="0056067F"/>
    <w:rsid w:val="005A2990"/>
    <w:rsid w:val="006E57BA"/>
    <w:rsid w:val="00776741"/>
    <w:rsid w:val="007A6991"/>
    <w:rsid w:val="00801394"/>
    <w:rsid w:val="00844199"/>
    <w:rsid w:val="008D7860"/>
    <w:rsid w:val="008E5EEC"/>
    <w:rsid w:val="00945757"/>
    <w:rsid w:val="009B072D"/>
    <w:rsid w:val="009D5F8B"/>
    <w:rsid w:val="00A5151B"/>
    <w:rsid w:val="00AE0480"/>
    <w:rsid w:val="00AF1720"/>
    <w:rsid w:val="00C07306"/>
    <w:rsid w:val="00CF2A0C"/>
    <w:rsid w:val="00D31453"/>
    <w:rsid w:val="00DC0258"/>
    <w:rsid w:val="00E209E2"/>
    <w:rsid w:val="00E777C7"/>
    <w:rsid w:val="00FE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8A21E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9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84419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8441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844199"/>
  </w:style>
  <w:style w:type="paragraph" w:styleId="a8">
    <w:name w:val="List Paragraph"/>
    <w:basedOn w:val="a"/>
    <w:uiPriority w:val="34"/>
    <w:qFormat/>
    <w:rsid w:val="00776741"/>
    <w:pPr>
      <w:ind w:left="720"/>
      <w:contextualSpacing/>
    </w:pPr>
  </w:style>
  <w:style w:type="paragraph" w:styleId="a9">
    <w:name w:val="footnote text"/>
    <w:basedOn w:val="a"/>
    <w:link w:val="aa"/>
    <w:rsid w:val="00AF17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rsid w:val="00AF172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AF1720"/>
    <w:rPr>
      <w:rFonts w:ascii="Times New Roman" w:hAnsi="Times New Roman" w:cs="Times New Roman"/>
      <w:b/>
      <w:bCs/>
      <w:sz w:val="16"/>
      <w:szCs w:val="16"/>
    </w:rPr>
  </w:style>
  <w:style w:type="paragraph" w:customStyle="1" w:styleId="FR1">
    <w:name w:val="FR1"/>
    <w:rsid w:val="001F08C9"/>
    <w:pPr>
      <w:widowControl w:val="0"/>
      <w:spacing w:after="0" w:line="240" w:lineRule="auto"/>
      <w:jc w:val="right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b">
    <w:name w:val="Body Text Indent"/>
    <w:basedOn w:val="a"/>
    <w:link w:val="ac"/>
    <w:semiHidden/>
    <w:rsid w:val="001F08C9"/>
    <w:pPr>
      <w:widowControl w:val="0"/>
      <w:spacing w:before="100" w:after="0" w:line="24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semiHidden/>
    <w:rsid w:val="001F08C9"/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character" w:styleId="ad">
    <w:name w:val="Hyperlink"/>
    <w:basedOn w:val="a0"/>
    <w:uiPriority w:val="99"/>
    <w:unhideWhenUsed/>
    <w:rsid w:val="007A69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9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84419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8441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844199"/>
  </w:style>
  <w:style w:type="paragraph" w:styleId="a8">
    <w:name w:val="List Paragraph"/>
    <w:basedOn w:val="a"/>
    <w:uiPriority w:val="34"/>
    <w:qFormat/>
    <w:rsid w:val="00776741"/>
    <w:pPr>
      <w:ind w:left="720"/>
      <w:contextualSpacing/>
    </w:pPr>
  </w:style>
  <w:style w:type="paragraph" w:styleId="a9">
    <w:name w:val="footnote text"/>
    <w:basedOn w:val="a"/>
    <w:link w:val="aa"/>
    <w:rsid w:val="00AF17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rsid w:val="00AF172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AF1720"/>
    <w:rPr>
      <w:rFonts w:ascii="Times New Roman" w:hAnsi="Times New Roman" w:cs="Times New Roman"/>
      <w:b/>
      <w:bCs/>
      <w:sz w:val="16"/>
      <w:szCs w:val="16"/>
    </w:rPr>
  </w:style>
  <w:style w:type="paragraph" w:customStyle="1" w:styleId="FR1">
    <w:name w:val="FR1"/>
    <w:rsid w:val="001F08C9"/>
    <w:pPr>
      <w:widowControl w:val="0"/>
      <w:spacing w:after="0" w:line="240" w:lineRule="auto"/>
      <w:jc w:val="right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b">
    <w:name w:val="Body Text Indent"/>
    <w:basedOn w:val="a"/>
    <w:link w:val="ac"/>
    <w:semiHidden/>
    <w:rsid w:val="001F08C9"/>
    <w:pPr>
      <w:widowControl w:val="0"/>
      <w:spacing w:before="100" w:after="0" w:line="24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semiHidden/>
    <w:rsid w:val="001F08C9"/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character" w:styleId="ad">
    <w:name w:val="Hyperlink"/>
    <w:basedOn w:val="a0"/>
    <w:uiPriority w:val="99"/>
    <w:unhideWhenUsed/>
    <w:rsid w:val="007A69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3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117" Type="http://schemas.openxmlformats.org/officeDocument/2006/relationships/oleObject" Target="embeddings/oleObject48.bin"/><Relationship Id="rId21" Type="http://schemas.openxmlformats.org/officeDocument/2006/relationships/hyperlink" Target="https://dlib.eastview.com/" TargetMode="External"/><Relationship Id="rId42" Type="http://schemas.openxmlformats.org/officeDocument/2006/relationships/oleObject" Target="embeddings/oleObject8.bin"/><Relationship Id="rId47" Type="http://schemas.openxmlformats.org/officeDocument/2006/relationships/image" Target="media/image15.wmf"/><Relationship Id="rId63" Type="http://schemas.openxmlformats.org/officeDocument/2006/relationships/oleObject" Target="embeddings/oleObject22.bin"/><Relationship Id="rId68" Type="http://schemas.openxmlformats.org/officeDocument/2006/relationships/image" Target="media/image23.wmf"/><Relationship Id="rId84" Type="http://schemas.openxmlformats.org/officeDocument/2006/relationships/oleObject" Target="embeddings/oleObject31.bin"/><Relationship Id="rId89" Type="http://schemas.openxmlformats.org/officeDocument/2006/relationships/image" Target="media/image35.wmf"/><Relationship Id="rId112" Type="http://schemas.openxmlformats.org/officeDocument/2006/relationships/image" Target="media/image46.wmf"/><Relationship Id="rId16" Type="http://schemas.openxmlformats.org/officeDocument/2006/relationships/hyperlink" Target="https://e.lanbook.com/book/75512" TargetMode="External"/><Relationship Id="rId107" Type="http://schemas.openxmlformats.org/officeDocument/2006/relationships/oleObject" Target="embeddings/oleObject43.bin"/><Relationship Id="rId11" Type="http://schemas.openxmlformats.org/officeDocument/2006/relationships/hyperlink" Target="https://magtu.informsystema.ru/uploader/fileUpload?name=3148.pdf&amp;show=dcatalogues/1/1136472/3148.pdf&amp;view=true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9.wmf"/><Relationship Id="rId37" Type="http://schemas.openxmlformats.org/officeDocument/2006/relationships/oleObject" Target="embeddings/oleObject5.bin"/><Relationship Id="rId40" Type="http://schemas.openxmlformats.org/officeDocument/2006/relationships/image" Target="media/image13.w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6.bin"/><Relationship Id="rId58" Type="http://schemas.openxmlformats.org/officeDocument/2006/relationships/image" Target="media/image19.wmf"/><Relationship Id="rId66" Type="http://schemas.openxmlformats.org/officeDocument/2006/relationships/image" Target="media/image22.wmf"/><Relationship Id="rId74" Type="http://schemas.openxmlformats.org/officeDocument/2006/relationships/image" Target="media/image26.png"/><Relationship Id="rId79" Type="http://schemas.openxmlformats.org/officeDocument/2006/relationships/image" Target="media/image30.wmf"/><Relationship Id="rId87" Type="http://schemas.openxmlformats.org/officeDocument/2006/relationships/image" Target="media/image34.wmf"/><Relationship Id="rId102" Type="http://schemas.openxmlformats.org/officeDocument/2006/relationships/image" Target="media/image41.wmf"/><Relationship Id="rId110" Type="http://schemas.openxmlformats.org/officeDocument/2006/relationships/image" Target="media/image45.wmf"/><Relationship Id="rId115" Type="http://schemas.openxmlformats.org/officeDocument/2006/relationships/oleObject" Target="embeddings/oleObject4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0.bin"/><Relationship Id="rId90" Type="http://schemas.openxmlformats.org/officeDocument/2006/relationships/oleObject" Target="embeddings/oleObject34.bin"/><Relationship Id="rId95" Type="http://schemas.openxmlformats.org/officeDocument/2006/relationships/oleObject" Target="embeddings/oleObject37.bin"/><Relationship Id="rId19" Type="http://schemas.openxmlformats.org/officeDocument/2006/relationships/hyperlink" Target="http://esik.magtu.ru/ru/" TargetMode="External"/><Relationship Id="rId14" Type="http://schemas.openxmlformats.org/officeDocument/2006/relationships/hyperlink" Target="https://www.studentlibrary.ru/book/ISBN9785383013557.html" TargetMode="External"/><Relationship Id="rId22" Type="http://schemas.openxmlformats.org/officeDocument/2006/relationships/footer" Target="footer1.xml"/><Relationship Id="rId27" Type="http://schemas.openxmlformats.org/officeDocument/2006/relationships/image" Target="media/image6.png"/><Relationship Id="rId30" Type="http://schemas.openxmlformats.org/officeDocument/2006/relationships/image" Target="media/image8.wmf"/><Relationship Id="rId35" Type="http://schemas.openxmlformats.org/officeDocument/2006/relationships/oleObject" Target="embeddings/oleObject4.bin"/><Relationship Id="rId43" Type="http://schemas.openxmlformats.org/officeDocument/2006/relationships/image" Target="media/image14.wmf"/><Relationship Id="rId48" Type="http://schemas.openxmlformats.org/officeDocument/2006/relationships/oleObject" Target="embeddings/oleObject12.bin"/><Relationship Id="rId56" Type="http://schemas.openxmlformats.org/officeDocument/2006/relationships/image" Target="media/image18.wmf"/><Relationship Id="rId64" Type="http://schemas.openxmlformats.org/officeDocument/2006/relationships/image" Target="media/image21.wmf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28.bin"/><Relationship Id="rId100" Type="http://schemas.openxmlformats.org/officeDocument/2006/relationships/image" Target="media/image40.wmf"/><Relationship Id="rId105" Type="http://schemas.openxmlformats.org/officeDocument/2006/relationships/oleObject" Target="embeddings/oleObject42.bin"/><Relationship Id="rId113" Type="http://schemas.openxmlformats.org/officeDocument/2006/relationships/oleObject" Target="embeddings/oleObject46.bin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image" Target="media/image25.wmf"/><Relationship Id="rId80" Type="http://schemas.openxmlformats.org/officeDocument/2006/relationships/oleObject" Target="embeddings/oleObject29.bin"/><Relationship Id="rId85" Type="http://schemas.openxmlformats.org/officeDocument/2006/relationships/image" Target="media/image33.wmf"/><Relationship Id="rId93" Type="http://schemas.openxmlformats.org/officeDocument/2006/relationships/image" Target="media/image37.wmf"/><Relationship Id="rId98" Type="http://schemas.openxmlformats.org/officeDocument/2006/relationships/image" Target="media/image39.wmf"/><Relationship Id="rId3" Type="http://schemas.microsoft.com/office/2007/relationships/stylesWithEffects" Target="stylesWithEffects.xml"/><Relationship Id="rId12" Type="http://schemas.openxmlformats.org/officeDocument/2006/relationships/hyperlink" Target="https://znanium.com/catalog/product/1058679" TargetMode="External"/><Relationship Id="rId17" Type="http://schemas.openxmlformats.org/officeDocument/2006/relationships/hyperlink" Target="https://www.studentlibrary.ru/book/ISBN9785778225480.html" TargetMode="External"/><Relationship Id="rId25" Type="http://schemas.openxmlformats.org/officeDocument/2006/relationships/image" Target="media/image4.png"/><Relationship Id="rId33" Type="http://schemas.openxmlformats.org/officeDocument/2006/relationships/oleObject" Target="embeddings/oleObject3.bin"/><Relationship Id="rId38" Type="http://schemas.openxmlformats.org/officeDocument/2006/relationships/image" Target="media/image12.wmf"/><Relationship Id="rId46" Type="http://schemas.openxmlformats.org/officeDocument/2006/relationships/oleObject" Target="embeddings/oleObject11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4.bin"/><Relationship Id="rId103" Type="http://schemas.openxmlformats.org/officeDocument/2006/relationships/oleObject" Target="embeddings/oleObject41.bin"/><Relationship Id="rId108" Type="http://schemas.openxmlformats.org/officeDocument/2006/relationships/image" Target="media/image44.wmf"/><Relationship Id="rId116" Type="http://schemas.openxmlformats.org/officeDocument/2006/relationships/image" Target="media/image48.wmf"/><Relationship Id="rId20" Type="http://schemas.openxmlformats.org/officeDocument/2006/relationships/hyperlink" Target="http://vestnik.ispu.ru/taxonomy/term/102" TargetMode="External"/><Relationship Id="rId41" Type="http://schemas.openxmlformats.org/officeDocument/2006/relationships/oleObject" Target="embeddings/oleObject7.bin"/><Relationship Id="rId54" Type="http://schemas.openxmlformats.org/officeDocument/2006/relationships/image" Target="media/image17.wmf"/><Relationship Id="rId62" Type="http://schemas.openxmlformats.org/officeDocument/2006/relationships/image" Target="media/image20.wmf"/><Relationship Id="rId70" Type="http://schemas.openxmlformats.org/officeDocument/2006/relationships/image" Target="media/image24.wmf"/><Relationship Id="rId75" Type="http://schemas.openxmlformats.org/officeDocument/2006/relationships/image" Target="media/image27.png"/><Relationship Id="rId83" Type="http://schemas.openxmlformats.org/officeDocument/2006/relationships/image" Target="media/image32.wmf"/><Relationship Id="rId88" Type="http://schemas.openxmlformats.org/officeDocument/2006/relationships/oleObject" Target="embeddings/oleObject33.bin"/><Relationship Id="rId91" Type="http://schemas.openxmlformats.org/officeDocument/2006/relationships/image" Target="media/image36.wmf"/><Relationship Id="rId96" Type="http://schemas.openxmlformats.org/officeDocument/2006/relationships/image" Target="media/image38.wmf"/><Relationship Id="rId111" Type="http://schemas.openxmlformats.org/officeDocument/2006/relationships/oleObject" Target="embeddings/oleObject4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4098.pdf&amp;show=dcatalogues/1/1533539/4098.pdf&amp;view=true" TargetMode="External"/><Relationship Id="rId23" Type="http://schemas.openxmlformats.org/officeDocument/2006/relationships/footer" Target="footer2.xml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8.bin"/><Relationship Id="rId106" Type="http://schemas.openxmlformats.org/officeDocument/2006/relationships/image" Target="media/image43.wmf"/><Relationship Id="rId114" Type="http://schemas.openxmlformats.org/officeDocument/2006/relationships/image" Target="media/image47.wmf"/><Relationship Id="rId119" Type="http://schemas.openxmlformats.org/officeDocument/2006/relationships/theme" Target="theme/theme1.xml"/><Relationship Id="rId10" Type="http://schemas.openxmlformats.org/officeDocument/2006/relationships/hyperlink" Target="https://www.studentlibrary.ru/book/ISBN9785778224087.html" TargetMode="External"/><Relationship Id="rId31" Type="http://schemas.openxmlformats.org/officeDocument/2006/relationships/oleObject" Target="embeddings/oleObject2.bin"/><Relationship Id="rId44" Type="http://schemas.openxmlformats.org/officeDocument/2006/relationships/oleObject" Target="embeddings/oleObject9.bin"/><Relationship Id="rId52" Type="http://schemas.openxmlformats.org/officeDocument/2006/relationships/image" Target="media/image16.wmf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29.wmf"/><Relationship Id="rId81" Type="http://schemas.openxmlformats.org/officeDocument/2006/relationships/image" Target="media/image31.wmf"/><Relationship Id="rId86" Type="http://schemas.openxmlformats.org/officeDocument/2006/relationships/oleObject" Target="embeddings/oleObject32.bin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studentlibrary.ru/book/ISBN9785829130374.html" TargetMode="External"/><Relationship Id="rId18" Type="http://schemas.openxmlformats.org/officeDocument/2006/relationships/hyperlink" Target="https://vestnik.susu.ru/power/issue/archive" TargetMode="External"/><Relationship Id="rId39" Type="http://schemas.openxmlformats.org/officeDocument/2006/relationships/oleObject" Target="embeddings/oleObject6.bin"/><Relationship Id="rId109" Type="http://schemas.openxmlformats.org/officeDocument/2006/relationships/oleObject" Target="embeddings/oleObject44.bin"/><Relationship Id="rId34" Type="http://schemas.openxmlformats.org/officeDocument/2006/relationships/image" Target="media/image10.wmf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7.bin"/><Relationship Id="rId76" Type="http://schemas.openxmlformats.org/officeDocument/2006/relationships/image" Target="media/image28.wmf"/><Relationship Id="rId97" Type="http://schemas.openxmlformats.org/officeDocument/2006/relationships/oleObject" Target="embeddings/oleObject38.bin"/><Relationship Id="rId104" Type="http://schemas.openxmlformats.org/officeDocument/2006/relationships/image" Target="media/image42.wmf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5.bin"/><Relationship Id="rId2" Type="http://schemas.openxmlformats.org/officeDocument/2006/relationships/styles" Target="styles.xml"/><Relationship Id="rId2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9945</Words>
  <Characters>56689</Characters>
  <Application>Microsoft Office Word</Application>
  <DocSecurity>0</DocSecurity>
  <Lines>472</Lines>
  <Paragraphs>133</Paragraphs>
  <ScaleCrop>false</ScaleCrop>
  <Company/>
  <LinksUpToDate>false</LinksUpToDate>
  <CharactersWithSpaces>66501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2020-2021_а13_06_01_АЭТа-20-1_71_plx_Методологические основы энергосбережения</dc:title>
  <dc:creator>FastReport.NET</dc:creator>
  <cp:lastModifiedBy>User</cp:lastModifiedBy>
  <cp:revision>10</cp:revision>
  <dcterms:created xsi:type="dcterms:W3CDTF">2020-10-27T08:59:00Z</dcterms:created>
  <dcterms:modified xsi:type="dcterms:W3CDTF">2020-10-31T10:01:00Z</dcterms:modified>
</cp:coreProperties>
</file>