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65" w:rsidRDefault="00662DE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6918"/>
            <wp:effectExtent l="19050" t="0" r="2540" b="0"/>
            <wp:docPr id="4" name="Рисунок 1" descr="C:\Users\us\Desktop\РП, всё по разработке, 03.02.2020\титулы зММСб-20-1 заочники\1 Михайлицын Сычков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РП, всё по разработке, 03.02.2020\титулы зММСб-20-1 заочники\1 Михайлицын Сычков\Scan_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865" w:rsidRDefault="005E5865">
      <w:pPr>
        <w:rPr>
          <w:lang w:val="ru-RU"/>
        </w:rPr>
      </w:pPr>
    </w:p>
    <w:p w:rsidR="005E5865" w:rsidRDefault="005E5865">
      <w:pPr>
        <w:rPr>
          <w:lang w:val="ru-RU"/>
        </w:rPr>
      </w:pPr>
    </w:p>
    <w:p w:rsidR="00662DEB" w:rsidRDefault="00662DEB">
      <w:pPr>
        <w:rPr>
          <w:lang w:val="ru-RU"/>
        </w:rPr>
      </w:pPr>
    </w:p>
    <w:p w:rsidR="00662DEB" w:rsidRDefault="00662DEB">
      <w:pPr>
        <w:rPr>
          <w:lang w:val="ru-RU"/>
        </w:rPr>
      </w:pPr>
    </w:p>
    <w:p w:rsidR="005E5865" w:rsidRDefault="005E586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3686"/>
            <wp:effectExtent l="19050" t="0" r="2540" b="0"/>
            <wp:docPr id="3" name="Рисунок 2" descr="C:\Users\us\Desktop\титулы зММСб-20-1 заочники\1 Михайлицын Сычков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титулы зММСб-20-1 заочники\1 Михайлицын Сычков\Scan_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865" w:rsidRDefault="005E5865">
      <w:pPr>
        <w:rPr>
          <w:lang w:val="ru-RU"/>
        </w:rPr>
      </w:pPr>
    </w:p>
    <w:p w:rsidR="00274149" w:rsidRDefault="00274149">
      <w:pPr>
        <w:rPr>
          <w:lang w:val="ru-RU"/>
        </w:rPr>
      </w:pPr>
    </w:p>
    <w:p w:rsidR="00274149" w:rsidRDefault="0027414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74149" w:rsidTr="000F7F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4149" w:rsidRDefault="00274149" w:rsidP="000F7F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74149" w:rsidTr="000F7FEC">
        <w:trPr>
          <w:trHeight w:hRule="exact" w:val="131"/>
        </w:trPr>
        <w:tc>
          <w:tcPr>
            <w:tcW w:w="3119" w:type="dxa"/>
          </w:tcPr>
          <w:p w:rsidR="00274149" w:rsidRDefault="00274149" w:rsidP="000F7FEC"/>
        </w:tc>
        <w:tc>
          <w:tcPr>
            <w:tcW w:w="6238" w:type="dxa"/>
          </w:tcPr>
          <w:p w:rsidR="00274149" w:rsidRDefault="00274149" w:rsidP="000F7FEC"/>
        </w:tc>
      </w:tr>
      <w:tr w:rsidR="00274149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4149" w:rsidRDefault="00274149" w:rsidP="000F7FEC"/>
        </w:tc>
      </w:tr>
      <w:tr w:rsidR="00274149" w:rsidTr="000F7FEC">
        <w:trPr>
          <w:trHeight w:hRule="exact" w:val="13"/>
        </w:trPr>
        <w:tc>
          <w:tcPr>
            <w:tcW w:w="3119" w:type="dxa"/>
          </w:tcPr>
          <w:p w:rsidR="00274149" w:rsidRDefault="00274149" w:rsidP="000F7FEC"/>
        </w:tc>
        <w:tc>
          <w:tcPr>
            <w:tcW w:w="6238" w:type="dxa"/>
          </w:tcPr>
          <w:p w:rsidR="00274149" w:rsidRDefault="00274149" w:rsidP="000F7FEC"/>
        </w:tc>
      </w:tr>
      <w:tr w:rsidR="00274149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4149" w:rsidRDefault="00274149" w:rsidP="000F7FEC"/>
        </w:tc>
      </w:tr>
      <w:tr w:rsidR="00274149" w:rsidTr="000F7FEC">
        <w:trPr>
          <w:trHeight w:hRule="exact" w:val="96"/>
        </w:trPr>
        <w:tc>
          <w:tcPr>
            <w:tcW w:w="3119" w:type="dxa"/>
          </w:tcPr>
          <w:p w:rsidR="00274149" w:rsidRDefault="00274149" w:rsidP="000F7FEC"/>
        </w:tc>
        <w:tc>
          <w:tcPr>
            <w:tcW w:w="6238" w:type="dxa"/>
          </w:tcPr>
          <w:p w:rsidR="00274149" w:rsidRDefault="00274149" w:rsidP="000F7FEC"/>
        </w:tc>
      </w:tr>
      <w:tr w:rsidR="00274149" w:rsidRPr="00662DEB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274149" w:rsidRPr="00662DEB" w:rsidTr="000F7FEC">
        <w:trPr>
          <w:trHeight w:hRule="exact" w:val="138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555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274149" w:rsidRPr="00662DEB" w:rsidTr="000F7FEC">
        <w:trPr>
          <w:trHeight w:hRule="exact" w:val="277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13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96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274149" w:rsidRPr="00662DEB" w:rsidTr="000F7FEC">
        <w:trPr>
          <w:trHeight w:hRule="exact" w:val="138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555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274149" w:rsidRPr="00662DEB" w:rsidTr="000F7FEC">
        <w:trPr>
          <w:trHeight w:hRule="exact" w:val="277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13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96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274149" w:rsidRPr="00662DEB" w:rsidTr="000F7FEC">
        <w:trPr>
          <w:trHeight w:hRule="exact" w:val="138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555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274149" w:rsidRPr="00662DEB" w:rsidTr="000F7FEC">
        <w:trPr>
          <w:trHeight w:hRule="exact" w:val="277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13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96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Машины и технологии обработки давлением и машиностроения</w:t>
            </w:r>
          </w:p>
        </w:tc>
      </w:tr>
      <w:tr w:rsidR="00274149" w:rsidRPr="00662DEB" w:rsidTr="000F7FEC">
        <w:trPr>
          <w:trHeight w:hRule="exact" w:val="138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</w:tr>
      <w:tr w:rsidR="00274149" w:rsidRPr="00662DEB" w:rsidTr="000F7FEC">
        <w:trPr>
          <w:trHeight w:hRule="exact" w:val="555"/>
        </w:trPr>
        <w:tc>
          <w:tcPr>
            <w:tcW w:w="3119" w:type="dxa"/>
          </w:tcPr>
          <w:p w:rsidR="00274149" w:rsidRPr="008E4D02" w:rsidRDefault="00274149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74149" w:rsidRPr="008E4D02" w:rsidRDefault="00274149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274149" w:rsidRDefault="00274149">
      <w:pPr>
        <w:rPr>
          <w:lang w:val="ru-RU"/>
        </w:rPr>
      </w:pPr>
      <w:r>
        <w:rPr>
          <w:lang w:val="ru-RU"/>
        </w:rPr>
        <w:t xml:space="preserve"> </w:t>
      </w:r>
    </w:p>
    <w:p w:rsidR="005E5865" w:rsidRDefault="005E5865">
      <w:pPr>
        <w:rPr>
          <w:lang w:val="ru-RU"/>
        </w:rPr>
      </w:pPr>
    </w:p>
    <w:p w:rsidR="00274149" w:rsidRDefault="00274149">
      <w:pPr>
        <w:rPr>
          <w:lang w:val="ru-RU"/>
        </w:rPr>
      </w:pPr>
    </w:p>
    <w:p w:rsidR="00274149" w:rsidRDefault="00274149">
      <w:pPr>
        <w:rPr>
          <w:lang w:val="ru-RU"/>
        </w:rPr>
      </w:pPr>
    </w:p>
    <w:p w:rsidR="00EE7A2A" w:rsidRPr="00F168EA" w:rsidRDefault="00F168EA">
      <w:pPr>
        <w:rPr>
          <w:sz w:val="0"/>
          <w:szCs w:val="0"/>
          <w:lang w:val="ru-RU"/>
        </w:rPr>
      </w:pPr>
      <w:r w:rsidRPr="00F16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E7A2A" w:rsidRPr="00662DEB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(специальности)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15.03.01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138"/>
        </w:trPr>
        <w:tc>
          <w:tcPr>
            <w:tcW w:w="1985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 w:rsidRPr="00662DE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EE7A2A" w:rsidRPr="00662D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сварке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EE7A2A" w:rsidRPr="00662D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EE7A2A" w:rsidRPr="00662D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плавлением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138"/>
        </w:trPr>
        <w:tc>
          <w:tcPr>
            <w:tcW w:w="1985" w:type="dxa"/>
          </w:tcPr>
          <w:p w:rsidR="00EE7A2A" w:rsidRDefault="00EE7A2A"/>
        </w:tc>
        <w:tc>
          <w:tcPr>
            <w:tcW w:w="7372" w:type="dxa"/>
          </w:tcPr>
          <w:p w:rsidR="00EE7A2A" w:rsidRDefault="00EE7A2A"/>
        </w:tc>
      </w:tr>
      <w:tr w:rsidR="00EE7A2A" w:rsidRPr="00662D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168EA">
              <w:rPr>
                <w:lang w:val="ru-RU"/>
              </w:rPr>
              <w:t xml:space="preserve"> </w:t>
            </w:r>
            <w:proofErr w:type="gramEnd"/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наплавки»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277"/>
        </w:trPr>
        <w:tc>
          <w:tcPr>
            <w:tcW w:w="1985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E7A2A" w:rsidRPr="00662DE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</w:tbl>
    <w:p w:rsidR="00EE7A2A" w:rsidRPr="00F168EA" w:rsidRDefault="00F168EA">
      <w:pPr>
        <w:rPr>
          <w:sz w:val="0"/>
          <w:szCs w:val="0"/>
          <w:lang w:val="ru-RU"/>
        </w:rPr>
      </w:pPr>
      <w:r w:rsidRPr="00F16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E7A2A" w:rsidRPr="00662DEB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материалы, касающиеся  выбора, применения при сварке и при производстве сварочных и наплавочных материалов;</w:t>
            </w:r>
          </w:p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работы, технические характеристики, особенности составов покрытий разрабатываемых и используемых сварочных и наплавочных материалов;</w:t>
            </w:r>
          </w:p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исследований, правила и условия выполнения сварочных и наплавочных работ и работ по производству сварочных и наплавочных материалов;</w:t>
            </w:r>
          </w:p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техносферные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 применении и производстве сварочных и наплавочных материалов</w:t>
            </w:r>
          </w:p>
        </w:tc>
      </w:tr>
      <w:tr w:rsidR="00EE7A2A" w:rsidRPr="00662DE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работы в области научно-технической деятельности по проектированию, информационному обслуживанию, организации производства, труда и управления, метрологического обеспечения, технического контроля при применении и производстве сварочных и наплавочных материалов;</w:t>
            </w:r>
          </w:p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основные опасности среды обитания человек, оценивать риск их реализации, выбирать методы защиты от опасностей при использовании и производстве сварочных и наплавочных материалов и способы комфортных условий жизнедеятельности</w:t>
            </w:r>
          </w:p>
        </w:tc>
      </w:tr>
      <w:tr w:rsidR="00EE7A2A" w:rsidRPr="00662DEB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комплексного технико-экономического анализа для обоснованного принятия решений выбора сварочных и наплавочных материалов, изыскание возможности сокращения цикла сварочных и наплавочных работ, содействия подготовке процесса их реализации обеспечением необходимых технических данных в сварочном производстве;</w:t>
            </w:r>
          </w:p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законодательными и правовыми актами в области безопасности и охраны окружающей среды, требованиями к безопасности технических регламентов в сфере применения и производства сварочных и наплавочных материалов, способами и технологиями защиты в чрезвычайных ситуациях;</w:t>
            </w:r>
          </w:p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понятийно-терминологическим аппаратом в области безопасности;</w:t>
            </w:r>
          </w:p>
          <w:p w:rsidR="00EE7A2A" w:rsidRPr="00F168EA" w:rsidRDefault="00F168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рационализации профессиональной деятельности с целью обеспечения безопасности и защиты окружающей среды</w:t>
            </w:r>
          </w:p>
        </w:tc>
      </w:tr>
    </w:tbl>
    <w:p w:rsidR="00EE7A2A" w:rsidRPr="00F168EA" w:rsidRDefault="00F168EA">
      <w:pPr>
        <w:rPr>
          <w:sz w:val="0"/>
          <w:szCs w:val="0"/>
          <w:lang w:val="ru-RU"/>
        </w:rPr>
      </w:pPr>
      <w:r w:rsidRPr="00F16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640"/>
        <w:gridCol w:w="378"/>
        <w:gridCol w:w="512"/>
        <w:gridCol w:w="603"/>
        <w:gridCol w:w="657"/>
        <w:gridCol w:w="544"/>
        <w:gridCol w:w="1530"/>
        <w:gridCol w:w="1592"/>
        <w:gridCol w:w="1223"/>
      </w:tblGrid>
      <w:tr w:rsidR="00EE7A2A" w:rsidRPr="00662DEB">
        <w:trPr>
          <w:trHeight w:hRule="exact" w:val="285"/>
        </w:trPr>
        <w:tc>
          <w:tcPr>
            <w:tcW w:w="710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12,8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195,4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EE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138"/>
        </w:trPr>
        <w:tc>
          <w:tcPr>
            <w:tcW w:w="710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E7A2A" w:rsidRDefault="00EE7A2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</w:tr>
      <w:tr w:rsidR="00EE7A2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</w:tr>
      <w:tr w:rsidR="00EE7A2A">
        <w:trPr>
          <w:trHeight w:hRule="exact" w:val="1254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ГОСТами</w:t>
            </w:r>
            <w:proofErr w:type="spell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(ГОСТ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9466-75,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9467-75,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10051-75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10052-75).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обозначения,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(наплавки),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стандартам: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низколегированных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теплоустойчивых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высоколегированных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коррозионностойких</w:t>
            </w:r>
            <w:proofErr w:type="spell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высоколегированных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жаростойких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жаропрочных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разнородных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наплавки;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металлов;</w:t>
            </w:r>
            <w:r w:rsidRPr="00F168EA">
              <w:rPr>
                <w:lang w:val="ru-RU"/>
              </w:rPr>
              <w:t xml:space="preserve"> </w:t>
            </w:r>
          </w:p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ной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литера-туры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E7A2A">
        <w:trPr>
          <w:trHeight w:hRule="exact" w:val="836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электродов.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(наплавочных)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электродов.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(аттестация)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электродов.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наплавочные</w:t>
            </w:r>
            <w:r w:rsidRPr="00F168EA">
              <w:rPr>
                <w:lang w:val="ru-RU"/>
              </w:rPr>
              <w:t xml:space="preserve"> </w:t>
            </w:r>
            <w:proofErr w:type="spellStart"/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про-волоки</w:t>
            </w:r>
            <w:proofErr w:type="spellEnd"/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прутки,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ленты.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обозначение,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наплавки,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неплавящиеся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напыления.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сварочные.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Керамические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плавленые.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F168EA">
              <w:rPr>
                <w:lang w:val="ru-RU"/>
              </w:rPr>
              <w:t xml:space="preserve"> </w:t>
            </w:r>
            <w:proofErr w:type="spellStart"/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со-став</w:t>
            </w:r>
            <w:proofErr w:type="spellEnd"/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электрошлаковой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пайки.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Инертные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ной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литера-туры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E7A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</w:tr>
      <w:tr w:rsidR="00EE7A2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</w:tr>
      <w:tr w:rsidR="00EE7A2A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E7A2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E7A2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сварочно-технологических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E7A2A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E7A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</w:tr>
      <w:tr w:rsidR="00EE7A2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</w:tr>
      <w:tr w:rsidR="00EE7A2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зачёту с оценкой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(зачёт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оценкой)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E7A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</w:tr>
      <w:tr w:rsidR="00EE7A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</w:tr>
      <w:tr w:rsidR="00EE7A2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</w:p>
        </w:tc>
      </w:tr>
    </w:tbl>
    <w:p w:rsidR="00EE7A2A" w:rsidRDefault="00F168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E7A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138"/>
        </w:trPr>
        <w:tc>
          <w:tcPr>
            <w:tcW w:w="9357" w:type="dxa"/>
          </w:tcPr>
          <w:p w:rsidR="00EE7A2A" w:rsidRDefault="00EE7A2A"/>
        </w:tc>
      </w:tr>
      <w:tr w:rsidR="00EE7A2A" w:rsidRPr="00662DEB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F168EA">
              <w:rPr>
                <w:lang w:val="ru-RU"/>
              </w:rPr>
              <w:t xml:space="preserve"> 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сварочных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мате-риалов</w:t>
            </w:r>
            <w:proofErr w:type="spell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наплавленного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168EA">
              <w:rPr>
                <w:lang w:val="ru-RU"/>
              </w:rPr>
              <w:t xml:space="preserve"> </w:t>
            </w:r>
            <w:proofErr w:type="gramEnd"/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станочное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наплавленного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шва,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наплавленного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5.6.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5.7.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277"/>
        </w:trPr>
        <w:tc>
          <w:tcPr>
            <w:tcW w:w="9357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 w:rsidRPr="00662D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68EA">
              <w:rPr>
                <w:lang w:val="ru-RU"/>
              </w:rP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E7A2A">
        <w:trPr>
          <w:trHeight w:hRule="exact" w:val="138"/>
        </w:trPr>
        <w:tc>
          <w:tcPr>
            <w:tcW w:w="9357" w:type="dxa"/>
          </w:tcPr>
          <w:p w:rsidR="00EE7A2A" w:rsidRDefault="00EE7A2A"/>
        </w:tc>
      </w:tr>
      <w:tr w:rsidR="00EE7A2A" w:rsidRPr="00662D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E7A2A">
        <w:trPr>
          <w:trHeight w:hRule="exact" w:val="138"/>
        </w:trPr>
        <w:tc>
          <w:tcPr>
            <w:tcW w:w="9357" w:type="dxa"/>
          </w:tcPr>
          <w:p w:rsidR="00EE7A2A" w:rsidRDefault="00EE7A2A"/>
        </w:tc>
      </w:tr>
      <w:tr w:rsidR="00EE7A2A" w:rsidRPr="00662DE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7A2A" w:rsidRPr="00662DEB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F168EA">
              <w:rPr>
                <w:lang w:val="ru-RU"/>
              </w:rPr>
              <w:t xml:space="preserve"> </w:t>
            </w:r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=547.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/1/1096819/547.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F168EA">
              <w:rPr>
                <w:lang w:val="ru-RU"/>
              </w:rPr>
              <w:t xml:space="preserve"> </w:t>
            </w:r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=3270.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/1/1137326/3270.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978-5-9967-0946-5.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138"/>
        </w:trPr>
        <w:tc>
          <w:tcPr>
            <w:tcW w:w="9357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7A2A" w:rsidRPr="00662DEB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68EA">
              <w:rPr>
                <w:lang w:val="ru-RU"/>
              </w:rPr>
              <w:t xml:space="preserve"> </w:t>
            </w:r>
          </w:p>
        </w:tc>
      </w:tr>
    </w:tbl>
    <w:p w:rsidR="00EE7A2A" w:rsidRPr="00F168EA" w:rsidRDefault="00F168EA">
      <w:pPr>
        <w:rPr>
          <w:sz w:val="0"/>
          <w:szCs w:val="0"/>
          <w:lang w:val="ru-RU"/>
        </w:rPr>
      </w:pPr>
      <w:r w:rsidRPr="00F168E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EE7A2A" w:rsidRPr="00662DEB">
        <w:trPr>
          <w:trHeight w:hRule="exact" w:val="70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F168EA">
              <w:rPr>
                <w:lang w:val="ru-RU"/>
              </w:rPr>
              <w:t xml:space="preserve"> </w:t>
            </w:r>
            <w:proofErr w:type="spellStart"/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=1138.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/1/1120707/1138.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978-5-9967-0607-5.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Ширяева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F168EA">
              <w:rPr>
                <w:lang w:val="ru-RU"/>
              </w:rPr>
              <w:t xml:space="preserve"> </w:t>
            </w:r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=3624.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/1/1524690/3624.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978-5-9967-0627-3.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=2776.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/1/1132914/2776.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/2771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978-5-8114-1247-1.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Квагинидзе</w:t>
            </w:r>
            <w:proofErr w:type="spell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566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/3221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978-5-7418-0348-2.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138"/>
        </w:trPr>
        <w:tc>
          <w:tcPr>
            <w:tcW w:w="426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E7A2A" w:rsidRPr="00662DEB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150202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Белевская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Зинина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</w:p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https://magtu.informsystema.ru/uploader/fileUpload?name=1326.</w:t>
            </w:r>
            <w: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/1/1123606/1326.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138"/>
        </w:trPr>
        <w:tc>
          <w:tcPr>
            <w:tcW w:w="426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 w:rsidRPr="00662DE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 w:rsidRPr="00662DEB">
        <w:trPr>
          <w:trHeight w:hRule="exact" w:val="277"/>
        </w:trPr>
        <w:tc>
          <w:tcPr>
            <w:tcW w:w="426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7A2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E7A2A">
        <w:trPr>
          <w:trHeight w:hRule="exact" w:val="555"/>
        </w:trPr>
        <w:tc>
          <w:tcPr>
            <w:tcW w:w="426" w:type="dxa"/>
          </w:tcPr>
          <w:p w:rsidR="00EE7A2A" w:rsidRDefault="00EE7A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818"/>
        </w:trPr>
        <w:tc>
          <w:tcPr>
            <w:tcW w:w="426" w:type="dxa"/>
          </w:tcPr>
          <w:p w:rsidR="00EE7A2A" w:rsidRDefault="00EE7A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555"/>
        </w:trPr>
        <w:tc>
          <w:tcPr>
            <w:tcW w:w="426" w:type="dxa"/>
          </w:tcPr>
          <w:p w:rsidR="00EE7A2A" w:rsidRDefault="00EE7A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285"/>
        </w:trPr>
        <w:tc>
          <w:tcPr>
            <w:tcW w:w="426" w:type="dxa"/>
          </w:tcPr>
          <w:p w:rsidR="00EE7A2A" w:rsidRDefault="00EE7A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285"/>
        </w:trPr>
        <w:tc>
          <w:tcPr>
            <w:tcW w:w="426" w:type="dxa"/>
          </w:tcPr>
          <w:p w:rsidR="00EE7A2A" w:rsidRDefault="00EE7A2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</w:tbl>
    <w:p w:rsidR="00EE7A2A" w:rsidRDefault="00F168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"/>
        <w:gridCol w:w="4778"/>
        <w:gridCol w:w="4281"/>
        <w:gridCol w:w="95"/>
      </w:tblGrid>
      <w:tr w:rsidR="00EE7A2A" w:rsidRPr="00662DE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>
        <w:trPr>
          <w:trHeight w:hRule="exact" w:val="270"/>
        </w:trPr>
        <w:tc>
          <w:tcPr>
            <w:tcW w:w="426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14"/>
        </w:trPr>
        <w:tc>
          <w:tcPr>
            <w:tcW w:w="426" w:type="dxa"/>
          </w:tcPr>
          <w:p w:rsidR="00EE7A2A" w:rsidRDefault="00EE7A2A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811"/>
        </w:trPr>
        <w:tc>
          <w:tcPr>
            <w:tcW w:w="426" w:type="dxa"/>
          </w:tcPr>
          <w:p w:rsidR="00EE7A2A" w:rsidRDefault="00EE7A2A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EE7A2A"/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555"/>
        </w:trPr>
        <w:tc>
          <w:tcPr>
            <w:tcW w:w="426" w:type="dxa"/>
          </w:tcPr>
          <w:p w:rsidR="00EE7A2A" w:rsidRDefault="00EE7A2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555"/>
        </w:trPr>
        <w:tc>
          <w:tcPr>
            <w:tcW w:w="426" w:type="dxa"/>
          </w:tcPr>
          <w:p w:rsidR="00EE7A2A" w:rsidRDefault="00EE7A2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555"/>
        </w:trPr>
        <w:tc>
          <w:tcPr>
            <w:tcW w:w="426" w:type="dxa"/>
          </w:tcPr>
          <w:p w:rsidR="00EE7A2A" w:rsidRDefault="00EE7A2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826"/>
        </w:trPr>
        <w:tc>
          <w:tcPr>
            <w:tcW w:w="426" w:type="dxa"/>
          </w:tcPr>
          <w:p w:rsidR="00EE7A2A" w:rsidRDefault="00EE7A2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>
        <w:trPr>
          <w:trHeight w:hRule="exact" w:val="555"/>
        </w:trPr>
        <w:tc>
          <w:tcPr>
            <w:tcW w:w="426" w:type="dxa"/>
          </w:tcPr>
          <w:p w:rsidR="00EE7A2A" w:rsidRDefault="00EE7A2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Pr="00F168EA" w:rsidRDefault="00F168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168E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2A" w:rsidRDefault="00F16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EE7A2A" w:rsidRDefault="00EE7A2A"/>
        </w:tc>
      </w:tr>
      <w:tr w:rsidR="00EE7A2A" w:rsidRPr="00662DE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138"/>
        </w:trPr>
        <w:tc>
          <w:tcPr>
            <w:tcW w:w="426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  <w:tr w:rsidR="00EE7A2A" w:rsidRPr="00662DEB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НАПЛАВКИ».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НАПЛАВКИ»;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168EA">
              <w:rPr>
                <w:lang w:val="ru-RU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68EA">
              <w:rPr>
                <w:lang w:val="ru-RU"/>
              </w:rPr>
              <w:t xml:space="preserve"> </w:t>
            </w:r>
            <w:proofErr w:type="gram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168E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168EA">
              <w:rPr>
                <w:lang w:val="ru-RU"/>
              </w:rPr>
              <w:t xml:space="preserve"> </w:t>
            </w:r>
          </w:p>
          <w:p w:rsidR="00EE7A2A" w:rsidRPr="00F168EA" w:rsidRDefault="00F16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F168EA">
              <w:rPr>
                <w:lang w:val="ru-RU"/>
              </w:rPr>
              <w:t xml:space="preserve">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168EA">
              <w:rPr>
                <w:lang w:val="ru-RU"/>
              </w:rPr>
              <w:t xml:space="preserve"> </w:t>
            </w:r>
          </w:p>
        </w:tc>
      </w:tr>
      <w:tr w:rsidR="00EE7A2A" w:rsidRPr="00662DEB" w:rsidTr="00F168EA">
        <w:trPr>
          <w:trHeight w:hRule="exact" w:val="748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7A2A" w:rsidRPr="00F168EA" w:rsidRDefault="00EE7A2A">
            <w:pPr>
              <w:rPr>
                <w:lang w:val="ru-RU"/>
              </w:rPr>
            </w:pPr>
          </w:p>
        </w:tc>
      </w:tr>
    </w:tbl>
    <w:p w:rsidR="00EE7A2A" w:rsidRDefault="00F168E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F168EA" w:rsidRPr="005E5865" w:rsidRDefault="00F168EA" w:rsidP="00F168EA">
      <w:pPr>
        <w:pStyle w:val="a7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E5865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Задания по самостоятельной работе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1. Изучить технологию и оборудование изготовления электродов на предприятии и составить отчёт;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lastRenderedPageBreak/>
        <w:t>2. Изучить технологию и оборудование изготовления порошковой проволоки на предприятии и составить отчёт;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3. Провести практические испытания сварочно-технологических свойств электродов и порошковой проволоки (по указанию преподавателя);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4. Провести сравнительные испытания </w:t>
      </w:r>
      <w:proofErr w:type="spellStart"/>
      <w:r w:rsidRPr="00F168EA">
        <w:rPr>
          <w:rFonts w:ascii="Times New Roman" w:hAnsi="Times New Roman" w:cs="Times New Roman"/>
          <w:sz w:val="24"/>
          <w:szCs w:val="24"/>
          <w:lang w:val="ru-RU"/>
        </w:rPr>
        <w:t>газонасыщенности</w:t>
      </w:r>
      <w:proofErr w:type="spellEnd"/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металла швов при сварке электродами с различными видами покрытий (по указанию преподавателя);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5. Рассчитать шихту порошковой проволоки (по указанию преподавателя);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6. Провести аттестацию сварочных материалов (по указанию преподавателя);</w:t>
      </w:r>
    </w:p>
    <w:p w:rsidR="00F168EA" w:rsidRPr="005E5865" w:rsidRDefault="00F168EA" w:rsidP="00F168EA">
      <w:pPr>
        <w:pStyle w:val="a7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Вопросы самоконтроля для студентов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Классификация сварочных электродов в соответствии с российскими стандартами.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Типы, марки и назначение электродов. </w:t>
      </w:r>
      <w:r w:rsidRPr="005E5865">
        <w:rPr>
          <w:rFonts w:ascii="Times New Roman" w:hAnsi="Times New Roman" w:cs="Times New Roman"/>
          <w:sz w:val="24"/>
          <w:szCs w:val="24"/>
          <w:lang w:val="ru-RU"/>
        </w:rPr>
        <w:t>Маркировка.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Виды покрытий сварочных электродов. Состав и назначение.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Влияние вида покрытия на сварочно-технологические свойства электродов.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5. Сварочные проволоки сплошного сечения. Их обозначение, состав и назначение.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Порошковые проволоки. Их конструкция, характеристика, состав, назначение.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Особенности поточного производства электродов для ручной дуговой сварки и наплавки.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Производство порошковой проволоки для сварки и наплавки.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Расчет шихты покрытий электродов для ручной дуговой сварки и наплавки.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Сварочные флюсы. Их классификация, состав и назначение.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Особенности флюсов для сварки легированных сталей.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Флюсы для сварки алюминия.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сварки углеродистых и низколегированных конструкционных сталей.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Электроды для сварки чугуна.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сварки меди и ее сплавов.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Электроды для сварки титана.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сварки алюминия и его сплавов.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наплавки поверхностных слоев с особыми свойствами.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сварки теплоустойчивой стали.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Электроды для сварки </w:t>
      </w:r>
      <w:proofErr w:type="spellStart"/>
      <w:r w:rsidRPr="00F168EA">
        <w:rPr>
          <w:rFonts w:ascii="Times New Roman" w:hAnsi="Times New Roman" w:cs="Times New Roman"/>
          <w:sz w:val="24"/>
          <w:szCs w:val="24"/>
          <w:lang w:val="ru-RU"/>
        </w:rPr>
        <w:t>коррозионностойких</w:t>
      </w:r>
      <w:proofErr w:type="spellEnd"/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сталей и сплавов.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сварки жаростойких и жаропрочных сталей.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сварки разнородных сталей и сплавов.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Неплавящиеся электроды.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сварки углеродистых и низколегированных сталей.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сварки легированных конструкционных сталей повышенной и высокой прочности.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Материалы для износостойкой наплавки.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Классификация износостойких материалов.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Порошки для напыления.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Наплавочные порошковые проволоки.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Наплавочные порошковые ленты.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Как проводят контроль и испытания сварочных электродов?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Система аттестации сварочных материалов.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Электроды для наплавки в зависимости от условий работы.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Самофлюсующиеся сплавы для напыления.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Композитные материалы.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Защитные газы.</w:t>
      </w:r>
    </w:p>
    <w:p w:rsidR="00F168EA" w:rsidRPr="005E5865" w:rsidRDefault="00F168EA" w:rsidP="00F168EA">
      <w:pPr>
        <w:pStyle w:val="a7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E5865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F168EA" w:rsidRPr="005E5865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5E5865">
        <w:rPr>
          <w:rFonts w:ascii="Times New Roman" w:hAnsi="Times New Roman" w:cs="Times New Roman"/>
          <w:sz w:val="24"/>
          <w:szCs w:val="24"/>
          <w:lang w:val="ru-RU"/>
        </w:rPr>
        <w:t>Темы контрольных работ:</w:t>
      </w:r>
    </w:p>
    <w:p w:rsidR="00F168EA" w:rsidRPr="005E5865" w:rsidRDefault="00F168EA" w:rsidP="00F168EA">
      <w:pPr>
        <w:pStyle w:val="a7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5E586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8653"/>
      </w:tblGrid>
      <w:tr w:rsidR="00F168EA" w:rsidRPr="00F168EA" w:rsidTr="00510A45">
        <w:tc>
          <w:tcPr>
            <w:tcW w:w="669" w:type="dxa"/>
            <w:vAlign w:val="center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653" w:type="dxa"/>
            <w:vAlign w:val="center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spellEnd"/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Введение. История развития теории и практики производства сварочных материалов. Классификация электродов в соответствии с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ГОСТами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(ГОСТ 9466-75, ГОСТ 9467-75,  ГОСТ 10051-75 или  ГОСТ 10052-75)</w:t>
            </w:r>
          </w:p>
        </w:tc>
      </w:tr>
      <w:tr w:rsidR="00F168EA" w:rsidRPr="00F168EA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покрытия, обозначения, характеристики, состав и назначение.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электродов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покрытий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68EA" w:rsidRPr="00F168EA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Методики подбора и расчета компонентов покрытий электродов.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покрытий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Электроды для сварки углеродистых и низколегированных конструкционных сталей, их марки, характеристики, механические свойства, области применения, технологические особенности сварки (наплавки), условные обозначения и соответствие электродов зарубежным стандартам 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Электроды для сварки легированных конструкционных сталей повышенной и высокой прочности, их марки, характеристики, механические свойства, области применения, технологические особенности сварки (наплавки), условные обозначения и соответствие электродов зарубежным стандартам 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Электроды для сварки теплоустойчивых сталей, их марки, характеристики, механические свойства, области применения, технологические особенности сварки (наплавки), условные обозначения и соответствие электродов зарубежным стандартам 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3" w:type="dxa"/>
          </w:tcPr>
          <w:p w:rsidR="00F168EA" w:rsidRPr="005E5865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5E5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лектроды для сварки высоколегированных </w:t>
            </w:r>
            <w:proofErr w:type="spellStart"/>
            <w:r w:rsidRPr="005E5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коррозионностойких</w:t>
            </w:r>
            <w:proofErr w:type="spellEnd"/>
            <w:r w:rsidRPr="005E5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сталей и сплавов</w:t>
            </w: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5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марки, характеристики, механические свойства, области применения, технологические особенности сварки (наплавки), условные обозначения и соответствие электродов зарубежным стандартам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Электроды для сварки высоколегированных жаростойких и жаропрочных сталей и сплавов, их марки, характеристики, механические свойства, области применения, технологические особенности сварки (наплавки), условные обозначения и соответствие электродов зарубежным стандартам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Электроды для сварки специализированных и разнородных сталей и сплавов, их марки, характеристики, механические свойства, области применения, технологические особенности сварки (наплавки), условные обозначения и соответствие электродов зарубежным стандартам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Электроды для наплавки, их марки, характеристики, механические свойства, области применения, технологические особенности сварки (наплавки), условные обозначения и соответствие электродов зарубежным стандартам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Электроды для сварки и наплавки чугуна, их марки, характеристики, механические свойства, области применения, технологические особенности сварки (наплавки), условные обозначения и соответствие электродов зарубежным стандартам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Электроды для сварки цветных металлов, их марки, характеристики, механические свойства, области применения, технологические особенности сварки (наплавки), условные обозначения и соответствие электродов зарубежным стандартам</w:t>
            </w:r>
          </w:p>
        </w:tc>
      </w:tr>
      <w:tr w:rsidR="00F168EA" w:rsidRPr="00F168EA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Оборудование и технология изготовления покрытия электродов. Цеха для изготовления покрытий сварочных (наплавочных) электродов.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электродов</w:t>
            </w:r>
            <w:proofErr w:type="spellEnd"/>
          </w:p>
        </w:tc>
      </w:tr>
      <w:tr w:rsidR="00F168EA" w:rsidRPr="00F168EA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Сварочные и наплавочные проволоки, прутки, стержни, порошковые проволоки и ленты.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Порошки для наплавки, неплавящиеся электроды. Марки, состав, свойства, назначение и технологические особенности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и технология производства порошковых проволок и лент</w:t>
            </w:r>
          </w:p>
        </w:tc>
      </w:tr>
      <w:tr w:rsidR="00F168EA" w:rsidRPr="00662DEB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Порошки для напыления. Марки, состав, свойства, назначение и технологические особенности</w:t>
            </w:r>
          </w:p>
        </w:tc>
      </w:tr>
      <w:tr w:rsidR="00F168EA" w:rsidRPr="00F168EA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Флюсы сварочные. Керамические и плавленые.  Назначение, состав, марки, характеристика. Флюсы для электрошлаковой сварки.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Флюсы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  <w:proofErr w:type="spellEnd"/>
          </w:p>
        </w:tc>
      </w:tr>
      <w:tr w:rsidR="00F168EA" w:rsidRPr="00F168EA" w:rsidTr="00510A45">
        <w:tc>
          <w:tcPr>
            <w:tcW w:w="669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3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Защитные газы. Инертные и активные.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</w:p>
        </w:tc>
      </w:tr>
    </w:tbl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F168EA" w:rsidRPr="005E5865" w:rsidRDefault="00F168EA" w:rsidP="00F168EA">
      <w:pPr>
        <w:pStyle w:val="a7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E586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F168EA" w:rsidRPr="00F168EA" w:rsidRDefault="00F168EA" w:rsidP="00F168EA">
      <w:pPr>
        <w:pStyle w:val="a7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F168EA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F168EA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68EA">
        <w:rPr>
          <w:rStyle w:val="FontStyle21"/>
          <w:i/>
          <w:sz w:val="24"/>
          <w:szCs w:val="24"/>
          <w:lang w:val="ru-RU"/>
        </w:rPr>
        <w:t xml:space="preserve">МАТЕРИАЛЫ ДЛЯ НАПЛАВКИ </w:t>
      </w:r>
      <w:r w:rsidRPr="00F168EA">
        <w:rPr>
          <w:rStyle w:val="FontStyle21"/>
          <w:sz w:val="24"/>
          <w:szCs w:val="24"/>
          <w:lang w:val="ru-RU"/>
        </w:rPr>
        <w:t xml:space="preserve"> </w:t>
      </w:r>
      <w:r w:rsidRPr="00F168EA">
        <w:rPr>
          <w:rFonts w:ascii="Times New Roman" w:hAnsi="Times New Roman" w:cs="Times New Roman"/>
          <w:sz w:val="24"/>
          <w:szCs w:val="24"/>
          <w:lang w:val="ru-RU"/>
        </w:rPr>
        <w:t>и проводится в форме зачёта с оценкой и в форме выполнения и защиты лабораторных работ и контрольной работы на четвёртом курсе.</w:t>
      </w:r>
    </w:p>
    <w:p w:rsidR="00F168EA" w:rsidRPr="005E5865" w:rsidRDefault="00F168EA" w:rsidP="00F168EA">
      <w:pPr>
        <w:pStyle w:val="a7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5E586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 промежуточной аттестации:</w:t>
      </w:r>
    </w:p>
    <w:p w:rsidR="00F168EA" w:rsidRPr="00F168EA" w:rsidRDefault="00F168EA" w:rsidP="00F168EA">
      <w:pPr>
        <w:pStyle w:val="a7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3684"/>
        <w:gridCol w:w="4287"/>
      </w:tblGrid>
      <w:tr w:rsidR="00F168EA" w:rsidRPr="00F168EA" w:rsidTr="00F168EA">
        <w:tc>
          <w:tcPr>
            <w:tcW w:w="1601" w:type="dxa"/>
          </w:tcPr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8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684" w:type="dxa"/>
          </w:tcPr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287" w:type="dxa"/>
          </w:tcPr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168EA" w:rsidRPr="00662DEB" w:rsidTr="00F168EA">
        <w:tc>
          <w:tcPr>
            <w:tcW w:w="9572" w:type="dxa"/>
            <w:gridSpan w:val="3"/>
          </w:tcPr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ПК-17 </w:t>
            </w:r>
            <w:r w:rsidRPr="00F168EA">
              <w:rPr>
                <w:rStyle w:val="FontStyle21"/>
                <w:sz w:val="24"/>
                <w:szCs w:val="24"/>
                <w:lang w:val="ru-RU"/>
              </w:rPr>
              <w:t xml:space="preserve">- 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выбирать основные и вспомогательные материалы и способы реализации основных технологических процессов и применять прогрессивные </w:t>
            </w:r>
          </w:p>
        </w:tc>
      </w:tr>
      <w:tr w:rsidR="00261BC2" w:rsidRPr="00F168EA" w:rsidTr="00F168EA">
        <w:trPr>
          <w:trHeight w:val="85"/>
        </w:trPr>
        <w:tc>
          <w:tcPr>
            <w:tcW w:w="1601" w:type="dxa"/>
          </w:tcPr>
          <w:p w:rsidR="00261BC2" w:rsidRPr="00F168EA" w:rsidRDefault="00261BC2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261BC2" w:rsidRPr="00F168EA" w:rsidRDefault="00261BC2" w:rsidP="00F168EA">
            <w:pPr>
              <w:pStyle w:val="a7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F168EA">
              <w:rPr>
                <w:rStyle w:val="FontStyle16"/>
                <w:sz w:val="24"/>
                <w:szCs w:val="24"/>
                <w:lang w:val="ru-RU"/>
              </w:rPr>
              <w:t xml:space="preserve">Методические, нормативные и руководящие материалы, касающиеся  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выбора, применения при сварке и при производстве сварочных и наплавочных материалов; принципы работы, технические характеристики, особенности составов покрытий разрабатываемых и используемых сварочных и наплавочных материалов; методы исследований, правила и условия выполнения сварочных и наплавочных работ и работ по производству сварочных и наплавочных материалов; основные </w:t>
            </w:r>
            <w:proofErr w:type="spellStart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техносферные</w:t>
            </w:r>
            <w:proofErr w:type="spellEnd"/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 применении и производстве сварочных и наплавочных материалов </w:t>
            </w:r>
          </w:p>
        </w:tc>
        <w:tc>
          <w:tcPr>
            <w:tcW w:w="4287" w:type="dxa"/>
          </w:tcPr>
          <w:p w:rsidR="00261BC2" w:rsidRPr="00261BC2" w:rsidRDefault="00261BC2" w:rsidP="005153DB">
            <w:pPr>
              <w:tabs>
                <w:tab w:val="left" w:pos="176"/>
              </w:tabs>
              <w:ind w:right="-108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тем и заданий для подготовки к зачету с оценкой:</w:t>
            </w:r>
          </w:p>
          <w:p w:rsidR="00261BC2" w:rsidRPr="00261BC2" w:rsidRDefault="00261BC2" w:rsidP="00261BC2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34"/>
                <w:tab w:val="left" w:pos="176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Классификация сварочных электродов в соответствии с российскими стандартами.</w:t>
            </w:r>
          </w:p>
          <w:p w:rsidR="00261BC2" w:rsidRPr="00261BC2" w:rsidRDefault="00261BC2" w:rsidP="00261BC2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right="-108" w:firstLine="0"/>
              <w:jc w:val="both"/>
              <w:rPr>
                <w:rFonts w:ascii="Times New Roman" w:hAnsi="Times New Roman" w:cs="Times New Roman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 xml:space="preserve">Типы, марки и назначение электродов.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Маркировка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.  Виды покрытий сварочных электродов. Состав и назначение.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clear" w:pos="1069"/>
                <w:tab w:val="left" w:pos="176"/>
                <w:tab w:val="num" w:pos="398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Влияние вида покрытия на сварочно-технологические свойства электродов.</w:t>
            </w:r>
          </w:p>
          <w:p w:rsidR="00261BC2" w:rsidRPr="00261BC2" w:rsidRDefault="00261BC2" w:rsidP="005153DB">
            <w:pPr>
              <w:tabs>
                <w:tab w:val="left" w:pos="176"/>
                <w:tab w:val="num" w:pos="398"/>
              </w:tabs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5. Сварочные проволоки сплошного сечения. Их обозначение, состав и назначение.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clear" w:pos="1069"/>
                <w:tab w:val="num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Порошковые проволоки. Их конструкция, характеристика, состав, назначение.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clear" w:pos="1069"/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Особенности поточного производства электродов для ручной дуговой сварки и наплавки.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clear" w:pos="1069"/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Производство порошковой проволоки для сварки и наплавки.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clear" w:pos="1069"/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Расчет шихты покрытий электродов для ручной дуговой сварки и наплавки.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Сварочные флюсы. Их классификация, состав и назначение.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Особенности флюсов для сварки легированных сталей.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Флюсы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для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алюминия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сварки углеродистых и низколегированных конструкционных сталей.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Электроды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для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чугуна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сварки меди и ее сплавов.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lastRenderedPageBreak/>
              <w:t>Электроды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для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титана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сварки алюминия и его сплавов.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наплавки поверхностных слоев с особыми свойствами.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сварки теплоустойчивой стали.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 xml:space="preserve">Электроды для сварки </w:t>
            </w:r>
            <w:proofErr w:type="spellStart"/>
            <w:r w:rsidRPr="00261BC2">
              <w:rPr>
                <w:rFonts w:ascii="Times New Roman" w:hAnsi="Times New Roman" w:cs="Times New Roman"/>
                <w:lang w:val="ru-RU"/>
              </w:rPr>
              <w:t>коррозионностойких</w:t>
            </w:r>
            <w:proofErr w:type="spellEnd"/>
            <w:r w:rsidRPr="00261BC2">
              <w:rPr>
                <w:rFonts w:ascii="Times New Roman" w:hAnsi="Times New Roman" w:cs="Times New Roman"/>
                <w:lang w:val="ru-RU"/>
              </w:rPr>
              <w:t xml:space="preserve"> сталей и сплавов.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сварки жаростойких и жаропрочных сталей.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clear" w:pos="1069"/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сварки разнородных сталей и сплавов.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clear" w:pos="1069"/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Неплавящиеся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электроды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clear" w:pos="1069"/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сварки углеродистых и низколегированных сталей.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сварки легированных конструкционных сталей повышенной и высокой прочности.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для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износостойкой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наплавки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Классификация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износостойких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материалов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Порошки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для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напыления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Наплавочные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порошковые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проволоки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Наплавочные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порошковые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ленты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Как проводят контроль и испытания сварочных электродов?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аттестации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сварочных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материалов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1BC2">
              <w:rPr>
                <w:rFonts w:ascii="Times New Roman" w:hAnsi="Times New Roman" w:cs="Times New Roman"/>
                <w:lang w:val="ru-RU"/>
              </w:rPr>
              <w:t>Электроды для наплавки в зависимости от условий работы.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Самофлюсующиеся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сплавы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для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напыления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Композитные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  <w:p w:rsidR="00261BC2" w:rsidRPr="00261BC2" w:rsidRDefault="00261BC2" w:rsidP="00261BC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C2">
              <w:rPr>
                <w:rFonts w:ascii="Times New Roman" w:hAnsi="Times New Roman" w:cs="Times New Roman"/>
              </w:rPr>
              <w:t>Защитные</w:t>
            </w:r>
            <w:proofErr w:type="spellEnd"/>
            <w:r w:rsidRPr="00261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BC2">
              <w:rPr>
                <w:rFonts w:ascii="Times New Roman" w:hAnsi="Times New Roman" w:cs="Times New Roman"/>
              </w:rPr>
              <w:t>газы</w:t>
            </w:r>
            <w:proofErr w:type="spellEnd"/>
            <w:r w:rsidRPr="00261BC2">
              <w:rPr>
                <w:rFonts w:ascii="Times New Roman" w:hAnsi="Times New Roman" w:cs="Times New Roman"/>
              </w:rPr>
              <w:t>.</w:t>
            </w:r>
          </w:p>
        </w:tc>
      </w:tr>
      <w:tr w:rsidR="00F168EA" w:rsidRPr="00662DEB" w:rsidTr="00F168EA">
        <w:tc>
          <w:tcPr>
            <w:tcW w:w="1601" w:type="dxa"/>
          </w:tcPr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F168EA" w:rsidRPr="00F168EA" w:rsidRDefault="00F168EA" w:rsidP="00F168EA">
            <w:pPr>
              <w:pStyle w:val="a7"/>
              <w:rPr>
                <w:rStyle w:val="FontStyle16"/>
                <w:b w:val="0"/>
                <w:sz w:val="24"/>
                <w:szCs w:val="24"/>
                <w:lang w:val="ru-RU"/>
              </w:rPr>
            </w:pPr>
            <w:proofErr w:type="gramStart"/>
            <w:r w:rsidRPr="00F168EA">
              <w:rPr>
                <w:rStyle w:val="FontStyle16"/>
                <w:sz w:val="24"/>
                <w:szCs w:val="24"/>
                <w:lang w:val="ru-RU"/>
              </w:rPr>
              <w:t xml:space="preserve">Выполнять работы в области научно-технической деятельности по проектированию, информационному обслуживанию, организации производства, труда и управления, метрологического обеспечения, технического контроля при применении и производстве сварочных и наплавочных материалов; идентифицировать основные опасности среды обитания человек, оценивать риск их реализации, выбирать методы защиты от опасностей при использовании и производстве сварочных и наплавочных материалов и способы </w:t>
            </w:r>
            <w:r w:rsidRPr="00F168EA">
              <w:rPr>
                <w:rStyle w:val="FontStyle16"/>
                <w:sz w:val="24"/>
                <w:szCs w:val="24"/>
                <w:lang w:val="ru-RU"/>
              </w:rPr>
              <w:lastRenderedPageBreak/>
              <w:t xml:space="preserve">комфортных условий жизнедеятельности  </w:t>
            </w:r>
            <w:proofErr w:type="gramEnd"/>
          </w:p>
        </w:tc>
        <w:tc>
          <w:tcPr>
            <w:tcW w:w="4287" w:type="dxa"/>
          </w:tcPr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Практические задания для зачёта: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1. Расшифровать марку электродов.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2. Что включает в себя ГОСТ 9466-75.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3. замерить диаметр и длину электрода.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4. Определить толщину покрытия электрода.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Назвать марки электродов с </w:t>
            </w:r>
            <w:proofErr w:type="spellStart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рутиловым</w:t>
            </w:r>
            <w:proofErr w:type="spellEnd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видом покрытия.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6. Назвать марки электродов с основным видом покрытия.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7. Изобразить поперечное сечение электрода.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8. Изобразить поперечное сечение порошковой проволоки.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9. Расшифровать условное обозначение электрода.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10. Назвать марки электродов для сварки легированных конструкционных сталей.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Назвать марки электродов для </w:t>
            </w: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сварки теплоустойчивых сталей.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12. Назвать марки электродов для сварки высоколегированных коррозионно-стойких сталей.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13. Назвать марки электродов для сварки жаростойких и жаропрочных сталей.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14. Назвать марки электродов для наплавки.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15. Назвать марки электродов для сварки алюминия.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16. Назвать марки электродов для сварки меди.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17. Назвать марки электродов для сварки никеля.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18. Определить грануляцию компонентов покрытия электродов.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Расшифровать </w:t>
            </w: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KCU</w:t>
            </w: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KCV</w:t>
            </w: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20. Написать формулу определения предела прочности сварного шва.</w:t>
            </w:r>
          </w:p>
          <w:p w:rsidR="00261BC2" w:rsidRPr="00261BC2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BC2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№ 1</w:t>
            </w:r>
          </w:p>
          <w:p w:rsidR="00261BC2" w:rsidRPr="00261BC2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ЭЛЕКТРОДА ДЛЯ НАПЛАВК</w:t>
            </w:r>
            <w:r w:rsidRPr="00261BC2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  <w:p w:rsidR="00261BC2" w:rsidRPr="00261BC2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Изучить наплавочные электроды для стали.</w:t>
            </w:r>
          </w:p>
          <w:p w:rsidR="00261BC2" w:rsidRPr="00261BC2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Выбрать электроды для износостойкой наплавки стали.</w:t>
            </w:r>
          </w:p>
          <w:p w:rsidR="00261BC2" w:rsidRPr="00261BC2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Указать на их пригодность для наплавки низкоуглеродистой стали.</w:t>
            </w:r>
          </w:p>
          <w:p w:rsidR="00261BC2" w:rsidRPr="007E717E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17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выводы по работе.</w:t>
            </w:r>
          </w:p>
          <w:p w:rsidR="00261BC2" w:rsidRPr="00F168EA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17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отчёт.</w:t>
            </w:r>
          </w:p>
        </w:tc>
      </w:tr>
      <w:tr w:rsidR="00F168EA" w:rsidRPr="00662DEB" w:rsidTr="00F168EA">
        <w:tc>
          <w:tcPr>
            <w:tcW w:w="1601" w:type="dxa"/>
          </w:tcPr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16"/>
                <w:sz w:val="24"/>
                <w:szCs w:val="24"/>
                <w:lang w:val="ru-RU"/>
              </w:rPr>
              <w:t xml:space="preserve">Методами проведения комплексного технико-экономического анализа для обоснованного принятия решений выбора сварочных и наплавочных материалов, изыскание возможности сокращения цикла сварочных и наплавочных работ, содействия подготовке процесса их реализации обеспечением необходимых технических данных в сварочном производстве; законодательными и правовыми актами в области безопасности и охраны окружающей среды, требованиями к безопасности технических регламентов в сфере применения и производства сварочных и </w:t>
            </w:r>
            <w:r w:rsidRPr="00F168EA">
              <w:rPr>
                <w:rStyle w:val="FontStyle16"/>
                <w:sz w:val="24"/>
                <w:szCs w:val="24"/>
                <w:lang w:val="ru-RU"/>
              </w:rPr>
              <w:lastRenderedPageBreak/>
              <w:t xml:space="preserve">наплавочных материалов, способами и технологиями защиты в чрезвычайных ситуациях; понятийно-терминологическим аппаратом в области безопасности; навыками рационализации профессиональной деятельности с целью обеспечения безопасности и защиты окружающей среды </w:t>
            </w:r>
          </w:p>
        </w:tc>
        <w:tc>
          <w:tcPr>
            <w:tcW w:w="4287" w:type="dxa"/>
          </w:tcPr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лабораторных работ:</w:t>
            </w:r>
          </w:p>
          <w:p w:rsidR="00F168EA" w:rsidRPr="00F168EA" w:rsidRDefault="00F168EA" w:rsidP="00F168EA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технологии и оборудования для изготовления электродов на предприятии.</w:t>
            </w: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технологии изготовления порошковых проволок на предприятии.  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Проведение практических испытаний сварочно-технологических свойств электродов и порошковой проволоки. 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Сравнение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газонасыщенности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металла швов при сварке электродами с различными видами покрытий. 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Расчет шихты порошковой проволоки. 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Технологический регламент проведения аттестации сварочных материалов. </w:t>
            </w:r>
          </w:p>
          <w:p w:rsidR="00261BC2" w:rsidRPr="00261BC2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BC2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(лабораторная) работа № 2</w:t>
            </w:r>
          </w:p>
          <w:p w:rsidR="00261BC2" w:rsidRPr="00261BC2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ГАЗОНАСЫЩЕННОСТИ МЕТАЛЛА ШВА ПРИ НАПЛАВКЕ </w:t>
            </w:r>
            <w:r w:rsidRPr="0026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ЭЛЕКТРОДАМИ С РАЗЛИЧНЫМИ ВИДАМИ ПОКРЫТИЙ</w:t>
            </w:r>
          </w:p>
          <w:p w:rsidR="00261BC2" w:rsidRPr="00261BC2" w:rsidRDefault="00261BC2" w:rsidP="00261B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работы: Изучение </w:t>
            </w:r>
            <w:proofErr w:type="spellStart"/>
            <w:r w:rsidRPr="0026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газонасыщенности</w:t>
            </w:r>
            <w:proofErr w:type="spellEnd"/>
            <w:r w:rsidRPr="00261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металла шва при ручной дуговой сварке электродами с различными видами покрытий. </w:t>
            </w:r>
          </w:p>
          <w:p w:rsidR="00261BC2" w:rsidRPr="00261BC2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Произвести замер </w:t>
            </w:r>
            <w:proofErr w:type="spellStart"/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газовыделения</w:t>
            </w:r>
            <w:proofErr w:type="spellEnd"/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наплавке с основным и </w:t>
            </w:r>
            <w:proofErr w:type="spellStart"/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рутиловым</w:t>
            </w:r>
            <w:proofErr w:type="spellEnd"/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видами покрытия.</w:t>
            </w:r>
          </w:p>
          <w:p w:rsidR="00261BC2" w:rsidRPr="00261BC2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Указать на различия </w:t>
            </w:r>
            <w:proofErr w:type="spellStart"/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газовыделения</w:t>
            </w:r>
            <w:proofErr w:type="spellEnd"/>
            <w:r w:rsidRPr="00261BC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наплавке электродами с различными видами покрытия.</w:t>
            </w:r>
          </w:p>
          <w:p w:rsidR="00261BC2" w:rsidRPr="007E717E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17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выводы по работе.</w:t>
            </w:r>
          </w:p>
          <w:p w:rsidR="00F168EA" w:rsidRPr="00F168EA" w:rsidRDefault="00261BC2" w:rsidP="00261BC2">
            <w:pPr>
              <w:pStyle w:val="a7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17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отчёт.</w:t>
            </w:r>
          </w:p>
        </w:tc>
      </w:tr>
    </w:tbl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F168EA" w:rsidRPr="00F168EA" w:rsidRDefault="00F168EA" w:rsidP="00F168EA">
      <w:pPr>
        <w:pStyle w:val="a7"/>
        <w:rPr>
          <w:rStyle w:val="FontStyle20"/>
          <w:rFonts w:ascii="Times New Roman" w:hAnsi="Times New Roman" w:cs="Times New Roman"/>
          <w:b/>
          <w:sz w:val="24"/>
          <w:szCs w:val="24"/>
        </w:rPr>
      </w:pPr>
      <w:proofErr w:type="spellStart"/>
      <w:r w:rsidRPr="00F168EA">
        <w:rPr>
          <w:rStyle w:val="FontStyle20"/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 w:rsidRPr="00F168EA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8EA">
        <w:rPr>
          <w:rStyle w:val="FontStyle20"/>
          <w:rFonts w:ascii="Times New Roman" w:hAnsi="Times New Roman" w:cs="Times New Roman"/>
          <w:b/>
          <w:sz w:val="24"/>
          <w:szCs w:val="24"/>
        </w:rPr>
        <w:t>экзаменационного</w:t>
      </w:r>
      <w:proofErr w:type="spellEnd"/>
      <w:r w:rsidRPr="00F168EA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8EA">
        <w:rPr>
          <w:rStyle w:val="FontStyle20"/>
          <w:rFonts w:ascii="Times New Roman" w:hAnsi="Times New Roman" w:cs="Times New Roman"/>
          <w:b/>
          <w:sz w:val="24"/>
          <w:szCs w:val="24"/>
        </w:rPr>
        <w:t>билета</w:t>
      </w:r>
      <w:proofErr w:type="spellEnd"/>
    </w:p>
    <w:p w:rsidR="00F168EA" w:rsidRPr="00F168EA" w:rsidRDefault="00F168EA" w:rsidP="00F168EA">
      <w:pPr>
        <w:pStyle w:val="a7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168EA" w:rsidRPr="00F168EA" w:rsidTr="00510A45">
        <w:tc>
          <w:tcPr>
            <w:tcW w:w="9288" w:type="dxa"/>
          </w:tcPr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68EA" w:rsidRPr="00F168EA" w:rsidRDefault="00F168EA" w:rsidP="00F168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и науки Российской Федерации</w:t>
            </w:r>
          </w:p>
          <w:p w:rsidR="00F168EA" w:rsidRPr="00F168EA" w:rsidRDefault="00F168EA" w:rsidP="00F168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«МГТУ им. Г.И.Носова»</w:t>
            </w:r>
          </w:p>
          <w:p w:rsidR="00F168EA" w:rsidRPr="00F168EA" w:rsidRDefault="00F168EA" w:rsidP="00F168E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УТВЕРЖДАЮ</w:t>
            </w:r>
          </w:p>
          <w:p w:rsidR="00F168EA" w:rsidRPr="00F168EA" w:rsidRDefault="00F168EA" w:rsidP="00F168E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Зав. кафедрой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МиТОДиМ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д.т.н., проф.</w:t>
            </w:r>
          </w:p>
          <w:p w:rsidR="00F168EA" w:rsidRPr="00F168EA" w:rsidRDefault="00F168EA" w:rsidP="00F168E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________________С.И.Платов</w:t>
            </w:r>
            <w:proofErr w:type="spellEnd"/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68EA" w:rsidRPr="00F168EA" w:rsidRDefault="00F168EA" w:rsidP="00F168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ЭКЗАМЕНАЦИОННЫЙ БИЛЕТ № 1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68EA" w:rsidRPr="00F168EA" w:rsidRDefault="00F168EA" w:rsidP="00F168EA">
            <w:pPr>
              <w:pStyle w:val="a7"/>
              <w:rPr>
                <w:rStyle w:val="FontStyle16"/>
                <w:b w:val="0"/>
                <w:i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F168EA">
              <w:rPr>
                <w:rStyle w:val="FontStyle16"/>
                <w:sz w:val="24"/>
                <w:szCs w:val="24"/>
                <w:u w:val="single"/>
                <w:lang w:val="ru-RU"/>
              </w:rPr>
              <w:t>15.03.01 - МАШИНОСТРОЕНИЕ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16"/>
                <w:sz w:val="24"/>
                <w:szCs w:val="24"/>
                <w:lang w:val="ru-RU"/>
              </w:rPr>
              <w:t>Профиль подготовки (специализация): ОБОРУДОВАНИЕ И ТЕХНОЛОГИЯ СВАРОЧНОГО ПРОИЗВОДСТВА</w:t>
            </w: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F168E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МиТОДиМ</w:t>
            </w:r>
            <w:proofErr w:type="spellEnd"/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Дисциплина </w:t>
            </w:r>
            <w:r w:rsidRPr="00F168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Б</w:t>
            </w:r>
            <w:proofErr w:type="gramStart"/>
            <w:r w:rsidRPr="00F168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1</w:t>
            </w:r>
            <w:proofErr w:type="gramEnd"/>
            <w:r w:rsidRPr="00F168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  <w:t>.В.ДВ.02.02</w:t>
            </w:r>
            <w:r w:rsidRPr="00F168E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F168EA">
              <w:rPr>
                <w:rStyle w:val="FontStyle21"/>
                <w:i/>
                <w:sz w:val="24"/>
                <w:szCs w:val="24"/>
                <w:u w:val="single"/>
                <w:lang w:val="ru-RU"/>
              </w:rPr>
              <w:t>МАТЕРИАЛЫ ДЛЯ НАПЛАВКИ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Часов по ФГОС </w:t>
            </w:r>
            <w:r w:rsidRPr="00F168E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216 час.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Экзаменатор: </w:t>
            </w:r>
            <w:r w:rsidRPr="00F168E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доцент, к.т.н. Михайлицын С.В.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сварочных и наплавочных электродов.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  Электроды для сварки </w:t>
            </w:r>
            <w:proofErr w:type="spellStart"/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коррозионностойких</w:t>
            </w:r>
            <w:proofErr w:type="spellEnd"/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сталей и сплавов.</w:t>
            </w:r>
          </w:p>
          <w:p w:rsidR="00F168EA" w:rsidRPr="00F168EA" w:rsidRDefault="00F168EA" w:rsidP="00F168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F1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задание.</w:t>
            </w:r>
          </w:p>
          <w:p w:rsidR="00F168EA" w:rsidRPr="00F168EA" w:rsidRDefault="00F168EA" w:rsidP="00F168EA">
            <w:pPr>
              <w:pStyle w:val="a7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8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168EA" w:rsidRPr="00F168EA" w:rsidRDefault="00F168EA" w:rsidP="00F168EA">
      <w:pPr>
        <w:pStyle w:val="a7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б) Порядок проведения промежуточной аттестации, показатели и критерии оценивания: 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ab/>
        <w:t>Промежуточная аттестация по дисциплине «</w:t>
      </w:r>
      <w:r w:rsidRPr="00F168EA">
        <w:rPr>
          <w:rStyle w:val="FontStyle21"/>
          <w:i/>
          <w:sz w:val="24"/>
          <w:szCs w:val="24"/>
          <w:lang w:val="ru-RU"/>
        </w:rPr>
        <w:t>МАТЕРИАЛЫ ДЛЯ НАПЛАВКИ</w:t>
      </w: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F168E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знаний,  и практические задания, выявляющие степень </w:t>
      </w:r>
      <w:proofErr w:type="spellStart"/>
      <w:r w:rsidRPr="00F168E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зачёта с оценкой и в форме выполнения и защиты лабораторных и контрольных работ. </w:t>
      </w:r>
    </w:p>
    <w:p w:rsidR="00F168EA" w:rsidRPr="00F168EA" w:rsidRDefault="00F168EA" w:rsidP="00F168EA">
      <w:pPr>
        <w:pStyle w:val="a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 xml:space="preserve">Критерии оценки </w:t>
      </w:r>
      <w:r w:rsidRPr="00F168E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F168E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показывает высокий уровень </w:t>
      </w:r>
      <w:proofErr w:type="spellStart"/>
      <w:r w:rsidRPr="00F168E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компетенций;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«хорошо» – обучающийся показывает средний уровень </w:t>
      </w:r>
      <w:proofErr w:type="spellStart"/>
      <w:r w:rsidRPr="00F168E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компетенций;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показывает пороговый уровень </w:t>
      </w:r>
      <w:proofErr w:type="spellStart"/>
      <w:r w:rsidRPr="00F168E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компетенций;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– результат обучения не достигнут.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– результат обучения не достигнут.</w:t>
      </w:r>
    </w:p>
    <w:p w:rsidR="00F168EA" w:rsidRPr="00F168EA" w:rsidRDefault="00F168EA" w:rsidP="00F168EA">
      <w:pPr>
        <w:pStyle w:val="a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Style w:val="FontStyle32"/>
          <w:b/>
          <w:sz w:val="24"/>
          <w:szCs w:val="24"/>
          <w:lang w:val="ru-RU"/>
        </w:rPr>
        <w:t xml:space="preserve"> </w:t>
      </w:r>
      <w:r w:rsidRPr="00F168E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 xml:space="preserve">Критерии оценки </w:t>
      </w:r>
      <w:r w:rsidRPr="00F168E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F168E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>- «зачтено»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- «не зачтено» – </w:t>
      </w:r>
      <w:proofErr w:type="gramStart"/>
      <w:r w:rsidRPr="00F168EA">
        <w:rPr>
          <w:rFonts w:ascii="Times New Roman" w:hAnsi="Times New Roman" w:cs="Times New Roman"/>
          <w:sz w:val="24"/>
          <w:szCs w:val="24"/>
          <w:lang w:val="ru-RU"/>
        </w:rPr>
        <w:t>обучаемый</w:t>
      </w:r>
      <w:proofErr w:type="gramEnd"/>
      <w:r w:rsidRPr="00F168EA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F168EA" w:rsidRPr="00F168EA" w:rsidRDefault="00F168EA" w:rsidP="00F168EA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168EA" w:rsidRPr="00F168EA" w:rsidSect="00EE7A2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A13"/>
    <w:multiLevelType w:val="hybridMultilevel"/>
    <w:tmpl w:val="6C6AAD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17EC6"/>
    <w:multiLevelType w:val="hybridMultilevel"/>
    <w:tmpl w:val="91B8AB0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90C1E6D"/>
    <w:multiLevelType w:val="hybridMultilevel"/>
    <w:tmpl w:val="657E1110"/>
    <w:lvl w:ilvl="0" w:tplc="283856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71AC4"/>
    <w:multiLevelType w:val="hybridMultilevel"/>
    <w:tmpl w:val="3DEE34DE"/>
    <w:lvl w:ilvl="0" w:tplc="AA74D9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01D9"/>
    <w:rsid w:val="001F0BC7"/>
    <w:rsid w:val="00261BC2"/>
    <w:rsid w:val="00274149"/>
    <w:rsid w:val="00316675"/>
    <w:rsid w:val="00522664"/>
    <w:rsid w:val="005E5865"/>
    <w:rsid w:val="00662DEB"/>
    <w:rsid w:val="007E717E"/>
    <w:rsid w:val="00AD785E"/>
    <w:rsid w:val="00D31453"/>
    <w:rsid w:val="00E209E2"/>
    <w:rsid w:val="00EE7A2A"/>
    <w:rsid w:val="00F1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2A"/>
  </w:style>
  <w:style w:type="paragraph" w:styleId="1">
    <w:name w:val="heading 1"/>
    <w:basedOn w:val="a"/>
    <w:next w:val="a"/>
    <w:link w:val="10"/>
    <w:qFormat/>
    <w:rsid w:val="00F168EA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168EA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F168EA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F16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F168EA"/>
    <w:rPr>
      <w:rFonts w:ascii="Georgia" w:hAnsi="Georgia" w:cs="Georgia"/>
      <w:sz w:val="12"/>
      <w:szCs w:val="12"/>
    </w:rPr>
  </w:style>
  <w:style w:type="paragraph" w:styleId="a5">
    <w:name w:val="Plain Text"/>
    <w:aliases w:val="Знак"/>
    <w:basedOn w:val="a"/>
    <w:link w:val="a6"/>
    <w:rsid w:val="00F168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a6">
    <w:name w:val="Текст Знак"/>
    <w:aliases w:val="Знак Знак"/>
    <w:basedOn w:val="a0"/>
    <w:link w:val="a5"/>
    <w:rsid w:val="00F168EA"/>
    <w:rPr>
      <w:rFonts w:ascii="Courier New" w:eastAsia="Times New Roman" w:hAnsi="Courier New" w:cs="Times New Roman"/>
      <w:sz w:val="20"/>
      <w:szCs w:val="20"/>
      <w:lang w:val="fr-FR" w:eastAsia="ru-RU"/>
    </w:rPr>
  </w:style>
  <w:style w:type="paragraph" w:styleId="a7">
    <w:name w:val="No Spacing"/>
    <w:uiPriority w:val="1"/>
    <w:qFormat/>
    <w:rsid w:val="00F168EA"/>
    <w:pPr>
      <w:spacing w:after="0" w:line="240" w:lineRule="auto"/>
    </w:pPr>
  </w:style>
  <w:style w:type="paragraph" w:customStyle="1" w:styleId="Style5">
    <w:name w:val="Style5"/>
    <w:basedOn w:val="a"/>
    <w:rsid w:val="00F16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F168E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F168EA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F16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F16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F16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F168EA"/>
    <w:rPr>
      <w:rFonts w:ascii="Times New Roman" w:hAnsi="Times New Roman" w:cs="Times New Roman"/>
      <w:i/>
      <w:iCs/>
      <w:sz w:val="12"/>
      <w:szCs w:val="12"/>
    </w:rPr>
  </w:style>
  <w:style w:type="paragraph" w:styleId="a8">
    <w:name w:val="List Paragraph"/>
    <w:basedOn w:val="a"/>
    <w:uiPriority w:val="34"/>
    <w:qFormat/>
    <w:rsid w:val="00F168E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1">
    <w:name w:val="Font Style11"/>
    <w:rsid w:val="00261BC2"/>
    <w:rPr>
      <w:rFonts w:ascii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Grizli777</Company>
  <LinksUpToDate>false</LinksUpToDate>
  <CharactersWithSpaces>32344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2020-2021_b15_03_01-зММСб-20-1_27_plx_Материалы для наплавки</dc:title>
  <dc:creator>FastReport.NET</dc:creator>
  <cp:lastModifiedBy>Сергей Михайлицын</cp:lastModifiedBy>
  <cp:revision>7</cp:revision>
  <dcterms:created xsi:type="dcterms:W3CDTF">2020-11-19T11:11:00Z</dcterms:created>
  <dcterms:modified xsi:type="dcterms:W3CDTF">2020-11-22T07:08:00Z</dcterms:modified>
</cp:coreProperties>
</file>