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A" w:rsidRDefault="00F016C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14" name="Рисунок 14" descr="C:\Users\Big7\Desktop\Сборка\2020 год набора\15.03.02-БМТМб-20-3\РПД-15.03.02-БМТМб-20-3\-\b15_03_02-БМТМб-20-3_73_plx_Механическое оборудование металлургических завод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Механическое оборудование металлургических заводов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D16">
        <w:br w:type="page"/>
      </w:r>
    </w:p>
    <w:p w:rsidR="003D6CAA" w:rsidRPr="00531D16" w:rsidRDefault="00F016C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15" name="Рисунок 15" descr="C:\Users\Big7\Desktop\Сборка\2020 год набора\15.03.02-БМТМб-20-3\РПД-15.03.02-БМТМб-20-3\-\b15_03_02-БМТМб-20-3_73_plx_Механическое оборудование металлургических завод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Механическое оборудование металлургических заводов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1D16" w:rsidRPr="00531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2"/>
      </w:tblGrid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131"/>
        </w:trPr>
        <w:tc>
          <w:tcPr>
            <w:tcW w:w="3119" w:type="dxa"/>
          </w:tcPr>
          <w:p w:rsidR="003D6CAA" w:rsidRDefault="003D6CAA"/>
        </w:tc>
        <w:tc>
          <w:tcPr>
            <w:tcW w:w="6238" w:type="dxa"/>
          </w:tcPr>
          <w:p w:rsidR="003D6CAA" w:rsidRDefault="003D6CAA"/>
        </w:tc>
      </w:tr>
      <w:tr w:rsidR="003D6C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Default="003D6CAA"/>
        </w:tc>
      </w:tr>
      <w:tr w:rsidR="003D6CAA">
        <w:trPr>
          <w:trHeight w:hRule="exact" w:val="13"/>
        </w:trPr>
        <w:tc>
          <w:tcPr>
            <w:tcW w:w="3119" w:type="dxa"/>
          </w:tcPr>
          <w:p w:rsidR="003D6CAA" w:rsidRDefault="003D6CAA"/>
        </w:tc>
        <w:tc>
          <w:tcPr>
            <w:tcW w:w="6238" w:type="dxa"/>
          </w:tcPr>
          <w:p w:rsidR="003D6CAA" w:rsidRDefault="003D6CAA"/>
        </w:tc>
      </w:tr>
      <w:tr w:rsidR="003D6C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Default="003D6CAA"/>
        </w:tc>
      </w:tr>
      <w:tr w:rsidR="003D6CAA">
        <w:trPr>
          <w:trHeight w:hRule="exact" w:val="96"/>
        </w:trPr>
        <w:tc>
          <w:tcPr>
            <w:tcW w:w="3119" w:type="dxa"/>
          </w:tcPr>
          <w:p w:rsidR="003D6CAA" w:rsidRDefault="003D6CAA"/>
        </w:tc>
        <w:tc>
          <w:tcPr>
            <w:tcW w:w="6238" w:type="dxa"/>
          </w:tcPr>
          <w:p w:rsidR="003D6CAA" w:rsidRDefault="003D6CAA"/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3D6CAA" w:rsidRPr="00F016C0">
        <w:trPr>
          <w:trHeight w:hRule="exact" w:val="138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D6CAA" w:rsidRPr="00F016C0">
        <w:trPr>
          <w:trHeight w:hRule="exact" w:val="277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3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96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3D6CAA" w:rsidRPr="00F016C0">
        <w:trPr>
          <w:trHeight w:hRule="exact" w:val="138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D6CAA" w:rsidRPr="00F016C0">
        <w:trPr>
          <w:trHeight w:hRule="exact" w:val="277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3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96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3D6CAA" w:rsidRPr="00F016C0">
        <w:trPr>
          <w:trHeight w:hRule="exact" w:val="138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D6CAA" w:rsidRPr="00F016C0">
        <w:trPr>
          <w:trHeight w:hRule="exact" w:val="277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3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96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3D6CAA" w:rsidRPr="00F016C0">
        <w:trPr>
          <w:trHeight w:hRule="exact" w:val="138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3119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3D6CAA" w:rsidRPr="00531D16" w:rsidRDefault="00531D16">
      <w:pPr>
        <w:rPr>
          <w:sz w:val="0"/>
          <w:szCs w:val="0"/>
          <w:lang w:val="ru-RU"/>
        </w:rPr>
      </w:pPr>
      <w:r w:rsidRPr="00531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8"/>
      </w:tblGrid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D6CAA" w:rsidRPr="00F016C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конструкторских,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конструированию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138"/>
        </w:trPr>
        <w:tc>
          <w:tcPr>
            <w:tcW w:w="1985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3D6CAA" w:rsidRPr="00F01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3D6CAA" w:rsidRPr="00F01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138"/>
        </w:trPr>
        <w:tc>
          <w:tcPr>
            <w:tcW w:w="1985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заводов»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D6CAA" w:rsidRPr="00F016C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3D6CAA" w:rsidRPr="00F016C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терминологию по основам проектирования объектов механического оборудования металлургических заводов;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проектирования объектов   механического оборудования;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и последовательность проектирования объектов механического оборудования.</w:t>
            </w:r>
          </w:p>
        </w:tc>
      </w:tr>
    </w:tbl>
    <w:p w:rsidR="003D6CAA" w:rsidRPr="00531D16" w:rsidRDefault="00531D16">
      <w:pPr>
        <w:rPr>
          <w:sz w:val="0"/>
          <w:szCs w:val="0"/>
          <w:lang w:val="ru-RU"/>
        </w:rPr>
      </w:pPr>
      <w:r w:rsidRPr="00531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5"/>
      </w:tblGrid>
      <w:tr w:rsidR="003D6CA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техническое задание, разрабатывать техническое предложение на основе знаний технологии и механического оборудования металлургических заводов;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техническое предложение, выполнять эскизный проект на основе знаний технологии и механического оборудования металлургических заводов;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знаний технологии и механического оборудования металлургических заводов;</w:t>
            </w:r>
          </w:p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6CAA" w:rsidRPr="00F016C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выполнения: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-технического предложения по созданию механического оборудования металлургических заводов;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-проведения расчетов по обоснованию предлагаемой конструкции механического оборудования металлургических заводов.</w:t>
            </w:r>
          </w:p>
        </w:tc>
      </w:tr>
      <w:tr w:rsidR="003D6CAA" w:rsidRPr="00F016C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3D6CAA" w:rsidRPr="00F016C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строение важнейших конструкционных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материалов,современные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их получения;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классификацию, строение и свойства важнейших конструкционных материалов;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их получения и способы повышения качества продукции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технологические процессы получения продукции и используемое оборудование;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режимов технологических процессов на качество изготовления деталей машин</w:t>
            </w:r>
          </w:p>
        </w:tc>
      </w:tr>
      <w:tr w:rsidR="003D6CAA" w:rsidRPr="00F016C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необходимый конструкционный материал на основании условий работы деталей машин для их изготовления, восстановления и механической обработки;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методы формообразования заготовок и деталей и учитывать влияние этих методов на качество деталей металлургического оборудования;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технологические процессы получения изделий; применять методы стандартных испытаний по определению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-механических свойств и технологических показателей используемых материалов и готовых изделий</w:t>
            </w:r>
          </w:p>
        </w:tc>
      </w:tr>
      <w:tr w:rsidR="003D6CAA" w:rsidRPr="00F016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выбора рационального метода получения заготовок;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расчета и обеспечения рациональных технологических процессов изготовления деталей машин;</w:t>
            </w:r>
          </w:p>
          <w:p w:rsidR="003D6CAA" w:rsidRPr="00531D16" w:rsidRDefault="00531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</w:tbl>
    <w:p w:rsidR="003D6CAA" w:rsidRPr="00531D16" w:rsidRDefault="00531D16">
      <w:pPr>
        <w:rPr>
          <w:sz w:val="0"/>
          <w:szCs w:val="0"/>
          <w:lang w:val="ru-RU"/>
        </w:rPr>
      </w:pPr>
      <w:r w:rsidRPr="00531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9"/>
        <w:gridCol w:w="365"/>
        <w:gridCol w:w="500"/>
        <w:gridCol w:w="679"/>
        <w:gridCol w:w="679"/>
        <w:gridCol w:w="538"/>
        <w:gridCol w:w="1523"/>
        <w:gridCol w:w="1600"/>
        <w:gridCol w:w="1211"/>
      </w:tblGrid>
      <w:tr w:rsidR="003D6CAA" w:rsidRPr="00F016C0">
        <w:trPr>
          <w:trHeight w:hRule="exact" w:val="285"/>
        </w:trPr>
        <w:tc>
          <w:tcPr>
            <w:tcW w:w="710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164,5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123,8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3D6C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D6CAA" w:rsidRPr="00531D16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31D16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138"/>
        </w:trPr>
        <w:tc>
          <w:tcPr>
            <w:tcW w:w="710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CAA" w:rsidRDefault="003D6C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6CAA" w:rsidRDefault="003D6CA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дисциплину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8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 w:rsidRPr="00F016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48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механизированных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складов.</w:t>
            </w:r>
            <w:r w:rsidRPr="00531D1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Вагоноопрокидыватели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Перегрузочные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Штабелеукладчики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 w:rsidRPr="00F016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окускованию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Дробилки.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Шаровые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мельницы.</w:t>
            </w:r>
            <w:r w:rsidRPr="00531D1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окатышей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конвейерные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Барабанные</w:t>
            </w:r>
            <w:r w:rsidRPr="00531D16">
              <w:rPr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окомкователи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31D16">
              <w:rPr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Чашевые</w:t>
            </w:r>
            <w:proofErr w:type="spellEnd"/>
            <w:r w:rsidRPr="00531D16">
              <w:rPr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окомкователи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струкции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выхода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531D16">
              <w:rPr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механизма.</w:t>
            </w:r>
            <w:r w:rsidRPr="00531D16">
              <w:rPr>
                <w:lang w:val="ru-RU"/>
              </w:rPr>
              <w:t xml:space="preserve"> </w:t>
            </w:r>
          </w:p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охладители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охладителей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окатышей.</w:t>
            </w:r>
            <w:r w:rsidRPr="00531D1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 w:rsidRPr="00F016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электросталеплавильных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внепечной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D6CAA">
        <w:trPr>
          <w:trHeight w:hRule="exact" w:val="1146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6.2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кислородно-конверторных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(ККЦ)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планировочные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отделениях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ККЦ.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3D6C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D6CAA" w:rsidRPr="00531D16" w:rsidRDefault="003D6C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обеспечивающих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выплавку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и конструирование обо-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рудования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 и агрегатов цехов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сталеплавильног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производства, обеспечивающих выплавку стали.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 w:rsidRPr="00F016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разливки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(МНЛЗ).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Компоновки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МНЛЗ.</w:t>
            </w:r>
            <w:r w:rsidRPr="00531D16">
              <w:rPr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Слябовые</w:t>
            </w:r>
            <w:proofErr w:type="spellEnd"/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Сталеразливочный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Погружные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стаканы.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Кристаллизаторы.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31D16">
              <w:rPr>
                <w:lang w:val="ru-RU"/>
              </w:rPr>
              <w:t xml:space="preserve"> 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61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531D16">
              <w:rPr>
                <w:lang w:val="ru-RU"/>
              </w:rPr>
              <w:t xml:space="preserve"> </w:t>
            </w: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531D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3D6CA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531D16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31D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 по теме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Поиск дополнительной информации по теме (работа с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работ.</w:t>
            </w:r>
          </w:p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защита.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</w:tr>
      <w:tr w:rsidR="003D6CA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ПК-5,ПК-15</w:t>
            </w:r>
          </w:p>
        </w:tc>
      </w:tr>
    </w:tbl>
    <w:p w:rsidR="003D6CAA" w:rsidRDefault="00531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D6C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D6CAA">
        <w:trPr>
          <w:trHeight w:hRule="exact" w:val="138"/>
        </w:trPr>
        <w:tc>
          <w:tcPr>
            <w:tcW w:w="9357" w:type="dxa"/>
          </w:tcPr>
          <w:p w:rsidR="003D6CAA" w:rsidRDefault="003D6CAA"/>
        </w:tc>
      </w:tr>
      <w:tr w:rsidR="003D6CAA" w:rsidRPr="00F016C0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заводов»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спра-вочной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вслед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подтверждающие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излагаемый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277"/>
        </w:trPr>
        <w:tc>
          <w:tcPr>
            <w:tcW w:w="9357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  <w:tr w:rsidR="003D6CAA" w:rsidRPr="00F0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B2052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D6CAA">
        <w:trPr>
          <w:trHeight w:hRule="exact" w:val="138"/>
        </w:trPr>
        <w:tc>
          <w:tcPr>
            <w:tcW w:w="9357" w:type="dxa"/>
          </w:tcPr>
          <w:p w:rsidR="003D6CAA" w:rsidRDefault="003D6CAA"/>
        </w:tc>
      </w:tr>
      <w:tr w:rsidR="003D6CAA" w:rsidRPr="00F0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B2052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D6CAA">
        <w:trPr>
          <w:trHeight w:hRule="exact" w:val="138"/>
        </w:trPr>
        <w:tc>
          <w:tcPr>
            <w:tcW w:w="9357" w:type="dxa"/>
          </w:tcPr>
          <w:p w:rsidR="003D6CAA" w:rsidRDefault="003D6CAA"/>
        </w:tc>
      </w:tr>
      <w:tr w:rsidR="003D6CAA" w:rsidRPr="00F016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B2052">
              <w:rPr>
                <w:lang w:val="ru-RU"/>
              </w:rPr>
              <w:t xml:space="preserve"> </w:t>
            </w:r>
          </w:p>
        </w:tc>
      </w:tr>
      <w:tr w:rsidR="003D6CA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6CAA" w:rsidRPr="00F016C0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/1/1138305/3319.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978-5-9967-0975-5.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=2077&amp;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login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failed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B2052">
              <w:rPr>
                <w:lang w:val="ru-RU"/>
              </w:rPr>
              <w:t xml:space="preserve"> </w:t>
            </w:r>
            <w:r w:rsidR="00EE3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/1/1098428/551.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>
        <w:trPr>
          <w:trHeight w:hRule="exact" w:val="138"/>
        </w:trPr>
        <w:tc>
          <w:tcPr>
            <w:tcW w:w="9357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  <w:tr w:rsidR="003D6C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6CAA" w:rsidRPr="00F016C0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Мысик,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505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(допущено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2052">
              <w:rPr>
                <w:lang w:val="ru-RU"/>
              </w:rPr>
              <w:t xml:space="preserve"> </w:t>
            </w:r>
            <w:r w:rsidR="00EE3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B2052">
              <w:rPr>
                <w:lang w:val="ru-RU"/>
              </w:rPr>
              <w:t xml:space="preserve"> </w:t>
            </w:r>
            <w:r w:rsidRPr="00981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Металлургия).</w:t>
            </w:r>
            <w:r w:rsidRPr="00981CB0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=26151754.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УрФУ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elar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urfu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/10995/43896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 w:rsidP="00EE3F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B2052">
              <w:rPr>
                <w:lang w:val="ru-RU"/>
              </w:rPr>
              <w:t xml:space="preserve"> </w:t>
            </w:r>
            <w:r w:rsidR="00EE3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04.09.2020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6B2052">
              <w:rPr>
                <w:lang w:val="ru-RU"/>
              </w:rPr>
              <w:t xml:space="preserve"> </w:t>
            </w:r>
          </w:p>
        </w:tc>
      </w:tr>
    </w:tbl>
    <w:p w:rsidR="003D6CAA" w:rsidRPr="006B2052" w:rsidRDefault="00531D16">
      <w:pPr>
        <w:rPr>
          <w:sz w:val="0"/>
          <w:szCs w:val="0"/>
          <w:lang w:val="ru-RU"/>
        </w:rPr>
      </w:pPr>
      <w:r w:rsidRPr="006B2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2104"/>
        <w:gridCol w:w="2840"/>
        <w:gridCol w:w="4183"/>
        <w:gridCol w:w="61"/>
      </w:tblGrid>
      <w:tr w:rsidR="003D6CAA" w:rsidRPr="00F016C0" w:rsidTr="00B442AC">
        <w:trPr>
          <w:trHeight w:hRule="exact" w:val="1907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978-5-9967-1113-0.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Савельева;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/1/1068350/310.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 w:rsidTr="00B442AC">
        <w:trPr>
          <w:trHeight w:hRule="exact" w:val="138"/>
        </w:trPr>
        <w:tc>
          <w:tcPr>
            <w:tcW w:w="25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2031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09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882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89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  <w:tr w:rsidR="003D6CAA" w:rsidTr="00B442AC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D6CAA" w:rsidRPr="00F016C0" w:rsidTr="00B442AC">
        <w:trPr>
          <w:trHeight w:hRule="exact" w:val="3530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металлурги-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(допущено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оборудование»).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978-5-9967-0451-4.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=23783134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B2052">
              <w:rPr>
                <w:lang w:val="ru-RU"/>
              </w:rPr>
              <w:t xml:space="preserve"> </w:t>
            </w:r>
            <w:proofErr w:type="spellStart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/116858</w:t>
            </w:r>
            <w:r w:rsidRPr="006B2052">
              <w:rPr>
                <w:lang w:val="ru-RU"/>
              </w:rPr>
              <w:t xml:space="preserve"> </w:t>
            </w:r>
          </w:p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 w:rsidTr="00B442AC">
        <w:trPr>
          <w:trHeight w:hRule="exact" w:val="138"/>
        </w:trPr>
        <w:tc>
          <w:tcPr>
            <w:tcW w:w="25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2031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09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882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89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  <w:tr w:rsidR="003D6CAA" w:rsidRPr="00F016C0" w:rsidTr="00B442AC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 w:rsidTr="00B442AC">
        <w:trPr>
          <w:trHeight w:hRule="exact" w:val="277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lang w:val="ru-RU"/>
              </w:rPr>
              <w:t xml:space="preserve"> </w:t>
            </w:r>
          </w:p>
        </w:tc>
      </w:tr>
      <w:tr w:rsidR="003D6CAA" w:rsidRPr="00F016C0" w:rsidTr="00B442AC">
        <w:trPr>
          <w:trHeight w:hRule="exact" w:val="277"/>
        </w:trPr>
        <w:tc>
          <w:tcPr>
            <w:tcW w:w="25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2031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09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3882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89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  <w:tr w:rsidR="003D6CAA" w:rsidTr="00B442AC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D6CAA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818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285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138"/>
        </w:trPr>
        <w:tc>
          <w:tcPr>
            <w:tcW w:w="256" w:type="dxa"/>
          </w:tcPr>
          <w:p w:rsidR="003D6CAA" w:rsidRDefault="003D6CAA"/>
        </w:tc>
        <w:tc>
          <w:tcPr>
            <w:tcW w:w="2031" w:type="dxa"/>
          </w:tcPr>
          <w:p w:rsidR="003D6CAA" w:rsidRDefault="003D6CAA"/>
        </w:tc>
        <w:tc>
          <w:tcPr>
            <w:tcW w:w="3096" w:type="dxa"/>
          </w:tcPr>
          <w:p w:rsidR="003D6CAA" w:rsidRDefault="003D6CAA"/>
        </w:tc>
        <w:tc>
          <w:tcPr>
            <w:tcW w:w="3882" w:type="dxa"/>
          </w:tcPr>
          <w:p w:rsidR="003D6CAA" w:rsidRDefault="003D6CAA"/>
        </w:tc>
        <w:tc>
          <w:tcPr>
            <w:tcW w:w="89" w:type="dxa"/>
          </w:tcPr>
          <w:p w:rsidR="003D6CAA" w:rsidRDefault="003D6CAA"/>
        </w:tc>
      </w:tr>
      <w:tr w:rsidR="003D6CAA" w:rsidRPr="00F016C0" w:rsidTr="00B442AC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6CAA" w:rsidRPr="006B2052" w:rsidRDefault="00531D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B2052">
              <w:rPr>
                <w:lang w:val="ru-RU"/>
              </w:rPr>
              <w:t xml:space="preserve"> </w:t>
            </w:r>
          </w:p>
        </w:tc>
      </w:tr>
      <w:tr w:rsidR="003D6CAA" w:rsidTr="00B442AC">
        <w:trPr>
          <w:trHeight w:hRule="exact" w:val="270"/>
        </w:trPr>
        <w:tc>
          <w:tcPr>
            <w:tcW w:w="256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14"/>
        </w:trPr>
        <w:tc>
          <w:tcPr>
            <w:tcW w:w="256" w:type="dxa"/>
          </w:tcPr>
          <w:p w:rsidR="003D6CAA" w:rsidRDefault="003D6CAA"/>
        </w:tc>
        <w:tc>
          <w:tcPr>
            <w:tcW w:w="5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811"/>
        </w:trPr>
        <w:tc>
          <w:tcPr>
            <w:tcW w:w="256" w:type="dxa"/>
          </w:tcPr>
          <w:p w:rsidR="003D6CAA" w:rsidRDefault="003D6CAA"/>
        </w:tc>
        <w:tc>
          <w:tcPr>
            <w:tcW w:w="5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3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3D6CAA"/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B2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Default="00531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9" w:type="dxa"/>
          </w:tcPr>
          <w:p w:rsidR="003D6CAA" w:rsidRDefault="003D6CAA"/>
        </w:tc>
      </w:tr>
      <w:tr w:rsidR="003D6CAA" w:rsidRPr="00F016C0" w:rsidTr="00B442AC">
        <w:trPr>
          <w:trHeight w:hRule="exact" w:val="555"/>
        </w:trPr>
        <w:tc>
          <w:tcPr>
            <w:tcW w:w="256" w:type="dxa"/>
          </w:tcPr>
          <w:p w:rsidR="003D6CAA" w:rsidRDefault="003D6CAA"/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B2052">
              <w:rPr>
                <w:lang w:val="ru-RU"/>
              </w:rPr>
              <w:t xml:space="preserve"> 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B205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CAA" w:rsidRPr="006B2052" w:rsidRDefault="00531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B2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6B2052">
              <w:rPr>
                <w:lang w:val="ru-RU"/>
              </w:rPr>
              <w:t xml:space="preserve"> </w:t>
            </w:r>
          </w:p>
        </w:tc>
        <w:tc>
          <w:tcPr>
            <w:tcW w:w="89" w:type="dxa"/>
          </w:tcPr>
          <w:p w:rsidR="003D6CAA" w:rsidRPr="006B2052" w:rsidRDefault="003D6CAA">
            <w:pPr>
              <w:rPr>
                <w:lang w:val="ru-RU"/>
              </w:rPr>
            </w:pPr>
          </w:p>
        </w:tc>
      </w:tr>
    </w:tbl>
    <w:p w:rsidR="00450A7F" w:rsidRPr="006B2052" w:rsidRDefault="00531D16">
      <w:pPr>
        <w:rPr>
          <w:sz w:val="0"/>
          <w:szCs w:val="0"/>
          <w:lang w:val="ru-RU"/>
        </w:rPr>
      </w:pPr>
      <w:r w:rsidRPr="006B2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61"/>
        <w:gridCol w:w="3113"/>
        <w:gridCol w:w="154"/>
      </w:tblGrid>
      <w:tr w:rsidR="00450A7F" w:rsidRPr="00F016C0" w:rsidTr="00450A7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0A7F">
              <w:rPr>
                <w:lang w:val="ru-RU"/>
              </w:rPr>
              <w:t xml:space="preserve"> </w:t>
            </w:r>
          </w:p>
        </w:tc>
      </w:tr>
      <w:tr w:rsidR="00450A7F" w:rsidRPr="00F016C0" w:rsidTr="00450A7F">
        <w:trPr>
          <w:trHeight w:hRule="exact" w:val="138"/>
        </w:trPr>
        <w:tc>
          <w:tcPr>
            <w:tcW w:w="426" w:type="dxa"/>
          </w:tcPr>
          <w:p w:rsidR="00450A7F" w:rsidRPr="00450A7F" w:rsidRDefault="00450A7F" w:rsidP="00450A7F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50A7F" w:rsidRPr="00450A7F" w:rsidRDefault="00450A7F" w:rsidP="00450A7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50A7F" w:rsidRPr="00450A7F" w:rsidRDefault="00450A7F" w:rsidP="00450A7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0A7F" w:rsidRPr="00450A7F" w:rsidRDefault="00450A7F" w:rsidP="00450A7F">
            <w:pPr>
              <w:rPr>
                <w:lang w:val="ru-RU"/>
              </w:rPr>
            </w:pPr>
          </w:p>
        </w:tc>
      </w:tr>
      <w:tr w:rsidR="00450A7F" w:rsidRPr="00F016C0" w:rsidTr="00450A7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50A7F">
              <w:rPr>
                <w:lang w:val="ru-RU"/>
              </w:rPr>
              <w:t xml:space="preserve"> </w:t>
            </w:r>
          </w:p>
        </w:tc>
      </w:tr>
      <w:tr w:rsidR="00450A7F" w:rsidRPr="00F016C0" w:rsidTr="00450A7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50A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50A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Лаборатория: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Дуговая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сталеплавильная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Доменная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450A7F">
              <w:rPr>
                <w:lang w:val="ru-RU"/>
              </w:rPr>
              <w:t xml:space="preserve"> </w:t>
            </w:r>
            <w:r w:rsidRPr="00450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lang w:val="ru-RU"/>
              </w:rPr>
              <w:t xml:space="preserve"> </w:t>
            </w:r>
          </w:p>
          <w:p w:rsidR="00450A7F" w:rsidRPr="00450A7F" w:rsidRDefault="00450A7F" w:rsidP="00450A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0A7F">
              <w:rPr>
                <w:lang w:val="ru-RU"/>
              </w:rPr>
              <w:t xml:space="preserve"> </w:t>
            </w:r>
          </w:p>
        </w:tc>
      </w:tr>
      <w:tr w:rsidR="00450A7F" w:rsidRPr="00F016C0" w:rsidTr="00450A7F">
        <w:trPr>
          <w:trHeight w:hRule="exact" w:val="811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A7F" w:rsidRPr="00450A7F" w:rsidRDefault="00450A7F" w:rsidP="00450A7F">
            <w:pPr>
              <w:rPr>
                <w:lang w:val="ru-RU"/>
              </w:rPr>
            </w:pPr>
          </w:p>
        </w:tc>
      </w:tr>
    </w:tbl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450A7F" w:rsidRDefault="00450A7F" w:rsidP="00450A7F">
      <w:pPr>
        <w:jc w:val="right"/>
        <w:rPr>
          <w:lang w:val="ru-RU"/>
        </w:rPr>
      </w:pPr>
    </w:p>
    <w:p w:rsidR="00450A7F" w:rsidRPr="00450A7F" w:rsidRDefault="00450A7F" w:rsidP="00450A7F">
      <w:pPr>
        <w:jc w:val="right"/>
        <w:rPr>
          <w:lang w:val="ru-RU"/>
        </w:rPr>
      </w:pPr>
      <w:r w:rsidRPr="00450A7F">
        <w:rPr>
          <w:lang w:val="ru-RU"/>
        </w:rPr>
        <w:lastRenderedPageBreak/>
        <w:t>Приложение 1</w:t>
      </w:r>
    </w:p>
    <w:p w:rsidR="00450A7F" w:rsidRPr="00BD5FA9" w:rsidRDefault="00450A7F" w:rsidP="00450A7F">
      <w:pPr>
        <w:pStyle w:val="1"/>
        <w:widowControl w:val="0"/>
        <w:spacing w:before="240" w:after="120"/>
        <w:ind w:left="567"/>
        <w:jc w:val="both"/>
        <w:rPr>
          <w:rStyle w:val="FontStyle31"/>
          <w:b/>
          <w:i w:val="0"/>
          <w:sz w:val="20"/>
          <w:szCs w:val="20"/>
          <w:lang w:val="ru-RU" w:eastAsia="ru-RU"/>
        </w:rPr>
      </w:pPr>
      <w:r w:rsidRPr="00BD5FA9">
        <w:rPr>
          <w:rStyle w:val="FontStyle31"/>
          <w:b/>
          <w:i w:val="0"/>
          <w:sz w:val="20"/>
          <w:szCs w:val="20"/>
          <w:lang w:val="ru-RU" w:eastAsia="ru-RU"/>
        </w:rPr>
        <w:t>Учебно-методическое обеспечение самостоятельной работы обучающихся</w:t>
      </w:r>
    </w:p>
    <w:p w:rsidR="00450A7F" w:rsidRPr="00450A7F" w:rsidRDefault="00450A7F" w:rsidP="00450A7F">
      <w:pPr>
        <w:ind w:firstLine="567"/>
        <w:jc w:val="both"/>
        <w:rPr>
          <w:b/>
          <w:lang w:val="ru-RU"/>
        </w:rPr>
      </w:pPr>
      <w:r w:rsidRPr="00450A7F">
        <w:rPr>
          <w:b/>
          <w:lang w:val="ru-RU"/>
        </w:rPr>
        <w:t>Исходные данные и основные требования к выполнению расчетно-практической работы №1 «Расчет мощности привода пластинчатого питателя» (семестр 5)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450A7F" w:rsidRPr="003E549E" w:rsidRDefault="00450A7F" w:rsidP="00450A7F">
      <w:pPr>
        <w:jc w:val="center"/>
      </w:pPr>
      <w:proofErr w:type="spellStart"/>
      <w:r w:rsidRPr="003E549E">
        <w:t>Исходные</w:t>
      </w:r>
      <w:proofErr w:type="spellEnd"/>
      <w:r w:rsidRPr="003E549E">
        <w:t xml:space="preserve"> </w:t>
      </w:r>
      <w:proofErr w:type="spellStart"/>
      <w:r w:rsidRPr="003E549E">
        <w:t>данные</w:t>
      </w:r>
      <w:proofErr w:type="spellEnd"/>
      <w:r w:rsidRPr="003E549E">
        <w:t xml:space="preserve"> </w:t>
      </w:r>
      <w:proofErr w:type="spellStart"/>
      <w:r w:rsidRPr="003E549E">
        <w:t>для</w:t>
      </w:r>
      <w:proofErr w:type="spellEnd"/>
      <w:r w:rsidRPr="003E549E">
        <w:t xml:space="preserve"> </w:t>
      </w:r>
      <w:proofErr w:type="spellStart"/>
      <w:r w:rsidRPr="003E549E">
        <w:t>расчета</w:t>
      </w:r>
      <w:proofErr w:type="spellEnd"/>
    </w:p>
    <w:p w:rsidR="00450A7F" w:rsidRPr="003E549E" w:rsidRDefault="00450A7F" w:rsidP="00450A7F">
      <w:pPr>
        <w:pStyle w:val="Style8"/>
        <w:widowControl/>
        <w:jc w:val="center"/>
      </w:pPr>
      <w:r w:rsidRPr="003E549E">
        <w:rPr>
          <w:noProof/>
        </w:rPr>
        <w:drawing>
          <wp:inline distT="0" distB="0" distL="0" distR="0" wp14:anchorId="115FF4AF" wp14:editId="293A9DCA">
            <wp:extent cx="5188585" cy="2700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rPr>
          <w:noProof/>
        </w:rPr>
        <w:drawing>
          <wp:inline distT="0" distB="0" distL="0" distR="0" wp14:anchorId="48C41B69" wp14:editId="265C5A7F">
            <wp:extent cx="5199380" cy="271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450A7F" w:rsidRDefault="00450A7F" w:rsidP="00450A7F">
      <w:pPr>
        <w:ind w:firstLine="708"/>
        <w:jc w:val="both"/>
        <w:rPr>
          <w:b/>
          <w:lang w:val="ru-RU"/>
        </w:rPr>
      </w:pPr>
      <w:r w:rsidRPr="00450A7F">
        <w:rPr>
          <w:b/>
          <w:lang w:val="ru-RU"/>
        </w:rPr>
        <w:t>Исходные данные и основные требования к выполнению расчетно-практической работы №2 «Проектная оценка мощности привода шнекового (винтового) конвейера» (семестр 5)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BD5FA9" w:rsidRPr="00981CB0" w:rsidRDefault="00BD5FA9" w:rsidP="00450A7F">
      <w:pPr>
        <w:jc w:val="center"/>
        <w:rPr>
          <w:lang w:val="ru-RU"/>
        </w:rPr>
      </w:pPr>
    </w:p>
    <w:p w:rsidR="00BD5FA9" w:rsidRPr="00981CB0" w:rsidRDefault="00BD5FA9" w:rsidP="00450A7F">
      <w:pPr>
        <w:jc w:val="center"/>
        <w:rPr>
          <w:lang w:val="ru-RU"/>
        </w:rPr>
      </w:pPr>
    </w:p>
    <w:p w:rsidR="00BD5FA9" w:rsidRPr="00981CB0" w:rsidRDefault="00BD5FA9" w:rsidP="00450A7F">
      <w:pPr>
        <w:jc w:val="center"/>
        <w:rPr>
          <w:lang w:val="ru-RU"/>
        </w:rPr>
      </w:pPr>
    </w:p>
    <w:p w:rsidR="00450A7F" w:rsidRPr="003E549E" w:rsidRDefault="00450A7F" w:rsidP="00450A7F">
      <w:pPr>
        <w:jc w:val="center"/>
      </w:pPr>
      <w:proofErr w:type="spellStart"/>
      <w:r w:rsidRPr="003E549E">
        <w:lastRenderedPageBreak/>
        <w:t>Исходные</w:t>
      </w:r>
      <w:proofErr w:type="spellEnd"/>
      <w:r w:rsidRPr="003E549E">
        <w:t xml:space="preserve"> </w:t>
      </w:r>
      <w:proofErr w:type="spellStart"/>
      <w:r w:rsidRPr="003E549E">
        <w:t>данные</w:t>
      </w:r>
      <w:proofErr w:type="spellEnd"/>
      <w:r w:rsidRPr="003E549E">
        <w:t xml:space="preserve"> </w:t>
      </w:r>
      <w:proofErr w:type="spellStart"/>
      <w:r w:rsidRPr="003E549E">
        <w:t>для</w:t>
      </w:r>
      <w:proofErr w:type="spellEnd"/>
      <w:r w:rsidRPr="003E549E">
        <w:t xml:space="preserve"> </w:t>
      </w:r>
      <w:proofErr w:type="spellStart"/>
      <w:r w:rsidRPr="003E549E">
        <w:t>расчета</w:t>
      </w:r>
      <w:proofErr w:type="spellEnd"/>
    </w:p>
    <w:p w:rsidR="00450A7F" w:rsidRPr="003E549E" w:rsidRDefault="00450A7F" w:rsidP="00450A7F">
      <w:pPr>
        <w:pStyle w:val="Style8"/>
        <w:widowControl/>
        <w:jc w:val="center"/>
      </w:pPr>
      <w:r w:rsidRPr="003E549E">
        <w:rPr>
          <w:noProof/>
        </w:rPr>
        <w:drawing>
          <wp:inline distT="0" distB="0" distL="0" distR="0" wp14:anchorId="40087B53" wp14:editId="206FFA0B">
            <wp:extent cx="5826760" cy="314706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</w:p>
    <w:p w:rsidR="00450A7F" w:rsidRPr="00450A7F" w:rsidRDefault="00450A7F" w:rsidP="00450A7F">
      <w:pPr>
        <w:ind w:firstLine="708"/>
        <w:jc w:val="both"/>
        <w:rPr>
          <w:b/>
          <w:lang w:val="ru-RU"/>
        </w:rPr>
      </w:pPr>
      <w:r w:rsidRPr="00450A7F">
        <w:rPr>
          <w:b/>
          <w:lang w:val="ru-RU"/>
        </w:rPr>
        <w:t>Исходные данные и основные требования к выполнению расчетно-практической работы №3 «Расчет мощности привода агломерационной конвейерной машины» (семестр 5)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450A7F" w:rsidRPr="003E549E" w:rsidRDefault="00450A7F" w:rsidP="00450A7F">
      <w:pPr>
        <w:jc w:val="center"/>
      </w:pPr>
      <w:proofErr w:type="spellStart"/>
      <w:r w:rsidRPr="003E549E">
        <w:t>Исходные</w:t>
      </w:r>
      <w:proofErr w:type="spellEnd"/>
      <w:r w:rsidRPr="003E549E">
        <w:t xml:space="preserve"> </w:t>
      </w:r>
      <w:proofErr w:type="spellStart"/>
      <w:r w:rsidRPr="003E549E">
        <w:t>данные</w:t>
      </w:r>
      <w:proofErr w:type="spellEnd"/>
      <w:r w:rsidRPr="003E549E">
        <w:t xml:space="preserve"> </w:t>
      </w:r>
      <w:proofErr w:type="spellStart"/>
      <w:r w:rsidRPr="003E549E">
        <w:t>для</w:t>
      </w:r>
      <w:proofErr w:type="spellEnd"/>
      <w:r w:rsidRPr="003E549E">
        <w:t xml:space="preserve"> </w:t>
      </w:r>
      <w:proofErr w:type="spellStart"/>
      <w:r w:rsidRPr="003E549E">
        <w:t>расчета</w:t>
      </w:r>
      <w:proofErr w:type="spellEnd"/>
    </w:p>
    <w:p w:rsidR="00450A7F" w:rsidRPr="003E549E" w:rsidRDefault="00450A7F" w:rsidP="00450A7F">
      <w:pPr>
        <w:pStyle w:val="Style8"/>
        <w:widowControl/>
      </w:pPr>
      <w:r w:rsidRPr="003E549E">
        <w:rPr>
          <w:noProof/>
        </w:rPr>
        <w:drawing>
          <wp:inline distT="0" distB="0" distL="0" distR="0" wp14:anchorId="02D83824" wp14:editId="3BEE5CC6">
            <wp:extent cx="5932805" cy="33489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</w:p>
    <w:p w:rsidR="00450A7F" w:rsidRPr="003E549E" w:rsidRDefault="00450A7F" w:rsidP="00450A7F">
      <w:pPr>
        <w:pStyle w:val="Style8"/>
        <w:widowControl/>
      </w:pPr>
    </w:p>
    <w:p w:rsidR="00450A7F" w:rsidRPr="00450A7F" w:rsidRDefault="00450A7F" w:rsidP="00450A7F">
      <w:pPr>
        <w:ind w:firstLine="708"/>
        <w:jc w:val="both"/>
        <w:rPr>
          <w:b/>
          <w:lang w:val="ru-RU"/>
        </w:rPr>
      </w:pPr>
      <w:r w:rsidRPr="00450A7F">
        <w:rPr>
          <w:b/>
          <w:lang w:val="ru-RU"/>
        </w:rPr>
        <w:t>Исходные данные и основные требования к выполнению расчетно-практической работы №4 «Проектный расчет мощности привода барабанного смесителя» (семестр 5)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lastRenderedPageBreak/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t>Исходные данные</w:t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rPr>
          <w:noProof/>
        </w:rPr>
        <w:drawing>
          <wp:inline distT="0" distB="0" distL="0" distR="0" wp14:anchorId="4269EB67" wp14:editId="7478A63B">
            <wp:extent cx="5730875" cy="35833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</w:p>
    <w:p w:rsidR="00450A7F" w:rsidRPr="00450A7F" w:rsidRDefault="00450A7F" w:rsidP="00450A7F">
      <w:pPr>
        <w:ind w:firstLine="708"/>
        <w:jc w:val="both"/>
        <w:rPr>
          <w:b/>
          <w:lang w:val="ru-RU"/>
        </w:rPr>
      </w:pPr>
      <w:r w:rsidRPr="00450A7F">
        <w:rPr>
          <w:b/>
          <w:lang w:val="ru-RU"/>
        </w:rPr>
        <w:t xml:space="preserve">Исходные данные и основные требования к выполнению расчетно-практической работы №5 «Оценка статического момента при вращении воронки распределителя шихты </w:t>
      </w:r>
      <w:proofErr w:type="spellStart"/>
      <w:r w:rsidRPr="00450A7F">
        <w:rPr>
          <w:b/>
          <w:lang w:val="ru-RU"/>
        </w:rPr>
        <w:t>двухконусного</w:t>
      </w:r>
      <w:proofErr w:type="spellEnd"/>
      <w:r w:rsidRPr="00450A7F">
        <w:rPr>
          <w:b/>
          <w:lang w:val="ru-RU"/>
        </w:rPr>
        <w:t xml:space="preserve"> загрузочного устройства доменной печи» (семестр 5)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t>Исходные данные</w:t>
      </w:r>
    </w:p>
    <w:p w:rsidR="00450A7F" w:rsidRPr="003E549E" w:rsidRDefault="00450A7F" w:rsidP="00450A7F">
      <w:pPr>
        <w:pStyle w:val="Style8"/>
        <w:widowControl/>
      </w:pPr>
      <w:r w:rsidRPr="003E549E">
        <w:rPr>
          <w:noProof/>
        </w:rPr>
        <w:drawing>
          <wp:inline distT="0" distB="0" distL="0" distR="0" wp14:anchorId="538E2124" wp14:editId="0E9A37B9">
            <wp:extent cx="5624830" cy="3126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  <w:r w:rsidRPr="003E549E">
        <w:rPr>
          <w:noProof/>
        </w:rPr>
        <w:lastRenderedPageBreak/>
        <w:drawing>
          <wp:inline distT="0" distB="0" distL="0" distR="0" wp14:anchorId="4D587F49" wp14:editId="5717ED82">
            <wp:extent cx="5624830" cy="30835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</w:p>
    <w:p w:rsidR="00450A7F" w:rsidRPr="00450A7F" w:rsidRDefault="00450A7F" w:rsidP="00450A7F">
      <w:pPr>
        <w:ind w:firstLine="708"/>
        <w:jc w:val="both"/>
        <w:rPr>
          <w:b/>
          <w:lang w:val="ru-RU"/>
        </w:rPr>
      </w:pPr>
      <w:r w:rsidRPr="00450A7F">
        <w:rPr>
          <w:b/>
          <w:lang w:val="ru-RU"/>
        </w:rPr>
        <w:t xml:space="preserve">Исходные данные и основные требования к выполнению расчетно-практической работы №6 «Расчет мощности механизма выталкивания </w:t>
      </w:r>
      <w:proofErr w:type="spellStart"/>
      <w:r w:rsidRPr="00450A7F">
        <w:rPr>
          <w:b/>
          <w:lang w:val="ru-RU"/>
        </w:rPr>
        <w:t>леточной</w:t>
      </w:r>
      <w:proofErr w:type="spellEnd"/>
      <w:r w:rsidRPr="00450A7F">
        <w:rPr>
          <w:b/>
          <w:lang w:val="ru-RU"/>
        </w:rPr>
        <w:t xml:space="preserve"> массы </w:t>
      </w:r>
      <w:proofErr w:type="spellStart"/>
      <w:r w:rsidRPr="00450A7F">
        <w:rPr>
          <w:b/>
          <w:lang w:val="ru-RU"/>
        </w:rPr>
        <w:t>электропушки</w:t>
      </w:r>
      <w:proofErr w:type="spellEnd"/>
      <w:r w:rsidRPr="00450A7F">
        <w:rPr>
          <w:b/>
          <w:lang w:val="ru-RU"/>
        </w:rPr>
        <w:t>» (семестр 5)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>Расчетно-практическая работа должна содержать следующие разделы: исходные данные; расчетную схему; методику расчета; расчеты; выводы.</w:t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t>Исходные данные</w:t>
      </w:r>
    </w:p>
    <w:p w:rsidR="00450A7F" w:rsidRPr="003E549E" w:rsidRDefault="00450A7F" w:rsidP="00450A7F">
      <w:pPr>
        <w:pStyle w:val="Style8"/>
        <w:widowControl/>
        <w:jc w:val="center"/>
      </w:pPr>
      <w:r w:rsidRPr="003E549E">
        <w:rPr>
          <w:noProof/>
        </w:rPr>
        <w:drawing>
          <wp:inline distT="0" distB="0" distL="0" distR="0" wp14:anchorId="4BFF73D6" wp14:editId="220BA9E4">
            <wp:extent cx="5911850" cy="388112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F" w:rsidRPr="003E549E" w:rsidRDefault="00450A7F" w:rsidP="00450A7F">
      <w:pPr>
        <w:pStyle w:val="Style8"/>
        <w:widowControl/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49E">
        <w:rPr>
          <w:rFonts w:ascii="Times New Roman" w:hAnsi="Times New Roman"/>
          <w:b/>
          <w:sz w:val="24"/>
          <w:szCs w:val="24"/>
        </w:rPr>
        <w:t>Перечень теоретических вопросов к экзамену (семестр 6):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Основные характеристики и требования, предъявляемые к оборудованию, машинам  и агрегатам сталеплавильного  производства. 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Организация процесса проектирования-конструирования и освоения оборудования  машин и агрегатов  цехов сталеплавильного  производства.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Стадии и этапы разработки конструкторской документации оборудования машин сталеплавильного производства.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Методика конструирования оборудования  машин и агрегатов  цехов сталеплавильного  производства. 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Style w:val="FontStyle31"/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Задачи конструирования, общие сведения о оборудовании  машин и агрегатов  цехов сталеплавильного  производства.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Основные характеристики и требования, предъявляемые к оборудованию  машин и агрегатов  цехов сталеплавильного  производства.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Проектирование кислородно-конвертерных цехов. Основные положения.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Назначение и оборудование пролетов  ККЦ?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42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Грузоподъемное оборудование в пролетах и отделениях ККЦ.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Оборудование загрузочного пролета ККЦ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Оборудование ковшевого пролета ККЦ.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Выбор агрегатов, машин и оборудования  в ковшевом пролете ККЦ?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Выбор агрегатов, машин и оборудования в конвертерном пролете ККЦ?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Выбор агрегатов, машин и оборудования в загрузочном пролете ККЦ?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Выбор агрегатов, машин и оборудования в миксерном отделении ККЦ?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85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Конструкции оборудования конвертера?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3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Конструкции оборудования для подачи кислорода в конвертер?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3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Конструкции оборудования механизма поворота конвертера?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Проектирование электросталеплавильных цехов (ЭСПЦ). Основные положения.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Назначение и оборудование пролетов  ЭСПЦ?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Дуговые сталеплавильные печи. Основные элементы.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Дуговые сталеплавильные печи. Расчет основных узлов и элементов.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Дуговые сталеплавильные печи. Гидравлический и пневматический привод.</w:t>
      </w:r>
    </w:p>
    <w:p w:rsidR="00450A7F" w:rsidRPr="003E549E" w:rsidRDefault="00450A7F" w:rsidP="00450A7F">
      <w:pPr>
        <w:pStyle w:val="21"/>
        <w:numPr>
          <w:ilvl w:val="0"/>
          <w:numId w:val="1"/>
        </w:numPr>
        <w:tabs>
          <w:tab w:val="left" w:pos="266"/>
        </w:tabs>
        <w:spacing w:line="240" w:lineRule="auto"/>
        <w:ind w:left="714" w:hanging="357"/>
        <w:jc w:val="both"/>
        <w:rPr>
          <w:sz w:val="24"/>
          <w:szCs w:val="24"/>
        </w:rPr>
      </w:pPr>
      <w:r w:rsidRPr="003E549E">
        <w:rPr>
          <w:sz w:val="24"/>
          <w:szCs w:val="24"/>
        </w:rPr>
        <w:t>Грузоподъемное оборудование в пролетах и отделениях ЭСПЦ.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Расчет и конструирование машин непрерывного литья заготовок – подсистема </w:t>
      </w:r>
      <w:proofErr w:type="spellStart"/>
      <w:r w:rsidRPr="003E549E">
        <w:rPr>
          <w:rFonts w:ascii="Times New Roman" w:hAnsi="Times New Roman"/>
          <w:sz w:val="24"/>
          <w:szCs w:val="24"/>
        </w:rPr>
        <w:t>стальковш</w:t>
      </w:r>
      <w:proofErr w:type="spellEnd"/>
      <w:r w:rsidRPr="003E549E">
        <w:rPr>
          <w:rFonts w:ascii="Times New Roman" w:hAnsi="Times New Roman"/>
          <w:sz w:val="24"/>
          <w:szCs w:val="24"/>
        </w:rPr>
        <w:t xml:space="preserve"> - кристаллизатор.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Конструкции стендов для перемещения </w:t>
      </w:r>
      <w:proofErr w:type="spellStart"/>
      <w:r w:rsidRPr="003E549E">
        <w:rPr>
          <w:rFonts w:ascii="Times New Roman" w:hAnsi="Times New Roman"/>
          <w:sz w:val="24"/>
          <w:szCs w:val="24"/>
        </w:rPr>
        <w:t>стальковшей</w:t>
      </w:r>
      <w:proofErr w:type="spellEnd"/>
      <w:r w:rsidRPr="003E549E">
        <w:rPr>
          <w:rFonts w:ascii="Times New Roman" w:hAnsi="Times New Roman"/>
          <w:sz w:val="24"/>
          <w:szCs w:val="24"/>
        </w:rPr>
        <w:t>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сталеразливочного ковша.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промежуточного ковша.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кристаллизаторов.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Расчет и конструирование машин непрерывного литья заготовок – зона вторичного охлаждения.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элементов роликовой проводки.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систем «мягкого обжатия».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затравок.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тянуще-правильных машин.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машин газовой резки.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Конструкции транспортного оборудования ЗВО.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Гидропривод оборудования зоны вторичного охлаждения.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Расчет и конструирование машин внепечной обработки стали (ВПО).</w:t>
      </w:r>
    </w:p>
    <w:p w:rsidR="00450A7F" w:rsidRPr="003E549E" w:rsidRDefault="00450A7F" w:rsidP="00450A7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Литейно-прокатные модули. </w:t>
      </w:r>
    </w:p>
    <w:p w:rsidR="00450A7F" w:rsidRPr="003E549E" w:rsidRDefault="00450A7F" w:rsidP="00450A7F">
      <w:pPr>
        <w:pStyle w:val="a3"/>
        <w:rPr>
          <w:rFonts w:ascii="Times New Roman" w:hAnsi="Times New Roman"/>
          <w:sz w:val="24"/>
          <w:szCs w:val="24"/>
        </w:rPr>
      </w:pPr>
    </w:p>
    <w:p w:rsidR="00BD5FA9" w:rsidRDefault="00BD5FA9" w:rsidP="00450A7F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0A7F" w:rsidRPr="003E549E" w:rsidRDefault="00450A7F" w:rsidP="00450A7F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49E">
        <w:rPr>
          <w:rFonts w:ascii="Times New Roman" w:hAnsi="Times New Roman"/>
          <w:b/>
          <w:sz w:val="24"/>
          <w:szCs w:val="24"/>
        </w:rPr>
        <w:lastRenderedPageBreak/>
        <w:t xml:space="preserve">Перечень теоретических вопросов к </w:t>
      </w:r>
      <w:r w:rsidR="00BD5FA9">
        <w:rPr>
          <w:rFonts w:ascii="Times New Roman" w:hAnsi="Times New Roman"/>
          <w:b/>
          <w:sz w:val="24"/>
          <w:szCs w:val="24"/>
        </w:rPr>
        <w:t>зачету</w:t>
      </w:r>
      <w:r w:rsidRPr="003E549E">
        <w:rPr>
          <w:rFonts w:ascii="Times New Roman" w:hAnsi="Times New Roman"/>
          <w:b/>
          <w:sz w:val="24"/>
          <w:szCs w:val="24"/>
        </w:rPr>
        <w:t xml:space="preserve"> (семестр </w:t>
      </w:r>
      <w:r w:rsidR="00BD5FA9">
        <w:rPr>
          <w:rFonts w:ascii="Times New Roman" w:hAnsi="Times New Roman"/>
          <w:b/>
          <w:sz w:val="24"/>
          <w:szCs w:val="24"/>
        </w:rPr>
        <w:t>7</w:t>
      </w:r>
      <w:r w:rsidRPr="003E549E">
        <w:rPr>
          <w:rFonts w:ascii="Times New Roman" w:hAnsi="Times New Roman"/>
          <w:b/>
          <w:sz w:val="24"/>
          <w:szCs w:val="24"/>
        </w:rPr>
        <w:t>):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Прокатный стан. Основное и вспомогательное оборудование.</w:t>
      </w:r>
    </w:p>
    <w:p w:rsidR="00450A7F" w:rsidRPr="003E549E" w:rsidRDefault="00450A7F" w:rsidP="00450A7F">
      <w:pPr>
        <w:numPr>
          <w:ilvl w:val="0"/>
          <w:numId w:val="4"/>
        </w:numPr>
        <w:spacing w:after="0" w:line="240" w:lineRule="auto"/>
        <w:jc w:val="both"/>
      </w:pPr>
      <w:r w:rsidRPr="00450A7F">
        <w:rPr>
          <w:lang w:val="ru-RU"/>
        </w:rPr>
        <w:t xml:space="preserve">Прокатная клеть. Устройство прокатной клети. </w:t>
      </w:r>
      <w:proofErr w:type="spellStart"/>
      <w:r w:rsidRPr="003E549E">
        <w:t>Основные</w:t>
      </w:r>
      <w:proofErr w:type="spellEnd"/>
      <w:r w:rsidRPr="003E549E">
        <w:t xml:space="preserve"> </w:t>
      </w:r>
      <w:proofErr w:type="spellStart"/>
      <w:r w:rsidRPr="003E549E">
        <w:t>узлы</w:t>
      </w:r>
      <w:proofErr w:type="spellEnd"/>
      <w:r w:rsidRPr="003E549E">
        <w:t xml:space="preserve"> и </w:t>
      </w:r>
      <w:proofErr w:type="spellStart"/>
      <w:r w:rsidRPr="003E549E">
        <w:t>механизмы</w:t>
      </w:r>
      <w:proofErr w:type="spellEnd"/>
      <w:r w:rsidRPr="003E549E">
        <w:t>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Рабочая (главная) линия прокатки. Основные схемы и состав оборудования.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Прокатные валки. Назначение, конструкции, материалы и качество валков.</w:t>
      </w:r>
    </w:p>
    <w:p w:rsidR="00450A7F" w:rsidRPr="003E549E" w:rsidRDefault="00450A7F" w:rsidP="00450A7F">
      <w:pPr>
        <w:numPr>
          <w:ilvl w:val="0"/>
          <w:numId w:val="4"/>
        </w:numPr>
        <w:spacing w:after="0" w:line="240" w:lineRule="auto"/>
        <w:jc w:val="both"/>
      </w:pPr>
      <w:r w:rsidRPr="00450A7F">
        <w:rPr>
          <w:lang w:val="ru-RU"/>
        </w:rPr>
        <w:t xml:space="preserve">Подшипники прокатных валков. Назначение, устройство и типы подшипников. </w:t>
      </w:r>
      <w:proofErr w:type="spellStart"/>
      <w:r w:rsidRPr="003E549E">
        <w:t>Подшипники</w:t>
      </w:r>
      <w:proofErr w:type="spellEnd"/>
      <w:r w:rsidRPr="003E549E">
        <w:t xml:space="preserve"> </w:t>
      </w:r>
      <w:proofErr w:type="spellStart"/>
      <w:r w:rsidRPr="003E549E">
        <w:t>скольжения</w:t>
      </w:r>
      <w:proofErr w:type="spellEnd"/>
      <w:r w:rsidRPr="003E549E">
        <w:t xml:space="preserve"> </w:t>
      </w:r>
      <w:proofErr w:type="spellStart"/>
      <w:r w:rsidRPr="003E549E">
        <w:t>жидкостного</w:t>
      </w:r>
      <w:proofErr w:type="spellEnd"/>
      <w:r w:rsidRPr="003E549E">
        <w:t xml:space="preserve"> </w:t>
      </w:r>
      <w:proofErr w:type="spellStart"/>
      <w:r w:rsidRPr="003E549E">
        <w:t>трения</w:t>
      </w:r>
      <w:proofErr w:type="spellEnd"/>
      <w:r w:rsidRPr="003E549E">
        <w:t>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Нажимные механизмы. Назначение, типы и устройство.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Уравновешивающие устройства. Назначение, типы и конструкции.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Шпиндели. Назначение, виды и конструкции.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Шестеренные клети и редукторы. Назначение и устройство.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Рольганги. Назначение и конструкция рольгангов.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 xml:space="preserve">Манипуляторы и </w:t>
      </w:r>
      <w:proofErr w:type="spellStart"/>
      <w:r w:rsidRPr="00450A7F">
        <w:rPr>
          <w:lang w:val="ru-RU"/>
        </w:rPr>
        <w:t>кантователи</w:t>
      </w:r>
      <w:proofErr w:type="spellEnd"/>
      <w:r w:rsidRPr="00450A7F">
        <w:rPr>
          <w:lang w:val="ru-RU"/>
        </w:rPr>
        <w:t>. Назначение, схемы механизмов.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 xml:space="preserve">Холодильники и </w:t>
      </w:r>
      <w:proofErr w:type="spellStart"/>
      <w:r w:rsidRPr="00450A7F">
        <w:rPr>
          <w:lang w:val="ru-RU"/>
        </w:rPr>
        <w:t>шлепперы</w:t>
      </w:r>
      <w:proofErr w:type="spellEnd"/>
      <w:r w:rsidRPr="00450A7F">
        <w:rPr>
          <w:lang w:val="ru-RU"/>
        </w:rPr>
        <w:t>. Назначение и конструкции.</w:t>
      </w:r>
    </w:p>
    <w:p w:rsidR="00450A7F" w:rsidRPr="003E549E" w:rsidRDefault="00450A7F" w:rsidP="00450A7F">
      <w:pPr>
        <w:numPr>
          <w:ilvl w:val="0"/>
          <w:numId w:val="4"/>
        </w:numPr>
        <w:spacing w:after="0" w:line="240" w:lineRule="auto"/>
        <w:jc w:val="both"/>
      </w:pPr>
      <w:r w:rsidRPr="00450A7F">
        <w:rPr>
          <w:lang w:val="ru-RU"/>
        </w:rPr>
        <w:t xml:space="preserve">Моталки для сматывания горячих  и холодных полос. </w:t>
      </w:r>
      <w:proofErr w:type="spellStart"/>
      <w:r w:rsidRPr="003E549E">
        <w:t>Назначение</w:t>
      </w:r>
      <w:proofErr w:type="spellEnd"/>
      <w:r w:rsidRPr="003E549E">
        <w:t xml:space="preserve"> и </w:t>
      </w:r>
      <w:proofErr w:type="spellStart"/>
      <w:r w:rsidRPr="003E549E">
        <w:t>конструкции</w:t>
      </w:r>
      <w:proofErr w:type="spellEnd"/>
      <w:r w:rsidRPr="003E549E">
        <w:t>.</w:t>
      </w:r>
    </w:p>
    <w:p w:rsidR="00450A7F" w:rsidRPr="003E549E" w:rsidRDefault="00450A7F" w:rsidP="00450A7F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3E549E">
        <w:t>Перспективы</w:t>
      </w:r>
      <w:proofErr w:type="spellEnd"/>
      <w:r w:rsidRPr="003E549E">
        <w:t xml:space="preserve"> </w:t>
      </w:r>
      <w:proofErr w:type="spellStart"/>
      <w:r w:rsidRPr="003E549E">
        <w:t>развития</w:t>
      </w:r>
      <w:proofErr w:type="spellEnd"/>
      <w:r w:rsidRPr="003E549E">
        <w:t xml:space="preserve"> </w:t>
      </w:r>
      <w:proofErr w:type="spellStart"/>
      <w:r w:rsidRPr="003E549E">
        <w:t>прокатных</w:t>
      </w:r>
      <w:proofErr w:type="spellEnd"/>
      <w:r w:rsidRPr="003E549E">
        <w:t xml:space="preserve"> </w:t>
      </w:r>
      <w:proofErr w:type="spellStart"/>
      <w:r w:rsidRPr="003E549E">
        <w:t>станов</w:t>
      </w:r>
      <w:proofErr w:type="spellEnd"/>
      <w:r w:rsidRPr="003E549E">
        <w:t>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Технология и оборудование стана 5000 ОАО ММК.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расчета основных параметров очага деформации при прокатке.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расчета усилия, момента и мощности прокатки.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Основные понятия теории надежности и их математическая формализация.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Общая концепция расчета показателей параметрической надежности нагруженных деталей.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Методология аналитического расчета надежности технических объектов по различным критериям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Основные этапы оценки надежности деталей по критериям статической прочности.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. Основные этапы оценки надежности деталей по критериям кинетической прочности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 xml:space="preserve"> Методика расчета показателей надежности лопасти шарнира универсального шпинделя по критерию статической прочности.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 xml:space="preserve"> Методика расчета показателей надежности вилки шарнира универсального шпинделя по критерию статической прочности.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Оценка надежности  подшипников качения прокатных валков по критерию динамической грузоподъемности.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расчета показателей надежности моторной муфты главного привода по критерию несущей способности.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оценки надежности двигателя при кратковременной прокатке полосы на заправочной скорости по критерию несущей способности.</w:t>
      </w:r>
    </w:p>
    <w:p w:rsidR="00450A7F" w:rsidRPr="00450A7F" w:rsidRDefault="00450A7F" w:rsidP="00450A7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Методика оценки надежности двигателя при длительной прокатке полосы с максимальной скоростью по критерию несущей способности.</w:t>
      </w:r>
    </w:p>
    <w:p w:rsidR="00450A7F" w:rsidRPr="003E549E" w:rsidRDefault="00450A7F" w:rsidP="00450A7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50A7F" w:rsidRPr="003E549E" w:rsidRDefault="00450A7F" w:rsidP="00450A7F">
      <w:pPr>
        <w:pStyle w:val="a3"/>
        <w:rPr>
          <w:rFonts w:ascii="Times New Roman" w:hAnsi="Times New Roman"/>
          <w:sz w:val="24"/>
          <w:szCs w:val="24"/>
        </w:rPr>
      </w:pPr>
    </w:p>
    <w:p w:rsidR="00450A7F" w:rsidRPr="003E549E" w:rsidRDefault="00450A7F" w:rsidP="00450A7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E549E">
        <w:rPr>
          <w:rFonts w:ascii="Times New Roman" w:hAnsi="Times New Roman"/>
          <w:b/>
          <w:sz w:val="24"/>
          <w:szCs w:val="24"/>
        </w:rPr>
        <w:t>Темы практических занятий</w:t>
      </w:r>
      <w:r w:rsidRPr="003E549E">
        <w:rPr>
          <w:rFonts w:ascii="Times New Roman" w:hAnsi="Times New Roman"/>
          <w:b/>
          <w:sz w:val="24"/>
          <w:szCs w:val="24"/>
          <w:lang w:val="ru-RU"/>
        </w:rPr>
        <w:t xml:space="preserve"> (семестр 6)</w:t>
      </w:r>
    </w:p>
    <w:p w:rsidR="00450A7F" w:rsidRPr="003E549E" w:rsidRDefault="00450A7F" w:rsidP="00450A7F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Изучение конструкции машин и механизмов сталеплавильных цехов по чертежам с составлением кинематических схем силового взаимодействия элементов</w:t>
      </w:r>
      <w:r w:rsidRPr="003E549E">
        <w:rPr>
          <w:rFonts w:ascii="Times New Roman" w:hAnsi="Times New Roman"/>
          <w:sz w:val="24"/>
          <w:szCs w:val="24"/>
          <w:lang w:val="ru-RU"/>
        </w:rPr>
        <w:t>.</w:t>
      </w:r>
    </w:p>
    <w:p w:rsidR="00450A7F" w:rsidRPr="003E549E" w:rsidRDefault="00450A7F" w:rsidP="00450A7F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Изучение конструкции машин и механизмов МНЛЗ по чертежам с составлением кинематических схем и схем силового взаимодействия элементов</w:t>
      </w:r>
      <w:r w:rsidRPr="003E549E">
        <w:rPr>
          <w:rFonts w:ascii="Times New Roman" w:hAnsi="Times New Roman"/>
          <w:sz w:val="24"/>
          <w:szCs w:val="24"/>
          <w:lang w:val="ru-RU"/>
        </w:rPr>
        <w:t>.</w:t>
      </w:r>
      <w:r w:rsidRPr="003E549E">
        <w:rPr>
          <w:rFonts w:ascii="Times New Roman" w:hAnsi="Times New Roman"/>
          <w:sz w:val="24"/>
          <w:szCs w:val="24"/>
        </w:rPr>
        <w:t xml:space="preserve"> </w:t>
      </w:r>
    </w:p>
    <w:p w:rsidR="00450A7F" w:rsidRPr="003E549E" w:rsidRDefault="00450A7F" w:rsidP="00450A7F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Изучение машин и агрегатов ККЦ и ЭСПЦ</w:t>
      </w:r>
      <w:r w:rsidRPr="003E549E">
        <w:rPr>
          <w:rFonts w:ascii="Times New Roman" w:hAnsi="Times New Roman"/>
          <w:sz w:val="24"/>
          <w:szCs w:val="24"/>
          <w:lang w:val="ru-RU"/>
        </w:rPr>
        <w:t>.</w:t>
      </w:r>
    </w:p>
    <w:p w:rsidR="00450A7F" w:rsidRPr="003E549E" w:rsidRDefault="00450A7F" w:rsidP="00450A7F">
      <w:pPr>
        <w:pStyle w:val="a3"/>
        <w:numPr>
          <w:ilvl w:val="0"/>
          <w:numId w:val="2"/>
        </w:numPr>
        <w:tabs>
          <w:tab w:val="left" w:pos="709"/>
          <w:tab w:val="left" w:pos="7938"/>
        </w:tabs>
        <w:ind w:right="2408"/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Расчет и конструирование сталеплавильных агрегатов</w:t>
      </w:r>
      <w:r w:rsidRPr="003E549E">
        <w:rPr>
          <w:rFonts w:ascii="Times New Roman" w:hAnsi="Times New Roman"/>
          <w:sz w:val="24"/>
          <w:szCs w:val="24"/>
          <w:lang w:val="ru-RU"/>
        </w:rPr>
        <w:t>.</w:t>
      </w:r>
    </w:p>
    <w:p w:rsidR="00450A7F" w:rsidRPr="003E549E" w:rsidRDefault="00450A7F" w:rsidP="00450A7F">
      <w:pPr>
        <w:pStyle w:val="a3"/>
        <w:numPr>
          <w:ilvl w:val="0"/>
          <w:numId w:val="2"/>
        </w:numPr>
        <w:tabs>
          <w:tab w:val="left" w:pos="709"/>
          <w:tab w:val="left" w:pos="7938"/>
        </w:tabs>
        <w:ind w:right="2408"/>
        <w:jc w:val="both"/>
        <w:rPr>
          <w:rFonts w:ascii="Times New Roman" w:hAnsi="Times New Roman"/>
          <w:sz w:val="24"/>
          <w:szCs w:val="24"/>
          <w:lang w:val="ru-RU"/>
        </w:rPr>
      </w:pPr>
      <w:r w:rsidRPr="003E549E">
        <w:rPr>
          <w:rFonts w:ascii="Times New Roman" w:hAnsi="Times New Roman"/>
          <w:sz w:val="24"/>
          <w:szCs w:val="24"/>
        </w:rPr>
        <w:t>Расчет и конструирование элементов и систем машин непрерывного литья заготовок</w:t>
      </w:r>
      <w:r w:rsidRPr="003E549E">
        <w:rPr>
          <w:rFonts w:ascii="Times New Roman" w:hAnsi="Times New Roman"/>
          <w:sz w:val="24"/>
          <w:szCs w:val="24"/>
          <w:lang w:val="ru-RU"/>
        </w:rPr>
        <w:t>.</w:t>
      </w:r>
    </w:p>
    <w:p w:rsidR="00450A7F" w:rsidRPr="003E549E" w:rsidRDefault="00450A7F" w:rsidP="00450A7F">
      <w:pPr>
        <w:pStyle w:val="a3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</w:p>
    <w:p w:rsidR="00450A7F" w:rsidRPr="003E549E" w:rsidRDefault="00450A7F" w:rsidP="00450A7F">
      <w:pPr>
        <w:pStyle w:val="a3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  <w:lang w:val="ru-RU"/>
        </w:rPr>
      </w:pPr>
      <w:r w:rsidRPr="003E549E">
        <w:rPr>
          <w:rFonts w:ascii="Times New Roman" w:hAnsi="Times New Roman"/>
          <w:b/>
          <w:sz w:val="24"/>
          <w:szCs w:val="24"/>
        </w:rPr>
        <w:t>Темы лабораторных занятий</w:t>
      </w:r>
      <w:r w:rsidRPr="003E549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50A7F" w:rsidRPr="003E549E" w:rsidRDefault="00450A7F" w:rsidP="00450A7F">
      <w:pPr>
        <w:pStyle w:val="a3"/>
        <w:tabs>
          <w:tab w:val="left" w:pos="7938"/>
        </w:tabs>
        <w:ind w:right="2408"/>
        <w:rPr>
          <w:rFonts w:ascii="Times New Roman" w:hAnsi="Times New Roman"/>
          <w:b/>
          <w:sz w:val="24"/>
          <w:szCs w:val="24"/>
        </w:rPr>
      </w:pPr>
    </w:p>
    <w:p w:rsidR="00450A7F" w:rsidRPr="00450A7F" w:rsidRDefault="00450A7F" w:rsidP="00450A7F">
      <w:pPr>
        <w:ind w:left="585"/>
        <w:jc w:val="both"/>
        <w:rPr>
          <w:lang w:val="ru-RU"/>
        </w:rPr>
      </w:pPr>
      <w:r w:rsidRPr="00450A7F">
        <w:rPr>
          <w:lang w:val="ru-RU"/>
        </w:rPr>
        <w:t xml:space="preserve">Для изучения дисциплины предусмотрены </w:t>
      </w:r>
      <w:r w:rsidRPr="00450A7F">
        <w:rPr>
          <w:b/>
          <w:lang w:val="ru-RU"/>
        </w:rPr>
        <w:t>лабораторные</w:t>
      </w:r>
      <w:r w:rsidRPr="00450A7F">
        <w:rPr>
          <w:lang w:val="ru-RU"/>
        </w:rPr>
        <w:t xml:space="preserve"> занятия</w:t>
      </w:r>
    </w:p>
    <w:p w:rsidR="00450A7F" w:rsidRPr="003E549E" w:rsidRDefault="00450A7F" w:rsidP="00450A7F">
      <w:pPr>
        <w:numPr>
          <w:ilvl w:val="0"/>
          <w:numId w:val="3"/>
        </w:numPr>
        <w:spacing w:after="0" w:line="240" w:lineRule="auto"/>
        <w:jc w:val="both"/>
      </w:pPr>
      <w:r w:rsidRPr="00450A7F">
        <w:rPr>
          <w:snapToGrid w:val="0"/>
          <w:lang w:val="ru-RU"/>
        </w:rPr>
        <w:t>Вводное занятие. Проведение инструктажа о правилах ТБ при проведении лабора</w:t>
      </w:r>
      <w:r w:rsidRPr="00450A7F">
        <w:rPr>
          <w:snapToGrid w:val="0"/>
          <w:lang w:val="ru-RU"/>
        </w:rPr>
        <w:softHyphen/>
        <w:t xml:space="preserve">торных работ в лаборатории ММ. </w:t>
      </w:r>
      <w:proofErr w:type="spellStart"/>
      <w:r w:rsidRPr="003E549E">
        <w:rPr>
          <w:snapToGrid w:val="0"/>
        </w:rPr>
        <w:t>Проведение</w:t>
      </w:r>
      <w:proofErr w:type="spellEnd"/>
      <w:r w:rsidRPr="003E549E">
        <w:rPr>
          <w:snapToGrid w:val="0"/>
        </w:rPr>
        <w:t xml:space="preserve"> </w:t>
      </w:r>
      <w:proofErr w:type="spellStart"/>
      <w:r w:rsidRPr="003E549E">
        <w:rPr>
          <w:snapToGrid w:val="0"/>
        </w:rPr>
        <w:t>обзора</w:t>
      </w:r>
      <w:proofErr w:type="spellEnd"/>
      <w:r w:rsidRPr="003E549E">
        <w:rPr>
          <w:snapToGrid w:val="0"/>
        </w:rPr>
        <w:t xml:space="preserve"> </w:t>
      </w:r>
      <w:proofErr w:type="spellStart"/>
      <w:r w:rsidRPr="003E549E">
        <w:rPr>
          <w:snapToGrid w:val="0"/>
        </w:rPr>
        <w:t>по</w:t>
      </w:r>
      <w:proofErr w:type="spellEnd"/>
      <w:r w:rsidRPr="003E549E">
        <w:rPr>
          <w:snapToGrid w:val="0"/>
        </w:rPr>
        <w:t xml:space="preserve"> </w:t>
      </w:r>
      <w:proofErr w:type="spellStart"/>
      <w:r w:rsidRPr="003E549E">
        <w:rPr>
          <w:snapToGrid w:val="0"/>
        </w:rPr>
        <w:t>лабораторным</w:t>
      </w:r>
      <w:proofErr w:type="spellEnd"/>
      <w:r w:rsidRPr="003E549E">
        <w:rPr>
          <w:snapToGrid w:val="0"/>
        </w:rPr>
        <w:t xml:space="preserve"> </w:t>
      </w:r>
      <w:proofErr w:type="spellStart"/>
      <w:r w:rsidRPr="003E549E">
        <w:rPr>
          <w:snapToGrid w:val="0"/>
        </w:rPr>
        <w:t>установкам</w:t>
      </w:r>
      <w:proofErr w:type="spellEnd"/>
      <w:r w:rsidRPr="003E549E">
        <w:rPr>
          <w:snapToGrid w:val="0"/>
        </w:rPr>
        <w:t xml:space="preserve">, </w:t>
      </w:r>
      <w:proofErr w:type="spellStart"/>
      <w:r w:rsidRPr="003E549E">
        <w:rPr>
          <w:snapToGrid w:val="0"/>
        </w:rPr>
        <w:t>используемым</w:t>
      </w:r>
      <w:proofErr w:type="spellEnd"/>
      <w:r w:rsidRPr="003E549E">
        <w:rPr>
          <w:snapToGrid w:val="0"/>
        </w:rPr>
        <w:t xml:space="preserve"> в </w:t>
      </w:r>
      <w:proofErr w:type="spellStart"/>
      <w:r w:rsidRPr="003E549E">
        <w:rPr>
          <w:snapToGrid w:val="0"/>
        </w:rPr>
        <w:t>данной</w:t>
      </w:r>
      <w:proofErr w:type="spellEnd"/>
      <w:r w:rsidRPr="003E549E">
        <w:rPr>
          <w:snapToGrid w:val="0"/>
        </w:rPr>
        <w:t xml:space="preserve"> </w:t>
      </w:r>
      <w:proofErr w:type="spellStart"/>
      <w:r w:rsidRPr="003E549E">
        <w:rPr>
          <w:snapToGrid w:val="0"/>
        </w:rPr>
        <w:t>дисциплине</w:t>
      </w:r>
      <w:proofErr w:type="spellEnd"/>
      <w:r w:rsidRPr="003E549E">
        <w:rPr>
          <w:snapToGrid w:val="0"/>
        </w:rPr>
        <w:t>.</w:t>
      </w:r>
    </w:p>
    <w:p w:rsidR="00450A7F" w:rsidRPr="00450A7F" w:rsidRDefault="00450A7F" w:rsidP="00450A7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Изучение устройства литейного крана на модели</w:t>
      </w:r>
    </w:p>
    <w:p w:rsidR="00450A7F" w:rsidRPr="00450A7F" w:rsidRDefault="00450A7F" w:rsidP="00450A7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Изучение устройства сталеразливочного ковша на модели</w:t>
      </w:r>
    </w:p>
    <w:p w:rsidR="00450A7F" w:rsidRPr="00450A7F" w:rsidRDefault="00450A7F" w:rsidP="00450A7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Изучение устройства напольной завалочной машины на модели</w:t>
      </w:r>
    </w:p>
    <w:p w:rsidR="00450A7F" w:rsidRPr="00450A7F" w:rsidRDefault="00450A7F" w:rsidP="00450A7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Изучение устройства оборудования МНЛЗ на модели</w:t>
      </w:r>
    </w:p>
    <w:p w:rsidR="00450A7F" w:rsidRPr="00450A7F" w:rsidRDefault="00450A7F" w:rsidP="00450A7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50A7F">
        <w:rPr>
          <w:lang w:val="ru-RU"/>
        </w:rPr>
        <w:t>Изучение устройства оборудования электропечи на модели</w:t>
      </w:r>
    </w:p>
    <w:p w:rsidR="00450A7F" w:rsidRPr="003E549E" w:rsidRDefault="00450A7F" w:rsidP="00450A7F">
      <w:pPr>
        <w:pStyle w:val="a3"/>
        <w:spacing w:line="240" w:lineRule="exact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450A7F" w:rsidRPr="003E549E" w:rsidRDefault="00450A7F" w:rsidP="00450A7F">
      <w:pPr>
        <w:pStyle w:val="a3"/>
        <w:spacing w:line="240" w:lineRule="exact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450A7F" w:rsidRPr="00450A7F" w:rsidRDefault="00450A7F" w:rsidP="00450A7F">
      <w:pPr>
        <w:jc w:val="both"/>
        <w:rPr>
          <w:b/>
          <w:lang w:val="ru-RU"/>
        </w:rPr>
      </w:pPr>
      <w:r w:rsidRPr="00450A7F">
        <w:rPr>
          <w:b/>
          <w:lang w:val="ru-RU"/>
        </w:rPr>
        <w:t>Курсовое проектирование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50A7F" w:rsidRPr="00450A7F" w:rsidRDefault="00450A7F" w:rsidP="00450A7F">
      <w:pPr>
        <w:ind w:firstLine="709"/>
        <w:jc w:val="both"/>
        <w:rPr>
          <w:lang w:val="ru-RU"/>
        </w:rPr>
      </w:pPr>
      <w:r w:rsidRPr="00450A7F">
        <w:rPr>
          <w:lang w:val="ru-RU"/>
        </w:rPr>
        <w:t>Курсовой проект по дисциплине «Проектирование оборудования цехов сталеплавильного производства» занимает особое место в комплексе самостоятельных работ студентов. При его выполнении студент должен научиться проектировать, компоновать оборудование, машину или агрегат из отдельных, зачастую стандартизованных или нормализованных узлов: электродвигателей, редукторов, муфт, тормозов и т.п. Выполнение проекта способствует также закреплению и углублению знаний, полученных при изучении курса и других дисциплин – черчения, деталей машин и т.д.</w:t>
      </w:r>
    </w:p>
    <w:p w:rsidR="00450A7F" w:rsidRPr="003E549E" w:rsidRDefault="00450A7F" w:rsidP="00450A7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 xml:space="preserve">Целью выполнения курсового проекта является закрепление и расширение знаний, полученных студентами при освоении технических дисциплин. При выполнении курсового </w:t>
      </w:r>
      <w:r w:rsidRPr="003E549E">
        <w:rPr>
          <w:rFonts w:ascii="Times New Roman" w:hAnsi="Times New Roman"/>
          <w:sz w:val="24"/>
          <w:szCs w:val="24"/>
        </w:rPr>
        <w:lastRenderedPageBreak/>
        <w:t>проекта студент должен научиться самостоятельно решать конкретные инженерные задачи,  должен получить навыки в технических расчетах и конструировании.</w:t>
      </w:r>
    </w:p>
    <w:p w:rsidR="00450A7F" w:rsidRPr="003E549E" w:rsidRDefault="00450A7F" w:rsidP="00450A7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Объектом проектирования является, как правило, машина или механизм, входящий в состав сложного агрегата, предназначенного для выполнения конкретной технологической операции в металлургическом цехе.</w:t>
      </w:r>
    </w:p>
    <w:p w:rsidR="00450A7F" w:rsidRPr="003E549E" w:rsidRDefault="00450A7F" w:rsidP="00450A7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E549E">
        <w:rPr>
          <w:rFonts w:ascii="Times New Roman" w:hAnsi="Times New Roman"/>
          <w:sz w:val="24"/>
          <w:szCs w:val="24"/>
        </w:rPr>
        <w:t>В законченном виде курсовой проект должен состоять из графической части (3 листа формата А1 или 20 – 30 листов формата А4 презентации) и текстового документа (пояснительной записки объемом 30-50 стр.).</w:t>
      </w:r>
    </w:p>
    <w:p w:rsidR="00450A7F" w:rsidRPr="00450A7F" w:rsidRDefault="00450A7F" w:rsidP="00450A7F">
      <w:pPr>
        <w:tabs>
          <w:tab w:val="num" w:pos="-180"/>
        </w:tabs>
        <w:ind w:firstLine="360"/>
        <w:jc w:val="both"/>
        <w:rPr>
          <w:lang w:val="ru-RU"/>
        </w:rPr>
      </w:pPr>
      <w:r w:rsidRPr="00450A7F">
        <w:rPr>
          <w:lang w:val="ru-RU"/>
        </w:rPr>
        <w:t xml:space="preserve">В связи с этим, тема проекта должна отражать решение одной (нескольких) из указанных задач и в общем виде может быть сформулирована следующим образом: </w:t>
      </w:r>
    </w:p>
    <w:p w:rsidR="00450A7F" w:rsidRPr="00450A7F" w:rsidRDefault="00450A7F" w:rsidP="00450A7F">
      <w:pPr>
        <w:tabs>
          <w:tab w:val="num" w:pos="-180"/>
        </w:tabs>
        <w:ind w:firstLine="360"/>
        <w:jc w:val="both"/>
        <w:rPr>
          <w:lang w:val="ru-RU"/>
        </w:rPr>
      </w:pPr>
      <w:r w:rsidRPr="00450A7F">
        <w:rPr>
          <w:lang w:val="ru-RU"/>
        </w:rPr>
        <w:t xml:space="preserve">«Анализ технического состояния и оценка надежности …оборудования …цеха (участка) …предприятия». 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На первом листе разрабатывается общий вид машины, на втором – какой-либо ее узел или механизм. В пояснительной записке производиться кинематический и прочностной расчеты всех узлов и основных деталей машины.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Работа над проектом должна проходить в два этапа.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На первом этапе выполняется проектный расчет устройства и его эскизная компоновка. Проектный расчет следует производить по упрощенным формулам, пользуясь таблицами, номограммами и по аналогии с действующими машинами. На втором этапе производится уточненный расчет механизмов проектируемого устройства, оформляется расчетно-пояснительная записка, выполняются чертежи.</w:t>
      </w:r>
    </w:p>
    <w:p w:rsidR="00450A7F" w:rsidRPr="00450A7F" w:rsidRDefault="00450A7F" w:rsidP="00450A7F">
      <w:pPr>
        <w:ind w:firstLine="709"/>
        <w:jc w:val="both"/>
        <w:rPr>
          <w:lang w:val="ru-RU"/>
        </w:rPr>
      </w:pPr>
      <w:r w:rsidRPr="00450A7F">
        <w:rPr>
          <w:lang w:val="ru-RU"/>
        </w:rPr>
        <w:t>Выполненный и полностью оформленный проект защищается на кафедре в сроки, предусмотренные учебным планом.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Курсовой проект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450A7F" w:rsidRPr="00450A7F" w:rsidRDefault="00450A7F" w:rsidP="00450A7F">
      <w:pPr>
        <w:ind w:firstLine="567"/>
        <w:jc w:val="both"/>
        <w:rPr>
          <w:lang w:val="ru-RU"/>
        </w:rPr>
      </w:pPr>
      <w:r w:rsidRPr="00450A7F">
        <w:rPr>
          <w:lang w:val="ru-RU"/>
        </w:rPr>
        <w:t>Примерный перечень тем курсовых проектов и пример задания представлены в разделе 7 «Оценочные средства для проведения промежуточной аттестации».</w:t>
      </w:r>
    </w:p>
    <w:p w:rsidR="00450A7F" w:rsidRPr="003E549E" w:rsidRDefault="00450A7F" w:rsidP="00450A7F">
      <w:pPr>
        <w:pStyle w:val="Style3"/>
        <w:widowControl/>
        <w:jc w:val="both"/>
        <w:rPr>
          <w:i/>
        </w:rPr>
      </w:pPr>
    </w:p>
    <w:p w:rsidR="00450A7F" w:rsidRPr="003E549E" w:rsidRDefault="00450A7F" w:rsidP="00450A7F">
      <w:pPr>
        <w:pStyle w:val="Style3"/>
        <w:widowControl/>
        <w:jc w:val="both"/>
        <w:rPr>
          <w:i/>
        </w:rPr>
      </w:pPr>
    </w:p>
    <w:p w:rsidR="00450A7F" w:rsidRPr="003E549E" w:rsidRDefault="00450A7F" w:rsidP="00450A7F">
      <w:pPr>
        <w:pStyle w:val="Style3"/>
        <w:widowControl/>
        <w:jc w:val="both"/>
        <w:rPr>
          <w:i/>
        </w:rPr>
      </w:pPr>
    </w:p>
    <w:p w:rsidR="00450A7F" w:rsidRPr="003E549E" w:rsidRDefault="00450A7F" w:rsidP="00450A7F">
      <w:pPr>
        <w:pStyle w:val="Style3"/>
        <w:widowControl/>
        <w:jc w:val="both"/>
        <w:rPr>
          <w:i/>
        </w:rPr>
      </w:pPr>
    </w:p>
    <w:p w:rsidR="00450A7F" w:rsidRPr="003E549E" w:rsidRDefault="00450A7F" w:rsidP="00450A7F">
      <w:pPr>
        <w:pStyle w:val="Style3"/>
        <w:widowControl/>
        <w:jc w:val="both"/>
        <w:rPr>
          <w:i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both"/>
        <w:rPr>
          <w:lang w:val="ru-RU"/>
        </w:rPr>
      </w:pPr>
    </w:p>
    <w:p w:rsidR="00450A7F" w:rsidRPr="00450A7F" w:rsidRDefault="00450A7F" w:rsidP="00450A7F">
      <w:pPr>
        <w:ind w:firstLine="567"/>
        <w:jc w:val="right"/>
        <w:rPr>
          <w:lang w:val="ru-RU"/>
        </w:rPr>
      </w:pPr>
      <w:r w:rsidRPr="00450A7F">
        <w:rPr>
          <w:lang w:val="ru-RU"/>
        </w:rPr>
        <w:t>Приложение 2</w:t>
      </w:r>
    </w:p>
    <w:p w:rsidR="00450A7F" w:rsidRPr="00BD5FA9" w:rsidRDefault="00450A7F" w:rsidP="00450A7F">
      <w:pPr>
        <w:pStyle w:val="1"/>
        <w:ind w:left="720"/>
        <w:jc w:val="left"/>
        <w:rPr>
          <w:rStyle w:val="FontStyle20"/>
          <w:b/>
          <w:i w:val="0"/>
          <w:sz w:val="20"/>
          <w:szCs w:val="20"/>
        </w:rPr>
      </w:pPr>
      <w:r w:rsidRPr="00BD5FA9">
        <w:rPr>
          <w:rStyle w:val="FontStyle20"/>
          <w:b/>
          <w:i w:val="0"/>
          <w:sz w:val="20"/>
          <w:szCs w:val="20"/>
        </w:rPr>
        <w:t>Оценочные средства для проведения промежуточной аттестации</w:t>
      </w:r>
    </w:p>
    <w:p w:rsidR="00450A7F" w:rsidRPr="00450A7F" w:rsidRDefault="00450A7F" w:rsidP="00450A7F">
      <w:pPr>
        <w:ind w:left="720"/>
        <w:rPr>
          <w:b/>
          <w:lang w:val="ru-RU"/>
        </w:rPr>
      </w:pPr>
      <w:r w:rsidRPr="00450A7F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50A7F" w:rsidRPr="00450A7F" w:rsidRDefault="00450A7F" w:rsidP="00450A7F">
      <w:pPr>
        <w:rPr>
          <w:lang w:val="ru-RU" w:eastAsia="x-none"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145"/>
        <w:gridCol w:w="5242"/>
        <w:gridCol w:w="4684"/>
      </w:tblGrid>
      <w:tr w:rsidR="00450A7F" w:rsidRPr="00807E09" w:rsidTr="00450A7F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807E09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450A7F" w:rsidRPr="00F016C0" w:rsidTr="00450A7F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/>
                <w:sz w:val="24"/>
                <w:szCs w:val="24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450A7F" w:rsidRPr="00F016C0" w:rsidTr="00450A7F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807E09" w:rsidRDefault="00450A7F" w:rsidP="00450A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t>Знать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 xml:space="preserve"> - </w:t>
            </w:r>
            <w:r w:rsidRPr="00450A7F">
              <w:rPr>
                <w:rFonts w:eastAsia="Lucida Sans Unicode"/>
                <w:color w:val="000000"/>
                <w:lang w:val="ru-RU"/>
              </w:rPr>
              <w:t>терминологию</w:t>
            </w:r>
            <w:r w:rsidRPr="00450A7F">
              <w:rPr>
                <w:color w:val="000000"/>
                <w:lang w:val="ru-RU"/>
              </w:rPr>
              <w:t xml:space="preserve"> по основам проектирования объектов   механического  оборудования металлургических заводов;</w:t>
            </w:r>
          </w:p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>- основы проектирования объектов   механического  оборудования металлургических заводов;</w:t>
            </w:r>
          </w:p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lastRenderedPageBreak/>
              <w:t xml:space="preserve">- </w:t>
            </w:r>
            <w:r w:rsidRPr="00450A7F">
              <w:rPr>
                <w:rFonts w:eastAsia="Lucida Sans Unicode"/>
                <w:color w:val="000000"/>
                <w:lang w:val="ru-RU"/>
              </w:rPr>
              <w:t xml:space="preserve">этапы и последовательность </w:t>
            </w:r>
            <w:r w:rsidRPr="00450A7F">
              <w:rPr>
                <w:color w:val="000000"/>
                <w:lang w:val="ru-RU"/>
              </w:rPr>
              <w:t>проектирования объектов   механического  оборудования металлургических заводов.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lang w:val="ru-RU"/>
              </w:rPr>
              <w:lastRenderedPageBreak/>
              <w:t>Перечень теоретических вопросов к зачету: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Методология проектирования периодичности </w:t>
            </w:r>
            <w:proofErr w:type="spellStart"/>
            <w:r w:rsidRPr="00450A7F">
              <w:rPr>
                <w:lang w:val="ru-RU"/>
              </w:rPr>
              <w:t>ТОиР</w:t>
            </w:r>
            <w:proofErr w:type="spellEnd"/>
            <w:r w:rsidRPr="00450A7F">
              <w:rPr>
                <w:lang w:val="ru-RU"/>
              </w:rPr>
              <w:t xml:space="preserve"> металлургических агрегатов.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Этапы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проектирования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технических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объектов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Методика оценки работоспособности деталей и узлов по критериям прочности.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Методика расчета среднего ресурса </w:t>
            </w:r>
            <w:proofErr w:type="spellStart"/>
            <w:r w:rsidRPr="00450A7F">
              <w:rPr>
                <w:lang w:val="ru-RU"/>
              </w:rPr>
              <w:t>трибосопряжений</w:t>
            </w:r>
            <w:proofErr w:type="spellEnd"/>
            <w:r w:rsidRPr="00450A7F">
              <w:rPr>
                <w:lang w:val="ru-RU"/>
              </w:rPr>
              <w:t xml:space="preserve"> металлургических агрегатов.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lastRenderedPageBreak/>
              <w:t xml:space="preserve">Назначение, конструкция и принцип работы толкателя вагонов. </w:t>
            </w:r>
            <w:proofErr w:type="spellStart"/>
            <w:r w:rsidRPr="00807E09">
              <w:t>Основные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механизмы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толкателя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Методика проектного расчета мощности привода вращения барабанного </w:t>
            </w:r>
            <w:proofErr w:type="spellStart"/>
            <w:r w:rsidRPr="00450A7F">
              <w:rPr>
                <w:lang w:val="ru-RU"/>
              </w:rPr>
              <w:t>окомкователя</w:t>
            </w:r>
            <w:proofErr w:type="spellEnd"/>
            <w:r w:rsidRPr="00450A7F">
              <w:rPr>
                <w:lang w:val="ru-RU"/>
              </w:rPr>
              <w:t xml:space="preserve"> шихты.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Методика проектного расчета мощности привода пластинчатого питателя. Методика оценки работоспособности деталей и узлов питателя по различным критериям работоспособности.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t xml:space="preserve">Назначение, конструкция и принцип работы толкателя вагонов. </w:t>
            </w:r>
            <w:proofErr w:type="spellStart"/>
            <w:r w:rsidRPr="00807E09">
              <w:t>Основные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механизмы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толкателя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Подходы к выбору материалов для изготовления деталей механического оборудования.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Применение МКЭ для оценки работоспособности деталей и узлов механического оборудования.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Устройство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агломерационной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фабрики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Методика проектного расчета мощности привода </w:t>
            </w:r>
            <w:proofErr w:type="spellStart"/>
            <w:r w:rsidRPr="00450A7F">
              <w:rPr>
                <w:lang w:val="ru-RU"/>
              </w:rPr>
              <w:t>агломашины</w:t>
            </w:r>
            <w:proofErr w:type="spellEnd"/>
            <w:r w:rsidRPr="00450A7F">
              <w:rPr>
                <w:lang w:val="ru-RU"/>
              </w:rPr>
              <w:t>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Типы</w:t>
            </w:r>
            <w:proofErr w:type="spellEnd"/>
            <w:r w:rsidRPr="00807E09">
              <w:t xml:space="preserve"> и </w:t>
            </w:r>
            <w:proofErr w:type="spellStart"/>
            <w:r w:rsidRPr="00807E09">
              <w:t>конструкции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вагоноопрокидывателей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lastRenderedPageBreak/>
              <w:t>Расчет на прочность основных деталей и узлов пластинчатых питателей.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t xml:space="preserve">Вагон-весы. Назначение, конструкция и принцип работы. </w:t>
            </w:r>
            <w:proofErr w:type="spellStart"/>
            <w:r w:rsidRPr="00807E09">
              <w:t>Основные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механизмы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вагонов-весов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Назначение, конструкция и принцип работы грохотов.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Барабанные смесители и </w:t>
            </w:r>
            <w:proofErr w:type="spellStart"/>
            <w:r w:rsidRPr="00450A7F">
              <w:rPr>
                <w:lang w:val="ru-RU"/>
              </w:rPr>
              <w:t>окомкователи</w:t>
            </w:r>
            <w:proofErr w:type="spellEnd"/>
            <w:r w:rsidRPr="00450A7F">
              <w:rPr>
                <w:lang w:val="ru-RU"/>
              </w:rPr>
              <w:t xml:space="preserve"> шихты.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Чашевые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окомкователи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шихты</w:t>
            </w:r>
            <w:proofErr w:type="spellEnd"/>
            <w:r w:rsidRPr="00807E09">
              <w:t>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Боковые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подъемно-поворотные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вагоноопрокидыватели</w:t>
            </w:r>
            <w:proofErr w:type="spellEnd"/>
            <w:r w:rsidRPr="00807E09">
              <w:t>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Классификация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вагоннопрокидывателей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Питатели постели и шихты агломерационных машин.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Машины для дробления и измельчения материалов. Назначение, конструкция и принцип работы.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Магнитно-импульсная система очистки вагонов.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Назначение, классификация и принципы конструирования грейферных кранов.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Назначение, классификация и принципы конструирования штабелеукладчиков.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807E09">
              <w:t>Бункерные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устройства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lastRenderedPageBreak/>
              <w:t>Назначение, классификация и принципы конструирования ленточных конвейеров.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Классификация щековых дробилок. Особенности проектирования щековых дробилок с простым движением щеки.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Типы и устройство литейных дворов.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t xml:space="preserve">Принцип работы и устройство </w:t>
            </w:r>
            <w:proofErr w:type="spellStart"/>
            <w:r w:rsidRPr="00450A7F">
              <w:rPr>
                <w:lang w:val="ru-RU"/>
              </w:rPr>
              <w:t>агломашины</w:t>
            </w:r>
            <w:proofErr w:type="spellEnd"/>
            <w:r w:rsidRPr="00450A7F">
              <w:rPr>
                <w:lang w:val="ru-RU"/>
              </w:rPr>
              <w:t xml:space="preserve">. Методика проектного расчета мощности привода. </w:t>
            </w:r>
            <w:proofErr w:type="spellStart"/>
            <w:r w:rsidRPr="00807E09">
              <w:t>Правила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составления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ремотного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цикла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Типы и конструкции грохотов для рассева кокса.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Классификация щековых дробилок. Особенности проектирования щековых дробилок со сложным движением щеки.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t xml:space="preserve">Типы </w:t>
            </w:r>
            <w:proofErr w:type="spellStart"/>
            <w:r w:rsidRPr="00450A7F">
              <w:rPr>
                <w:lang w:val="ru-RU"/>
              </w:rPr>
              <w:t>вагоноопрокидывателей</w:t>
            </w:r>
            <w:proofErr w:type="spellEnd"/>
            <w:r w:rsidRPr="00450A7F">
              <w:rPr>
                <w:lang w:val="ru-RU"/>
              </w:rPr>
              <w:t xml:space="preserve">. Передвижной башенный </w:t>
            </w:r>
            <w:proofErr w:type="spellStart"/>
            <w:r w:rsidRPr="00450A7F">
              <w:rPr>
                <w:lang w:val="ru-RU"/>
              </w:rPr>
              <w:t>вагоноопрокидыватель</w:t>
            </w:r>
            <w:proofErr w:type="spellEnd"/>
            <w:r w:rsidRPr="00450A7F">
              <w:rPr>
                <w:lang w:val="ru-RU"/>
              </w:rPr>
              <w:t xml:space="preserve">. </w:t>
            </w:r>
            <w:proofErr w:type="spellStart"/>
            <w:r w:rsidRPr="00807E09">
              <w:t>Общее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устройство</w:t>
            </w:r>
            <w:proofErr w:type="spellEnd"/>
            <w:r w:rsidRPr="00807E09">
              <w:t xml:space="preserve"> и </w:t>
            </w:r>
            <w:proofErr w:type="spellStart"/>
            <w:r w:rsidRPr="00807E09">
              <w:t>принцип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работы</w:t>
            </w:r>
            <w:proofErr w:type="spellEnd"/>
            <w:r w:rsidRPr="00807E09">
              <w:t>.</w:t>
            </w:r>
          </w:p>
          <w:p w:rsidR="00450A7F" w:rsidRPr="00807E09" w:rsidRDefault="00450A7F" w:rsidP="00450A7F">
            <w:pPr>
              <w:numPr>
                <w:ilvl w:val="0"/>
                <w:numId w:val="8"/>
              </w:numPr>
              <w:spacing w:after="0" w:line="240" w:lineRule="auto"/>
            </w:pPr>
            <w:r w:rsidRPr="00450A7F">
              <w:rPr>
                <w:lang w:val="ru-RU"/>
              </w:rPr>
              <w:t xml:space="preserve">Передвижной роторный </w:t>
            </w:r>
            <w:proofErr w:type="spellStart"/>
            <w:r w:rsidRPr="00450A7F">
              <w:rPr>
                <w:lang w:val="ru-RU"/>
              </w:rPr>
              <w:t>вагоноопрокидыватель</w:t>
            </w:r>
            <w:proofErr w:type="spellEnd"/>
            <w:r w:rsidRPr="00450A7F">
              <w:rPr>
                <w:lang w:val="ru-RU"/>
              </w:rPr>
              <w:t xml:space="preserve">. Принцип его работы. </w:t>
            </w:r>
            <w:proofErr w:type="spellStart"/>
            <w:r w:rsidRPr="00807E09">
              <w:t>Устройство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механизма</w:t>
            </w:r>
            <w:proofErr w:type="spellEnd"/>
            <w:r w:rsidRPr="00807E09">
              <w:t xml:space="preserve"> </w:t>
            </w:r>
            <w:proofErr w:type="spellStart"/>
            <w:r w:rsidRPr="00807E09">
              <w:t>кантования</w:t>
            </w:r>
            <w:proofErr w:type="spellEnd"/>
            <w:r w:rsidRPr="00807E09"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 xml:space="preserve">Назначение, конструкция и принцип работы 4-х валковой </w:t>
            </w:r>
            <w:proofErr w:type="spellStart"/>
            <w:r w:rsidRPr="00450A7F">
              <w:rPr>
                <w:lang w:val="ru-RU"/>
              </w:rPr>
              <w:t>коксодробилки</w:t>
            </w:r>
            <w:proofErr w:type="spellEnd"/>
            <w:r w:rsidRPr="00450A7F">
              <w:rPr>
                <w:lang w:val="ru-RU"/>
              </w:rPr>
              <w:t>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Расчет мощности привода барабанного смесителя.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lastRenderedPageBreak/>
              <w:t>Выбор конструктивной схемы при проектировании роторной дробилки.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Выбор схемы привода валков при проектировании двухвалковых дробилок.</w:t>
            </w:r>
          </w:p>
          <w:p w:rsidR="00450A7F" w:rsidRPr="00450A7F" w:rsidRDefault="00450A7F" w:rsidP="00450A7F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450A7F">
              <w:rPr>
                <w:lang w:val="ru-RU"/>
              </w:rPr>
              <w:t>Методика проектного расчета мощности привода шаровой мельницы.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теоретических вопросов к экзамену: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и требования, предъявляемые к оборудованию, машинам  и агрегатам сталеплавильного  производства. 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Организация процесса проектирования-конструирования и освоения оборудования  машин и агрегатов  цехов сталеплавильного  производства.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Стадии и этапы разработки конструкторской документации оборудования машин сталеплавильного производства.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Методика конструирования оборудования  машин и агрегатов  цехов сталеплавильного  производства. 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lastRenderedPageBreak/>
              <w:t>Задачи конструирования, общие сведения о оборудовании  машин и агрегатов  цехов сталеплавильного  производства.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Основные характеристики и требования, предъявляемые к оборудованию  машин и агрегатов  цехов сталеплавильного  производства.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Проектирование кислородно-конвертерных цехов. Основные положения.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Назначение и оборудование пролетов  ККЦ?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42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Грузоподъемное оборудование в пролетах и отделениях ККЦ.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Оборудование загрузочного пролета ККЦ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Оборудование ковшевого пролета ККЦ.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Выбор агрегатов, машин и оборудования  в ковшевом пролете ККЦ?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Выбор агрегатов, машин и оборудования в конвертерном пролете ККЦ?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Выбор агрегатов, машин и оборудования в загрузочном пролете ККЦ?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Выбор агрегатов, машин и оборудования в миксерном отделении ККЦ?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285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lastRenderedPageBreak/>
              <w:t>Конструкции оборудования конвертера?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3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Конструкции оборудования для подачи кислорода в конвертер?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6"/>
              </w:numPr>
              <w:tabs>
                <w:tab w:val="left" w:pos="3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Конструкции оборудования механизма поворота конвертера?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Проектирование электросталеплавильных цехов (ЭСПЦ). Основные положения.</w:t>
            </w:r>
          </w:p>
        </w:tc>
      </w:tr>
      <w:tr w:rsidR="00450A7F" w:rsidRPr="00F016C0" w:rsidTr="00450A7F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807E09" w:rsidRDefault="00450A7F" w:rsidP="00450A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lastRenderedPageBreak/>
              <w:t>Уметь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>- составлять техническое задание, разрабатывать техническое предложение на основе знаний технологии и механического  оборудования металлургических заводов;</w:t>
            </w:r>
          </w:p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>- разрабатывать техническое предложение, выполнять эскизный проект на основе знаний технологии и механического  оборудования металлургических заводов;</w:t>
            </w:r>
          </w:p>
          <w:p w:rsidR="00450A7F" w:rsidRPr="00450A7F" w:rsidRDefault="00450A7F" w:rsidP="00450A7F">
            <w:pPr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 xml:space="preserve">- на основе знаний технологии и механического  </w:t>
            </w:r>
            <w:r w:rsidRPr="00450A7F">
              <w:rPr>
                <w:color w:val="000000"/>
                <w:lang w:val="ru-RU"/>
              </w:rPr>
              <w:lastRenderedPageBreak/>
              <w:t>оборудования металлургических заводов;</w:t>
            </w:r>
          </w:p>
          <w:p w:rsidR="00450A7F" w:rsidRPr="00807E09" w:rsidRDefault="00450A7F" w:rsidP="00450A7F">
            <w:pPr>
              <w:rPr>
                <w:color w:val="000000"/>
              </w:rPr>
            </w:pPr>
            <w:r w:rsidRPr="00807E09">
              <w:rPr>
                <w:color w:val="000000"/>
              </w:rPr>
              <w:t xml:space="preserve">- </w:t>
            </w:r>
            <w:proofErr w:type="spellStart"/>
            <w:r w:rsidRPr="00807E09">
              <w:rPr>
                <w:color w:val="000000"/>
              </w:rPr>
              <w:t>проводить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необходимые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проектные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расчеты</w:t>
            </w:r>
            <w:proofErr w:type="spellEnd"/>
            <w:r w:rsidRPr="00807E09">
              <w:rPr>
                <w:color w:val="000000"/>
              </w:rPr>
              <w:t>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07E09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Примерные задача на экзамене</w:t>
            </w:r>
          </w:p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E09">
              <w:rPr>
                <w:rFonts w:ascii="Times New Roman" w:hAnsi="Times New Roman"/>
                <w:i/>
                <w:sz w:val="24"/>
                <w:szCs w:val="24"/>
              </w:rPr>
              <w:t>Порядок расчета механизма передвижения металлургического крана. Привести расчетную схему для определения нагрузок на крановые колеса крана</w:t>
            </w:r>
          </w:p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0A7F" w:rsidRPr="00F016C0" w:rsidTr="00450A7F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roofErr w:type="spellStart"/>
            <w:r w:rsidRPr="00807E09">
              <w:t>Владеть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t>навыками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выполнения</w:t>
            </w:r>
            <w:proofErr w:type="spellEnd"/>
            <w:r w:rsidRPr="00807E09">
              <w:rPr>
                <w:color w:val="000000"/>
              </w:rPr>
              <w:t>:</w:t>
            </w:r>
          </w:p>
          <w:p w:rsidR="00450A7F" w:rsidRPr="00450A7F" w:rsidRDefault="00450A7F" w:rsidP="00450A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>технического предложения по созданию  механического  оборудования металлургических заводов;</w:t>
            </w:r>
          </w:p>
          <w:p w:rsidR="00450A7F" w:rsidRPr="00450A7F" w:rsidRDefault="00450A7F" w:rsidP="00450A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 xml:space="preserve">проведения расчетов по обоснованию предлагаемой конструкции   </w:t>
            </w:r>
          </w:p>
          <w:p w:rsidR="00450A7F" w:rsidRPr="00807E09" w:rsidRDefault="00450A7F" w:rsidP="00450A7F">
            <w:pPr>
              <w:ind w:left="72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t>механического</w:t>
            </w:r>
            <w:proofErr w:type="spellEnd"/>
            <w:r w:rsidRPr="00807E09">
              <w:rPr>
                <w:color w:val="000000"/>
              </w:rPr>
              <w:t xml:space="preserve">  </w:t>
            </w:r>
            <w:proofErr w:type="spellStart"/>
            <w:r w:rsidRPr="00807E09">
              <w:rPr>
                <w:color w:val="000000"/>
              </w:rPr>
              <w:t>оборудования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металлургических</w:t>
            </w:r>
            <w:proofErr w:type="spellEnd"/>
            <w:r w:rsidRPr="00807E09">
              <w:rPr>
                <w:color w:val="000000"/>
              </w:rPr>
              <w:t xml:space="preserve"> </w:t>
            </w:r>
            <w:proofErr w:type="spellStart"/>
            <w:r w:rsidRPr="00807E09">
              <w:rPr>
                <w:color w:val="000000"/>
              </w:rPr>
              <w:t>заводов</w:t>
            </w:r>
            <w:proofErr w:type="spellEnd"/>
            <w:r w:rsidRPr="00807E09">
              <w:rPr>
                <w:color w:val="000000"/>
              </w:rPr>
              <w:t>.</w:t>
            </w:r>
          </w:p>
          <w:p w:rsidR="00450A7F" w:rsidRPr="00807E09" w:rsidRDefault="00450A7F" w:rsidP="00450A7F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/>
                <w:sz w:val="24"/>
                <w:szCs w:val="24"/>
              </w:rPr>
              <w:t>Задание на курсовой проект:</w:t>
            </w:r>
          </w:p>
          <w:p w:rsidR="00450A7F" w:rsidRPr="00450A7F" w:rsidRDefault="00450A7F" w:rsidP="00450A7F">
            <w:pPr>
              <w:ind w:firstLine="709"/>
              <w:rPr>
                <w:lang w:val="ru-RU"/>
              </w:rPr>
            </w:pPr>
            <w:r w:rsidRPr="00450A7F">
              <w:rPr>
                <w:lang w:val="ru-RU"/>
              </w:rPr>
              <w:t>Тема курсового проекта данной дисциплины: «Проектирование стенда для перемещения сталеразливочного  ковша сортовой МНЛЗ»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расчетах основных механизмов машины сталеплавильного производства, например, стенда  для транспортирования сталеразливочного  ковша, компоновке </w:t>
            </w:r>
            <w:proofErr w:type="spellStart"/>
            <w:r w:rsidRPr="00807E09">
              <w:rPr>
                <w:rFonts w:ascii="Times New Roman" w:hAnsi="Times New Roman"/>
                <w:sz w:val="24"/>
                <w:szCs w:val="24"/>
              </w:rPr>
              <w:t>стендаи</w:t>
            </w:r>
            <w:proofErr w:type="spellEnd"/>
            <w:r w:rsidRPr="00807E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 35 стр.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Чертеж общего вида стенда – А1;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Сборочный чертеж механизма  передвижения-А1;</w:t>
            </w:r>
          </w:p>
          <w:p w:rsidR="00450A7F" w:rsidRPr="00807E09" w:rsidRDefault="00450A7F" w:rsidP="00450A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lastRenderedPageBreak/>
              <w:t>Рабочие чертежи элементов выбранного механизма – А3.</w:t>
            </w:r>
          </w:p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0A7F" w:rsidRPr="00F016C0" w:rsidTr="00450A7F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b/>
                <w:color w:val="000000"/>
                <w:lang w:val="ru-RU"/>
              </w:rPr>
              <w:lastRenderedPageBreak/>
              <w:t>ПК 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  <w:tc>
          <w:tcPr>
            <w:tcW w:w="1653" w:type="pct"/>
          </w:tcPr>
          <w:p w:rsidR="00450A7F" w:rsidRPr="00807E09" w:rsidRDefault="00450A7F" w:rsidP="00450A7F">
            <w:pPr>
              <w:pStyle w:val="a6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927"/>
              <w:jc w:val="both"/>
              <w:rPr>
                <w:i/>
                <w:color w:val="C00000"/>
                <w:sz w:val="24"/>
                <w:szCs w:val="24"/>
              </w:rPr>
            </w:pPr>
          </w:p>
        </w:tc>
      </w:tr>
      <w:tr w:rsidR="00450A7F" w:rsidRPr="00807E09" w:rsidTr="00450A7F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t>Знать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строение важнейших конструкционных ма</w:t>
            </w:r>
            <w:r w:rsidRPr="00807E09">
              <w:rPr>
                <w:rFonts w:ascii="Times New Roman" w:hAnsi="Times New Roman"/>
                <w:sz w:val="24"/>
                <w:szCs w:val="24"/>
              </w:rPr>
              <w:softHyphen/>
              <w:t>териалов;</w:t>
            </w:r>
          </w:p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lang w:val="ru-RU"/>
              </w:rPr>
              <w:t>современные методы их получения</w:t>
            </w:r>
          </w:p>
          <w:p w:rsidR="00450A7F" w:rsidRPr="00807E09" w:rsidRDefault="00450A7F" w:rsidP="00450A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классификацию, строение и свойства важнейших конструкционных материалов; современные методы их получения и способы повышения качества продукции</w:t>
            </w:r>
          </w:p>
          <w:p w:rsidR="00450A7F" w:rsidRPr="00807E09" w:rsidRDefault="00450A7F" w:rsidP="00450A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основные технологические процессы получения продукции и используемое </w:t>
            </w:r>
            <w:r w:rsidRPr="00807E09">
              <w:rPr>
                <w:rFonts w:ascii="Times New Roman" w:hAnsi="Times New Roman"/>
                <w:sz w:val="24"/>
                <w:szCs w:val="24"/>
              </w:rPr>
              <w:lastRenderedPageBreak/>
              <w:t>оборудова</w:t>
            </w:r>
            <w:r w:rsidRPr="00807E09">
              <w:rPr>
                <w:rFonts w:ascii="Times New Roman" w:hAnsi="Times New Roman"/>
                <w:sz w:val="24"/>
                <w:szCs w:val="24"/>
              </w:rPr>
              <w:softHyphen/>
              <w:t xml:space="preserve">ние; </w:t>
            </w:r>
            <w:r w:rsidRPr="00807E09">
              <w:rPr>
                <w:rFonts w:ascii="Times New Roman" w:hAnsi="Times New Roman"/>
                <w:color w:val="000000"/>
                <w:sz w:val="24"/>
                <w:szCs w:val="24"/>
              </w:rPr>
              <w:t>влияние режимов технологических процессов на качество изготовления деталей машин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7"/>
              </w:numPr>
              <w:tabs>
                <w:tab w:val="left" w:pos="26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Назначение и оборудование пролетов  ЭСПЦ?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7"/>
              </w:numPr>
              <w:tabs>
                <w:tab w:val="left" w:pos="2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Дуговые сталеплавильные печи. Основные элементы.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7"/>
              </w:numPr>
              <w:tabs>
                <w:tab w:val="left" w:pos="2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Дуговые сталеплавильные печи. Расчет основных узлов и элементов.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7"/>
              </w:numPr>
              <w:tabs>
                <w:tab w:val="left" w:pos="2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Дуговые сталеплавильные печи. Гидравлический и пневматический привод.</w:t>
            </w:r>
          </w:p>
          <w:p w:rsidR="00450A7F" w:rsidRPr="00807E09" w:rsidRDefault="00450A7F" w:rsidP="00450A7F">
            <w:pPr>
              <w:pStyle w:val="21"/>
              <w:numPr>
                <w:ilvl w:val="0"/>
                <w:numId w:val="7"/>
              </w:numPr>
              <w:tabs>
                <w:tab w:val="left" w:pos="266"/>
              </w:tabs>
              <w:spacing w:line="240" w:lineRule="auto"/>
              <w:ind w:left="714" w:hanging="357"/>
              <w:jc w:val="both"/>
              <w:rPr>
                <w:sz w:val="24"/>
                <w:szCs w:val="24"/>
              </w:rPr>
            </w:pPr>
            <w:r w:rsidRPr="00807E09">
              <w:rPr>
                <w:sz w:val="24"/>
                <w:szCs w:val="24"/>
              </w:rPr>
              <w:t>Грузоподъемное оборудование в пролетах и отделениях ЭСПЦ.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Расчет и конструирование машин непрерывного литья заготовок – подсистема </w:t>
            </w:r>
            <w:proofErr w:type="spellStart"/>
            <w:r w:rsidRPr="00807E09">
              <w:rPr>
                <w:rFonts w:ascii="Times New Roman" w:hAnsi="Times New Roman"/>
                <w:sz w:val="24"/>
                <w:szCs w:val="24"/>
              </w:rPr>
              <w:t>стальковш</w:t>
            </w:r>
            <w:proofErr w:type="spellEnd"/>
            <w:r w:rsidRPr="00807E09">
              <w:rPr>
                <w:rFonts w:ascii="Times New Roman" w:hAnsi="Times New Roman"/>
                <w:sz w:val="24"/>
                <w:szCs w:val="24"/>
              </w:rPr>
              <w:t xml:space="preserve"> - кристаллизатор.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Конструкции стендов для перемещения </w:t>
            </w:r>
            <w:proofErr w:type="spellStart"/>
            <w:r w:rsidRPr="00807E09">
              <w:rPr>
                <w:rFonts w:ascii="Times New Roman" w:hAnsi="Times New Roman"/>
                <w:sz w:val="24"/>
                <w:szCs w:val="24"/>
              </w:rPr>
              <w:t>стальковшей</w:t>
            </w:r>
            <w:proofErr w:type="spellEnd"/>
            <w:r w:rsidRPr="00807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сталеразливочного ковша.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промежуточного ковша.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кристаллизаторов.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Расчет и конструирование машин непрерывного литья заготовок – зона вторичного охлаждения.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элементов роликовой проводки.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систем «мягкого обжатия».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затравок.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тянуще-правильных машин.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машин газовой резки.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Конструкции транспортного оборудования ЗВО.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Гидропривод оборудования зоны вторичного охлаждения.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Расчет и конструирование машин внепечной обработки стали (ВПО).</w:t>
            </w:r>
          </w:p>
          <w:p w:rsidR="00450A7F" w:rsidRPr="00807E09" w:rsidRDefault="00450A7F" w:rsidP="00450A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Литейно-прокатные модули. </w:t>
            </w:r>
          </w:p>
          <w:p w:rsidR="00450A7F" w:rsidRPr="00807E09" w:rsidRDefault="00450A7F" w:rsidP="00450A7F">
            <w:pPr>
              <w:rPr>
                <w:bCs/>
                <w:iCs/>
              </w:rPr>
            </w:pPr>
          </w:p>
        </w:tc>
      </w:tr>
      <w:tr w:rsidR="00450A7F" w:rsidRPr="00F016C0" w:rsidTr="00450A7F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lastRenderedPageBreak/>
              <w:t>Уметь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выбирать необходимый конструкционный материал на основании условий работы дета</w:t>
            </w:r>
            <w:r w:rsidRPr="00807E09">
              <w:rPr>
                <w:rFonts w:ascii="Times New Roman" w:hAnsi="Times New Roman"/>
                <w:sz w:val="24"/>
                <w:szCs w:val="24"/>
              </w:rPr>
              <w:softHyphen/>
              <w:t>лей машин для их изготовления, восстановления и механической обработки</w:t>
            </w:r>
          </w:p>
          <w:p w:rsidR="00450A7F" w:rsidRPr="00450A7F" w:rsidRDefault="00450A7F" w:rsidP="00450A7F">
            <w:pPr>
              <w:jc w:val="both"/>
              <w:rPr>
                <w:lang w:val="ru-RU"/>
              </w:rPr>
            </w:pPr>
            <w:r w:rsidRPr="00450A7F">
              <w:rPr>
                <w:lang w:val="ru-RU"/>
              </w:rPr>
              <w:t>обоснованно выбирать методы формообразования заготовок и деталей и учитывать влияние  этих методов на качество деталей металлургического оборудования</w:t>
            </w:r>
          </w:p>
          <w:p w:rsidR="00450A7F" w:rsidRPr="00450A7F" w:rsidRDefault="00450A7F" w:rsidP="00450A7F">
            <w:pPr>
              <w:jc w:val="both"/>
              <w:rPr>
                <w:color w:val="000000"/>
                <w:lang w:val="ru-RU"/>
              </w:rPr>
            </w:pPr>
            <w:r w:rsidRPr="00450A7F">
              <w:rPr>
                <w:color w:val="000000"/>
                <w:lang w:val="ru-RU"/>
              </w:rPr>
              <w:t>разрабатывать технологические процессы получения изделий; применять методы стандартных испытаний по определению физико-механи</w:t>
            </w:r>
            <w:r w:rsidRPr="00450A7F">
              <w:rPr>
                <w:color w:val="000000"/>
                <w:lang w:val="ru-RU"/>
              </w:rPr>
              <w:softHyphen/>
              <w:t xml:space="preserve">ческих свойств и технологических показателей </w:t>
            </w:r>
            <w:r w:rsidRPr="00450A7F">
              <w:rPr>
                <w:color w:val="000000"/>
                <w:lang w:val="ru-RU"/>
              </w:rPr>
              <w:lastRenderedPageBreak/>
              <w:t>используемых материалов и готовых изделий</w:t>
            </w:r>
          </w:p>
          <w:p w:rsidR="00450A7F" w:rsidRPr="00450A7F" w:rsidRDefault="00450A7F" w:rsidP="00450A7F">
            <w:pPr>
              <w:jc w:val="both"/>
              <w:rPr>
                <w:lang w:val="ru-RU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07E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Примернае</w:t>
            </w:r>
            <w:proofErr w:type="spellEnd"/>
            <w:r w:rsidRPr="00807E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задача на экзамене:</w:t>
            </w:r>
          </w:p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E09">
              <w:rPr>
                <w:rFonts w:ascii="Times New Roman" w:hAnsi="Times New Roman"/>
                <w:i/>
                <w:sz w:val="24"/>
                <w:szCs w:val="24"/>
              </w:rPr>
              <w:t>Определить основные параметры механизма подъема электродов дуговой сталеплавильной печи (ДСП-180).</w:t>
            </w:r>
          </w:p>
        </w:tc>
      </w:tr>
      <w:tr w:rsidR="00450A7F" w:rsidRPr="00F016C0" w:rsidTr="00450A7F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807E09" w:rsidRDefault="00450A7F" w:rsidP="00450A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07E09">
              <w:rPr>
                <w:color w:val="000000"/>
              </w:rPr>
              <w:t>Владеть</w:t>
            </w:r>
            <w:proofErr w:type="spellEnd"/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color w:val="000000"/>
                <w:lang w:val="ru-RU"/>
              </w:rPr>
              <w:t>методиками выбора рационального метода получения заготовок</w:t>
            </w:r>
          </w:p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color w:val="000000"/>
                <w:lang w:val="ru-RU"/>
              </w:rPr>
              <w:t>методами расчета и обеспечения  рациональных технологических процессов изготовления деталей машин</w:t>
            </w:r>
          </w:p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A7F" w:rsidRPr="00807E09" w:rsidRDefault="00450A7F" w:rsidP="00450A7F">
            <w:pPr>
              <w:pStyle w:val="a5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E09">
              <w:rPr>
                <w:rFonts w:ascii="Times New Roman" w:hAnsi="Times New Roman"/>
                <w:b/>
                <w:sz w:val="24"/>
                <w:szCs w:val="24"/>
              </w:rPr>
              <w:t>Задание на курсовой проект:</w:t>
            </w:r>
          </w:p>
          <w:p w:rsidR="00450A7F" w:rsidRPr="00450A7F" w:rsidRDefault="00450A7F" w:rsidP="00450A7F">
            <w:pPr>
              <w:rPr>
                <w:lang w:val="ru-RU"/>
              </w:rPr>
            </w:pPr>
            <w:r w:rsidRPr="00450A7F">
              <w:rPr>
                <w:lang w:val="ru-RU"/>
              </w:rPr>
              <w:t>Тема курсового проекта данной дисциплины типовой, и заключается в названии «Проектирование тележки для перемещения промежуточного ковша сортовой МНЛЗ»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 xml:space="preserve">Курсовой проект заключается в проектном и проверочном  расчетах основных механизмов машины сталеплавильного производства, например, тележки для транспортирования промежуточного ковша, компоновке тележки. 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Требуется разработать: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Расчетно-пояснительную записку – до 50 стр.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Чертеж общего вида тележки – А1;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Сборочный чертеж механизма  передвижения-А1;</w:t>
            </w:r>
          </w:p>
          <w:p w:rsidR="00450A7F" w:rsidRPr="00807E09" w:rsidRDefault="00450A7F" w:rsidP="00450A7F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7E09">
              <w:rPr>
                <w:rFonts w:ascii="Times New Roman" w:hAnsi="Times New Roman"/>
                <w:sz w:val="24"/>
                <w:szCs w:val="24"/>
              </w:rPr>
              <w:t>Рабочие чертежи элементов выбранного механизма – А3.</w:t>
            </w:r>
          </w:p>
          <w:p w:rsidR="00450A7F" w:rsidRPr="00807E09" w:rsidRDefault="00450A7F" w:rsidP="00450A7F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50A7F" w:rsidRPr="00450A7F" w:rsidRDefault="00450A7F" w:rsidP="00450A7F">
      <w:pPr>
        <w:rPr>
          <w:lang w:val="ru-RU" w:eastAsia="x-none"/>
        </w:rPr>
      </w:pPr>
    </w:p>
    <w:p w:rsidR="00450A7F" w:rsidRPr="00450A7F" w:rsidRDefault="00450A7F" w:rsidP="00450A7F">
      <w:pPr>
        <w:ind w:left="360"/>
        <w:rPr>
          <w:lang w:val="ru-RU"/>
        </w:rPr>
        <w:sectPr w:rsidR="00450A7F" w:rsidRPr="00450A7F" w:rsidSect="00450A7F">
          <w:pgSz w:w="11906" w:h="16838" w:code="9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450A7F" w:rsidRPr="00450A7F" w:rsidRDefault="00450A7F" w:rsidP="00450A7F">
      <w:pPr>
        <w:ind w:firstLine="567"/>
        <w:rPr>
          <w:b/>
          <w:lang w:val="ru-RU"/>
        </w:rPr>
      </w:pPr>
      <w:r w:rsidRPr="00450A7F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50A7F" w:rsidRPr="00450A7F" w:rsidRDefault="00450A7F" w:rsidP="00450A7F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0A7F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ab/>
        <w:t>Примерная структура и содержание пункта: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 xml:space="preserve">Промежуточная аттестация по дисциплине «Механическое оборудование металлургических заводов»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50A7F">
        <w:rPr>
          <w:lang w:val="ru-RU"/>
        </w:rPr>
        <w:t>сформированности</w:t>
      </w:r>
      <w:proofErr w:type="spellEnd"/>
      <w:r w:rsidRPr="00450A7F">
        <w:rPr>
          <w:lang w:val="ru-RU"/>
        </w:rPr>
        <w:t xml:space="preserve"> умений и владений, проводится в форме экзамена.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450A7F" w:rsidRPr="00450A7F" w:rsidRDefault="00450A7F" w:rsidP="00450A7F">
      <w:pPr>
        <w:ind w:firstLine="708"/>
        <w:jc w:val="both"/>
        <w:rPr>
          <w:b/>
          <w:i/>
          <w:lang w:val="ru-RU"/>
        </w:rPr>
      </w:pPr>
      <w:r w:rsidRPr="00450A7F">
        <w:rPr>
          <w:b/>
          <w:i/>
          <w:lang w:val="ru-RU"/>
        </w:rPr>
        <w:t>Показатели и критерии оценивания экзамена: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 xml:space="preserve">– на оценку </w:t>
      </w:r>
      <w:r w:rsidRPr="00450A7F">
        <w:rPr>
          <w:b/>
          <w:lang w:val="ru-RU"/>
        </w:rPr>
        <w:t>«отлично»</w:t>
      </w:r>
      <w:r w:rsidRPr="00450A7F">
        <w:rPr>
          <w:lang w:val="ru-RU"/>
        </w:rPr>
        <w:t xml:space="preserve"> (5 баллов) – обучающийся демонстрирует высокий уровень </w:t>
      </w:r>
      <w:proofErr w:type="spellStart"/>
      <w:r w:rsidRPr="00450A7F">
        <w:rPr>
          <w:lang w:val="ru-RU"/>
        </w:rPr>
        <w:t>сформированности</w:t>
      </w:r>
      <w:proofErr w:type="spellEnd"/>
      <w:r w:rsidRPr="00450A7F">
        <w:rPr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 xml:space="preserve">– на оценку </w:t>
      </w:r>
      <w:r w:rsidRPr="00450A7F">
        <w:rPr>
          <w:b/>
          <w:lang w:val="ru-RU"/>
        </w:rPr>
        <w:t>«хорошо»</w:t>
      </w:r>
      <w:r w:rsidRPr="00450A7F">
        <w:rPr>
          <w:lang w:val="ru-RU"/>
        </w:rPr>
        <w:t xml:space="preserve"> (4 балла) – обучающийся демонстрирует средний уровень </w:t>
      </w:r>
      <w:proofErr w:type="spellStart"/>
      <w:r w:rsidRPr="00450A7F">
        <w:rPr>
          <w:lang w:val="ru-RU"/>
        </w:rPr>
        <w:t>сформированности</w:t>
      </w:r>
      <w:proofErr w:type="spellEnd"/>
      <w:r w:rsidRPr="00450A7F">
        <w:rPr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 xml:space="preserve">– на оценку </w:t>
      </w:r>
      <w:r w:rsidRPr="00450A7F">
        <w:rPr>
          <w:b/>
          <w:lang w:val="ru-RU"/>
        </w:rPr>
        <w:t>«удовлетворительно»</w:t>
      </w:r>
      <w:r w:rsidRPr="00450A7F">
        <w:rPr>
          <w:lang w:val="ru-RU"/>
        </w:rPr>
        <w:t xml:space="preserve"> (3 балла) – обучающийся демонстрирует пороговый уровень </w:t>
      </w:r>
      <w:proofErr w:type="spellStart"/>
      <w:r w:rsidRPr="00450A7F">
        <w:rPr>
          <w:lang w:val="ru-RU"/>
        </w:rPr>
        <w:t>сформированности</w:t>
      </w:r>
      <w:proofErr w:type="spellEnd"/>
      <w:r w:rsidRPr="00450A7F">
        <w:rPr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50A7F" w:rsidRPr="00450A7F" w:rsidRDefault="00450A7F" w:rsidP="00450A7F">
      <w:pPr>
        <w:ind w:firstLine="708"/>
        <w:jc w:val="both"/>
        <w:rPr>
          <w:lang w:val="ru-RU"/>
        </w:rPr>
      </w:pPr>
      <w:r w:rsidRPr="00450A7F">
        <w:rPr>
          <w:lang w:val="ru-RU"/>
        </w:rPr>
        <w:t xml:space="preserve">– на оценку </w:t>
      </w:r>
      <w:r w:rsidRPr="00450A7F">
        <w:rPr>
          <w:b/>
          <w:lang w:val="ru-RU"/>
        </w:rPr>
        <w:t>«неудовлетворительно»</w:t>
      </w:r>
      <w:r w:rsidRPr="00450A7F">
        <w:rPr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50A7F" w:rsidRPr="00450A7F" w:rsidRDefault="00450A7F" w:rsidP="00450A7F">
      <w:pPr>
        <w:ind w:firstLine="708"/>
        <w:jc w:val="both"/>
        <w:rPr>
          <w:i/>
          <w:lang w:val="ru-RU"/>
        </w:rPr>
      </w:pPr>
      <w:r w:rsidRPr="00450A7F">
        <w:rPr>
          <w:i/>
          <w:lang w:val="ru-RU"/>
        </w:rPr>
        <w:t xml:space="preserve">– на оценку </w:t>
      </w:r>
      <w:r w:rsidRPr="00450A7F">
        <w:rPr>
          <w:b/>
          <w:i/>
          <w:lang w:val="ru-RU"/>
        </w:rPr>
        <w:t>«неудовлетворительно»</w:t>
      </w:r>
      <w:r w:rsidRPr="00450A7F">
        <w:rPr>
          <w:i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0A7F" w:rsidRPr="00450A7F" w:rsidRDefault="00450A7F" w:rsidP="00450A7F">
      <w:pPr>
        <w:rPr>
          <w:lang w:val="ru-RU"/>
        </w:rPr>
      </w:pPr>
    </w:p>
    <w:p w:rsidR="00450A7F" w:rsidRPr="00450A7F" w:rsidRDefault="00450A7F" w:rsidP="00450A7F">
      <w:pPr>
        <w:ind w:firstLine="567"/>
        <w:jc w:val="right"/>
        <w:rPr>
          <w:lang w:val="ru-RU"/>
        </w:rPr>
      </w:pPr>
    </w:p>
    <w:p w:rsidR="00450A7F" w:rsidRPr="00450A7F" w:rsidRDefault="00450A7F" w:rsidP="00450A7F">
      <w:pPr>
        <w:rPr>
          <w:lang w:val="ru-RU"/>
        </w:rPr>
      </w:pPr>
    </w:p>
    <w:p w:rsidR="003D6CAA" w:rsidRPr="006B2052" w:rsidRDefault="003D6CAA">
      <w:pPr>
        <w:rPr>
          <w:sz w:val="0"/>
          <w:szCs w:val="0"/>
          <w:lang w:val="ru-RU"/>
        </w:rPr>
      </w:pPr>
    </w:p>
    <w:sectPr w:rsidR="003D6CAA" w:rsidRPr="006B205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2B2"/>
    <w:multiLevelType w:val="hybridMultilevel"/>
    <w:tmpl w:val="B774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50D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73801B8"/>
    <w:multiLevelType w:val="hybridMultilevel"/>
    <w:tmpl w:val="5AC4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490B"/>
    <w:multiLevelType w:val="hybridMultilevel"/>
    <w:tmpl w:val="DCFA0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3290D"/>
    <w:multiLevelType w:val="hybridMultilevel"/>
    <w:tmpl w:val="4290DB60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76EF4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07D4"/>
    <w:multiLevelType w:val="hybridMultilevel"/>
    <w:tmpl w:val="BA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C0780"/>
    <w:rsid w:val="001F0BC7"/>
    <w:rsid w:val="003D6CAA"/>
    <w:rsid w:val="0041732E"/>
    <w:rsid w:val="00450A7F"/>
    <w:rsid w:val="00531D16"/>
    <w:rsid w:val="00596F15"/>
    <w:rsid w:val="006B2052"/>
    <w:rsid w:val="00747D0A"/>
    <w:rsid w:val="007A2123"/>
    <w:rsid w:val="00981CB0"/>
    <w:rsid w:val="00B442AC"/>
    <w:rsid w:val="00BD5FA9"/>
    <w:rsid w:val="00C436BD"/>
    <w:rsid w:val="00D31453"/>
    <w:rsid w:val="00E209E2"/>
    <w:rsid w:val="00EE3F34"/>
    <w:rsid w:val="00F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6A4E6-954F-42D8-9A73-7713257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0A7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7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3">
    <w:name w:val="Plain Text"/>
    <w:basedOn w:val="a"/>
    <w:link w:val="a4"/>
    <w:rsid w:val="00450A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50A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8">
    <w:name w:val="Style8"/>
    <w:basedOn w:val="a"/>
    <w:rsid w:val="00450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450A7F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99"/>
    <w:qFormat/>
    <w:rsid w:val="00450A7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Style3">
    <w:name w:val="Style3"/>
    <w:basedOn w:val="a"/>
    <w:rsid w:val="00450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(2)1"/>
    <w:basedOn w:val="a"/>
    <w:uiPriority w:val="99"/>
    <w:rsid w:val="00450A7F"/>
    <w:pPr>
      <w:shd w:val="clear" w:color="auto" w:fill="FFFFFF"/>
      <w:spacing w:after="0" w:line="341" w:lineRule="exact"/>
      <w:ind w:hanging="260"/>
    </w:pPr>
    <w:rPr>
      <w:rFonts w:ascii="Times New Roman" w:eastAsia="Arial Unicode MS" w:hAnsi="Times New Roman" w:cs="Times New Roman"/>
      <w:lang w:val="ru-RU" w:eastAsia="ru-RU"/>
    </w:rPr>
  </w:style>
  <w:style w:type="paragraph" w:styleId="a6">
    <w:name w:val="footnote text"/>
    <w:basedOn w:val="a"/>
    <w:link w:val="a7"/>
    <w:rsid w:val="004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450A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0">
    <w:name w:val="Font Style20"/>
    <w:rsid w:val="00450A7F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5FAE-025C-4954-8A02-54F9406B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6591</Words>
  <Characters>37575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2020-2021_b15_03_02-БМТМб-20-3_73_plx_Механическое оборудование металлургических заводов</vt:lpstr>
      <vt:lpstr>Лист1</vt:lpstr>
    </vt:vector>
  </TitlesOfParts>
  <Company/>
  <LinksUpToDate>false</LinksUpToDate>
  <CharactersWithSpaces>44078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2020-2021_b15_03_02-БМТМб-20-3_73_plx_Механическое оборудование металлургических заводов</dc:title>
  <dc:creator>FastReport.NET</dc:creator>
  <cp:lastModifiedBy>Big7</cp:lastModifiedBy>
  <cp:revision>12</cp:revision>
  <dcterms:created xsi:type="dcterms:W3CDTF">2020-10-03T06:54:00Z</dcterms:created>
  <dcterms:modified xsi:type="dcterms:W3CDTF">2020-10-31T09:04:00Z</dcterms:modified>
</cp:coreProperties>
</file>