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476424" w:rsidRPr="00B26693">
        <w:trPr>
          <w:trHeight w:hRule="exact" w:val="277"/>
        </w:trPr>
        <w:tc>
          <w:tcPr>
            <w:tcW w:w="1135" w:type="dxa"/>
          </w:tcPr>
          <w:p w:rsidR="00476424" w:rsidRDefault="00476424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476424" w:rsidRPr="00B442E9" w:rsidRDefault="00B442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476424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476424" w:rsidRDefault="00B442E9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476424"/>
        </w:tc>
      </w:tr>
      <w:tr w:rsidR="00476424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76424" w:rsidRDefault="00476424"/>
        </w:tc>
        <w:tc>
          <w:tcPr>
            <w:tcW w:w="1277" w:type="dxa"/>
          </w:tcPr>
          <w:p w:rsidR="00476424" w:rsidRDefault="00476424"/>
        </w:tc>
        <w:tc>
          <w:tcPr>
            <w:tcW w:w="6947" w:type="dxa"/>
          </w:tcPr>
          <w:p w:rsidR="00476424" w:rsidRDefault="00476424"/>
        </w:tc>
      </w:tr>
      <w:tr w:rsidR="00476424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76424" w:rsidRDefault="00476424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76424" w:rsidRPr="00B442E9" w:rsidRDefault="00B442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76424">
        <w:trPr>
          <w:trHeight w:hRule="exact" w:val="416"/>
        </w:trPr>
        <w:tc>
          <w:tcPr>
            <w:tcW w:w="1135" w:type="dxa"/>
          </w:tcPr>
          <w:p w:rsidR="00476424" w:rsidRDefault="00476424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476424"/>
        </w:tc>
      </w:tr>
      <w:tr w:rsidR="00476424">
        <w:trPr>
          <w:trHeight w:hRule="exact" w:val="416"/>
        </w:trPr>
        <w:tc>
          <w:tcPr>
            <w:tcW w:w="1135" w:type="dxa"/>
          </w:tcPr>
          <w:p w:rsidR="00476424" w:rsidRDefault="00476424"/>
        </w:tc>
        <w:tc>
          <w:tcPr>
            <w:tcW w:w="1277" w:type="dxa"/>
          </w:tcPr>
          <w:p w:rsidR="00476424" w:rsidRDefault="00476424"/>
        </w:tc>
        <w:tc>
          <w:tcPr>
            <w:tcW w:w="6947" w:type="dxa"/>
          </w:tcPr>
          <w:p w:rsidR="00476424" w:rsidRDefault="00476424"/>
        </w:tc>
      </w:tr>
      <w:tr w:rsidR="00476424" w:rsidTr="0014753F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1475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475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6424" w:rsidTr="0014753F">
        <w:trPr>
          <w:trHeight w:hRule="exact" w:val="561"/>
        </w:trPr>
        <w:tc>
          <w:tcPr>
            <w:tcW w:w="1135" w:type="dxa"/>
          </w:tcPr>
          <w:p w:rsidR="00476424" w:rsidRDefault="00476424"/>
        </w:tc>
        <w:tc>
          <w:tcPr>
            <w:tcW w:w="1277" w:type="dxa"/>
          </w:tcPr>
          <w:p w:rsidR="00476424" w:rsidRDefault="00476424"/>
        </w:tc>
        <w:tc>
          <w:tcPr>
            <w:tcW w:w="6947" w:type="dxa"/>
          </w:tcPr>
          <w:p w:rsidR="00476424" w:rsidRDefault="00476424"/>
        </w:tc>
      </w:tr>
      <w:tr w:rsidR="00476424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76424">
        <w:trPr>
          <w:trHeight w:hRule="exact" w:val="138"/>
        </w:trPr>
        <w:tc>
          <w:tcPr>
            <w:tcW w:w="1135" w:type="dxa"/>
          </w:tcPr>
          <w:p w:rsidR="00476424" w:rsidRDefault="00476424"/>
        </w:tc>
        <w:tc>
          <w:tcPr>
            <w:tcW w:w="1277" w:type="dxa"/>
          </w:tcPr>
          <w:p w:rsidR="00476424" w:rsidRDefault="00476424"/>
        </w:tc>
        <w:tc>
          <w:tcPr>
            <w:tcW w:w="6947" w:type="dxa"/>
          </w:tcPr>
          <w:p w:rsidR="00476424" w:rsidRDefault="00476424"/>
        </w:tc>
      </w:tr>
      <w:tr w:rsidR="00476424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МЕТОДИКА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ПОЛЕВОГО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ОПЫТА</w:t>
            </w:r>
            <w:r>
              <w:t xml:space="preserve"> </w:t>
            </w:r>
          </w:p>
        </w:tc>
      </w:tr>
      <w:tr w:rsidR="00476424">
        <w:trPr>
          <w:trHeight w:hRule="exact" w:val="138"/>
        </w:trPr>
        <w:tc>
          <w:tcPr>
            <w:tcW w:w="1135" w:type="dxa"/>
          </w:tcPr>
          <w:p w:rsidR="00476424" w:rsidRDefault="00476424"/>
        </w:tc>
        <w:tc>
          <w:tcPr>
            <w:tcW w:w="1277" w:type="dxa"/>
          </w:tcPr>
          <w:p w:rsidR="00476424" w:rsidRDefault="00476424"/>
        </w:tc>
        <w:tc>
          <w:tcPr>
            <w:tcW w:w="6947" w:type="dxa"/>
          </w:tcPr>
          <w:p w:rsidR="00476424" w:rsidRDefault="00476424"/>
        </w:tc>
      </w:tr>
      <w:tr w:rsidR="00476424" w:rsidRPr="00B26693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 w:rsidRPr="00B2669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 w:rsidRPr="00B26693">
        <w:trPr>
          <w:trHeight w:hRule="exact" w:val="277"/>
        </w:trPr>
        <w:tc>
          <w:tcPr>
            <w:tcW w:w="1135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47642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476424">
        <w:trPr>
          <w:trHeight w:hRule="exact" w:val="416"/>
        </w:trPr>
        <w:tc>
          <w:tcPr>
            <w:tcW w:w="1135" w:type="dxa"/>
          </w:tcPr>
          <w:p w:rsidR="00476424" w:rsidRDefault="00476424"/>
        </w:tc>
        <w:tc>
          <w:tcPr>
            <w:tcW w:w="1277" w:type="dxa"/>
          </w:tcPr>
          <w:p w:rsidR="00476424" w:rsidRDefault="00476424"/>
        </w:tc>
        <w:tc>
          <w:tcPr>
            <w:tcW w:w="6947" w:type="dxa"/>
          </w:tcPr>
          <w:p w:rsidR="00476424" w:rsidRDefault="00476424"/>
        </w:tc>
      </w:tr>
      <w:tr w:rsidR="0047642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476424">
        <w:trPr>
          <w:trHeight w:hRule="exact" w:val="2735"/>
        </w:trPr>
        <w:tc>
          <w:tcPr>
            <w:tcW w:w="1135" w:type="dxa"/>
          </w:tcPr>
          <w:p w:rsidR="00476424" w:rsidRDefault="00476424"/>
        </w:tc>
        <w:tc>
          <w:tcPr>
            <w:tcW w:w="1277" w:type="dxa"/>
          </w:tcPr>
          <w:p w:rsidR="00476424" w:rsidRDefault="00476424"/>
        </w:tc>
        <w:tc>
          <w:tcPr>
            <w:tcW w:w="6947" w:type="dxa"/>
          </w:tcPr>
          <w:p w:rsidR="00476424" w:rsidRDefault="00476424"/>
        </w:tc>
      </w:tr>
      <w:tr w:rsidR="0047642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476424">
        <w:trPr>
          <w:trHeight w:hRule="exact" w:val="138"/>
        </w:trPr>
        <w:tc>
          <w:tcPr>
            <w:tcW w:w="1135" w:type="dxa"/>
          </w:tcPr>
          <w:p w:rsidR="00476424" w:rsidRDefault="00476424"/>
        </w:tc>
        <w:tc>
          <w:tcPr>
            <w:tcW w:w="1277" w:type="dxa"/>
          </w:tcPr>
          <w:p w:rsidR="00476424" w:rsidRDefault="00476424"/>
        </w:tc>
        <w:tc>
          <w:tcPr>
            <w:tcW w:w="6947" w:type="dxa"/>
          </w:tcPr>
          <w:p w:rsidR="00476424" w:rsidRDefault="00476424"/>
        </w:tc>
      </w:tr>
      <w:tr w:rsidR="00476424" w:rsidRPr="00B2669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 w:rsidRPr="00B26693">
        <w:trPr>
          <w:trHeight w:hRule="exact" w:val="138"/>
        </w:trPr>
        <w:tc>
          <w:tcPr>
            <w:tcW w:w="1135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476424">
        <w:trPr>
          <w:trHeight w:hRule="exact" w:val="811"/>
        </w:trPr>
        <w:tc>
          <w:tcPr>
            <w:tcW w:w="1135" w:type="dxa"/>
          </w:tcPr>
          <w:p w:rsidR="00476424" w:rsidRDefault="00476424"/>
        </w:tc>
        <w:tc>
          <w:tcPr>
            <w:tcW w:w="1277" w:type="dxa"/>
          </w:tcPr>
          <w:p w:rsidR="00476424" w:rsidRDefault="00476424"/>
        </w:tc>
        <w:tc>
          <w:tcPr>
            <w:tcW w:w="6947" w:type="dxa"/>
          </w:tcPr>
          <w:p w:rsidR="00476424" w:rsidRDefault="00476424"/>
        </w:tc>
      </w:tr>
      <w:tr w:rsidR="0047642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476424" w:rsidRDefault="00B442E9">
      <w:pPr>
        <w:rPr>
          <w:sz w:val="0"/>
          <w:szCs w:val="0"/>
        </w:rPr>
      </w:pPr>
      <w:r>
        <w:br w:type="page"/>
      </w:r>
    </w:p>
    <w:p w:rsidR="00476424" w:rsidRPr="00B442E9" w:rsidRDefault="00B26693">
      <w:pPr>
        <w:rPr>
          <w:sz w:val="0"/>
          <w:szCs w:val="0"/>
          <w:lang w:val="ru-RU"/>
        </w:rPr>
      </w:pPr>
      <w:r w:rsidRPr="00B266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5940425" cy="8528194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2E9" w:rsidRPr="00B442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4764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76424">
        <w:trPr>
          <w:trHeight w:hRule="exact" w:val="131"/>
        </w:trPr>
        <w:tc>
          <w:tcPr>
            <w:tcW w:w="3119" w:type="dxa"/>
          </w:tcPr>
          <w:p w:rsidR="00476424" w:rsidRDefault="00476424"/>
        </w:tc>
        <w:tc>
          <w:tcPr>
            <w:tcW w:w="6238" w:type="dxa"/>
          </w:tcPr>
          <w:p w:rsidR="00476424" w:rsidRDefault="00476424"/>
        </w:tc>
      </w:tr>
      <w:tr w:rsidR="0047642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6424" w:rsidRDefault="00476424"/>
        </w:tc>
      </w:tr>
      <w:tr w:rsidR="00476424">
        <w:trPr>
          <w:trHeight w:hRule="exact" w:val="13"/>
        </w:trPr>
        <w:tc>
          <w:tcPr>
            <w:tcW w:w="3119" w:type="dxa"/>
          </w:tcPr>
          <w:p w:rsidR="00476424" w:rsidRDefault="00476424"/>
        </w:tc>
        <w:tc>
          <w:tcPr>
            <w:tcW w:w="6238" w:type="dxa"/>
          </w:tcPr>
          <w:p w:rsidR="00476424" w:rsidRDefault="00476424"/>
        </w:tc>
      </w:tr>
      <w:tr w:rsidR="0047642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6424" w:rsidRDefault="00476424"/>
        </w:tc>
      </w:tr>
      <w:tr w:rsidR="00476424">
        <w:trPr>
          <w:trHeight w:hRule="exact" w:val="96"/>
        </w:trPr>
        <w:tc>
          <w:tcPr>
            <w:tcW w:w="3119" w:type="dxa"/>
          </w:tcPr>
          <w:p w:rsidR="00476424" w:rsidRDefault="00476424"/>
        </w:tc>
        <w:tc>
          <w:tcPr>
            <w:tcW w:w="6238" w:type="dxa"/>
          </w:tcPr>
          <w:p w:rsidR="00476424" w:rsidRDefault="00476424"/>
        </w:tc>
      </w:tr>
      <w:tr w:rsidR="00476424" w:rsidRPr="00B266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476424" w:rsidRPr="00B26693">
        <w:trPr>
          <w:trHeight w:hRule="exact" w:val="138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555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76424" w:rsidRPr="00B26693">
        <w:trPr>
          <w:trHeight w:hRule="exact" w:val="277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13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96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476424" w:rsidRPr="00B26693">
        <w:trPr>
          <w:trHeight w:hRule="exact" w:val="138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555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76424" w:rsidRPr="00B26693">
        <w:trPr>
          <w:trHeight w:hRule="exact" w:val="277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13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96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476424" w:rsidRPr="00B26693">
        <w:trPr>
          <w:trHeight w:hRule="exact" w:val="138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555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76424" w:rsidRPr="00B26693">
        <w:trPr>
          <w:trHeight w:hRule="exact" w:val="277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13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96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476424" w:rsidRPr="00B26693">
        <w:trPr>
          <w:trHeight w:hRule="exact" w:val="138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555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76424" w:rsidRPr="00B26693">
        <w:trPr>
          <w:trHeight w:hRule="exact" w:val="277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13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96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476424" w:rsidRPr="00B26693">
        <w:trPr>
          <w:trHeight w:hRule="exact" w:val="138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555"/>
        </w:trPr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476424" w:rsidRPr="00B442E9" w:rsidRDefault="00B442E9">
      <w:pPr>
        <w:rPr>
          <w:sz w:val="0"/>
          <w:szCs w:val="0"/>
          <w:lang w:val="ru-RU"/>
        </w:rPr>
      </w:pPr>
      <w:r w:rsidRPr="00B442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764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76424" w:rsidRPr="00B442E9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полевого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вооружить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чаемых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прогнозов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следований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 w:rsidRPr="00B442E9">
        <w:trPr>
          <w:trHeight w:hRule="exact" w:val="138"/>
        </w:trPr>
        <w:tc>
          <w:tcPr>
            <w:tcW w:w="1985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 w:rsidRPr="00B2669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полевого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4764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4764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4764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катастроф</w:t>
            </w:r>
            <w:proofErr w:type="spellEnd"/>
            <w:r>
              <w:t xml:space="preserve"> </w:t>
            </w:r>
          </w:p>
        </w:tc>
      </w:tr>
      <w:tr w:rsidR="00476424" w:rsidRPr="00B266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476424" w:rsidRPr="00B266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 w:rsidRPr="00B26693">
        <w:trPr>
          <w:trHeight w:hRule="exact" w:val="138"/>
        </w:trPr>
        <w:tc>
          <w:tcPr>
            <w:tcW w:w="1985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 w:rsidRPr="00B266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полевого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 w:rsidRPr="00B26693">
        <w:trPr>
          <w:trHeight w:hRule="exact" w:val="277"/>
        </w:trPr>
        <w:tc>
          <w:tcPr>
            <w:tcW w:w="1985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76424" w:rsidRPr="00B2669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476424" w:rsidRPr="00B2669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 документы и методики необходимые для измерения уровней опасности и методики составления прогнозов</w:t>
            </w:r>
          </w:p>
        </w:tc>
      </w:tr>
      <w:tr w:rsidR="00476424" w:rsidRPr="00B2669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исследовательских работ, измерять уровни опасностей в среде обитания и составлять прогнозы возможного развития ситуации</w:t>
            </w:r>
          </w:p>
        </w:tc>
      </w:tr>
      <w:tr w:rsidR="0047642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нормативных документов.</w:t>
            </w:r>
          </w:p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полученной информации.</w:t>
            </w:r>
          </w:p>
          <w:p w:rsidR="00476424" w:rsidRDefault="00B442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476424" w:rsidRPr="00B2669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</w:t>
            </w:r>
          </w:p>
        </w:tc>
      </w:tr>
      <w:tr w:rsidR="00476424" w:rsidRPr="00B2669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проведения эксперимента, классификацию задач эксперимента, параметры оптимизации</w:t>
            </w:r>
          </w:p>
        </w:tc>
      </w:tr>
      <w:tr w:rsidR="00476424" w:rsidRPr="00B2669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и принимать участие в экспериментах и обрабатывать полученные данные</w:t>
            </w:r>
          </w:p>
        </w:tc>
      </w:tr>
      <w:tr w:rsidR="00476424" w:rsidRPr="00B2669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планирования, проведения экспериментов и обработки полученных результатов</w:t>
            </w:r>
          </w:p>
        </w:tc>
      </w:tr>
    </w:tbl>
    <w:p w:rsidR="00476424" w:rsidRPr="00B442E9" w:rsidRDefault="00B442E9">
      <w:pPr>
        <w:rPr>
          <w:sz w:val="0"/>
          <w:szCs w:val="0"/>
          <w:lang w:val="ru-RU"/>
        </w:rPr>
      </w:pPr>
      <w:r w:rsidRPr="00B442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5"/>
        <w:gridCol w:w="1741"/>
        <w:gridCol w:w="344"/>
        <w:gridCol w:w="591"/>
        <w:gridCol w:w="500"/>
        <w:gridCol w:w="621"/>
        <w:gridCol w:w="524"/>
        <w:gridCol w:w="1490"/>
        <w:gridCol w:w="1478"/>
        <w:gridCol w:w="1195"/>
      </w:tblGrid>
      <w:tr w:rsidR="00476424" w:rsidRPr="00B26693">
        <w:trPr>
          <w:trHeight w:hRule="exact" w:val="285"/>
        </w:trPr>
        <w:tc>
          <w:tcPr>
            <w:tcW w:w="710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 w:rsidRPr="00B2669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129,1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4764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 w:rsidRPr="00B26693">
        <w:trPr>
          <w:trHeight w:hRule="exact" w:val="138"/>
        </w:trPr>
        <w:tc>
          <w:tcPr>
            <w:tcW w:w="710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442E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442E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7642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76424" w:rsidRDefault="0047642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76424" w:rsidRDefault="0047642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</w:tr>
      <w:tr w:rsidR="0047642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</w:tr>
      <w:tr w:rsidR="00476424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оптимизации.</w:t>
            </w:r>
            <w:r w:rsidRPr="00B442E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442E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47642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</w:tr>
      <w:tr w:rsidR="0047642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</w:tr>
      <w:tr w:rsidR="00476424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измерения.</w:t>
            </w:r>
            <w:r w:rsidRPr="00B442E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442E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47642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</w:tr>
      <w:tr w:rsidR="0047642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</w:tr>
      <w:tr w:rsidR="00476424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Выборка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характеристики.</w:t>
            </w:r>
            <w:r w:rsidRPr="00B442E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442E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47642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</w:tr>
      <w:tr w:rsidR="0047642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дисперсионного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</w:tr>
      <w:tr w:rsidR="0047642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однофакторного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дисперсионного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B442E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442E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47642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</w:tr>
      <w:tr w:rsidR="0047642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Корреляционный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</w:tr>
      <w:tr w:rsidR="00476424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корреляционной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корреляционно-регрессионного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  <w:r w:rsidRPr="00B442E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47642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</w:tr>
      <w:tr w:rsidR="0047642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Многофакторные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</w:tr>
      <w:tr w:rsidR="00476424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эксперимент.</w:t>
            </w:r>
            <w:r w:rsidRPr="00B442E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47642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</w:tr>
      <w:tr w:rsidR="0047642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</w:tr>
      <w:tr w:rsidR="00476424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129,1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ПК-15,ПК-20</w:t>
            </w:r>
          </w:p>
        </w:tc>
      </w:tr>
    </w:tbl>
    <w:p w:rsidR="00476424" w:rsidRDefault="00B442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764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76424">
        <w:trPr>
          <w:trHeight w:hRule="exact" w:val="138"/>
        </w:trPr>
        <w:tc>
          <w:tcPr>
            <w:tcW w:w="9357" w:type="dxa"/>
          </w:tcPr>
          <w:p w:rsidR="00476424" w:rsidRDefault="00476424"/>
        </w:tc>
      </w:tr>
      <w:tr w:rsidR="00476424" w:rsidRPr="00B26693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образователь-ных</w:t>
            </w:r>
            <w:proofErr w:type="spellEnd"/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полевого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лекционными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работами.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игр.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занятий-бесед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занятий-дискуссий.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lang w:val="ru-RU"/>
              </w:rPr>
              <w:t xml:space="preserve"> </w:t>
            </w:r>
          </w:p>
        </w:tc>
      </w:tr>
      <w:tr w:rsidR="00476424" w:rsidRPr="00B26693">
        <w:trPr>
          <w:trHeight w:hRule="exact" w:val="277"/>
        </w:trPr>
        <w:tc>
          <w:tcPr>
            <w:tcW w:w="9357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76424">
        <w:trPr>
          <w:trHeight w:hRule="exact" w:val="138"/>
        </w:trPr>
        <w:tc>
          <w:tcPr>
            <w:tcW w:w="9357" w:type="dxa"/>
          </w:tcPr>
          <w:p w:rsidR="00476424" w:rsidRDefault="00476424"/>
        </w:tc>
      </w:tr>
      <w:tr w:rsidR="00476424" w:rsidRPr="00B266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76424">
        <w:trPr>
          <w:trHeight w:hRule="exact" w:val="138"/>
        </w:trPr>
        <w:tc>
          <w:tcPr>
            <w:tcW w:w="9357" w:type="dxa"/>
          </w:tcPr>
          <w:p w:rsidR="00476424" w:rsidRDefault="00476424"/>
        </w:tc>
      </w:tr>
      <w:tr w:rsidR="00476424" w:rsidRPr="00B2669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76424" w:rsidRPr="00B26693">
        <w:trPr>
          <w:trHeight w:hRule="exact" w:val="434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Сидняев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статистических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Сидняев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495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978-5-534-05070-7.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hyperlink r:id="rId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/449686</w:t>
              </w:r>
            </w:hyperlink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Мойзес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Мойзес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Плотникова,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Редько.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978-5-534-11906-0.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hyperlink r:id="rId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/457092</w:t>
              </w:r>
            </w:hyperlink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978-5-534-08623-2.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hyperlink r:id="rId1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/454093</w:t>
              </w:r>
            </w:hyperlink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lang w:val="ru-RU"/>
              </w:rPr>
              <w:t xml:space="preserve"> </w:t>
            </w:r>
          </w:p>
        </w:tc>
      </w:tr>
      <w:tr w:rsidR="00476424" w:rsidRPr="00B26693">
        <w:trPr>
          <w:trHeight w:hRule="exact" w:val="138"/>
        </w:trPr>
        <w:tc>
          <w:tcPr>
            <w:tcW w:w="9357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76424" w:rsidRPr="00B26693">
        <w:trPr>
          <w:trHeight w:hRule="exact" w:val="43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hyperlink r:id="rId11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/108113</w:t>
              </w:r>
            </w:hyperlink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Дерябина,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Федорчук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Н.Э.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Баумана,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hyperlink r:id="rId12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/52060</w:t>
              </w:r>
            </w:hyperlink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Лопатин,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Симплексное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Лопатин,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Шуменко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978-5-87623-404-9.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hyperlink r:id="rId13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/117006</w:t>
              </w:r>
            </w:hyperlink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Адлер,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Адлер,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Грановский.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442E9">
              <w:rPr>
                <w:lang w:val="ru-RU"/>
              </w:rPr>
              <w:t xml:space="preserve"> </w:t>
            </w:r>
          </w:p>
        </w:tc>
      </w:tr>
    </w:tbl>
    <w:p w:rsidR="00476424" w:rsidRPr="00B442E9" w:rsidRDefault="00B442E9">
      <w:pPr>
        <w:rPr>
          <w:sz w:val="0"/>
          <w:szCs w:val="0"/>
          <w:lang w:val="ru-RU"/>
        </w:rPr>
      </w:pPr>
      <w:r w:rsidRPr="00B442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8"/>
        <w:gridCol w:w="3321"/>
        <w:gridCol w:w="135"/>
      </w:tblGrid>
      <w:tr w:rsidR="00476424" w:rsidRPr="00B26693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978-5-87623-990-7.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hyperlink r:id="rId14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/93686</w:t>
              </w:r>
            </w:hyperlink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Сафин,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Сафин,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Тимербаев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Казань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КНИТУ,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978-5-7882-1414-2.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hyperlink r:id="rId15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/73344</w:t>
              </w:r>
            </w:hyperlink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Панов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:ИЦ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978-5-369-01301-4.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hyperlink r:id="rId16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/1020699</w:t>
              </w:r>
            </w:hyperlink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lang w:val="ru-RU"/>
              </w:rPr>
              <w:t xml:space="preserve"> </w:t>
            </w:r>
          </w:p>
        </w:tc>
      </w:tr>
      <w:tr w:rsidR="00476424" w:rsidRPr="00B26693">
        <w:trPr>
          <w:trHeight w:hRule="exact" w:val="138"/>
        </w:trPr>
        <w:tc>
          <w:tcPr>
            <w:tcW w:w="426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76424" w:rsidRPr="00B26693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гистогр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978-5-9967-0379-1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lang w:val="ru-RU"/>
              </w:rPr>
              <w:t xml:space="preserve"> </w:t>
            </w:r>
          </w:p>
        </w:tc>
      </w:tr>
      <w:tr w:rsidR="00476424" w:rsidRPr="00B26693">
        <w:trPr>
          <w:trHeight w:hRule="exact" w:val="138"/>
        </w:trPr>
        <w:tc>
          <w:tcPr>
            <w:tcW w:w="426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 w:rsidRPr="00B26693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lang w:val="ru-RU"/>
              </w:rPr>
              <w:t xml:space="preserve"> </w:t>
            </w:r>
          </w:p>
        </w:tc>
      </w:tr>
      <w:tr w:rsidR="00476424" w:rsidRPr="00B26693">
        <w:trPr>
          <w:trHeight w:hRule="exact" w:val="277"/>
        </w:trPr>
        <w:tc>
          <w:tcPr>
            <w:tcW w:w="426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76424">
        <w:trPr>
          <w:trHeight w:hRule="exact" w:val="555"/>
        </w:trPr>
        <w:tc>
          <w:tcPr>
            <w:tcW w:w="426" w:type="dxa"/>
          </w:tcPr>
          <w:p w:rsidR="00476424" w:rsidRDefault="0047642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818"/>
        </w:trPr>
        <w:tc>
          <w:tcPr>
            <w:tcW w:w="426" w:type="dxa"/>
          </w:tcPr>
          <w:p w:rsidR="00476424" w:rsidRDefault="0047642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555"/>
        </w:trPr>
        <w:tc>
          <w:tcPr>
            <w:tcW w:w="426" w:type="dxa"/>
          </w:tcPr>
          <w:p w:rsidR="00476424" w:rsidRDefault="0047642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285"/>
        </w:trPr>
        <w:tc>
          <w:tcPr>
            <w:tcW w:w="426" w:type="dxa"/>
          </w:tcPr>
          <w:p w:rsidR="00476424" w:rsidRDefault="0047642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285"/>
        </w:trPr>
        <w:tc>
          <w:tcPr>
            <w:tcW w:w="426" w:type="dxa"/>
          </w:tcPr>
          <w:p w:rsidR="00476424" w:rsidRDefault="0047642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138"/>
        </w:trPr>
        <w:tc>
          <w:tcPr>
            <w:tcW w:w="426" w:type="dxa"/>
          </w:tcPr>
          <w:p w:rsidR="00476424" w:rsidRDefault="00476424"/>
        </w:tc>
        <w:tc>
          <w:tcPr>
            <w:tcW w:w="1985" w:type="dxa"/>
          </w:tcPr>
          <w:p w:rsidR="00476424" w:rsidRDefault="00476424"/>
        </w:tc>
        <w:tc>
          <w:tcPr>
            <w:tcW w:w="3686" w:type="dxa"/>
          </w:tcPr>
          <w:p w:rsidR="00476424" w:rsidRDefault="00476424"/>
        </w:tc>
        <w:tc>
          <w:tcPr>
            <w:tcW w:w="3120" w:type="dxa"/>
          </w:tcPr>
          <w:p w:rsidR="00476424" w:rsidRDefault="00476424"/>
        </w:tc>
        <w:tc>
          <w:tcPr>
            <w:tcW w:w="143" w:type="dxa"/>
          </w:tcPr>
          <w:p w:rsidR="00476424" w:rsidRDefault="00476424"/>
        </w:tc>
      </w:tr>
      <w:tr w:rsidR="00476424" w:rsidRPr="00B2669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>
        <w:trPr>
          <w:trHeight w:hRule="exact" w:val="270"/>
        </w:trPr>
        <w:tc>
          <w:tcPr>
            <w:tcW w:w="426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14"/>
        </w:trPr>
        <w:tc>
          <w:tcPr>
            <w:tcW w:w="426" w:type="dxa"/>
          </w:tcPr>
          <w:p w:rsidR="00476424" w:rsidRDefault="00476424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442E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945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B442E9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B442E9"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540"/>
        </w:trPr>
        <w:tc>
          <w:tcPr>
            <w:tcW w:w="426" w:type="dxa"/>
          </w:tcPr>
          <w:p w:rsidR="00476424" w:rsidRDefault="00476424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476424"/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826"/>
        </w:trPr>
        <w:tc>
          <w:tcPr>
            <w:tcW w:w="426" w:type="dxa"/>
          </w:tcPr>
          <w:p w:rsidR="00476424" w:rsidRDefault="0047642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442E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555"/>
        </w:trPr>
        <w:tc>
          <w:tcPr>
            <w:tcW w:w="426" w:type="dxa"/>
          </w:tcPr>
          <w:p w:rsidR="00476424" w:rsidRDefault="0047642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442E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555"/>
        </w:trPr>
        <w:tc>
          <w:tcPr>
            <w:tcW w:w="426" w:type="dxa"/>
          </w:tcPr>
          <w:p w:rsidR="00476424" w:rsidRDefault="0047642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442E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826"/>
        </w:trPr>
        <w:tc>
          <w:tcPr>
            <w:tcW w:w="426" w:type="dxa"/>
          </w:tcPr>
          <w:p w:rsidR="00476424" w:rsidRDefault="0047642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B442E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</w:tbl>
    <w:p w:rsidR="00476424" w:rsidRDefault="00B442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"/>
        <w:gridCol w:w="4653"/>
        <w:gridCol w:w="4281"/>
        <w:gridCol w:w="108"/>
      </w:tblGrid>
      <w:tr w:rsidR="00476424">
        <w:trPr>
          <w:trHeight w:hRule="exact" w:val="555"/>
        </w:trPr>
        <w:tc>
          <w:tcPr>
            <w:tcW w:w="426" w:type="dxa"/>
          </w:tcPr>
          <w:p w:rsidR="00476424" w:rsidRDefault="004764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945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B442E9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B442E9"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555"/>
        </w:trPr>
        <w:tc>
          <w:tcPr>
            <w:tcW w:w="426" w:type="dxa"/>
          </w:tcPr>
          <w:p w:rsidR="00476424" w:rsidRDefault="004764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945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B442E9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B442E9"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555"/>
        </w:trPr>
        <w:tc>
          <w:tcPr>
            <w:tcW w:w="426" w:type="dxa"/>
          </w:tcPr>
          <w:p w:rsidR="00476424" w:rsidRDefault="004764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B442E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945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B442E9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B442E9"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555"/>
        </w:trPr>
        <w:tc>
          <w:tcPr>
            <w:tcW w:w="426" w:type="dxa"/>
          </w:tcPr>
          <w:p w:rsidR="00476424" w:rsidRDefault="004764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B442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945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B442E9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B442E9"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826"/>
        </w:trPr>
        <w:tc>
          <w:tcPr>
            <w:tcW w:w="426" w:type="dxa"/>
          </w:tcPr>
          <w:p w:rsidR="00476424" w:rsidRDefault="004764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442E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945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B442E9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B442E9"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555"/>
        </w:trPr>
        <w:tc>
          <w:tcPr>
            <w:tcW w:w="426" w:type="dxa"/>
          </w:tcPr>
          <w:p w:rsidR="00476424" w:rsidRDefault="004764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442E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945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B442E9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B442E9"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555"/>
        </w:trPr>
        <w:tc>
          <w:tcPr>
            <w:tcW w:w="426" w:type="dxa"/>
          </w:tcPr>
          <w:p w:rsidR="00476424" w:rsidRDefault="004764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B442E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945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B442E9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B442E9"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>
        <w:trPr>
          <w:trHeight w:hRule="exact" w:val="555"/>
        </w:trPr>
        <w:tc>
          <w:tcPr>
            <w:tcW w:w="426" w:type="dxa"/>
          </w:tcPr>
          <w:p w:rsidR="00476424" w:rsidRDefault="004764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Pr="00B442E9" w:rsidRDefault="00B442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B442E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424" w:rsidRDefault="00945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B442E9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B442E9">
              <w:t xml:space="preserve"> </w:t>
            </w:r>
          </w:p>
        </w:tc>
        <w:tc>
          <w:tcPr>
            <w:tcW w:w="143" w:type="dxa"/>
          </w:tcPr>
          <w:p w:rsidR="00476424" w:rsidRDefault="00476424"/>
        </w:tc>
      </w:tr>
      <w:tr w:rsidR="00476424" w:rsidRPr="00B2669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 w:rsidRPr="00B26693">
        <w:trPr>
          <w:trHeight w:hRule="exact" w:val="138"/>
        </w:trPr>
        <w:tc>
          <w:tcPr>
            <w:tcW w:w="426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76424" w:rsidRPr="00B442E9" w:rsidRDefault="00476424">
            <w:pPr>
              <w:rPr>
                <w:lang w:val="ru-RU"/>
              </w:rPr>
            </w:pPr>
          </w:p>
        </w:tc>
      </w:tr>
      <w:tr w:rsidR="00476424" w:rsidRPr="00B26693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442E9">
              <w:rPr>
                <w:lang w:val="ru-RU"/>
              </w:rPr>
              <w:t xml:space="preserve"> </w:t>
            </w:r>
          </w:p>
        </w:tc>
      </w:tr>
      <w:tr w:rsidR="00476424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442E9">
              <w:rPr>
                <w:lang w:val="ru-RU"/>
              </w:rPr>
              <w:t xml:space="preserve"> </w:t>
            </w:r>
            <w:proofErr w:type="spellStart"/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442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442E9">
              <w:rPr>
                <w:lang w:val="ru-RU"/>
              </w:rPr>
              <w:t xml:space="preserve"> </w:t>
            </w:r>
          </w:p>
          <w:p w:rsidR="00476424" w:rsidRPr="00B442E9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442E9">
              <w:rPr>
                <w:lang w:val="ru-RU"/>
              </w:rPr>
              <w:t xml:space="preserve"> </w:t>
            </w:r>
            <w:r w:rsidRPr="00B4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442E9">
              <w:rPr>
                <w:lang w:val="ru-RU"/>
              </w:rPr>
              <w:t xml:space="preserve"> </w:t>
            </w:r>
          </w:p>
          <w:p w:rsidR="00476424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476424" w:rsidRDefault="00B442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476424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6424" w:rsidRDefault="00476424"/>
        </w:tc>
      </w:tr>
    </w:tbl>
    <w:p w:rsidR="00B442E9" w:rsidRDefault="00B442E9"/>
    <w:p w:rsidR="00B442E9" w:rsidRDefault="00B442E9">
      <w:r>
        <w:br w:type="page"/>
      </w:r>
    </w:p>
    <w:p w:rsidR="00B442E9" w:rsidRDefault="00B442E9" w:rsidP="00B442E9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442E9" w:rsidRPr="00ED351E" w:rsidRDefault="00B442E9" w:rsidP="00B442E9">
      <w:pPr>
        <w:pStyle w:val="1"/>
        <w:spacing w:before="0" w:after="0"/>
        <w:ind w:hanging="567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ED351E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B442E9" w:rsidRDefault="00B442E9" w:rsidP="00B442E9">
      <w:pPr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ED351E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Вопросы для подготовки к практическим занятиям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</w:t>
      </w:r>
      <w:r w:rsidRPr="00ED351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«Выбор факторов, уровней их варьирования и нулевой точки»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 Что называется фактором?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2 В каком случае фактор считается заданным?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3 Что носит название уровней факторов?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4 В чем выражается значение факторов при планировании эксперимента?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5 Что понимается под интервалом варьирования фактора?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6 Какие требования учитываются при выборе факторов?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7 Как выбираются и кодируются интервалы варьирования факторов?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8 Что учитывается при выборе интервалов варьирования?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9 К чему приводит увеличение или уменьшение интервалов варьирования?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«Параметры оптимизации и требования к ним»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 Что понимается под параметром оптимизации?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2 Что называется областью определения параметра оптимизации?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3 Какими могут быть области определения параметра оптимизации?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4 В каких случаях возможна количественная оценка параметра оптимизации и в чем она заключается?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5 Какие требования учитываются при выборе параметров оптимизации?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6 Что понимается под однозначностью параметра оптимизации в статистическом смысле?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7 Объясните требование к параметру оптимизации об эффективности оценивания функционирования системы.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8 Что подразумевается под универсальностью и полнотой параметра оптимизации?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9 Что означает физический смысл параметра оптимизации?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«Физические величины и их измерение»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1. Что называется физической величиной (ФВ), привести примеры физических величин.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2. Что является важным отличительным признаком измеряемых ФВ?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3. Какие характеристики имеют ФВ?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4. Как можно качественно различить измеряемую ФВ?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5. Что является количественной характеристикой измеряемой ФВ?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6. Что значит найти значение ФВ?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«Измерение физической величины. Математическая обработка результатов измерений»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1. Что такое измерение?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2. Классификация измерений по видам и методам.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3. Приведите классификацию средств измерений.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4. Что называется метрологическими характеристиками средств измерений?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5. Что понимается под классом точности средств измерений?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6. Как обозначается класс точности измерительных приборов?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7. Приведите последовательность обработки экспериментальных данных.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8. Что такое «промахи» и грубые погрешности?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9. Каков порядок исключения грубых погрешностей?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lastRenderedPageBreak/>
        <w:t>10. Что такое систематическая погрешность?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11. Как можно исключить систематические погрешности (до начала измерения, в процессе измерения)?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12. Какие методы измерений применяют при оценке качества сырья, полуфабрикатов и готовой продукции?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«Характеристики дискретной случайной величины и их свойства».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 1.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Подбрасываются две симметричные монеты, подсчитывается число гербов на обеих верхних сторонах монет. Рассматривается дискретная случайная величина </w:t>
      </w:r>
      <w:r w:rsidRPr="00ED351E">
        <w:rPr>
          <w:rFonts w:ascii="Times New Roman" w:hAnsi="Times New Roman" w:cs="Times New Roman"/>
          <w:sz w:val="24"/>
          <w:szCs w:val="24"/>
        </w:rPr>
        <w:t>XX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- число выпадений гербов на обеих монетах. Записать закон распределения случайной величины </w:t>
      </w:r>
      <w:r w:rsidRPr="00ED351E">
        <w:rPr>
          <w:rFonts w:ascii="Times New Roman" w:hAnsi="Times New Roman" w:cs="Times New Roman"/>
          <w:sz w:val="24"/>
          <w:szCs w:val="24"/>
        </w:rPr>
        <w:t>XX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>, найти ее математическое ожидание.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 2.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Два баскетболиста делают по три броска в корзину. Вероятность попадания для первого баскетболиста равна 0,6, для второго – 0,7. Пусть </w:t>
      </w:r>
      <w:r w:rsidRPr="00ED351E">
        <w:rPr>
          <w:rFonts w:ascii="Times New Roman" w:hAnsi="Times New Roman" w:cs="Times New Roman"/>
          <w:sz w:val="24"/>
          <w:szCs w:val="24"/>
        </w:rPr>
        <w:t>XX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- разность между числом удачных бросков первого и второго баскетболистов. Найти ряд распределения, моду и функцию распределения случайной величины </w:t>
      </w:r>
      <w:r w:rsidRPr="00ED351E">
        <w:rPr>
          <w:rFonts w:ascii="Times New Roman" w:hAnsi="Times New Roman" w:cs="Times New Roman"/>
          <w:sz w:val="24"/>
          <w:szCs w:val="24"/>
        </w:rPr>
        <w:t>XX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>. Построить многоугольник распределения и график функции распределения. Вычислить математическое ожидание, дисперсию и среднее квадратичное отклонение. Найти вероятность события (−2&lt;</w:t>
      </w:r>
      <w:r w:rsidRPr="00ED351E">
        <w:rPr>
          <w:rFonts w:ascii="Times New Roman" w:hAnsi="Times New Roman" w:cs="Times New Roman"/>
          <w:sz w:val="24"/>
          <w:szCs w:val="24"/>
        </w:rPr>
        <w:t>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>≤1)(−2&lt;</w:t>
      </w:r>
      <w:r w:rsidRPr="00ED351E">
        <w:rPr>
          <w:rFonts w:ascii="Times New Roman" w:hAnsi="Times New Roman" w:cs="Times New Roman"/>
          <w:sz w:val="24"/>
          <w:szCs w:val="24"/>
        </w:rPr>
        <w:t>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>≤1).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 3.</w:t>
      </w:r>
      <w:r w:rsidRPr="00ED351E">
        <w:rPr>
          <w:rFonts w:ascii="Times New Roman" w:hAnsi="Times New Roman" w:cs="Times New Roman"/>
          <w:sz w:val="24"/>
          <w:szCs w:val="24"/>
        </w:rPr>
        <w:t> 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Число иногородних судов, прибывающих ежедневно под погрузку в определенный порт – случайная величина </w:t>
      </w:r>
      <w:r w:rsidRPr="00ED351E">
        <w:rPr>
          <w:rFonts w:ascii="Times New Roman" w:hAnsi="Times New Roman" w:cs="Times New Roman"/>
          <w:sz w:val="24"/>
          <w:szCs w:val="24"/>
        </w:rPr>
        <w:t>XX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>, заданная так: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0 1 2 3 4 5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0,1 0,2 0,4 0,1 </w:t>
      </w:r>
      <w:proofErr w:type="spellStart"/>
      <w:r w:rsidRPr="00ED351E">
        <w:rPr>
          <w:rFonts w:ascii="Times New Roman" w:hAnsi="Times New Roman" w:cs="Times New Roman"/>
          <w:sz w:val="24"/>
          <w:szCs w:val="24"/>
          <w:lang w:val="ru-RU"/>
        </w:rPr>
        <w:t>0,1</w:t>
      </w:r>
      <w:proofErr w:type="spellEnd"/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  <w:lang w:val="ru-RU"/>
        </w:rPr>
        <w:t>0,1</w:t>
      </w:r>
      <w:proofErr w:type="spellEnd"/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А) убедитесь, что задан ряд распределения,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Б) найдите функцию распределения случайной величины </w:t>
      </w:r>
      <w:r w:rsidRPr="00ED351E">
        <w:rPr>
          <w:rFonts w:ascii="Times New Roman" w:hAnsi="Times New Roman" w:cs="Times New Roman"/>
          <w:sz w:val="24"/>
          <w:szCs w:val="24"/>
        </w:rPr>
        <w:t>XX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В) если в заданный день прибывает больше трех судов, то порт берет на себя ответственность за издержки вследствие необходимости нанимать дополнительных водителей и грузчиков. Чему равна вероятность того, что порт понесет дополнительные расходы?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Г) найдите математическое ожидание, дисперсию и среднее </w:t>
      </w:r>
      <w:proofErr w:type="spellStart"/>
      <w:r w:rsidRPr="00ED351E">
        <w:rPr>
          <w:rFonts w:ascii="Times New Roman" w:hAnsi="Times New Roman" w:cs="Times New Roman"/>
          <w:sz w:val="24"/>
          <w:szCs w:val="24"/>
          <w:lang w:val="ru-RU"/>
        </w:rPr>
        <w:t>квадратическое</w:t>
      </w:r>
      <w:proofErr w:type="spellEnd"/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отклонение случайной величины </w:t>
      </w:r>
      <w:r w:rsidRPr="00ED351E">
        <w:rPr>
          <w:rFonts w:ascii="Times New Roman" w:hAnsi="Times New Roman" w:cs="Times New Roman"/>
          <w:sz w:val="24"/>
          <w:szCs w:val="24"/>
        </w:rPr>
        <w:t>XX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 4.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Бросают 4 игральные кости. Найти математическое ожидание суммы числа очков, которые выпадут на всех гранях.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 5.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Двое поочередно бросают монету до первого появления герба. Игрок, у которого выпал герб, получает от другого игрока 1 рубль. Найти математическое ожидание выигрыша каждого игрока.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</w:t>
      </w:r>
      <w:r w:rsidRPr="00ED351E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Проверка статистических гипотез</w:t>
      </w: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».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Задача 1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 основании выборочных наблюдений производительности труда 20 работниц было установлено, что среднее </w:t>
      </w:r>
      <w:proofErr w:type="spellStart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квадратическое</w:t>
      </w:r>
      <w:proofErr w:type="spellEnd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отклонение суточной выработки составляет 15 м ткани в час. Предполагая, что производительность труда работницы имеет нормальное распределение, на уровне значимости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=0,1 проверить гипотезу о том, что среднее </w:t>
      </w:r>
      <w:proofErr w:type="spellStart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квадратическое</w:t>
      </w:r>
      <w:proofErr w:type="spellEnd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отклонение суточной выработки работниц равно 20 м/ч.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Задача 2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Из партии, содержащей 2000 деталей, для проверки по схеме собственно-случайной бесповторной выборки было отобрано 200 деталей, среди которых оказалось 184 стандартных. На уровне значимости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=0,05 проверить гипотезу о том, что доля нестандартных деталей во всей парии равна 12%.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Задача 3.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обследовании выработки 1000 рабочих цеха в отчетном году по сравнению с предыдущим по схеме собственно-случайной выборки было отобрано 100 рабочих. Получены следующие данные (см. первые две графы табл. 8.1). На уровне 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значимости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0,05 проверить гипотезу о том, что средняя выработка рабочих всего цеха равна 121%.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Задача 4.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основании сделанного прогноза средняя </w:t>
      </w:r>
      <w:hyperlink r:id="rId30" w:tooltip="Дебиторская задолженность" w:history="1">
        <w:r w:rsidRPr="00B442E9">
          <w:rPr>
            <w:rStyle w:val="a5"/>
            <w:color w:val="000000"/>
            <w:szCs w:val="24"/>
            <w:lang w:val="ru-RU"/>
          </w:rPr>
          <w:t>дебиторская задолженность</w:t>
        </w:r>
      </w:hyperlink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однотипных предприятий региона должна составить а0 =120 </w:t>
      </w:r>
      <w:proofErr w:type="spellStart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</w:t>
      </w:r>
      <w:proofErr w:type="spellEnd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ед. Выборочная проверка 10 предприятий дала среднюю задолженность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89865" cy="249555"/>
            <wp:effectExtent l="19050" t="0" r="0" b="0"/>
            <wp:docPr id="354" name="Рисунок 78" descr="https://pandia.ru/text/78/424/images/image048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s://pandia.ru/text/78/424/images/image048_7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 135 </w:t>
      </w:r>
      <w:proofErr w:type="spellStart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</w:t>
      </w:r>
      <w:proofErr w:type="spellEnd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ед., а среднее </w:t>
      </w:r>
      <w:proofErr w:type="spellStart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квадратическое</w:t>
      </w:r>
      <w:proofErr w:type="spellEnd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отклонение задолженности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=20 </w:t>
      </w:r>
      <w:proofErr w:type="spellStart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</w:t>
      </w:r>
      <w:proofErr w:type="spellEnd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ед. На уровне значимости 0,05: а) выяснить, можно ли принять данный прогноз; б) найти мощность критерия, если в действительности средняя дебиторская задолженность всех предприятий региона равна 130 </w:t>
      </w:r>
      <w:proofErr w:type="spellStart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</w:t>
      </w:r>
      <w:proofErr w:type="spellEnd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ед.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Задача 5.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условию </w:t>
      </w:r>
      <w:r w:rsidRPr="00ED35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примера 5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значимости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выяснить, можно ли считать, что станки обладают различной точностью, если имеются 4 токарных станка и отобраны соответственно четыре пробы объемов: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1=15;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2=18;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3=25; 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4 =32, а выборочные дисперсии размеров втулок равны соответственно: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25425" cy="273050"/>
            <wp:effectExtent l="19050" t="0" r="0" b="0"/>
            <wp:docPr id="355" name="Рисунок 64" descr="https://pandia.ru/text/78/424/images/image037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s://pandia.ru/text/78/424/images/image037_14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= 8,5;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25425" cy="273050"/>
            <wp:effectExtent l="19050" t="0" r="0" b="0"/>
            <wp:docPr id="356" name="Рисунок 65" descr="https://pandia.ru/text/78/424/images/image038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s://pandia.ru/text/78/424/images/image038_15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= 6,3;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25425" cy="273050"/>
            <wp:effectExtent l="19050" t="0" r="0" b="0"/>
            <wp:docPr id="357" name="Рисунок 66" descr="https://pandia.ru/text/78/424/images/image039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s://pandia.ru/text/78/424/images/image039_13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= 9,3;</w:t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25425" cy="273050"/>
            <wp:effectExtent l="19050" t="0" r="0" b="0"/>
            <wp:docPr id="358" name="Рисунок 67" descr="https://pandia.ru/text/78/424/images/image040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s://pandia.ru/text/78/424/images/image040_13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5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= 5,8.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«Нахождение числовых характеристик дискретных случайных величин».</w:t>
      </w:r>
    </w:p>
    <w:p w:rsidR="00B442E9" w:rsidRPr="00ED351E" w:rsidRDefault="00B442E9" w:rsidP="00B442E9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Непрерывная случайная величина, функция распределения, свойства функции распределения, график функции распределения, плотность распределения, вероятность попадания непрерывной случайной величины в заданный интервал, свойства плотности распределения, числовые характеристики НСВ. </w:t>
      </w:r>
    </w:p>
    <w:p w:rsidR="00B442E9" w:rsidRPr="00ED351E" w:rsidRDefault="00B442E9" w:rsidP="00B442E9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Равномерное распределение вероятностей, числовые характеристики, вероятность попадания в интервал; нормальное распределение вероятностей, числовые характеристики, нормальная кривая, вероятность попадания в интервал; показательное распределение вероятностей, числовые характеристики, вероятность попадания в интервал. 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Практическая работа «Проверка однородности дисперсий и расчет дисперсии </w:t>
      </w:r>
      <w:proofErr w:type="spellStart"/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воспроизводимости</w:t>
      </w:r>
      <w:proofErr w:type="spellEnd"/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С какой целью и как проводят оценку ошибки эксперимента?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Какова цель проверки однородности дисперсий и с помощью каких критериев она осуществляется?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Что оценивает дисперсия </w:t>
      </w:r>
      <w:proofErr w:type="spellStart"/>
      <w:r w:rsidRPr="00ED351E">
        <w:rPr>
          <w:rFonts w:ascii="Times New Roman" w:hAnsi="Times New Roman" w:cs="Times New Roman"/>
          <w:sz w:val="24"/>
          <w:szCs w:val="24"/>
          <w:lang w:val="ru-RU"/>
        </w:rPr>
        <w:t>воспроизводимости</w:t>
      </w:r>
      <w:proofErr w:type="spellEnd"/>
      <w:r w:rsidRPr="00ED351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«Корреляционный анализ»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Определите силу и направление связи между явлениями (признаками), применив необходимый метод расчета метод (метод квадратов или метод ранговой корреляции).</w:t>
      </w:r>
    </w:p>
    <w:p w:rsidR="00B442E9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Задача № 1.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наличие связи, силу и направление ее между уровнем брачной плодовитости женщин и уровнем доходов семьи.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Оценит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сделать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772"/>
        <w:gridCol w:w="4603"/>
      </w:tblGrid>
      <w:tr w:rsidR="00B442E9" w:rsidRPr="00B26693" w:rsidTr="001F1192">
        <w:trPr>
          <w:trHeight w:val="444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по душевному среднемесячному доходу (руб.)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 брачной плодовитости на 1000 женщин</w:t>
            </w:r>
          </w:p>
        </w:tc>
      </w:tr>
      <w:tr w:rsidR="00B442E9" w:rsidRPr="00ED351E" w:rsidTr="001F1192">
        <w:trPr>
          <w:trHeight w:val="192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3000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442E9" w:rsidRPr="00ED351E" w:rsidTr="001F1192">
        <w:trPr>
          <w:trHeight w:val="192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3100 -5000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442E9" w:rsidRPr="00ED351E" w:rsidTr="001F1192">
        <w:trPr>
          <w:trHeight w:val="192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5100 - 7000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B442E9" w:rsidRPr="00ED351E" w:rsidTr="001F1192">
        <w:trPr>
          <w:trHeight w:val="204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7100 – 9 000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42E9" w:rsidRPr="00ED351E" w:rsidTr="001F1192">
        <w:trPr>
          <w:trHeight w:val="192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9100 – 11000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442E9" w:rsidRPr="00ED351E" w:rsidTr="001F1192">
        <w:trPr>
          <w:trHeight w:val="192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11100-1300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442E9" w:rsidRPr="00ED351E" w:rsidTr="001F1192">
        <w:trPr>
          <w:trHeight w:val="192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13100-1500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B442E9" w:rsidRPr="00ED351E" w:rsidTr="001F1192">
        <w:trPr>
          <w:trHeight w:val="192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15 000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B442E9" w:rsidRDefault="00B442E9" w:rsidP="00B4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2.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При излучении клинического значения определения активности щелочной фосфатазы лейкоцитов (ФАЛ) при остром нарушении коронарного кровообращения получены следующие данные в зависимости от начала приступа. Определить характер и размер связи между активностью щелочной фосфатазы в зависимости от дня начала приступа путём вычисления коэффициента корреляции и оценки его достоверности.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871"/>
        <w:gridCol w:w="1270"/>
        <w:gridCol w:w="1271"/>
        <w:gridCol w:w="1271"/>
        <w:gridCol w:w="1271"/>
        <w:gridCol w:w="1271"/>
      </w:tblGrid>
      <w:tr w:rsidR="00B442E9" w:rsidRPr="00ED351E" w:rsidTr="001F1192">
        <w:trPr>
          <w:trHeight w:val="253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ФАЛ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условных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442E9" w:rsidRPr="00ED351E" w:rsidTr="001F1192">
        <w:trPr>
          <w:trHeight w:val="301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442E9" w:rsidRDefault="00B442E9" w:rsidP="00B4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3.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Определить характер и силу связи между уровнем молочной кислоты в крови (мг %) и длительностью охлаждения организма (2 часа ежедневно) путём вычисления коэффициента ранговой корреляции и оценки его достоверности.</w:t>
      </w:r>
    </w:p>
    <w:tbl>
      <w:tblPr>
        <w:tblW w:w="9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163"/>
        <w:gridCol w:w="707"/>
        <w:gridCol w:w="708"/>
        <w:gridCol w:w="708"/>
        <w:gridCol w:w="707"/>
        <w:gridCol w:w="708"/>
        <w:gridCol w:w="708"/>
        <w:gridCol w:w="707"/>
        <w:gridCol w:w="708"/>
        <w:gridCol w:w="708"/>
        <w:gridCol w:w="708"/>
      </w:tblGrid>
      <w:tr w:rsidR="00B442E9" w:rsidRPr="00ED351E" w:rsidTr="001F1192">
        <w:trPr>
          <w:trHeight w:val="223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охлаждения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42E9" w:rsidRPr="00ED351E" w:rsidTr="001F1192">
        <w:trPr>
          <w:trHeight w:val="412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proofErr w:type="spellEnd"/>
          </w:p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%,Y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</w:tbl>
    <w:p w:rsidR="00B442E9" w:rsidRDefault="00B442E9" w:rsidP="00B4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4.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При излучении холеры получили следующие данные о летальности в зависимости от возраста. Определить характер и размер связи между возрастом и летальностью при холере путём вычисления коэффициента ранговой корреляции и оценки его достоверности.</w:t>
      </w:r>
    </w:p>
    <w:tbl>
      <w:tblPr>
        <w:tblW w:w="9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665"/>
        <w:gridCol w:w="1309"/>
        <w:gridCol w:w="1309"/>
        <w:gridCol w:w="1309"/>
        <w:gridCol w:w="1309"/>
        <w:gridCol w:w="1309"/>
      </w:tblGrid>
      <w:tr w:rsidR="00B442E9" w:rsidRPr="00ED351E" w:rsidTr="001F1192">
        <w:trPr>
          <w:trHeight w:val="204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Летальность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заболевших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442E9" w:rsidRPr="00ED351E" w:rsidTr="001F1192">
        <w:trPr>
          <w:trHeight w:val="444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старше</w:t>
            </w:r>
            <w:proofErr w:type="spellEnd"/>
          </w:p>
        </w:tc>
      </w:tr>
    </w:tbl>
    <w:p w:rsidR="00B442E9" w:rsidRDefault="00B442E9" w:rsidP="00B4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5.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При излучении зависимости скрытых периодов реакции (ответов) нейронов мозжечка в м/сек при раздражении зрительного тракта от глубины отведения в мм (опыт на кошках) получены следующие данные. Определить характер и силу между временем ответа и глубиной раздражения путём вычисления коэффициента ранговой корреляции и оценки его до верности.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180"/>
        <w:gridCol w:w="1147"/>
        <w:gridCol w:w="1147"/>
        <w:gridCol w:w="1147"/>
        <w:gridCol w:w="1147"/>
        <w:gridCol w:w="1147"/>
        <w:gridCol w:w="1147"/>
        <w:gridCol w:w="1163"/>
      </w:tblGrid>
      <w:tr w:rsidR="00B442E9" w:rsidRPr="00ED351E" w:rsidTr="001F1192">
        <w:trPr>
          <w:trHeight w:val="1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442E9" w:rsidRPr="00ED351E" w:rsidTr="001F1192">
        <w:trPr>
          <w:trHeight w:val="1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B442E9" w:rsidRDefault="00B442E9" w:rsidP="00B4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6.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наличие корреляционной зависимости, силу и направление связи между числом детей в семье и количество пропущенных женщиной рабочих дней по уходу за больным ребёнком.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Оцените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74"/>
        <w:gridCol w:w="4651"/>
      </w:tblGrid>
      <w:tr w:rsidR="00B442E9" w:rsidRPr="00B26693" w:rsidTr="001F1192">
        <w:trPr>
          <w:trHeight w:val="456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пропущенных рабочих дней (в показателях наглядности)</w:t>
            </w:r>
          </w:p>
        </w:tc>
      </w:tr>
      <w:tr w:rsidR="00B442E9" w:rsidRPr="00ED351E" w:rsidTr="001F1192">
        <w:trPr>
          <w:trHeight w:val="192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42E9" w:rsidRPr="00ED351E" w:rsidTr="001F1192">
        <w:trPr>
          <w:trHeight w:val="192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442E9" w:rsidRPr="00ED351E" w:rsidTr="001F1192">
        <w:trPr>
          <w:trHeight w:val="204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442E9" w:rsidRPr="00ED351E" w:rsidTr="001F1192">
        <w:trPr>
          <w:trHeight w:val="204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B442E9" w:rsidRPr="00ED351E" w:rsidTr="001F1192">
        <w:trPr>
          <w:trHeight w:val="192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442E9" w:rsidRPr="00ED351E" w:rsidTr="001F1192">
        <w:trPr>
          <w:trHeight w:val="192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5 и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B442E9" w:rsidRDefault="00B442E9" w:rsidP="00B4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7.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наличие корреляционной зависимости, силу и направление связи между уровнем мертворождаемости и веса ребёнка при рождении.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Оценить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сделать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89"/>
        <w:gridCol w:w="4636"/>
      </w:tblGrid>
      <w:tr w:rsidR="00B442E9" w:rsidRPr="00ED351E" w:rsidTr="001F1192">
        <w:trPr>
          <w:trHeight w:val="456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(г)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Мёртворождаемость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1000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родов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3000-3499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3500-3999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B442E9" w:rsidRPr="00ED351E" w:rsidTr="001F1192">
        <w:trPr>
          <w:trHeight w:val="204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4000-4499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4500-4999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5000 и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B442E9" w:rsidRDefault="00B442E9" w:rsidP="00B4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8.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наличие корреляционной зависимости, силу и направление связи между уровнем мертворождаемости и веса ребёнка при рождении.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Оценить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сделать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82"/>
        <w:gridCol w:w="4628"/>
      </w:tblGrid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(г)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Мёртворождаемость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1000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родов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1500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1500-1749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1750-1999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2000-2249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2250-2499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2500-2749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2750-3000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</w:tbl>
    <w:p w:rsidR="00B442E9" w:rsidRDefault="00B442E9" w:rsidP="00B4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9.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Определите наличие корреляционной зависимости, силу и направление связи между удельным весом родов на дому, в сельской местности в зависимости от расстояния до ближайшего лечебно-профилактического учреждения, имеющего родильные койки.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605"/>
        <w:gridCol w:w="4620"/>
      </w:tblGrid>
      <w:tr w:rsidR="00B442E9" w:rsidRPr="00B26693" w:rsidTr="001F1192">
        <w:trPr>
          <w:trHeight w:val="466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Расстояние до ближайшего ЛПУ (км)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вес родов на дому (в % к общему числу родов) в данной местности</w:t>
            </w:r>
          </w:p>
        </w:tc>
      </w:tr>
      <w:tr w:rsidR="00B442E9" w:rsidRPr="00ED351E" w:rsidTr="001F1192">
        <w:trPr>
          <w:trHeight w:val="192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442E9" w:rsidRPr="00ED351E" w:rsidTr="001F1192">
        <w:trPr>
          <w:trHeight w:val="192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42E9" w:rsidRPr="00ED351E" w:rsidTr="001F1192">
        <w:trPr>
          <w:trHeight w:val="192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442E9" w:rsidRPr="00ED351E" w:rsidTr="001F1192">
        <w:trPr>
          <w:trHeight w:val="192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B442E9" w:rsidRPr="00ED351E" w:rsidTr="001F1192">
        <w:trPr>
          <w:trHeight w:val="192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B442E9" w:rsidRPr="00ED351E" w:rsidTr="001F1192">
        <w:trPr>
          <w:trHeight w:val="192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442E9" w:rsidRPr="00ED351E" w:rsidTr="001F1192">
        <w:trPr>
          <w:trHeight w:val="192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B442E9" w:rsidRPr="00ED351E" w:rsidTr="001F1192">
        <w:trPr>
          <w:trHeight w:val="204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442E9" w:rsidRPr="00ED351E" w:rsidTr="001F1192">
        <w:trPr>
          <w:trHeight w:val="204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:rsidR="00B442E9" w:rsidRDefault="00B442E9" w:rsidP="00B4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lastRenderedPageBreak/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10.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наличие корреляционной зависимости, силу и направление связи между толщиной угольного пласта и уровнем заболеваемости шахтёров гипертонической болезнью.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Оцените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сделайте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170"/>
        <w:gridCol w:w="2410"/>
        <w:gridCol w:w="5645"/>
      </w:tblGrid>
      <w:tr w:rsidR="00B442E9" w:rsidRPr="00B26693" w:rsidTr="001F1192">
        <w:trPr>
          <w:trHeight w:val="56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шахты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Толщина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пласта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(в м)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Заболеваемость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гипертонической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болезнью</w:t>
            </w:r>
          </w:p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 1000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шахтёров)</w:t>
            </w:r>
          </w:p>
        </w:tc>
      </w:tr>
      <w:tr w:rsidR="00B442E9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442E9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442E9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B442E9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442E9" w:rsidRPr="00ED351E" w:rsidTr="001F1192">
        <w:trPr>
          <w:trHeight w:val="204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B442E9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B442E9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B442E9" w:rsidRDefault="00B442E9" w:rsidP="00B4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11.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Определите наличие корреляционной зависимости, силу и направление связи между значением среднемесячной температуры воздуха в течение года и уровнем заболеваемости инфекциями верхних дыхательных путей по месяцам на 10</w:t>
      </w:r>
      <w:r w:rsidRPr="00ED351E">
        <w:rPr>
          <w:rFonts w:ascii="Times New Roman" w:hAnsi="Times New Roman" w:cs="Times New Roman"/>
          <w:sz w:val="24"/>
          <w:szCs w:val="24"/>
        </w:rPr>
        <w:t> 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000 жителей.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Оцените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сделайте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170"/>
        <w:gridCol w:w="2552"/>
        <w:gridCol w:w="5653"/>
      </w:tblGrid>
      <w:tr w:rsidR="00B442E9" w:rsidRPr="00B26693" w:rsidTr="001F1192">
        <w:trPr>
          <w:trHeight w:val="518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5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Заболеваемость инфекциями верхних дыхательных путей по месяцам (на 10000 жителей)</w:t>
            </w:r>
          </w:p>
        </w:tc>
      </w:tr>
      <w:tr w:rsidR="00B442E9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-7,1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B442E9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-7,6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B442E9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B442E9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-4,1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B442E9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B442E9" w:rsidRPr="00ED351E" w:rsidTr="001F1192">
        <w:trPr>
          <w:trHeight w:val="204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+14,9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B442E9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+18,8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B442E9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+15,6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442E9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B442E9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B442E9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B442E9" w:rsidRPr="00ED351E" w:rsidTr="001F1192">
        <w:trPr>
          <w:trHeight w:val="19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-7,7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B442E9" w:rsidRDefault="00B442E9" w:rsidP="00B4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12.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наличие корреляционной зависимости, силу и направление связи между стажем работы и частотой понижения слуха.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Оцените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сделайте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82"/>
        <w:gridCol w:w="4643"/>
      </w:tblGrid>
      <w:tr w:rsidR="00B442E9" w:rsidRPr="00B26693" w:rsidTr="001F1192">
        <w:trPr>
          <w:trHeight w:val="444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Частота понижения слуха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 100 ткачих)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42E9" w:rsidRPr="00ED351E" w:rsidTr="001F1192">
        <w:trPr>
          <w:trHeight w:val="204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15-19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442E9" w:rsidRPr="00ED351E" w:rsidTr="001F1192">
        <w:trPr>
          <w:trHeight w:val="192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</w:tbl>
    <w:p w:rsidR="00B442E9" w:rsidRDefault="00B442E9" w:rsidP="00B4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13.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наличие корреляционной зависимости, силу и направление связи между стоимостью содержания койки в год и мощности больницы (средняя стоимость принята за 100).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Оцените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сделайте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588"/>
        <w:gridCol w:w="6622"/>
      </w:tblGrid>
      <w:tr w:rsidR="00B442E9" w:rsidRPr="00B26693" w:rsidTr="001F1192">
        <w:trPr>
          <w:trHeight w:val="215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больнице</w:t>
            </w:r>
            <w:proofErr w:type="spellEnd"/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содержания койки в (показатели наглядности) год</w:t>
            </w:r>
          </w:p>
        </w:tc>
      </w:tr>
      <w:tr w:rsidR="00B442E9" w:rsidRPr="00ED351E" w:rsidTr="001F1192">
        <w:trPr>
          <w:trHeight w:val="192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442E9" w:rsidRPr="00ED351E" w:rsidTr="001F1192">
        <w:trPr>
          <w:trHeight w:val="204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442E9" w:rsidRPr="00ED351E" w:rsidTr="001F1192">
        <w:trPr>
          <w:trHeight w:val="192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442E9" w:rsidRPr="00ED351E" w:rsidTr="001F1192">
        <w:trPr>
          <w:trHeight w:val="192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442E9" w:rsidRPr="00ED351E" w:rsidTr="001F1192">
        <w:trPr>
          <w:trHeight w:val="192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442E9" w:rsidRPr="00ED351E" w:rsidTr="001F1192">
        <w:trPr>
          <w:trHeight w:val="192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</w:tbl>
    <w:p w:rsidR="00B442E9" w:rsidRDefault="00B442E9" w:rsidP="00B4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14.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наличие корреляционной зависимости, силу и направление связи между стажем работы и частотой понижения слуха у котельщиков.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Оцените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сделайте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769"/>
        <w:gridCol w:w="4816"/>
      </w:tblGrid>
      <w:tr w:rsidR="00B442E9" w:rsidRPr="00B26693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C71AF9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нормальным слухом</w:t>
            </w:r>
          </w:p>
        </w:tc>
      </w:tr>
      <w:tr w:rsidR="00B442E9" w:rsidRPr="00ED351E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B442E9" w:rsidRPr="00ED351E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42E9" w:rsidRPr="00ED351E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B442E9" w:rsidRPr="00ED351E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442E9" w:rsidRPr="00ED351E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442E9" w:rsidRPr="00ED351E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B442E9" w:rsidRPr="00ED351E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B442E9" w:rsidRPr="00ED351E" w:rsidTr="001F1192">
        <w:trPr>
          <w:trHeight w:val="19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30 и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:rsidR="00B442E9" w:rsidRDefault="00B442E9" w:rsidP="00B4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ED351E">
        <w:rPr>
          <w:rFonts w:ascii="Times New Roman" w:hAnsi="Times New Roman" w:cs="Times New Roman"/>
          <w:sz w:val="24"/>
          <w:szCs w:val="24"/>
        </w:rPr>
        <w:t xml:space="preserve"> № 15.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Путём вычисления коэффициента ранговой корреляции определить характер и силу связи между возрастом и количеством госпитализированных больных с сердечной недостаточностью, оценить достоверность коэффициента корреляции, сделать выводы.</w:t>
      </w:r>
    </w:p>
    <w:tbl>
      <w:tblPr>
        <w:tblW w:w="9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297"/>
        <w:gridCol w:w="5913"/>
      </w:tblGrid>
      <w:tr w:rsidR="00B442E9" w:rsidRPr="00B26693" w:rsidTr="001F1192">
        <w:trPr>
          <w:trHeight w:val="125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больных с сердечной недостаточностью</w:t>
            </w:r>
          </w:p>
        </w:tc>
      </w:tr>
      <w:tr w:rsidR="00B442E9" w:rsidRPr="00ED351E" w:rsidTr="001F1192">
        <w:trPr>
          <w:trHeight w:val="216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42E9" w:rsidRPr="00ED351E" w:rsidTr="001F1192">
        <w:trPr>
          <w:trHeight w:val="204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442E9" w:rsidRPr="00ED351E" w:rsidTr="001F1192">
        <w:trPr>
          <w:trHeight w:val="192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442E9" w:rsidRPr="00ED351E" w:rsidTr="001F1192">
        <w:trPr>
          <w:trHeight w:val="192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442E9" w:rsidRPr="00ED351E" w:rsidTr="001F1192">
        <w:trPr>
          <w:trHeight w:val="204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442E9" w:rsidRPr="00ED351E" w:rsidTr="001F1192">
        <w:trPr>
          <w:trHeight w:val="192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B442E9" w:rsidRPr="00ED351E" w:rsidRDefault="00B442E9" w:rsidP="00B442E9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«Матрица планирования эксперимента»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 Какой эксперимент называется полным факторным?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lastRenderedPageBreak/>
        <w:t>2 Как называются столбцы и строки в матрице планирования?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3 Назначение и построение матриц планирования эксперимента.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4 Как можно графически изобразить факторное пространство и план эксперимента при </w:t>
      </w:r>
      <w:r w:rsidRPr="00ED351E">
        <w:rPr>
          <w:rFonts w:ascii="Times New Roman" w:hAnsi="Times New Roman" w:cs="Times New Roman"/>
          <w:sz w:val="24"/>
          <w:szCs w:val="24"/>
        </w:rPr>
        <w:t>k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=2 и </w:t>
      </w:r>
      <w:r w:rsidRPr="00ED351E">
        <w:rPr>
          <w:rFonts w:ascii="Times New Roman" w:hAnsi="Times New Roman" w:cs="Times New Roman"/>
          <w:sz w:val="24"/>
          <w:szCs w:val="24"/>
        </w:rPr>
        <w:t>k</w:t>
      </w:r>
      <w:r w:rsidRPr="00ED351E">
        <w:rPr>
          <w:rFonts w:ascii="Times New Roman" w:hAnsi="Times New Roman" w:cs="Times New Roman"/>
          <w:sz w:val="24"/>
          <w:szCs w:val="24"/>
          <w:lang w:val="ru-RU"/>
        </w:rPr>
        <w:t>=3?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5 Приемы определения всех возможных комбинаций уровней факторов.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«Дробный факторный эксперимент»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1. В чем сущность планирования эксперимента? Поясните разницу между </w:t>
      </w:r>
      <w:proofErr w:type="spellStart"/>
      <w:r w:rsidRPr="00ED351E">
        <w:rPr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r w:rsidRPr="00ED351E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D351E">
        <w:rPr>
          <w:rFonts w:ascii="Times New Roman" w:hAnsi="Times New Roman" w:cs="Times New Roman"/>
          <w:sz w:val="24"/>
          <w:szCs w:val="24"/>
          <w:lang w:val="ru-RU"/>
        </w:rPr>
        <w:t>тивным</w:t>
      </w:r>
      <w:proofErr w:type="spellEnd"/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и пассивным экспериментом.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2. Какие задачи решает теория планирования эксперимента?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3. Что такое факторы оптимизации и какие требования к ним предъявляются?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Как выбрать уровни варьирования факторов?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4. Какие требования предъявляются к параметрам оптимизации?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5. В чем сущность ДФЭ и какие ММ он позволяет исследовать?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6. Какую область описывает уравнение регрессии, полученное с помощью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ДФЭ, и в каких границах его можно использовать?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7. Что такое взаимодействие факторов и сколько их может быть в ДЭФ?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8. В чем сущность и цели стандартизации масштаба факторов?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9. Как составляется и какими свойствами обладает МП ДФЭ?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10. Что такое генератор плана и из каких соображений он выбирается?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11. Что такое контраст плана и что такое обобщающий контраст?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12. Что такое смешанность оценок коэффициентов регрессии и как ее найти?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13. Каков порядок постановки опытов при ДФЭ?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14. Как проверить </w:t>
      </w:r>
      <w:proofErr w:type="spellStart"/>
      <w:r w:rsidRPr="00ED351E">
        <w:rPr>
          <w:rFonts w:ascii="Times New Roman" w:hAnsi="Times New Roman" w:cs="Times New Roman"/>
          <w:sz w:val="24"/>
          <w:szCs w:val="24"/>
          <w:lang w:val="ru-RU"/>
        </w:rPr>
        <w:t>воспроизводимость</w:t>
      </w:r>
      <w:proofErr w:type="spellEnd"/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 опытов?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15. Как рассчитать оценки коэффициентов регрессионного уравнения?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 xml:space="preserve">16. Как проверить статистическую значимость оценок коэффициентов </w:t>
      </w:r>
      <w:proofErr w:type="spellStart"/>
      <w:r w:rsidRPr="00ED351E">
        <w:rPr>
          <w:rFonts w:ascii="Times New Roman" w:hAnsi="Times New Roman" w:cs="Times New Roman"/>
          <w:sz w:val="24"/>
          <w:szCs w:val="24"/>
          <w:lang w:val="ru-RU"/>
        </w:rPr>
        <w:t>регрес</w:t>
      </w:r>
      <w:proofErr w:type="spellEnd"/>
      <w:r w:rsidRPr="00ED351E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сии?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17. Как проверить адекватность полученной ММ?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18. Как перейти к исходным физическим переменным?</w:t>
      </w: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sz w:val="24"/>
          <w:szCs w:val="24"/>
          <w:lang w:val="ru-RU"/>
        </w:rPr>
        <w:t>19. Проведите сравнительный анализ ПФЭ и ДФЭ.</w:t>
      </w:r>
    </w:p>
    <w:p w:rsidR="00B442E9" w:rsidRPr="00ED351E" w:rsidRDefault="00B442E9" w:rsidP="00B442E9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  <w:sectPr w:rsidR="00B442E9" w:rsidRPr="00ED351E" w:rsidSect="00ED351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B442E9" w:rsidRDefault="00B442E9" w:rsidP="00B442E9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442E9" w:rsidRPr="00ED351E" w:rsidRDefault="00B442E9" w:rsidP="00B442E9">
      <w:pPr>
        <w:pStyle w:val="1"/>
        <w:spacing w:before="0" w:after="0"/>
        <w:ind w:hanging="567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ED351E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B442E9" w:rsidRPr="00ED351E" w:rsidRDefault="00B442E9" w:rsidP="00B442E9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B442E9" w:rsidRPr="00ED351E" w:rsidRDefault="00B442E9" w:rsidP="00B442E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B442E9" w:rsidRPr="00ED351E" w:rsidRDefault="00B442E9" w:rsidP="00B442E9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700"/>
        <w:gridCol w:w="9204"/>
      </w:tblGrid>
      <w:tr w:rsidR="00B442E9" w:rsidRPr="00ED351E" w:rsidTr="001F119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ED3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ED3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  <w:r w:rsidRPr="00ED3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42E9" w:rsidRPr="00ED351E" w:rsidRDefault="00B442E9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B442E9" w:rsidRPr="00B26693" w:rsidTr="001F119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ПК-15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B442E9" w:rsidRPr="00B26693" w:rsidTr="001F119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Нормативные документы и методики необходимые для измерения уровней опасности и методики составления прогнозов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1. Дайте определение эксперимента.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2. Какие вопросы решает планирование эксперимента?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3. Классификация экспериментов.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4. Дайте определение математической модели объекта исследования.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5. Что называют факторами, областью определения факторов?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6. Что называют функцией отклика и поверхностью отклика?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7. Виды математических моделей.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8. Перечислите этапы проведения экспериментальных исследований.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9. Перечислите основные задачи эксперимента.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10. Дайте определение параметра оптимизации.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11. Перечислите требования, предъявляемые к параметру оптимизации.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12. Что называют обобщенным параметром оптимизации?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13. Назначение шкалы желательности.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14. Изобразите кривую желательности.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15. Требования, предъявляемые к факторам.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16. Что называют уровнями факторов и интервалом варьирования факторов?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17. Какие ограничения необходимо учитывать при выборе интервала варьирования?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18. Как зависит количество опытов в эксперименте от числа уровней факторов?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19. Дайте определение факторного пространства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20. Дайте определение физической величины.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21. Перечислите основные типы физических величин. Дайте характеристику каждому типу.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22. Перечислите методы измерений. Дайте характеристику каждому методу.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23. Что называют погрешностью измерений?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lastRenderedPageBreak/>
              <w:t xml:space="preserve">24. Классификация погрешностей по форме количественного выражения.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25. Классификация погрешностей по характеру их поведения во времени.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26. Классификация погрешностей по причине возникновения.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27. Математическая модель результата измерения.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28. Математическая модель погрешности измерения.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29. Особенности аддитивной и мультипликативной составляющих погрешности измерения.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30. Как правильно должен быть представлен результат измерений?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31. Сформулируйте правила округления числовых значений результата измерения.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32. Что называют функцией и плотностью распределения случайной величины?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33. Дайте определение математического ожидания и дисперсии случайной величины.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34. Основные законы распределения случайной величины, применяемые при планировании эксперимента. Числовые характеристики этих законов.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35. Дайте определения генеральной совокупности, выборки.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36. Характеристики точечной оценки и критерии ее качества.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37. Интервальная оценка и доверительный интервал.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38. Что называют статистической гипотезой? Параметрические и непараметрические гипотезы.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39. Почему основную гипотезу называют нулевой?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40. Что называют уровнем значимости и областью принятия гипотезы?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41. Дайте определение статистического критерия. Что называют мощностью критерия?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42. Перечислите этапы проверки гипотезы.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43. Что относят к ошибкам первого и второго рода и какова вероятность их совершить?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71A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44. Задача, решаемая при проверке гипотезы о законе распределения.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442E9" w:rsidRPr="00B26693" w:rsidTr="001F119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42E9" w:rsidRPr="00C71AF9" w:rsidRDefault="00B442E9" w:rsidP="001F119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исследовательских работ, измерять уровни опасностей в среде обитания и составлять прогнозы возможного развития ситуации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Задача 1.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пути движения автомашины 4 светофора, каждый из которых запрещает дальнейшее движение автомашины с вероятностью 0,5. Найти ряд распределения числа светофоров, пройденных машиной до первой остановки. Чему равны математическое ожидание и дисперсия этой случайной величины? 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Задача 2.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Охотник стреляет по дичи до первого попадания, но успевает сделать не более четырех выстрелов. Составить закон распределения числа промахов, если вероятность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попадания в цель при одном выстреле равна 0,7. Найти дисперсию этой случайной величины.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Задача 3.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Стрелок, имея 3 патрона, стреляет в цель до первого попадания. Вероятности попадания при первом, втором и третьем выстрелах соответственно 0,6, 0,5, 0,4. С.В.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ξξ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число оставшихся патронов. Составить ряд распределения случайной величины, найти математическое ожидание, дисперсию, среднее квадратичное отклонение с.в., построить функцию распределения с.в., найти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P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(|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ξ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|≤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σP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(|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ξ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|≤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Задача 4.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ящике содержится 7 стандартных и 3 бракованных детали. Вынимают детали последовательно до появления стандартной, не возвращая их обратно.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ξξ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число извлеченных бракованных деталей.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Составить закон распределения дискретной случайной величины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ξξ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вычислить ее математическое ожидание, дисперсию, среднее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квадратическое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отклонение, начертить многоугольник распределения и график функции распределения.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442E9" w:rsidRPr="00B26693" w:rsidTr="001F11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нормативных документов.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полученной информации.</w:t>
            </w:r>
          </w:p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42E9" w:rsidRPr="00ED351E" w:rsidRDefault="00B442E9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1. О равенстве двух средних</w:t>
            </w:r>
          </w:p>
          <w:p w:rsidR="00B442E9" w:rsidRPr="00ED351E" w:rsidRDefault="00B442E9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Задача 1.</w:t>
            </w:r>
            <w:r w:rsidRPr="00ED351E">
              <w:rPr>
                <w:color w:val="000000"/>
                <w:sz w:val="24"/>
              </w:rPr>
              <w:t> Для проверки эффективности новой технологии отобраны две группы рабочих: в первой группе численностью n1=50 чел., где применялась </w:t>
            </w:r>
            <w:hyperlink r:id="rId36" w:tooltip="Новые технологии" w:history="1">
              <w:r w:rsidRPr="00ED351E">
                <w:rPr>
                  <w:rStyle w:val="a5"/>
                  <w:color w:val="743399"/>
                  <w:bdr w:val="none" w:sz="0" w:space="0" w:color="auto" w:frame="1"/>
                </w:rPr>
                <w:t>новая технология</w:t>
              </w:r>
            </w:hyperlink>
            <w:r w:rsidRPr="00ED351E">
              <w:rPr>
                <w:color w:val="000000"/>
                <w:sz w:val="24"/>
              </w:rPr>
              <w:t>, выборочная средняя выработка составила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54305" cy="189865"/>
                  <wp:effectExtent l="19050" t="0" r="0" b="0"/>
                  <wp:docPr id="359" name="Рисунок 1" descr="https://pandia.ru/text/78/424/images/image001_2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pandia.ru/text/78/424/images/image001_2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=85 (изделий), во второй группе численностью n2=70 чел. выборочная средняя —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66370" cy="225425"/>
                  <wp:effectExtent l="19050" t="0" r="5080" b="0"/>
                  <wp:docPr id="360" name="Рисунок 2" descr="https://pandia.ru/text/78/424/images/image002_1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pandia.ru/text/78/424/images/image002_1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=78 (изделий). Предварительно установлено, что </w:t>
            </w:r>
            <w:hyperlink r:id="rId39" w:tooltip="Дисперсия" w:history="1">
              <w:r w:rsidRPr="00ED351E">
                <w:rPr>
                  <w:rStyle w:val="a5"/>
                  <w:color w:val="743399"/>
                  <w:bdr w:val="none" w:sz="0" w:space="0" w:color="auto" w:frame="1"/>
                </w:rPr>
                <w:t>дисперсии</w:t>
              </w:r>
            </w:hyperlink>
            <w:r w:rsidRPr="00ED351E">
              <w:rPr>
                <w:color w:val="000000"/>
                <w:sz w:val="24"/>
              </w:rPr>
              <w:t> выработки в группах равны соответственно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361" name="Рисунок 99" descr="https://pandia.ru/text/78/424/images/image003_1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https://pandia.ru/text/78/424/images/image003_1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 100 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97180"/>
                  <wp:effectExtent l="0" t="0" r="0" b="0"/>
                  <wp:docPr id="362" name="Рисунок 100" descr="https://pandia.ru/text/78/424/images/image004_1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s://pandia.ru/text/78/424/images/image004_1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 74. На уровне значимости </w:t>
            </w:r>
            <w:proofErr w:type="spellStart"/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α</w:t>
            </w:r>
            <w:proofErr w:type="spellEnd"/>
            <w:r w:rsidRPr="00ED351E">
              <w:rPr>
                <w:color w:val="000000"/>
                <w:sz w:val="24"/>
              </w:rPr>
              <w:t> = 0,05 выяснить влияние новой технологии на среднюю производительность.</w:t>
            </w:r>
          </w:p>
          <w:p w:rsidR="00B442E9" w:rsidRPr="00ED351E" w:rsidRDefault="00B442E9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b/>
                <w:bCs/>
                <w:i/>
                <w:iCs/>
                <w:color w:val="000000"/>
                <w:sz w:val="24"/>
                <w:u w:val="single"/>
                <w:bdr w:val="none" w:sz="0" w:space="0" w:color="auto" w:frame="1"/>
              </w:rPr>
              <w:t>Решение</w:t>
            </w:r>
            <w:r w:rsidRPr="00ED351E">
              <w:rPr>
                <w:b/>
                <w:bCs/>
                <w:i/>
                <w:iCs/>
                <w:color w:val="000000"/>
                <w:sz w:val="24"/>
                <w:bdr w:val="none" w:sz="0" w:space="0" w:color="auto" w:frame="1"/>
              </w:rPr>
              <w:t>.</w:t>
            </w:r>
            <w:r w:rsidRPr="00ED351E">
              <w:rPr>
                <w:color w:val="000000"/>
                <w:sz w:val="24"/>
              </w:rPr>
              <w:t> Проверяемая гипотеза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363" name="Рисунок 101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89865" cy="249555"/>
                  <wp:effectExtent l="19050" t="0" r="635" b="0"/>
                  <wp:docPr id="364" name="Рисунок 102" descr="https://pandia.ru/text/78/424/images/image006_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https://pandia.ru/text/78/424/images/image006_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01930" cy="249555"/>
                  <wp:effectExtent l="19050" t="0" r="7620" b="0"/>
                  <wp:docPr id="365" name="Рисунок 103" descr="https://pandia.ru/text/78/424/images/image007_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https://pandia.ru/text/78/424/images/image007_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,т. е. средние выработки рабочих одинаковы по новой и старой технологиям. В качестве конкурирующей гипотезы можно взять Н1: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89865" cy="249555"/>
                  <wp:effectExtent l="19050" t="0" r="635" b="0"/>
                  <wp:docPr id="366" name="Рисунок 104" descr="https://pandia.ru/text/78/424/images/image006_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s://pandia.ru/text/78/424/images/image006_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&gt;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01930" cy="249555"/>
                  <wp:effectExtent l="19050" t="0" r="7620" b="0"/>
                  <wp:docPr id="367" name="Рисунок 105" descr="https://pandia.ru/text/78/424/images/image007_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https://pandia.ru/text/78/424/images/image007_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или Н2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89865" cy="249555"/>
                  <wp:effectExtent l="19050" t="0" r="635" b="0"/>
                  <wp:docPr id="368" name="Рисунок 106" descr="https://pandia.ru/text/78/424/images/image006_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https://pandia.ru/text/78/424/images/image006_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01930" cy="249555"/>
                  <wp:effectExtent l="19050" t="0" r="7620" b="0"/>
                  <wp:docPr id="369" name="Рисунок 11" descr="https://pandia.ru/text/78/424/images/image007_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pandia.ru/text/78/424/images/image007_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) (в данной задаче более естественна гипотеза Н1, так как ее справедливость означает эффективность применения новой технологии). По (5) фактическое значение статистики критерия</w:t>
            </w:r>
          </w:p>
          <w:p w:rsidR="00B442E9" w:rsidRPr="00ED351E" w:rsidRDefault="00B442E9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lastRenderedPageBreak/>
              <w:drawing>
                <wp:inline distT="0" distB="0" distL="0" distR="0">
                  <wp:extent cx="2707640" cy="878840"/>
                  <wp:effectExtent l="19050" t="0" r="0" b="0"/>
                  <wp:docPr id="370" name="Рисунок 12" descr="https://pandia.ru/text/78/424/images/image008_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pandia.ru/text/78/424/images/image008_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640" cy="87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ED351E" w:rsidRDefault="00B442E9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При конкурирующей гипотезе Н1 критическое значение статистики находится из условия (.6), т. е. Ф(</w:t>
            </w:r>
            <w:proofErr w:type="spellStart"/>
            <w:r w:rsidRPr="00ED351E">
              <w:rPr>
                <w:color w:val="000000"/>
                <w:sz w:val="24"/>
              </w:rPr>
              <w:t>tкр</w:t>
            </w:r>
            <w:proofErr w:type="spellEnd"/>
            <w:r w:rsidRPr="00ED351E">
              <w:rPr>
                <w:color w:val="000000"/>
                <w:sz w:val="24"/>
              </w:rPr>
              <w:t>) = Ф( t</w:t>
            </w: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1</w:t>
            </w:r>
            <w:r w:rsidRPr="00ED351E">
              <w:rPr>
                <w:color w:val="000000"/>
                <w:sz w:val="24"/>
              </w:rPr>
              <w:t>- 2</w:t>
            </w: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α ) = </w:t>
            </w:r>
            <w:r w:rsidRPr="00ED351E">
              <w:rPr>
                <w:color w:val="000000"/>
                <w:sz w:val="24"/>
              </w:rPr>
              <w:t xml:space="preserve">1 - 2α = 0,9 , откуда по табл. II приложений </w:t>
            </w:r>
            <w:proofErr w:type="spellStart"/>
            <w:r w:rsidRPr="00ED351E">
              <w:rPr>
                <w:color w:val="000000"/>
                <w:sz w:val="24"/>
              </w:rPr>
              <w:t>tкр=</w:t>
            </w:r>
            <w:proofErr w:type="spellEnd"/>
            <w:r w:rsidRPr="00ED351E">
              <w:rPr>
                <w:color w:val="000000"/>
                <w:sz w:val="24"/>
              </w:rPr>
              <w:t xml:space="preserve"> t0,9=1,64, а при конкурирующей гипотезе Н2— из условия (7), т. е. Ф(</w:t>
            </w:r>
            <w:proofErr w:type="spellStart"/>
            <w:r w:rsidRPr="00ED351E">
              <w:rPr>
                <w:color w:val="000000"/>
                <w:sz w:val="24"/>
              </w:rPr>
              <w:t>tкр</w:t>
            </w:r>
            <w:proofErr w:type="spellEnd"/>
            <w:r w:rsidRPr="00ED351E">
              <w:rPr>
                <w:color w:val="000000"/>
                <w:sz w:val="24"/>
              </w:rPr>
              <w:t>) = </w:t>
            </w: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= </w:t>
            </w:r>
            <w:r w:rsidRPr="00ED351E">
              <w:rPr>
                <w:color w:val="000000"/>
                <w:sz w:val="24"/>
              </w:rPr>
              <w:t xml:space="preserve">1 – α= 1 - 0,05 = 0,95 , откуда по таблице </w:t>
            </w:r>
            <w:proofErr w:type="spellStart"/>
            <w:r w:rsidRPr="00ED351E">
              <w:rPr>
                <w:color w:val="000000"/>
                <w:sz w:val="24"/>
              </w:rPr>
              <w:t>tкр</w:t>
            </w:r>
            <w:proofErr w:type="spellEnd"/>
            <w:r w:rsidRPr="00ED351E">
              <w:rPr>
                <w:color w:val="000000"/>
                <w:sz w:val="24"/>
              </w:rPr>
              <w:t xml:space="preserve"> = t0,95= =1.96.</w:t>
            </w:r>
          </w:p>
          <w:p w:rsidR="00B442E9" w:rsidRPr="00ED351E" w:rsidRDefault="00B442E9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 xml:space="preserve">Так как фактически наблюдаемое значение </w:t>
            </w:r>
            <w:proofErr w:type="spellStart"/>
            <w:r w:rsidRPr="00ED351E">
              <w:rPr>
                <w:color w:val="000000"/>
                <w:sz w:val="24"/>
              </w:rPr>
              <w:t>t</w:t>
            </w:r>
            <w:proofErr w:type="spellEnd"/>
            <w:r w:rsidRPr="00ED351E">
              <w:rPr>
                <w:color w:val="000000"/>
                <w:sz w:val="24"/>
              </w:rPr>
              <w:t xml:space="preserve"> = 4,00 больше критического значения </w:t>
            </w:r>
            <w:proofErr w:type="spellStart"/>
            <w:r w:rsidRPr="00ED351E">
              <w:rPr>
                <w:color w:val="000000"/>
                <w:sz w:val="24"/>
              </w:rPr>
              <w:t>tкр</w:t>
            </w:r>
            <w:proofErr w:type="spellEnd"/>
            <w:r w:rsidRPr="00ED351E">
              <w:rPr>
                <w:color w:val="000000"/>
                <w:sz w:val="24"/>
              </w:rPr>
              <w:t xml:space="preserve"> (при любой из взятых конкурирующих гипотез), то гипотеза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371" name="Рисунок 13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отвергается, т. е. на 5%-ном уровне значимости можно сделать вывод, что новая технология позволяет повысить среднюю выработку рабочих.</w:t>
            </w:r>
          </w:p>
          <w:p w:rsidR="00B442E9" w:rsidRPr="00ED351E" w:rsidRDefault="00B442E9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1. Если дисперсии неизвестны но равны</w:t>
            </w:r>
          </w:p>
          <w:p w:rsidR="00B442E9" w:rsidRPr="00ED351E" w:rsidRDefault="00B442E9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Задача 2.</w:t>
            </w:r>
            <w:r w:rsidRPr="00ED351E">
              <w:rPr>
                <w:color w:val="000000"/>
                <w:sz w:val="24"/>
              </w:rPr>
              <w:t xml:space="preserve"> Произведены две выборки урожая пшеницы: при своевременной уборке урожая и уборке с некоторым опозданием. В первом случае при наблюдении 8 участков выборочная средняя урожайность составила 16,2 </w:t>
            </w:r>
            <w:proofErr w:type="spellStart"/>
            <w:r w:rsidRPr="00ED351E">
              <w:rPr>
                <w:color w:val="000000"/>
                <w:sz w:val="24"/>
              </w:rPr>
              <w:t>ц</w:t>
            </w:r>
            <w:proofErr w:type="spellEnd"/>
            <w:r w:rsidRPr="00ED351E">
              <w:rPr>
                <w:color w:val="000000"/>
                <w:sz w:val="24"/>
              </w:rPr>
              <w:t xml:space="preserve">/га, а среднее </w:t>
            </w:r>
            <w:proofErr w:type="spellStart"/>
            <w:r w:rsidRPr="00ED351E">
              <w:rPr>
                <w:color w:val="000000"/>
                <w:sz w:val="24"/>
              </w:rPr>
              <w:t>квадратическое</w:t>
            </w:r>
            <w:proofErr w:type="spellEnd"/>
            <w:r w:rsidRPr="00ED351E">
              <w:rPr>
                <w:color w:val="000000"/>
                <w:sz w:val="24"/>
              </w:rPr>
              <w:t xml:space="preserve"> отклонение — 3,2 </w:t>
            </w:r>
            <w:proofErr w:type="spellStart"/>
            <w:r w:rsidRPr="00ED351E">
              <w:rPr>
                <w:color w:val="000000"/>
                <w:sz w:val="24"/>
              </w:rPr>
              <w:t>ц</w:t>
            </w:r>
            <w:proofErr w:type="spellEnd"/>
            <w:r w:rsidRPr="00ED351E">
              <w:rPr>
                <w:color w:val="000000"/>
                <w:sz w:val="24"/>
              </w:rPr>
              <w:t xml:space="preserve">/га; во втором случае при наблюдении 9 участков те же характеристики равнялись соответственно 13,9 </w:t>
            </w:r>
            <w:proofErr w:type="spellStart"/>
            <w:r w:rsidRPr="00ED351E">
              <w:rPr>
                <w:color w:val="000000"/>
                <w:sz w:val="24"/>
              </w:rPr>
              <w:t>ц</w:t>
            </w:r>
            <w:proofErr w:type="spellEnd"/>
            <w:r w:rsidRPr="00ED351E">
              <w:rPr>
                <w:color w:val="000000"/>
                <w:sz w:val="24"/>
              </w:rPr>
              <w:t xml:space="preserve">/га и 2,1 </w:t>
            </w:r>
            <w:proofErr w:type="spellStart"/>
            <w:r w:rsidRPr="00ED351E">
              <w:rPr>
                <w:color w:val="000000"/>
                <w:sz w:val="24"/>
              </w:rPr>
              <w:t>ц</w:t>
            </w:r>
            <w:proofErr w:type="spellEnd"/>
            <w:r w:rsidRPr="00ED351E">
              <w:rPr>
                <w:color w:val="000000"/>
                <w:sz w:val="24"/>
              </w:rPr>
              <w:t>/га. На уровне значимости α = 0,05 выяснить влияние своевременности уборки урожая на среднее значение урожайности.</w:t>
            </w:r>
          </w:p>
          <w:p w:rsidR="00B442E9" w:rsidRPr="00ED351E" w:rsidRDefault="00B442E9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b/>
                <w:bCs/>
                <w:i/>
                <w:iCs/>
                <w:color w:val="000000"/>
                <w:sz w:val="24"/>
                <w:u w:val="single"/>
                <w:bdr w:val="none" w:sz="0" w:space="0" w:color="auto" w:frame="1"/>
              </w:rPr>
              <w:t>Решение</w:t>
            </w:r>
            <w:r w:rsidRPr="00ED351E">
              <w:rPr>
                <w:b/>
                <w:bCs/>
                <w:i/>
                <w:iCs/>
                <w:color w:val="000000"/>
                <w:sz w:val="24"/>
                <w:bdr w:val="none" w:sz="0" w:space="0" w:color="auto" w:frame="1"/>
              </w:rPr>
              <w:t>.</w:t>
            </w:r>
            <w:r w:rsidRPr="00ED351E">
              <w:rPr>
                <w:color w:val="000000"/>
                <w:sz w:val="24"/>
              </w:rPr>
              <w:t> Проверяемая гипотеза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372" name="Рисунок 14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89865" cy="249555"/>
                  <wp:effectExtent l="19050" t="0" r="635" b="0"/>
                  <wp:docPr id="373" name="Рисунок 15" descr="https://pandia.ru/text/78/424/images/image006_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pandia.ru/text/78/424/images/image006_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01930" cy="249555"/>
                  <wp:effectExtent l="19050" t="0" r="7620" b="0"/>
                  <wp:docPr id="374" name="Рисунок 16" descr="https://pandia.ru/text/78/424/images/image007_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pandia.ru/text/78/424/images/image007_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т. е. средние значения урожайности при своевременной уборке урожая и с некоторым опозданием равны. В качестве альтернативной гипотезы берем гипотезу Н1: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89865" cy="249555"/>
                  <wp:effectExtent l="19050" t="0" r="635" b="0"/>
                  <wp:docPr id="375" name="Рисунок 17" descr="https://pandia.ru/text/78/424/images/image006_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pandia.ru/text/78/424/images/image006_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&gt;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01930" cy="249555"/>
                  <wp:effectExtent l="19050" t="0" r="7620" b="0"/>
                  <wp:docPr id="376" name="Рисунок 18" descr="https://pandia.ru/text/78/424/images/image007_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s://pandia.ru/text/78/424/images/image007_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, принятие которой означает существенное влияние на урожайность сроков уборки.</w:t>
            </w:r>
          </w:p>
          <w:p w:rsidR="00B442E9" w:rsidRPr="00ED351E" w:rsidRDefault="00B442E9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Фактически наблюдаемое значение статистики критерия по (8)</w:t>
            </w:r>
          </w:p>
          <w:p w:rsidR="00B442E9" w:rsidRPr="00ED351E" w:rsidRDefault="00B442E9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lastRenderedPageBreak/>
              <w:drawing>
                <wp:inline distT="0" distB="0" distL="0" distR="0">
                  <wp:extent cx="3206115" cy="854710"/>
                  <wp:effectExtent l="19050" t="0" r="0" b="0"/>
                  <wp:docPr id="377" name="Рисунок 19" descr="https://pandia.ru/text/78/424/images/image009_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s://pandia.ru/text/78/424/images/image009_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115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ED351E" w:rsidRDefault="00B442E9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 xml:space="preserve">Критическое значение статистики для односторонней области определяется при числе степеней свободы </w:t>
            </w:r>
            <w:proofErr w:type="spellStart"/>
            <w:r w:rsidRPr="00ED351E">
              <w:rPr>
                <w:color w:val="000000"/>
                <w:sz w:val="24"/>
              </w:rPr>
              <w:t>k=</w:t>
            </w:r>
            <w:proofErr w:type="spellEnd"/>
            <w:r w:rsidRPr="00ED351E">
              <w:rPr>
                <w:color w:val="000000"/>
                <w:sz w:val="24"/>
              </w:rPr>
              <w:t xml:space="preserve"> n1+ n2 -2=9+8-2=15 из условия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487045" cy="225425"/>
                  <wp:effectExtent l="0" t="0" r="0" b="0"/>
                  <wp:docPr id="378" name="Рисунок 20" descr="https://pandia.ru/text/78/424/images/image010_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s://pandia.ru/text/78/424/images/image010_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 1 - 2α = 1 -2*0,05 = 0,9, откуда по табл. IV приложений </w:t>
            </w: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t0,9,15</w:t>
            </w:r>
            <w:r w:rsidRPr="00ED351E">
              <w:rPr>
                <w:color w:val="000000"/>
                <w:sz w:val="24"/>
              </w:rPr>
              <w:t xml:space="preserve">=l,75. Так как </w:t>
            </w:r>
            <w:proofErr w:type="spellStart"/>
            <w:r w:rsidRPr="00ED351E">
              <w:rPr>
                <w:color w:val="000000"/>
                <w:sz w:val="24"/>
              </w:rPr>
              <w:t>t=</w:t>
            </w:r>
            <w:proofErr w:type="spellEnd"/>
            <w:r w:rsidRPr="00ED351E">
              <w:rPr>
                <w:color w:val="000000"/>
                <w:sz w:val="24"/>
              </w:rPr>
              <w:t xml:space="preserve"> 1,62&lt;</w:t>
            </w:r>
            <w:r w:rsidRPr="00ED351E">
              <w:rPr>
                <w:b/>
                <w:bCs/>
                <w:color w:val="000000"/>
                <w:sz w:val="24"/>
                <w:bdr w:val="none" w:sz="0" w:space="0" w:color="auto" w:frame="1"/>
              </w:rPr>
              <w:t> t0,9,15</w:t>
            </w:r>
            <w:r w:rsidRPr="00ED351E">
              <w:rPr>
                <w:color w:val="000000"/>
                <w:sz w:val="24"/>
              </w:rPr>
              <w:t>=1.75, то гипотеза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379" name="Рисунок 21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принимается. Это означает, что имеющиеся выборочные данные на 5%-ном уровне значимости не позволяют считать, что некоторое запаздывание в сроках уборки оказывает существенное влияние на величину урожая. Еще раз подчеркнем, что это не означает безоговорочную верность гипотезы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380" name="Рисунок 22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. Вполне возможно, что только незначительный объем выборки позволил принять эту гипотезу, а при увеличении объемов выборки (числа отобранных участков) гипотеза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381" name="Рисунок 23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будет отвергнута.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</w:rPr>
              <w:t>3. О равенстве долей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</w:rPr>
              <w:t>Задача 3</w:t>
            </w:r>
            <w:r w:rsidRPr="00ED351E">
              <w:rPr>
                <w:color w:val="000000"/>
                <w:sz w:val="24"/>
              </w:rPr>
              <w:t>. Имеются следующие данные об урожайности пшеницы на 8 опытных участках одинакового размера (</w:t>
            </w:r>
            <w:proofErr w:type="spellStart"/>
            <w:r w:rsidRPr="00ED351E">
              <w:rPr>
                <w:color w:val="000000"/>
                <w:sz w:val="24"/>
              </w:rPr>
              <w:t>ц</w:t>
            </w:r>
            <w:proofErr w:type="spellEnd"/>
            <w:r w:rsidRPr="00ED351E">
              <w:rPr>
                <w:color w:val="000000"/>
                <w:sz w:val="24"/>
              </w:rPr>
              <w:t>/га): 26,5; 26,2; 35,9; 30,1; 32,3; 29,3; 26,1; 25,0. Есть основание предполагать, что значение урожайности третьего участка </w:t>
            </w:r>
            <w:proofErr w:type="spellStart"/>
            <w:r w:rsidRPr="00ED351E">
              <w:rPr>
                <w:b/>
                <w:bCs/>
                <w:i/>
                <w:iCs/>
                <w:color w:val="000000"/>
                <w:sz w:val="24"/>
              </w:rPr>
              <w:t>х</w:t>
            </w:r>
            <w:proofErr w:type="spellEnd"/>
            <w:r w:rsidRPr="00ED351E">
              <w:rPr>
                <w:b/>
                <w:bCs/>
                <w:i/>
                <w:iCs/>
                <w:color w:val="000000"/>
                <w:sz w:val="24"/>
              </w:rPr>
              <w:t>'</w:t>
            </w:r>
            <w:r w:rsidRPr="00ED351E">
              <w:rPr>
                <w:color w:val="000000"/>
                <w:sz w:val="24"/>
              </w:rPr>
              <w:t> =35,9 зарегистрировано неверно. Является ли это значение аномальным (резко выделяющимся) на 5%-ном уровне значимости?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i/>
                <w:iCs/>
                <w:color w:val="000000"/>
                <w:sz w:val="24"/>
                <w:u w:val="single"/>
              </w:rPr>
              <w:t>Решение</w:t>
            </w:r>
            <w:r w:rsidRPr="00ED351E">
              <w:rPr>
                <w:b/>
                <w:bCs/>
                <w:i/>
                <w:iCs/>
                <w:color w:val="000000"/>
                <w:sz w:val="24"/>
              </w:rPr>
              <w:t>.</w:t>
            </w:r>
            <w:r w:rsidRPr="00ED351E">
              <w:rPr>
                <w:color w:val="000000"/>
                <w:sz w:val="24"/>
              </w:rPr>
              <w:t xml:space="preserve"> Исключив значение </w:t>
            </w:r>
            <w:proofErr w:type="spellStart"/>
            <w:r w:rsidRPr="00ED351E">
              <w:rPr>
                <w:color w:val="000000"/>
                <w:sz w:val="24"/>
              </w:rPr>
              <w:t>х</w:t>
            </w:r>
            <w:proofErr w:type="spellEnd"/>
            <w:r w:rsidRPr="00ED351E">
              <w:rPr>
                <w:color w:val="000000"/>
                <w:sz w:val="24"/>
              </w:rPr>
              <w:t>' = 35,9, найдем для оставшихся наблюдений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54305" cy="189865"/>
                  <wp:effectExtent l="19050" t="0" r="0" b="0"/>
                  <wp:docPr id="382" name="Рисунок 24" descr="https://pandia.ru/text/78/424/images/image001_2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s://pandia.ru/text/78/424/images/image001_2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=27,93(</w:t>
            </w:r>
            <w:proofErr w:type="spellStart"/>
            <w:r w:rsidRPr="00ED351E">
              <w:rPr>
                <w:color w:val="000000"/>
                <w:sz w:val="24"/>
              </w:rPr>
              <w:t>ц</w:t>
            </w:r>
            <w:proofErr w:type="spellEnd"/>
            <w:r w:rsidRPr="00ED351E">
              <w:rPr>
                <w:color w:val="000000"/>
                <w:sz w:val="24"/>
              </w:rPr>
              <w:t>/га) и S=2,67(</w:t>
            </w:r>
            <w:proofErr w:type="spellStart"/>
            <w:r w:rsidRPr="00ED351E">
              <w:rPr>
                <w:color w:val="000000"/>
                <w:sz w:val="24"/>
              </w:rPr>
              <w:t>ц</w:t>
            </w:r>
            <w:proofErr w:type="spellEnd"/>
            <w:r w:rsidRPr="00ED351E">
              <w:rPr>
                <w:color w:val="000000"/>
                <w:sz w:val="24"/>
              </w:rPr>
              <w:t>/га). Фактически наблюдаемое значение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446020" cy="605790"/>
                  <wp:effectExtent l="19050" t="0" r="0" b="0"/>
                  <wp:docPr id="383" name="Рисунок 25" descr="https://pandia.ru/text/78/424/images/image011_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s://pandia.ru/text/78/424/images/image011_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больше табличного, следовательно, значение </w:t>
            </w:r>
            <w:proofErr w:type="spellStart"/>
            <w:r w:rsidRPr="00ED351E">
              <w:rPr>
                <w:b/>
                <w:bCs/>
                <w:i/>
                <w:iCs/>
                <w:color w:val="000000"/>
                <w:sz w:val="24"/>
              </w:rPr>
              <w:t>х</w:t>
            </w:r>
            <w:proofErr w:type="spellEnd"/>
            <w:r w:rsidRPr="00ED351E">
              <w:rPr>
                <w:b/>
                <w:bCs/>
                <w:i/>
                <w:iCs/>
                <w:color w:val="000000"/>
                <w:sz w:val="24"/>
              </w:rPr>
              <w:t>'</w:t>
            </w:r>
            <w:r w:rsidRPr="00ED351E">
              <w:rPr>
                <w:color w:val="000000"/>
                <w:sz w:val="24"/>
              </w:rPr>
              <w:t> = 35,9 является аномальным, и его следует отбросить.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</w:rPr>
              <w:t>Задача 4.</w:t>
            </w:r>
            <w:r w:rsidRPr="00ED351E">
              <w:rPr>
                <w:color w:val="000000"/>
                <w:sz w:val="24"/>
              </w:rPr>
              <w:t xml:space="preserve"> Контрольную работу по высшей математике по индивидуальным вариантам выполняли студенты двух групп первого курса. В первой группе было </w:t>
            </w:r>
            <w:r w:rsidRPr="00ED351E">
              <w:rPr>
                <w:color w:val="000000"/>
                <w:sz w:val="24"/>
              </w:rPr>
              <w:lastRenderedPageBreak/>
              <w:t>предложено 105 задач, из которых верно решено 60, во второй группе из 140 предложенных задач верно решено 69. На уровне значимости 0,02 проверить гипотезу об отсутствии существенных различий в усвоении учебного материала студентами обеих групп.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i/>
                <w:iCs/>
                <w:color w:val="000000"/>
                <w:sz w:val="24"/>
                <w:u w:val="single"/>
              </w:rPr>
              <w:t>Решение.</w:t>
            </w:r>
            <w:r w:rsidRPr="00ED351E">
              <w:rPr>
                <w:color w:val="000000"/>
                <w:sz w:val="24"/>
              </w:rPr>
              <w:t> Имеем гипотезу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384" name="Рисунок 26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: р1 = р2=р, т. е. доли решенных задач студентами первой и второй групп равны. В качестве альтернативной возьмем гипотезу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962025" cy="260985"/>
                  <wp:effectExtent l="0" t="0" r="9525" b="0"/>
                  <wp:docPr id="385" name="Рисунок 27" descr="https://pandia.ru/text/78/424/images/image012_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s://pandia.ru/text/78/424/images/image012_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. При справедливости гипотезы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386" name="Рисунок 28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 xml:space="preserve"> наилучшей оценкой </w:t>
            </w:r>
            <w:proofErr w:type="spellStart"/>
            <w:r w:rsidRPr="00ED351E">
              <w:rPr>
                <w:color w:val="000000"/>
                <w:sz w:val="24"/>
              </w:rPr>
              <w:t>р</w:t>
            </w:r>
            <w:proofErr w:type="spellEnd"/>
            <w:r w:rsidRPr="00ED351E">
              <w:rPr>
                <w:color w:val="000000"/>
                <w:sz w:val="24"/>
              </w:rPr>
              <w:t xml:space="preserve"> будет в соответствии с (10)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902335" cy="498475"/>
                  <wp:effectExtent l="19050" t="0" r="0" b="0"/>
                  <wp:docPr id="387" name="Рисунок 29" descr="https://pandia.ru/text/78/424/images/image013_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s://pandia.ru/text/78/424/images/image013_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=.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899920" cy="462915"/>
                  <wp:effectExtent l="19050" t="0" r="0" b="0"/>
                  <wp:docPr id="388" name="Рисунок 30" descr="https://pandia.ru/text/78/424/images/image014_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s://pandia.ru/text/78/424/images/image014_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. Выборочные доли решенных задач для каждой группы W1 =m1 /n1 =60/105=0,571 и W2 =m2 /n2 =69/140=0,493. Статистика критерия по (9)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5177790" cy="914400"/>
                  <wp:effectExtent l="19050" t="0" r="3810" b="0"/>
                  <wp:docPr id="389" name="Рисунок 31" descr="https://pandia.ru/text/78/424/images/image015_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s://pandia.ru/text/78/424/images/image015_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7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При конкурирующей гипотезе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60985"/>
                  <wp:effectExtent l="19050" t="0" r="0" b="0"/>
                  <wp:docPr id="390" name="Рисунок 32" descr="https://pandia.ru/text/78/424/images/image016_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s://pandia.ru/text/78/424/images/image016_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выбираем критическую двустороннюю область, границы которой определяем из условия (7): Ф(</w:t>
            </w:r>
            <w:proofErr w:type="spellStart"/>
            <w:r w:rsidRPr="00ED351E">
              <w:rPr>
                <w:color w:val="000000"/>
                <w:sz w:val="24"/>
              </w:rPr>
              <w:t>tкр</w:t>
            </w:r>
            <w:proofErr w:type="spellEnd"/>
            <w:r w:rsidRPr="00ED351E">
              <w:rPr>
                <w:color w:val="000000"/>
                <w:sz w:val="24"/>
              </w:rPr>
              <w:t>) = Ф( t</w:t>
            </w:r>
            <w:r w:rsidRPr="00ED351E">
              <w:rPr>
                <w:b/>
                <w:bCs/>
                <w:color w:val="000000"/>
                <w:sz w:val="24"/>
              </w:rPr>
              <w:t>1</w:t>
            </w:r>
            <w:r w:rsidRPr="00ED351E">
              <w:rPr>
                <w:color w:val="000000"/>
                <w:sz w:val="24"/>
              </w:rPr>
              <w:t>- </w:t>
            </w:r>
            <w:r w:rsidRPr="00ED351E">
              <w:rPr>
                <w:b/>
                <w:bCs/>
                <w:color w:val="000000"/>
                <w:sz w:val="24"/>
              </w:rPr>
              <w:t>α ) = </w:t>
            </w:r>
            <w:r w:rsidRPr="00ED351E">
              <w:rPr>
                <w:color w:val="000000"/>
                <w:sz w:val="24"/>
              </w:rPr>
              <w:t>1 - α = 1 - 0,02 = 0,98, откуда по табл. II приложений </w:t>
            </w:r>
            <w:r w:rsidRPr="00ED351E">
              <w:rPr>
                <w:b/>
                <w:bCs/>
                <w:color w:val="000000"/>
                <w:sz w:val="24"/>
              </w:rPr>
              <w:t>t0,9</w:t>
            </w:r>
            <w:r w:rsidRPr="00ED351E">
              <w:rPr>
                <w:color w:val="000000"/>
                <w:sz w:val="24"/>
              </w:rPr>
              <w:t xml:space="preserve">=2,33. Фактическое значение критерия меньше критического, т. е. </w:t>
            </w:r>
            <w:proofErr w:type="spellStart"/>
            <w:r w:rsidRPr="00ED351E">
              <w:rPr>
                <w:color w:val="000000"/>
                <w:sz w:val="24"/>
              </w:rPr>
              <w:t>t</w:t>
            </w:r>
            <w:proofErr w:type="spellEnd"/>
            <w:r w:rsidRPr="00ED351E">
              <w:rPr>
                <w:color w:val="000000"/>
                <w:sz w:val="24"/>
              </w:rPr>
              <w:t xml:space="preserve"> &lt; </w:t>
            </w:r>
            <w:r w:rsidRPr="00ED351E">
              <w:rPr>
                <w:b/>
                <w:bCs/>
                <w:color w:val="000000"/>
                <w:sz w:val="24"/>
              </w:rPr>
              <w:t>t0,9</w:t>
            </w:r>
            <w:r w:rsidRPr="00ED351E">
              <w:rPr>
                <w:color w:val="000000"/>
                <w:sz w:val="24"/>
              </w:rPr>
              <w:t>, следовательно, гипотеза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391" name="Рисунок 33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принимается, т. е.полученные данные не противоречат гипотезе об одинаковом уровне усвоения учебного материала студентами обеих групп.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</w:rPr>
              <w:t>4. О равенстве долей двух и более совокупностей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</w:rPr>
              <w:t>Задача 5.</w:t>
            </w:r>
            <w:r w:rsidRPr="00ED351E">
              <w:rPr>
                <w:color w:val="000000"/>
                <w:sz w:val="24"/>
              </w:rPr>
              <w:t> По условию примера 4 на уровне значимости α = 0,05 выяснить, можно ли считать, что различия в усвоении учебного материала студентами четырех групп первого курса существенны. Дополнительные условия: для третьей группы m3.=63, n3 =125, для четвертой группы m4=105, n4 =160.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i/>
                <w:iCs/>
                <w:color w:val="000000"/>
                <w:sz w:val="24"/>
                <w:u w:val="single"/>
              </w:rPr>
              <w:lastRenderedPageBreak/>
              <w:t>Решение.</w:t>
            </w:r>
            <w:r w:rsidRPr="00ED351E">
              <w:rPr>
                <w:color w:val="000000"/>
                <w:sz w:val="24"/>
              </w:rPr>
              <w:t> Выдвигаем гипотезу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392" name="Рисунок 34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: р1= р2=р3= р4=р т. е. доли решенных задач всех групп равны.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Вычислим по формуле (12) оценку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166370" cy="297180"/>
                  <wp:effectExtent l="19050" t="0" r="5080" b="0"/>
                  <wp:docPr id="393" name="Рисунок 35" descr="https://pandia.ru/text/78/424/images/image017_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s://pandia.ru/text/78/424/images/image017_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: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755265" cy="534670"/>
                  <wp:effectExtent l="19050" t="0" r="6985" b="0"/>
                  <wp:docPr id="394" name="Рисунок 36" descr="https://pandia.ru/text/78/424/images/image018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s://pandia.ru/text/78/424/images/image018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26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Выборочные доли решенных задач для каждой группы: w1 = 0,571, w2= =0,499 (см. пример 4), w3 = 63/125 = 0,504, w4 =105/160 = 0,656.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Статистика критерия по (11)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945130" cy="653415"/>
                  <wp:effectExtent l="0" t="0" r="0" b="0"/>
                  <wp:docPr id="395" name="Рисунок 37" descr="https://pandia.ru/text/78/424/images/image019_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s://pandia.ru/text/78/424/images/image019_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130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4678680" cy="807720"/>
                  <wp:effectExtent l="19050" t="0" r="7620" b="0"/>
                  <wp:docPr id="396" name="Рисунок 38" descr="https://pandia.ru/text/78/424/images/image020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s://pandia.ru/text/78/424/images/image020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68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По табл. V приложений </w:t>
            </w:r>
            <w:r w:rsidRPr="00ED351E">
              <w:rPr>
                <w:b/>
                <w:bCs/>
                <w:color w:val="000000"/>
                <w:sz w:val="24"/>
              </w:rPr>
              <w:t xml:space="preserve">χ2 </w:t>
            </w:r>
            <w:proofErr w:type="spellStart"/>
            <w:r w:rsidRPr="00ED351E">
              <w:rPr>
                <w:b/>
                <w:bCs/>
                <w:color w:val="000000"/>
                <w:sz w:val="24"/>
              </w:rPr>
              <w:t>кр=</w:t>
            </w:r>
            <w:proofErr w:type="spellEnd"/>
            <w:r w:rsidRPr="00ED351E">
              <w:rPr>
                <w:b/>
                <w:bCs/>
                <w:color w:val="000000"/>
                <w:sz w:val="24"/>
              </w:rPr>
              <w:t xml:space="preserve"> χ20,05;3</w:t>
            </w:r>
            <w:r w:rsidRPr="00ED351E">
              <w:rPr>
                <w:color w:val="000000"/>
                <w:sz w:val="24"/>
              </w:rPr>
              <w:t> = 7 82. Так как, </w:t>
            </w:r>
            <w:r w:rsidRPr="00ED351E">
              <w:rPr>
                <w:b/>
                <w:bCs/>
                <w:color w:val="000000"/>
                <w:sz w:val="24"/>
              </w:rPr>
              <w:t>χ2&gt;</w:t>
            </w:r>
            <w:r w:rsidRPr="00ED351E">
              <w:rPr>
                <w:color w:val="000000"/>
                <w:sz w:val="24"/>
              </w:rPr>
              <w:t> </w:t>
            </w:r>
            <w:r w:rsidRPr="00ED351E">
              <w:rPr>
                <w:b/>
                <w:bCs/>
                <w:color w:val="000000"/>
                <w:sz w:val="24"/>
              </w:rPr>
              <w:t xml:space="preserve">χ2 </w:t>
            </w:r>
            <w:proofErr w:type="spellStart"/>
            <w:r w:rsidRPr="00ED351E">
              <w:rPr>
                <w:b/>
                <w:bCs/>
                <w:color w:val="000000"/>
                <w:sz w:val="24"/>
              </w:rPr>
              <w:t>кр</w:t>
            </w:r>
            <w:proofErr w:type="spellEnd"/>
            <w:r w:rsidRPr="00ED351E">
              <w:rPr>
                <w:color w:val="000000"/>
                <w:sz w:val="24"/>
              </w:rPr>
              <w:t> (9,87 &gt; 7,82), то гипотеза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397" name="Рисунок 39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отвергается, т. е. различие в усвоении учебного материала студентами четырех групп значимо или существенно на уровне α = 0,05.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</w:rPr>
              <w:t>5. О равенстве дисперсий двух и более совокупностей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</w:rPr>
              <w:t>Задача 6.</w:t>
            </w:r>
            <w:r w:rsidRPr="00ED351E">
              <w:rPr>
                <w:color w:val="000000"/>
                <w:sz w:val="24"/>
              </w:rPr>
              <w:t> На двух </w:t>
            </w:r>
            <w:r w:rsidRPr="00C71AF9">
              <w:rPr>
                <w:color w:val="000000"/>
                <w:sz w:val="24"/>
              </w:rPr>
              <w:t>токарных станках</w:t>
            </w:r>
            <w:r w:rsidRPr="00ED351E">
              <w:rPr>
                <w:color w:val="000000"/>
                <w:sz w:val="24"/>
              </w:rPr>
              <w:t> обрабатываются втулки. Отобраны две пробы: из втулок, сделанных на первом станке, n1 = 15 шт., на втором станке — n2.=18 шт. По данным этих выборок рассчитаны выборочные дисперсии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60985" cy="297180"/>
                  <wp:effectExtent l="19050" t="0" r="5715" b="0"/>
                  <wp:docPr id="398" name="Рисунок 40" descr="https://pandia.ru/text/78/424/images/image021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s://pandia.ru/text/78/424/images/image021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 8,5 (для первого станка) 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97180" cy="297180"/>
                  <wp:effectExtent l="19050" t="0" r="7620" b="0"/>
                  <wp:docPr id="399" name="Рисунок 41" descr="https://pandia.ru/text/78/424/images/image022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s://pandia.ru/text/78/424/images/image022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 6,3 (для второго станка). Полагая, что размеры втулок подчиняются нормальному закону распределения, на уровне значимости α= 0,05 выяснить, можно ли считать, что станки обладают различной точностью.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i/>
                <w:iCs/>
                <w:color w:val="000000"/>
                <w:sz w:val="24"/>
                <w:u w:val="single"/>
              </w:rPr>
              <w:lastRenderedPageBreak/>
              <w:t>Решение</w:t>
            </w:r>
            <w:r w:rsidRPr="00ED351E">
              <w:rPr>
                <w:color w:val="000000"/>
                <w:sz w:val="24"/>
                <w:u w:val="single"/>
              </w:rPr>
              <w:t>.</w:t>
            </w:r>
            <w:r w:rsidRPr="00ED351E">
              <w:rPr>
                <w:color w:val="000000"/>
                <w:sz w:val="24"/>
              </w:rPr>
              <w:t> Имеем нулевую гипотезу H0: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400" name="Рисунок 42" descr="https://pandia.ru/text/78/424/images/image023_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s://pandia.ru/text/78/424/images/image023_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401" name="Рисунок 43" descr="https://pandia.ru/text/78/424/images/image024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s://pandia.ru/text/78/424/images/image024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,. т. е. дисперсии размера втулок, обрабатываемых на каждом станке, равны. Возьмем в качестве конкурирующей гипотезу H1: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402" name="Рисунок 44" descr="https://pandia.ru/text/78/424/images/image023_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s://pandia.ru/text/78/424/images/image023_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b/>
                <w:bCs/>
                <w:color w:val="000000"/>
                <w:sz w:val="24"/>
              </w:rPr>
              <w:t>&gt;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403" name="Рисунок 45" descr="https://pandia.ru/text/78/424/images/image024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s://pandia.ru/text/78/424/images/image024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(дисперсия больше для первого станка). Статистика критерия по (13) (в качестве дисперсии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60985" cy="297180"/>
                  <wp:effectExtent l="19050" t="0" r="5715" b="0"/>
                  <wp:docPr id="404" name="Рисунок 46" descr="https://pandia.ru/text/78/424/images/image021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s://pandia.ru/text/78/424/images/image021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, стоящей в числителе, берут большую из двух дисперсий — это дает возможность, учитывая свойства F-распределения, в два раза сократить объем его табличных значений):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861945" cy="949960"/>
                  <wp:effectExtent l="19050" t="0" r="0" b="0"/>
                  <wp:docPr id="405" name="Рисунок 47" descr="https://pandia.ru/text/78/424/images/image025_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s://pandia.ru/text/78/424/images/image025_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По табл. VI приложений критическое значение F-критерия на уровне значимости α= 0,05 при числе степеней свободы </w:t>
            </w:r>
            <w:r w:rsidRPr="00ED351E">
              <w:rPr>
                <w:b/>
                <w:bCs/>
                <w:i/>
                <w:iCs/>
                <w:color w:val="000000"/>
                <w:sz w:val="24"/>
              </w:rPr>
              <w:t>k1=n1 -1</w:t>
            </w:r>
            <w:r w:rsidRPr="00ED351E">
              <w:rPr>
                <w:color w:val="000000"/>
                <w:sz w:val="24"/>
              </w:rPr>
              <w:t>=14 и </w:t>
            </w:r>
            <w:r w:rsidRPr="00ED351E">
              <w:rPr>
                <w:b/>
                <w:bCs/>
                <w:i/>
                <w:iCs/>
                <w:color w:val="000000"/>
                <w:sz w:val="24"/>
              </w:rPr>
              <w:t>k2=n2 -1 </w:t>
            </w:r>
            <w:r w:rsidRPr="00ED351E">
              <w:rPr>
                <w:color w:val="000000"/>
                <w:sz w:val="24"/>
              </w:rPr>
              <w:t>=17 , т. е.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949960" cy="297180"/>
                  <wp:effectExtent l="19050" t="0" r="2540" b="0"/>
                  <wp:docPr id="406" name="Рисунок 48" descr="https://pandia.ru/text/78/424/images/image026_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s://pandia.ru/text/78/424/images/image026_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=2,33. Так как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902335" cy="297180"/>
                  <wp:effectExtent l="19050" t="0" r="0" b="0"/>
                  <wp:docPr id="407" name="Рисунок 49" descr="https://pandia.ru/text/78/424/images/image027_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s://pandia.ru/text/78/424/images/image027_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то гипотеза H0 не отвергается, т. е. имеющиеся данные не позволяют считать, что станки обладают различной точностью.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Замечание. Если в качестве конкурирующей гипотезы в данной задаче взять гипотезу H1: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408" name="Рисунок 50" descr="https://pandia.ru/text/78/424/images/image023_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s://pandia.ru/text/78/424/images/image023_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409" name="Рисунок 51" descr="https://pandia.ru/text/78/424/images/image024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s://pandia.ru/text/78/424/images/image024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, то, как уже отмечено выше, следовало взять двустороннюю критическую область и найти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748030" cy="297180"/>
                  <wp:effectExtent l="19050" t="0" r="0" b="0"/>
                  <wp:docPr id="410" name="Рисунок 52" descr="https://pandia.ru/text/78/424/images/image028_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s://pandia.ru/text/78/424/images/image028_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641350" cy="297180"/>
                  <wp:effectExtent l="19050" t="0" r="6350" b="0"/>
                  <wp:docPr id="411" name="Рисунок 53" descr="https://pandia.ru/text/78/424/images/image029_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s://pandia.ru/text/78/424/images/image029_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соответственно из условий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3609975" cy="415925"/>
                  <wp:effectExtent l="19050" t="0" r="9525" b="0"/>
                  <wp:docPr id="412" name="Рисунок 54" descr="https://pandia.ru/text/78/424/images/image030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s://pandia.ru/text/78/424/images/image030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При этом гипотеза H0 отвергается, если полученное значение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962025" cy="297180"/>
                  <wp:effectExtent l="19050" t="0" r="9525" b="0"/>
                  <wp:docPr id="413" name="Рисунок 55" descr="https://pandia.ru/text/78/424/images/image031_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s://pandia.ru/text/78/424/images/image031_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или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866775" cy="297180"/>
                  <wp:effectExtent l="19050" t="0" r="9525" b="0"/>
                  <wp:docPr id="414" name="Рисунок 56" descr="https://pandia.ru/text/78/424/images/image032_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s://pandia.ru/text/78/424/images/image032_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. Однако непосредственно по таблицам F-критерия можно найти лишь правую границу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641350" cy="297180"/>
                  <wp:effectExtent l="19050" t="0" r="6350" b="0"/>
                  <wp:docPr id="415" name="Рисунок 57" descr="https://pandia.ru/text/78/424/images/image029_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s://pandia.ru/text/78/424/images/image029_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 xml:space="preserve">большую единицы), левую же </w:t>
            </w:r>
            <w:r w:rsidRPr="00ED351E">
              <w:rPr>
                <w:color w:val="000000"/>
                <w:sz w:val="24"/>
              </w:rPr>
              <w:lastRenderedPageBreak/>
              <w:t>границу.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748030" cy="297180"/>
                  <wp:effectExtent l="19050" t="0" r="0" b="0"/>
                  <wp:docPr id="416" name="Рисунок 58" descr="https://pandia.ru/text/78/424/images/image028_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s://pandia.ru/text/78/424/images/image028_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(меньшую единицы) находят из соотношения, доказанного для F-критерия: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030730" cy="451485"/>
                  <wp:effectExtent l="19050" t="0" r="7620" b="0"/>
                  <wp:docPr id="417" name="Рисунок 59" descr="https://pandia.ru/text/78/424/images/image033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s://pandia.ru/text/78/424/images/image033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В данном случае при α= 0,05 в задаче следовало найти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992755" cy="534670"/>
                  <wp:effectExtent l="19050" t="0" r="0" b="0"/>
                  <wp:docPr id="418" name="Рисунок 60" descr="https://pandia.ru/text/78/424/images/image034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s://pandia.ru/text/78/424/images/image034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На практике обычно используется таблица значений F-критерия (см. табл. VI приложений), в которой приведены значения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653415" cy="297180"/>
                  <wp:effectExtent l="19050" t="0" r="0" b="0"/>
                  <wp:docPr id="419" name="Рисунок 61" descr="https://pandia.ru/text/78/424/images/image035_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s://pandia.ru/text/78/424/images/image035_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641350" cy="297180"/>
                  <wp:effectExtent l="19050" t="0" r="6350" b="0"/>
                  <wp:docPr id="420" name="Рисунок 62" descr="https://pandia.ru/text/78/424/images/image036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https://pandia.ru/text/78/424/images/image036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. Это позволяет осуществлять проверку гипотезы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37490"/>
                  <wp:effectExtent l="19050" t="0" r="0" b="0"/>
                  <wp:docPr id="421" name="Рисунок 63" descr="https://pandia.ru/text/78/424/images/image005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https://pandia.ru/text/78/424/images/image005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на 5%-ном и 1%-ном уровнях значимости при использовании односторонней критической области, и на 10%-ном и 2%-ном уровнях значимости при двусторонней критической области.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color w:val="000000"/>
                <w:sz w:val="24"/>
              </w:rPr>
              <w:t>Задача 7.</w:t>
            </w:r>
            <w:r w:rsidRPr="00ED351E">
              <w:rPr>
                <w:color w:val="000000"/>
                <w:sz w:val="24"/>
              </w:rPr>
              <w:t> По условию </w:t>
            </w:r>
            <w:r w:rsidRPr="00ED351E">
              <w:rPr>
                <w:b/>
                <w:bCs/>
                <w:color w:val="000000"/>
                <w:sz w:val="24"/>
              </w:rPr>
              <w:t>примера 5</w:t>
            </w:r>
            <w:r w:rsidRPr="00ED351E">
              <w:rPr>
                <w:color w:val="000000"/>
                <w:sz w:val="24"/>
              </w:rPr>
              <w:t> на уровне значимости α выяснить, можно ли считать, что станки обладают различной точностью, если имеются 4 токарных станка и отобраны соответственно четыре пробы объемов: n1=15; n2=18; n3=25; n4 =32, а выборочные дисперсии размеров втулок равны соответственно: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25425" cy="273050"/>
                  <wp:effectExtent l="19050" t="0" r="0" b="0"/>
                  <wp:docPr id="422" name="Рисунок 64" descr="https://pandia.ru/text/78/424/images/image037_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s://pandia.ru/text/78/424/images/image037_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 8,5;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25425" cy="273050"/>
                  <wp:effectExtent l="19050" t="0" r="0" b="0"/>
                  <wp:docPr id="423" name="Рисунок 65" descr="https://pandia.ru/text/78/424/images/image038_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https://pandia.ru/text/78/424/images/image038_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 6,3;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25425" cy="273050"/>
                  <wp:effectExtent l="19050" t="0" r="0" b="0"/>
                  <wp:docPr id="424" name="Рисунок 66" descr="https://pandia.ru/text/78/424/images/image039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https://pandia.ru/text/78/424/images/image039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 9,3;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25425" cy="273050"/>
                  <wp:effectExtent l="19050" t="0" r="0" b="0"/>
                  <wp:docPr id="425" name="Рисунок 67" descr="https://pandia.ru/text/78/424/images/image040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s://pandia.ru/text/78/424/images/image040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= 5,8.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b/>
                <w:bCs/>
                <w:i/>
                <w:iCs/>
                <w:color w:val="000000"/>
                <w:sz w:val="24"/>
                <w:u w:val="single"/>
              </w:rPr>
              <w:t>Решение.</w:t>
            </w:r>
            <w:r w:rsidRPr="00ED351E">
              <w:rPr>
                <w:color w:val="000000"/>
                <w:sz w:val="24"/>
              </w:rPr>
              <w:t> Имеем нулевую гипотезу H0: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426" name="Рисунок 68" descr="https://pandia.ru/text/78/424/images/image023_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s://pandia.ru/text/78/424/images/image023_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427" name="Рисунок 69" descr="https://pandia.ru/text/78/424/images/image024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https://pandia.ru/text/78/424/images/image024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428" name="Рисунок 70" descr="https://pandia.ru/text/78/424/images/image04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s://pandia.ru/text/78/424/images/image04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429" name="Рисунок 71" descr="https://pandia.ru/text/78/424/images/image04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s://pandia.ru/text/78/424/images/image04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430" name="Рисунок 72" descr="https://pandia.ru/text/78/424/images/image043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https://pandia.ru/text/78/424/images/image043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 или 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431" name="Рисунок 73" descr="https://pandia.ru/text/78/424/images/image044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https://pandia.ru/text/78/424/images/image044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=</w:t>
            </w: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237490" cy="273050"/>
                  <wp:effectExtent l="0" t="0" r="0" b="0"/>
                  <wp:docPr id="432" name="Рисунок 74" descr="https://pandia.ru/text/78/424/images/image043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https://pandia.ru/text/78/424/images/image043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51E">
              <w:rPr>
                <w:color w:val="000000"/>
                <w:sz w:val="24"/>
              </w:rPr>
              <w:t>, (</w:t>
            </w:r>
            <w:proofErr w:type="spellStart"/>
            <w:r w:rsidRPr="00ED351E">
              <w:rPr>
                <w:color w:val="000000"/>
                <w:sz w:val="24"/>
              </w:rPr>
              <w:t>i</w:t>
            </w:r>
            <w:proofErr w:type="spellEnd"/>
            <w:r w:rsidRPr="00ED351E">
              <w:rPr>
                <w:color w:val="000000"/>
                <w:sz w:val="24"/>
              </w:rPr>
              <w:t xml:space="preserve"> = 1, 2, 3, 4). По формуле (14) найдем исправленные выборочные дисперсии размеров втулок: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lastRenderedPageBreak/>
              <w:drawing>
                <wp:inline distT="0" distB="0" distL="0" distR="0">
                  <wp:extent cx="3705225" cy="974090"/>
                  <wp:effectExtent l="19050" t="0" r="9525" b="0"/>
                  <wp:docPr id="433" name="Рисунок 75" descr="https://pandia.ru/text/78/424/images/image045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s://pandia.ru/text/78/424/images/image045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а затем, по формуле (15) – оценку средней арифметической дисперсии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4286885" cy="498475"/>
                  <wp:effectExtent l="19050" t="0" r="0" b="0"/>
                  <wp:docPr id="434" name="Рисунок 76" descr="https://pandia.ru/text/78/424/images/image046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s://pandia.ru/text/78/424/images/image046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88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Статистика критерия по формуле (13) равна</w:t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5723890" cy="629285"/>
                  <wp:effectExtent l="19050" t="0" r="0" b="0"/>
                  <wp:docPr id="435" name="Рисунок 77" descr="https://pandia.ru/text/78/424/images/image047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s://pandia.ru/text/78/424/images/image047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89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ED351E" w:rsidRDefault="00B442E9" w:rsidP="001F1192">
            <w:pPr>
              <w:pStyle w:val="af7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 w:rsidRPr="00ED351E">
              <w:rPr>
                <w:color w:val="000000"/>
                <w:sz w:val="24"/>
              </w:rPr>
              <w:t>По таблице V приложений </w:t>
            </w:r>
            <w:r w:rsidRPr="00ED351E">
              <w:rPr>
                <w:b/>
                <w:bCs/>
                <w:color w:val="000000"/>
                <w:sz w:val="24"/>
              </w:rPr>
              <w:t>χ20,05;3 = </w:t>
            </w:r>
            <w:r w:rsidRPr="00ED351E">
              <w:rPr>
                <w:color w:val="000000"/>
                <w:sz w:val="24"/>
              </w:rPr>
              <w:t>7,82. Так как </w:t>
            </w:r>
            <w:r w:rsidRPr="00ED351E">
              <w:rPr>
                <w:b/>
                <w:bCs/>
                <w:color w:val="000000"/>
                <w:sz w:val="24"/>
              </w:rPr>
              <w:t>χ2 &lt; χ20,05;3</w:t>
            </w:r>
            <w:r w:rsidRPr="00ED351E">
              <w:rPr>
                <w:color w:val="000000"/>
                <w:sz w:val="24"/>
              </w:rPr>
              <w:t> (1,87 &lt; 7,82), то гипотеза H0: не отвергается, т. е. имеющиеся данные не позволяют считать, что рассматриваемые станки обладают различной точностью.</w:t>
            </w:r>
          </w:p>
          <w:p w:rsidR="00B442E9" w:rsidRPr="00ED351E" w:rsidRDefault="00B442E9" w:rsidP="001F1192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</w:p>
        </w:tc>
      </w:tr>
      <w:tr w:rsidR="00B442E9" w:rsidRPr="00B26693" w:rsidTr="001F119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3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ПК-20 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</w:t>
            </w:r>
          </w:p>
        </w:tc>
      </w:tr>
      <w:tr w:rsidR="00B442E9" w:rsidRPr="00B26693" w:rsidTr="001F119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проведения эксперимента, классификацию задач эксперимента, параметры оптимизации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Роль критерия Пирсона при проверке гипотезы о законе распределения.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Какие статистические критерии применяются при проверке параметрических гипотез?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гипотезы о выборочных средних, порядок их проверки.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грубых погрешностей с использованием параметрических гипотез.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Задачи, решаемые в дисперсионном анализе.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Дайте характеристику межгрупповой и внутригрупповой дисперсии.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Чем обусловлена вариация групповых средних вокруг общего среднего?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Какая параметрическая гипотеза принимается в качестве нулевой при дисперсионном анализе?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гипотезы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дисперсионным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отношением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. Какое вероятностное распределение применяют для проверки гипотезы в дисперсионном анализе?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Дайте определение статистической и функциональной связи.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корреляционной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связью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Перечислите причины возникновения корреляционной связи между признаками.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Какие задачи решает корреляционно-регрессионный анализ?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чем заключается суть метода наименьших квадратов?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значение парной линейной корреляции.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уравнением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регрессии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Дайте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коэффициента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корреляции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основные этапы изучения корреляционной зависимости. Какие задачи решаются на каждом этапе?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зависит число опытов от вида принимаемой математической модели?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Чем можно объяснить широкое распространение полиномиальных моделей?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Дайте определение полного факторного эксперимента. 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62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коэффициенты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этапы планирования и реализации полного факторного эксперимента.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называют кодированием факторов? Зачем его проводят?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Геометрическое представление планов типа 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к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Свойства матрицы планирования полного факторного эксперимента.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называют рандомизацией опытов? Зачем ее проводят?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параллельными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и для чего проводится проверка однородности дисперсии параллельных опытов?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означает понятие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воспроизводимости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эксперимента?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ошибку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метод применяется при расчете коэффициентов уравнения регрессии?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Запишите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формулу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расчета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b-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коэффициентов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называют взаимодействием факторов и как оно учитывается при планировании полного факторного эксперимента?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Что называют взаимодействием первого, второго, третьего и т.д. порядка?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возможных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взаимодействий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значимости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-коэффициентов.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Чем может быть обусловлена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незначимость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коэффициентов уравнения регрессии?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и для чего проводится проверка адекватности уравнения регрессии?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называют дробным факторным экспериментом?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Дайте определение дробной реплики полного факторного эксперимента.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планирования дробного факторного эксперимента. 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насыщенными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B442E9" w:rsidRPr="00C71AF9" w:rsidRDefault="00B442E9" w:rsidP="001F119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называют генерирующим соотношением и определяющим контрастом?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442E9" w:rsidRPr="00B26693" w:rsidTr="001F119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и принимать участие в экспериментах и обрабатывать полученные данные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Проверка статистических гипотез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 работы:</w:t>
            </w: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навыков проверки гипотез про выборочное среднее и дисперсию, сравнение выборочных средних двух совокупностей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на выполнение лабораторной работы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Задание 1</w:t>
            </w:r>
            <w:r w:rsidRPr="00C71A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.</w:t>
            </w: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равенства выборочного среднего генеральному значению (при известной дисперсии).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Измеритель добротности комплектуется набором эталонных катушек индуктивности с указанными номиналами (выборка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Проверить гипотезу о равенстве выборочного значения индуктивности эталонных катушек паспортному значению (математическому ожиданию). Проверку гипотез произвести дважды при различных значениях математического ожидания: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Исходные данные приведены в таблице 1.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Итак, нулевая гипотеза имеет вид: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H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0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6370" cy="166370"/>
                  <wp:effectExtent l="19050" t="0" r="5080" b="0"/>
                  <wp:docPr id="436" name="Рисунок 208" descr="https://studfiles.net/html/2706/572/html__C_kmemJjd.42Vk/img-ZBX5k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 descr="https://studfiles.net/html/2706/572/html__C_kmemJjd.42Vk/img-ZBX5k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 альтернативную гипотезу следует принять такую: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H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6370" cy="166370"/>
                  <wp:effectExtent l="19050" t="0" r="5080" b="0"/>
                  <wp:docPr id="437" name="Рисунок 207" descr="https://studfiles.net/html/2706/572/html__C_kmemJjd.42Vk/img-A656T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 descr="https://studfiles.net/html/2706/572/html__C_kmemJjd.42Vk/img-A656T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где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математическое ожидание, которое при расчетах принимает значения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значимости для всех четырех заданий выбрать из таблицы</w:t>
            </w:r>
          </w:p>
          <w:tbl>
            <w:tblPr>
              <w:tblW w:w="5115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1924"/>
              <w:gridCol w:w="3191"/>
            </w:tblGrid>
            <w:tr w:rsidR="00B442E9" w:rsidRPr="00B26693" w:rsidTr="001F1192">
              <w:trPr>
                <w:trHeight w:val="816"/>
                <w:jc w:val="center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42E9" w:rsidRPr="00C71AF9" w:rsidRDefault="00B442E9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Варианты</w:t>
                  </w:r>
                </w:p>
              </w:tc>
              <w:tc>
                <w:tcPr>
                  <w:tcW w:w="2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42E9" w:rsidRPr="00C71AF9" w:rsidRDefault="00B442E9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Уровень значимости, </w:t>
                  </w: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Symbol" w:char="F061"/>
                  </w:r>
                </w:p>
              </w:tc>
            </w:tr>
            <w:tr w:rsidR="00B442E9" w:rsidRPr="00B26693" w:rsidTr="001F1192">
              <w:trPr>
                <w:jc w:val="center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42E9" w:rsidRPr="00C71AF9" w:rsidRDefault="00B442E9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1-4</w:t>
                  </w:r>
                </w:p>
              </w:tc>
              <w:tc>
                <w:tcPr>
                  <w:tcW w:w="2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42E9" w:rsidRPr="00C71AF9" w:rsidRDefault="00B442E9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0,05</w:t>
                  </w:r>
                </w:p>
              </w:tc>
            </w:tr>
            <w:tr w:rsidR="00B442E9" w:rsidRPr="00B26693" w:rsidTr="001F1192">
              <w:trPr>
                <w:jc w:val="center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42E9" w:rsidRPr="00C71AF9" w:rsidRDefault="00B442E9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4-8</w:t>
                  </w:r>
                </w:p>
              </w:tc>
              <w:tc>
                <w:tcPr>
                  <w:tcW w:w="2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42E9" w:rsidRPr="00C71AF9" w:rsidRDefault="00B442E9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0,01</w:t>
                  </w:r>
                </w:p>
              </w:tc>
            </w:tr>
            <w:tr w:rsidR="00B442E9" w:rsidRPr="00B26693" w:rsidTr="001F1192">
              <w:trPr>
                <w:jc w:val="center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42E9" w:rsidRPr="00C71AF9" w:rsidRDefault="00B442E9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9-12</w:t>
                  </w:r>
                </w:p>
              </w:tc>
              <w:tc>
                <w:tcPr>
                  <w:tcW w:w="2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42E9" w:rsidRPr="00C71AF9" w:rsidRDefault="00B442E9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0,1</w:t>
                  </w:r>
                </w:p>
              </w:tc>
            </w:tr>
            <w:tr w:rsidR="00B442E9" w:rsidRPr="00B26693" w:rsidTr="001F1192">
              <w:trPr>
                <w:jc w:val="center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42E9" w:rsidRPr="00C71AF9" w:rsidRDefault="00B442E9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13-16</w:t>
                  </w:r>
                </w:p>
              </w:tc>
              <w:tc>
                <w:tcPr>
                  <w:tcW w:w="2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42E9" w:rsidRPr="00C71AF9" w:rsidRDefault="00B442E9" w:rsidP="001F119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71A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0,025</w:t>
                  </w:r>
                </w:p>
              </w:tc>
            </w:tr>
          </w:tbl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Задание 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Сравнение выборочных средних двух совокупностей (дисперсии неизвестные, но равные).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Имеются результаты десяти измерений коэффициента пульсации на выходе выпрямителя. Измерения проводятся аналоговым вольтметром (выборка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цифровым (эталонным) вольтметром (выборка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Проверить гипотезу о равенстве средних значений коэффициентов пульсации, измеренных двумя приборами.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Проверяемая гипотеза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7720" cy="201930"/>
                  <wp:effectExtent l="19050" t="0" r="0" b="0"/>
                  <wp:docPr id="438" name="Рисунок 206" descr="https://studfiles.net/html/2706/572/html__C_kmemJjd.42Vk/img-j_g_z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 descr="https://studfiles.net/html/2706/572/html__C_kmemJjd.42Vk/img-j_g_z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альтернативная гипотеза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48030" cy="201930"/>
                  <wp:effectExtent l="19050" t="0" r="0" b="0"/>
                  <wp:docPr id="439" name="Рисунок 205" descr="https://studfiles.net/html/2706/572/html__C_kmemJjd.42Vk/img-So7Kz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 descr="https://studfiles.net/html/2706/572/html__C_kmemJjd.42Vk/img-So7Kz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46100" cy="201930"/>
                  <wp:effectExtent l="19050" t="0" r="6350" b="0"/>
                  <wp:docPr id="440" name="Рисунок 204" descr="https://studfiles.net/html/2706/572/html__C_kmemJjd.42Vk/img-vGffx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4" descr="https://studfiles.net/html/2706/572/html__C_kmemJjd.42Vk/img-vGffx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 ожидания двух выборок.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Исходные данные приведены в таблице 2.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Задание 3.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выборочных средних двух совокупностей (дисперсии неизвестны и нет предположения о равенстве)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Проведено десятикратное измерение сопротивления кабеля при температуре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53415" cy="225425"/>
                  <wp:effectExtent l="19050" t="0" r="0" b="0"/>
                  <wp:docPr id="441" name="Рисунок 203" descr="https://studfiles.net/html/2706/572/html__C_kmemJjd.42Vk/img-YevZ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 descr="https://studfiles.net/html/2706/572/html__C_kmemJjd.42Vk/img-YevZ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(выборка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при температуре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53415" cy="225425"/>
                  <wp:effectExtent l="19050" t="0" r="0" b="0"/>
                  <wp:docPr id="442" name="Рисунок 202" descr="https://studfiles.net/html/2706/572/html__C_kmemJjd.42Vk/img-d0PkU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 descr="https://studfiles.net/html/2706/572/html__C_kmemJjd.42Vk/img-d0PkU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(выборка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Можно ли считать средние значения сопротивления одинаковыми?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Проверяемая гипотеза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7720" cy="201930"/>
                  <wp:effectExtent l="19050" t="0" r="0" b="0"/>
                  <wp:docPr id="443" name="Рисунок 201" descr="https://studfiles.net/html/2706/572/html__C_kmemJjd.42Vk/img-u1GyH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" descr="https://studfiles.net/html/2706/572/html__C_kmemJjd.42Vk/img-u1GyH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альтернативная гипотеза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95655" cy="201930"/>
                  <wp:effectExtent l="19050" t="0" r="4445" b="0"/>
                  <wp:docPr id="444" name="Рисунок 200" descr="https://studfiles.net/html/2706/572/html__C_kmemJjd.42Vk/img-b0HSv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" descr="https://studfiles.net/html/2706/572/html__C_kmemJjd.42Vk/img-b0HSv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Исходные данные для разных вариантов приведены в таблице 3.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Задание 4.</w:t>
            </w: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равенства генеральной дисперсии некоторому гипотетическому значению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Точность работы омметра проверялась по дисперсии измеренного значения эталонного сопротивления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73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Проведено 10 измерений (выборка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Проверить гипотезу, заключающуюся в том, что выборка взята из генеральной совокупности с некоторым гипотетическим значением дисперсии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73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0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т.е. нулевая гипотеза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12470" cy="225425"/>
                  <wp:effectExtent l="19050" t="0" r="0" b="0"/>
                  <wp:docPr id="445" name="Рисунок 199" descr="https://studfiles.net/html/2706/572/html__C_kmemJjd.42Vk/img-Dz1p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" descr="https://studfiles.net/html/2706/572/html__C_kmemJjd.42Vk/img-Dz1p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 качестве альтернативной взять гипотезу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88975" cy="225425"/>
                  <wp:effectExtent l="19050" t="0" r="0" b="0"/>
                  <wp:docPr id="446" name="Рисунок 198" descr="https://studfiles.net/html/2706/572/html__C_kmemJjd.42Vk/img-cGvXX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" descr="https://studfiles.net/html/2706/572/html__C_kmemJjd.42Vk/img-cGvXX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Исходные данные приведены в таблице 4.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 по выполнению лабораторной работы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Задание 1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Требуется проверить гипотезу о равенстве выборочного среднего генеральному значению при известной дисперсии. Напомним, что нулевая гипотеза имеет вид: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H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0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6370" cy="166370"/>
                  <wp:effectExtent l="19050" t="0" r="5080" b="0"/>
                  <wp:docPr id="447" name="Рисунок 197" descr="https://studfiles.net/html/2706/572/html__C_kmemJjd.42Vk/img-jxSj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" descr="https://studfiles.net/html/2706/572/html__C_kmemJjd.42Vk/img-jxSj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 альтернативная: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H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0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6370" cy="166370"/>
                  <wp:effectExtent l="19050" t="0" r="5080" b="0"/>
                  <wp:docPr id="448" name="Рисунок 196" descr="https://studfiles.net/html/2706/572/html__C_kmemJjd.42Vk/img-P0Gw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" descr="https://studfiles.net/html/2706/572/html__C_kmemJjd.42Vk/img-P0Gw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Уровень значимости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61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значение дисперсии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25425" cy="189865"/>
                  <wp:effectExtent l="19050" t="0" r="3175" b="0"/>
                  <wp:docPr id="449" name="Рисунок 195" descr="https://studfiles.net/html/2706/572/html__C_kmemJjd.42Vk/img-ge4Gz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 descr="https://studfiles.net/html/2706/572/html__C_kmemJjd.42Vk/img-ge4Gz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Проверку гипотезы следует провести вначале для гипотетического (предполагаемого) значения математического ожидания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 затем для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проверки гипотезы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450" name="Рисунок 194" descr="https://studfiles.net/html/2706/572/html__C_kmemJjd.42Vk/img-Lu3Cc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 descr="https://studfiles.net/html/2706/572/html__C_kmemJjd.42Vk/img-Lu3Cc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 вычислить выборочную статистику (критическую функцию):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05790" cy="605790"/>
                  <wp:effectExtent l="19050" t="0" r="3810" b="0"/>
                  <wp:docPr id="451" name="Рисунок 193" descr="https://studfiles.net/html/2706/572/html__C_kmemJjd.42Vk/img-WN6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 descr="https://studfiles.net/html/2706/572/html__C_kmemJjd.42Vk/img-WN6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принимается равным десяти (таково число элементов в выборочной совокупности).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критическое значение правостороннего критерия для заданного уровня значимости (критическую точку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z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1-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sym w:font="Symbol" w:char="F061"/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).Критическую точку нужно определять с помощью нормированного нормального распределения при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 0 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73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1 (функция Лапласа) . Гипотеза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452" name="Рисунок 192" descr="https://studfiles.net/html/2706/572/html__C_kmemJjd.42Vk/img-IsHD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https://studfiles.net/html/2706/572/html__C_kmemJjd.42Vk/img-IsHD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отклоняется, если выполняется неравенство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z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z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ru-RU"/>
              </w:rPr>
              <w:t>1-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sym w:font="Symbol" w:char="F061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Задание 2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выборочную статистику: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962025" cy="641350"/>
                  <wp:effectExtent l="19050" t="0" r="9525" b="0"/>
                  <wp:docPr id="453" name="Рисунок 191" descr="https://studfiles.net/html/2706/572/html__C_kmemJjd.42Vk/img-Bmea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https://studfiles.net/html/2706/572/html__C_kmemJjd.42Vk/img-Bmea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46100" cy="201930"/>
                  <wp:effectExtent l="19050" t="0" r="6350" b="0"/>
                  <wp:docPr id="454" name="Рисунок 190" descr="https://studfiles.net/html/2706/572/html__C_kmemJjd.42Vk/img-XVDb7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 descr="https://studfiles.net/html/2706/572/html__C_kmemJjd.42Vk/img-XVDb7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значения двух выборок,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78840" cy="201930"/>
                  <wp:effectExtent l="19050" t="0" r="0" b="0"/>
                  <wp:docPr id="455" name="Рисунок 189" descr="https://studfiles.net/html/2706/572/html__C_kmemJjd.42Vk/img-r2OcS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https://studfiles.net/html/2706/572/html__C_kmemJjd.42Vk/img-r2OcS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объёмы выборок,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85115" cy="166370"/>
                  <wp:effectExtent l="19050" t="0" r="635" b="0"/>
                  <wp:docPr id="456" name="Рисунок 188" descr="https://studfiles.net/html/2706/572/html__C_kmemJjd.42Vk/img-ZOTb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 descr="https://studfiles.net/html/2706/572/html__C_kmemJjd.42Vk/img-ZOTb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среднеквадратичное отклонение, которое рассчитывается по формуле: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14805" cy="498475"/>
                  <wp:effectExtent l="19050" t="0" r="4445" b="0"/>
                  <wp:docPr id="457" name="Рисунок 187" descr="https://studfiles.net/html/2706/572/html__C_kmemJjd.42Vk/img-0X6L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https://studfiles.net/html/2706/572/html__C_kmemJjd.42Vk/img-0X6L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помощью распределения Стьюдента находим критическое значение двустороннего критерия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22605" cy="201930"/>
                  <wp:effectExtent l="19050" t="0" r="0" b="0"/>
                  <wp:docPr id="458" name="Рисунок 186" descr="https://studfiles.net/html/2706/572/html__C_kmemJjd.42Vk/img-8HxQz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https://studfiles.net/html/2706/572/html__C_kmemJjd.42Vk/img-8HxQz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Для этого необходимо использовать заданный уровень значимости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61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число степеней свободы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66775" cy="201930"/>
                  <wp:effectExtent l="19050" t="0" r="9525" b="0"/>
                  <wp:docPr id="459" name="Рисунок 185" descr="https://studfiles.net/html/2706/572/html__C_kmemJjd.42Vk/img-txvRz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 descr="https://studfiles.net/html/2706/572/html__C_kmemJjd.42Vk/img-txvRz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Как известно гипотеза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460" name="Рисунок 184" descr="https://studfiles.net/html/2706/572/html__C_kmemJjd.42Vk/img-BjMAC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 descr="https://studfiles.net/html/2706/572/html__C_kmemJjd.42Vk/img-BjMAC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принимается, если выполняется неравенство: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54710" cy="201930"/>
                  <wp:effectExtent l="19050" t="0" r="2540" b="0"/>
                  <wp:docPr id="461" name="Рисунок 183" descr="https://studfiles.net/html/2706/572/html__C_kmemJjd.42Vk/img-k_Bbi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 descr="https://studfiles.net/html/2706/572/html__C_kmemJjd.42Vk/img-k_Bbi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Задание 3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число степеней свободы: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63955" cy="1235075"/>
                  <wp:effectExtent l="19050" t="0" r="0" b="0"/>
                  <wp:docPr id="462" name="Рисунок 182" descr="https://studfiles.net/html/2706/572/html__C_kmemJjd.42Vk/img-MbkSh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https://studfiles.net/html/2706/572/html__C_kmemJjd.42Vk/img-MbkSh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приближённый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166370"/>
                  <wp:effectExtent l="19050" t="0" r="0" b="0"/>
                  <wp:docPr id="463" name="Рисунок 181" descr="https://studfiles.net/html/2706/572/html__C_kmemJjd.42Vk/img-g408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https://studfiles.net/html/2706/572/html__C_kmemJjd.42Vk/img-g408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критерий: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19150" cy="735965"/>
                  <wp:effectExtent l="19050" t="0" r="0" b="0"/>
                  <wp:docPr id="464" name="Рисунок 180" descr="https://studfiles.net/html/2706/572/html__C_kmemJjd.42Vk/img-H2WTz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https://studfiles.net/html/2706/572/html__C_kmemJjd.42Vk/img-H2WTz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Заметим, что определении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 расчетное значение округлить до ближайшего большего целого числа.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Критическое значение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22605" cy="201930"/>
                  <wp:effectExtent l="19050" t="0" r="0" b="0"/>
                  <wp:docPr id="465" name="Рисунок 179" descr="https://studfiles.net/html/2706/572/html__C_kmemJjd.42Vk/img-2KTsV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" descr="https://studfiles.net/html/2706/572/html__C_kmemJjd.42Vk/img-2KTsV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определяется с помощью распределения Стьюдента. Для этого используются заданный уровень значимости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61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число степеней свободы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39420" cy="166370"/>
                  <wp:effectExtent l="19050" t="0" r="0" b="0"/>
                  <wp:docPr id="466" name="Рисунок 178" descr="https://studfiles.net/html/2706/572/html__C_kmemJjd.42Vk/img-HQKMm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 descr="https://studfiles.net/html/2706/572/html__C_kmemJjd.42Vk/img-HQKMm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вид критерия - двусторонний.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Напомним, что гипотеза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467" name="Рисунок 177" descr="https://studfiles.net/html/2706/572/html__C_kmemJjd.42Vk/img-956of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" descr="https://studfiles.net/html/2706/572/html__C_kmemJjd.42Vk/img-956of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принимается, если выполняется неравенство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54710" cy="201930"/>
                  <wp:effectExtent l="19050" t="0" r="2540" b="0"/>
                  <wp:docPr id="468" name="Рисунок 176" descr="https://studfiles.net/html/2706/572/html__C_kmemJjd.42Vk/img-coiqF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" descr="https://studfiles.net/html/2706/572/html__C_kmemJjd.42Vk/img-coiqF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Задание 4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проверки гипотезы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469" name="Рисунок 175" descr="https://studfiles.net/html/2706/572/html__C_kmemJjd.42Vk/img-G1XIX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" descr="https://studfiles.net/html/2706/572/html__C_kmemJjd.42Vk/img-G1XIX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вычислим выборочную статистику с помощью критической функции: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76910" cy="439420"/>
                  <wp:effectExtent l="19050" t="0" r="8890" b="0"/>
                  <wp:docPr id="470" name="Рисунок 174" descr="https://studfiles.net/html/2706/572/html__C_kmemJjd.42Vk/img-bNr5Q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 descr="https://studfiles.net/html/2706/572/html__C_kmemJjd.42Vk/img-bNr5Q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уровню значимости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61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числу степеней свободы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df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=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ym w:font="Symbol" w:char="F06E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1 определим критическую точку (квантиль) распределения Пирсона.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Гипотеза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3050" cy="201930"/>
                  <wp:effectExtent l="19050" t="0" r="0" b="0"/>
                  <wp:docPr id="471" name="Рисунок 173" descr="https://studfiles.net/html/2706/572/html__C_kmemJjd.42Vk/img-yb4hy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 descr="https://studfiles.net/html/2706/572/html__C_kmemJjd.42Vk/img-yb4hy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принимается, если выполняется неравенство: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ym w:font="Symbol" w:char="F063"/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&lt;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ym w:font="Symbol" w:char="F063"/>
            </w:r>
            <w:r w:rsidRPr="00C71A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k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442E9" w:rsidRPr="00ED351E" w:rsidTr="001F11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42E9" w:rsidRPr="00ED351E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планирования, проведения экспериментов и обработки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 АЛГОРИТМ ОБРАБОТКИ РЕЗУЛЬТАТОВ ПРЯМЫХ ИЗМЕРЕНИЙ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Полученные результаты отдельных измерений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1,...,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xn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занести в таблицу.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Вычислить среднее арифметическое значение измеренных величин ( )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1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Определить среднеквадратическую погрешность среднего значения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Определить (с помощью паспорта прибора или справочников) предел допустимой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погрешности используемого прибора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;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найти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пр=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Если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nx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nx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&gt; 2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&gt; 4 , то окончательный результат представляется в виде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±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Обработка результатов на этом заканчивается.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Если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nx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≈ </w:t>
            </w: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находится результирующая среднеквадратическая погрешность измерения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2 +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Если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nx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&lt; 2, п.6 опускается, везде в дальнейшем считается, что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SΣ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nx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Задать значение коэффициента надежности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(обычно на уровне 0,9 —0,95) и по табл. 3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значение коэффициента Стьюдента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соответствующее числу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проведенных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измерений и выбранному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Найти погрешность результата измерения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10.Окончательный результат представить в виде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±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Δx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11.Вычислить относительную погрешность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АЛГОРИТМ ОБРАБОТКИ РЕЗУЛЬТАТОВ КОСВЕННЫХ ИЗМЕРЕНИЙ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Любое косвенное измерение в конечном счете сводится к совокупности прямых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измерений, В соответствии с этим можно рекомендовать следующую последовательность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 результатов косвенных измерений: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 способу, описанному в разделе 5, вычислить средние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значения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,...непосредственно измеренных величин и оценить их погрешности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Δx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Δy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Δz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... При этом для всех измеренных величин задается одно и то же значение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доверительной вероятности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2.Вычислить среднее значение косвенно измеряемой величины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,...)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С помощью таблицы 4 или по формуле (15) оценить погрешность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Δw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косвенно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измеряемой величины.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4.Окончательный результат представляется в виде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± 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Δw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5.Определить относительную погрешность результата косвенною измерения</w:t>
            </w:r>
          </w:p>
          <w:p w:rsidR="00B442E9" w:rsidRPr="00C71AF9" w:rsidRDefault="00B442E9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δw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Δw</w:t>
            </w:r>
            <w:proofErr w:type="spellEnd"/>
            <w:r w:rsidRPr="00C71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w 100%</w:t>
            </w:r>
          </w:p>
        </w:tc>
      </w:tr>
    </w:tbl>
    <w:p w:rsidR="00B442E9" w:rsidRPr="00ED351E" w:rsidRDefault="00B442E9" w:rsidP="00B442E9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B442E9" w:rsidRPr="00ED351E" w:rsidRDefault="00B442E9" w:rsidP="00B442E9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B442E9" w:rsidRPr="00ED351E" w:rsidRDefault="00B442E9" w:rsidP="00B44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442E9" w:rsidRPr="00ED351E" w:rsidSect="00C71AF9">
          <w:pgSz w:w="16840" w:h="11907" w:orient="landscape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B442E9" w:rsidRPr="00ED351E" w:rsidRDefault="00B442E9" w:rsidP="00B44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B442E9" w:rsidRPr="00ED351E" w:rsidRDefault="00B442E9" w:rsidP="00B442E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дисциплине «Методика полевого опыта»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B442E9" w:rsidRPr="00ED351E" w:rsidRDefault="00B442E9" w:rsidP="00B442E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«зачтено» выставляется студенту, который</w:t>
      </w:r>
    </w:p>
    <w:p w:rsidR="00B442E9" w:rsidRPr="00ED351E" w:rsidRDefault="00B442E9" w:rsidP="00B442E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прочно усвоил предусмотренный программный материал;</w:t>
      </w:r>
    </w:p>
    <w:p w:rsidR="00B442E9" w:rsidRPr="00ED351E" w:rsidRDefault="00B442E9" w:rsidP="00B442E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B442E9" w:rsidRPr="00ED351E" w:rsidRDefault="00B442E9" w:rsidP="00B442E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источников.</w:t>
      </w:r>
    </w:p>
    <w:p w:rsidR="00B442E9" w:rsidRPr="00ED351E" w:rsidRDefault="00B442E9" w:rsidP="00B442E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условием получения оценки «зачтено» могут стать хорошие успехи при выполнении контрольных работ, систематическая активная работа на занятиях.</w:t>
      </w:r>
    </w:p>
    <w:p w:rsidR="00B442E9" w:rsidRPr="00ED351E" w:rsidRDefault="00B442E9" w:rsidP="00B442E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351E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476424" w:rsidRPr="00B442E9" w:rsidRDefault="00476424">
      <w:pPr>
        <w:rPr>
          <w:lang w:val="ru-RU"/>
        </w:rPr>
      </w:pPr>
    </w:p>
    <w:sectPr w:rsidR="00476424" w:rsidRPr="00B442E9" w:rsidSect="0047642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FD7004"/>
    <w:multiLevelType w:val="hybridMultilevel"/>
    <w:tmpl w:val="30B02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C5484"/>
    <w:multiLevelType w:val="hybridMultilevel"/>
    <w:tmpl w:val="39D4FEDE"/>
    <w:lvl w:ilvl="0" w:tplc="46A0E7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38297B"/>
    <w:multiLevelType w:val="multilevel"/>
    <w:tmpl w:val="FD52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45084E"/>
    <w:multiLevelType w:val="hybridMultilevel"/>
    <w:tmpl w:val="8EDA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BE2946"/>
    <w:multiLevelType w:val="multilevel"/>
    <w:tmpl w:val="1924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7B44164"/>
    <w:multiLevelType w:val="hybridMultilevel"/>
    <w:tmpl w:val="B9DEE8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8C76A9D"/>
    <w:multiLevelType w:val="hybridMultilevel"/>
    <w:tmpl w:val="A0427B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3F01449"/>
    <w:multiLevelType w:val="hybridMultilevel"/>
    <w:tmpl w:val="E890693C"/>
    <w:lvl w:ilvl="0" w:tplc="46A0E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042BA"/>
    <w:multiLevelType w:val="hybridMultilevel"/>
    <w:tmpl w:val="38D46E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26"/>
  </w:num>
  <w:num w:numId="5">
    <w:abstractNumId w:val="37"/>
  </w:num>
  <w:num w:numId="6">
    <w:abstractNumId w:val="39"/>
  </w:num>
  <w:num w:numId="7">
    <w:abstractNumId w:val="21"/>
  </w:num>
  <w:num w:numId="8">
    <w:abstractNumId w:val="30"/>
  </w:num>
  <w:num w:numId="9">
    <w:abstractNumId w:val="14"/>
  </w:num>
  <w:num w:numId="10">
    <w:abstractNumId w:val="4"/>
  </w:num>
  <w:num w:numId="11">
    <w:abstractNumId w:val="19"/>
  </w:num>
  <w:num w:numId="12">
    <w:abstractNumId w:val="18"/>
  </w:num>
  <w:num w:numId="13">
    <w:abstractNumId w:val="36"/>
  </w:num>
  <w:num w:numId="14">
    <w:abstractNumId w:val="9"/>
  </w:num>
  <w:num w:numId="15">
    <w:abstractNumId w:val="16"/>
  </w:num>
  <w:num w:numId="16">
    <w:abstractNumId w:val="34"/>
  </w:num>
  <w:num w:numId="17">
    <w:abstractNumId w:val="22"/>
  </w:num>
  <w:num w:numId="18">
    <w:abstractNumId w:val="6"/>
  </w:num>
  <w:num w:numId="19">
    <w:abstractNumId w:val="29"/>
  </w:num>
  <w:num w:numId="20">
    <w:abstractNumId w:val="20"/>
  </w:num>
  <w:num w:numId="21">
    <w:abstractNumId w:val="7"/>
  </w:num>
  <w:num w:numId="22">
    <w:abstractNumId w:val="28"/>
  </w:num>
  <w:num w:numId="23">
    <w:abstractNumId w:val="27"/>
  </w:num>
  <w:num w:numId="24">
    <w:abstractNumId w:val="17"/>
  </w:num>
  <w:num w:numId="25">
    <w:abstractNumId w:val="3"/>
  </w:num>
  <w:num w:numId="26">
    <w:abstractNumId w:val="24"/>
  </w:num>
  <w:num w:numId="27">
    <w:abstractNumId w:val="11"/>
  </w:num>
  <w:num w:numId="28">
    <w:abstractNumId w:val="12"/>
  </w:num>
  <w:num w:numId="29">
    <w:abstractNumId w:val="1"/>
  </w:num>
  <w:num w:numId="30">
    <w:abstractNumId w:val="35"/>
  </w:num>
  <w:num w:numId="31">
    <w:abstractNumId w:val="10"/>
  </w:num>
  <w:num w:numId="32">
    <w:abstractNumId w:val="32"/>
  </w:num>
  <w:num w:numId="33">
    <w:abstractNumId w:val="33"/>
  </w:num>
  <w:num w:numId="34">
    <w:abstractNumId w:val="13"/>
  </w:num>
  <w:num w:numId="35">
    <w:abstractNumId w:val="15"/>
  </w:num>
  <w:num w:numId="36">
    <w:abstractNumId w:val="25"/>
  </w:num>
  <w:num w:numId="37">
    <w:abstractNumId w:val="23"/>
  </w:num>
  <w:num w:numId="38">
    <w:abstractNumId w:val="31"/>
  </w:num>
  <w:num w:numId="39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4753F"/>
    <w:rsid w:val="001F0BC7"/>
    <w:rsid w:val="00476424"/>
    <w:rsid w:val="00580B6B"/>
    <w:rsid w:val="00830717"/>
    <w:rsid w:val="00945FB5"/>
    <w:rsid w:val="00B26693"/>
    <w:rsid w:val="00B442E9"/>
    <w:rsid w:val="00D31453"/>
    <w:rsid w:val="00E209E2"/>
    <w:rsid w:val="00E3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24"/>
  </w:style>
  <w:style w:type="paragraph" w:styleId="1">
    <w:name w:val="heading 1"/>
    <w:basedOn w:val="a"/>
    <w:next w:val="a"/>
    <w:link w:val="10"/>
    <w:qFormat/>
    <w:rsid w:val="00B442E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B442E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4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2E9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B442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442E9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B442E9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1">
    <w:name w:val="Style1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B442E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B442E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B442E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B442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B442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B442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442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442E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B442E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B442E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B442E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442E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B442E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B442E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B442E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B442E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B442E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B442E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B442E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B442E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B442E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B442E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B442E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B442E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B442E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B442E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B442E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B442E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B442E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B442E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B442E9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B442E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B442E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B442E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B442E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B442E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B442E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B442E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B442E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B442E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B442E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B442E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B442E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B442E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B442E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B442E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B442E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B442E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B442E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B442E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B442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B442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B442E9"/>
  </w:style>
  <w:style w:type="paragraph" w:customStyle="1" w:styleId="21">
    <w:name w:val="заголовок 2"/>
    <w:basedOn w:val="a"/>
    <w:next w:val="a"/>
    <w:rsid w:val="00B442E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B442E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B442E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B442E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B442E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B442E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B442E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B442E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B442E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B44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B442E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B442E9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b">
    <w:name w:val="Emphasis"/>
    <w:qFormat/>
    <w:rsid w:val="00B442E9"/>
    <w:rPr>
      <w:i/>
      <w:iCs/>
    </w:rPr>
  </w:style>
  <w:style w:type="paragraph" w:styleId="ac">
    <w:name w:val="header"/>
    <w:aliases w:val=" Знак"/>
    <w:basedOn w:val="a"/>
    <w:link w:val="ad"/>
    <w:uiPriority w:val="99"/>
    <w:rsid w:val="00B442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B442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annotation reference"/>
    <w:rsid w:val="00B442E9"/>
    <w:rPr>
      <w:sz w:val="16"/>
      <w:szCs w:val="16"/>
    </w:rPr>
  </w:style>
  <w:style w:type="paragraph" w:styleId="af">
    <w:name w:val="annotation text"/>
    <w:basedOn w:val="a"/>
    <w:link w:val="af0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rsid w:val="00B442E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rsid w:val="00B442E9"/>
    <w:rPr>
      <w:b/>
      <w:bCs/>
    </w:rPr>
  </w:style>
  <w:style w:type="character" w:customStyle="1" w:styleId="af2">
    <w:name w:val="Тема примечания Знак"/>
    <w:basedOn w:val="af0"/>
    <w:link w:val="af1"/>
    <w:rsid w:val="00B442E9"/>
    <w:rPr>
      <w:b/>
      <w:bCs/>
    </w:rPr>
  </w:style>
  <w:style w:type="paragraph" w:styleId="af3">
    <w:name w:val="footnote text"/>
    <w:basedOn w:val="a"/>
    <w:link w:val="af4"/>
    <w:rsid w:val="00B442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B442E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rsid w:val="00B442E9"/>
    <w:rPr>
      <w:vertAlign w:val="superscript"/>
    </w:rPr>
  </w:style>
  <w:style w:type="paragraph" w:customStyle="1" w:styleId="11">
    <w:name w:val="Обычный1"/>
    <w:rsid w:val="00B442E9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6">
    <w:name w:val="List Paragraph"/>
    <w:basedOn w:val="a"/>
    <w:uiPriority w:val="34"/>
    <w:qFormat/>
    <w:rsid w:val="00B442E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"/>
    <w:link w:val="23"/>
    <w:rsid w:val="00B442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B442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Indent 2"/>
    <w:basedOn w:val="a"/>
    <w:link w:val="25"/>
    <w:rsid w:val="00B442E9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B442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Normal (Web)"/>
    <w:basedOn w:val="a"/>
    <w:uiPriority w:val="99"/>
    <w:rsid w:val="00B442E9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8">
    <w:name w:val="Subtitle"/>
    <w:basedOn w:val="a"/>
    <w:link w:val="af9"/>
    <w:qFormat/>
    <w:rsid w:val="00B442E9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9">
    <w:name w:val="Подзаголовок Знак"/>
    <w:basedOn w:val="a0"/>
    <w:link w:val="af8"/>
    <w:rsid w:val="00B442E9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442E9"/>
  </w:style>
  <w:style w:type="character" w:customStyle="1" w:styleId="butback">
    <w:name w:val="butback"/>
    <w:basedOn w:val="a0"/>
    <w:rsid w:val="00B442E9"/>
  </w:style>
  <w:style w:type="character" w:customStyle="1" w:styleId="submenu-table">
    <w:name w:val="submenu-table"/>
    <w:basedOn w:val="a0"/>
    <w:rsid w:val="00B44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ebofscience.com" TargetMode="External"/><Relationship Id="rId21" Type="http://schemas.openxmlformats.org/officeDocument/2006/relationships/hyperlink" Target="http://www1.fips.ru/" TargetMode="External"/><Relationship Id="rId42" Type="http://schemas.openxmlformats.org/officeDocument/2006/relationships/image" Target="media/image13.png"/><Relationship Id="rId47" Type="http://schemas.openxmlformats.org/officeDocument/2006/relationships/image" Target="media/image18.png"/><Relationship Id="rId63" Type="http://schemas.openxmlformats.org/officeDocument/2006/relationships/image" Target="media/image34.png"/><Relationship Id="rId68" Type="http://schemas.openxmlformats.org/officeDocument/2006/relationships/image" Target="media/image39.png"/><Relationship Id="rId84" Type="http://schemas.openxmlformats.org/officeDocument/2006/relationships/image" Target="media/image55.png"/><Relationship Id="rId89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20699" TargetMode="External"/><Relationship Id="rId29" Type="http://schemas.openxmlformats.org/officeDocument/2006/relationships/hyperlink" Target="http://www.springerprotocols.com/" TargetMode="External"/><Relationship Id="rId107" Type="http://schemas.openxmlformats.org/officeDocument/2006/relationships/image" Target="media/image78.png"/><Relationship Id="rId11" Type="http://schemas.openxmlformats.org/officeDocument/2006/relationships/hyperlink" Target="https://e.lanbook.com/book/108113" TargetMode="External"/><Relationship Id="rId24" Type="http://schemas.openxmlformats.org/officeDocument/2006/relationships/hyperlink" Target="http://ecsocman.hse.ru/" TargetMode="External"/><Relationship Id="rId32" Type="http://schemas.openxmlformats.org/officeDocument/2006/relationships/image" Target="media/image5.png"/><Relationship Id="rId37" Type="http://schemas.openxmlformats.org/officeDocument/2006/relationships/image" Target="media/image9.png"/><Relationship Id="rId40" Type="http://schemas.openxmlformats.org/officeDocument/2006/relationships/image" Target="media/image11.png"/><Relationship Id="rId45" Type="http://schemas.openxmlformats.org/officeDocument/2006/relationships/image" Target="media/image16.png"/><Relationship Id="rId53" Type="http://schemas.openxmlformats.org/officeDocument/2006/relationships/image" Target="media/image24.png"/><Relationship Id="rId58" Type="http://schemas.openxmlformats.org/officeDocument/2006/relationships/image" Target="media/image29.png"/><Relationship Id="rId66" Type="http://schemas.openxmlformats.org/officeDocument/2006/relationships/image" Target="media/image37.png"/><Relationship Id="rId74" Type="http://schemas.openxmlformats.org/officeDocument/2006/relationships/image" Target="media/image45.png"/><Relationship Id="rId79" Type="http://schemas.openxmlformats.org/officeDocument/2006/relationships/image" Target="media/image50.jpeg"/><Relationship Id="rId87" Type="http://schemas.openxmlformats.org/officeDocument/2006/relationships/image" Target="media/image58.png"/><Relationship Id="rId102" Type="http://schemas.openxmlformats.org/officeDocument/2006/relationships/image" Target="media/image73.png"/><Relationship Id="rId5" Type="http://schemas.openxmlformats.org/officeDocument/2006/relationships/image" Target="media/image1.png"/><Relationship Id="rId61" Type="http://schemas.openxmlformats.org/officeDocument/2006/relationships/image" Target="media/image32.png"/><Relationship Id="rId82" Type="http://schemas.openxmlformats.org/officeDocument/2006/relationships/image" Target="media/image53.png"/><Relationship Id="rId90" Type="http://schemas.openxmlformats.org/officeDocument/2006/relationships/image" Target="media/image61.png"/><Relationship Id="rId95" Type="http://schemas.openxmlformats.org/officeDocument/2006/relationships/image" Target="media/image66.png"/><Relationship Id="rId19" Type="http://schemas.openxmlformats.org/officeDocument/2006/relationships/hyperlink" Target="https://scholar.google.ru/" TargetMode="External"/><Relationship Id="rId14" Type="http://schemas.openxmlformats.org/officeDocument/2006/relationships/hyperlink" Target="https://e.lanbook.com/book/93686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hyperlink" Target="https://pandia.ru/text/category/debitorskaya_zadolzhennostmz/" TargetMode="External"/><Relationship Id="rId35" Type="http://schemas.openxmlformats.org/officeDocument/2006/relationships/image" Target="media/image8.png"/><Relationship Id="rId43" Type="http://schemas.openxmlformats.org/officeDocument/2006/relationships/image" Target="media/image14.png"/><Relationship Id="rId48" Type="http://schemas.openxmlformats.org/officeDocument/2006/relationships/image" Target="media/image19.png"/><Relationship Id="rId56" Type="http://schemas.openxmlformats.org/officeDocument/2006/relationships/image" Target="media/image27.png"/><Relationship Id="rId64" Type="http://schemas.openxmlformats.org/officeDocument/2006/relationships/image" Target="media/image35.png"/><Relationship Id="rId69" Type="http://schemas.openxmlformats.org/officeDocument/2006/relationships/image" Target="media/image40.png"/><Relationship Id="rId77" Type="http://schemas.openxmlformats.org/officeDocument/2006/relationships/image" Target="media/image48.png"/><Relationship Id="rId100" Type="http://schemas.openxmlformats.org/officeDocument/2006/relationships/image" Target="media/image71.png"/><Relationship Id="rId105" Type="http://schemas.openxmlformats.org/officeDocument/2006/relationships/image" Target="media/image76.png"/><Relationship Id="rId8" Type="http://schemas.openxmlformats.org/officeDocument/2006/relationships/hyperlink" Target="https://urait.ru/bcode/449686" TargetMode="External"/><Relationship Id="rId51" Type="http://schemas.openxmlformats.org/officeDocument/2006/relationships/image" Target="media/image22.png"/><Relationship Id="rId72" Type="http://schemas.openxmlformats.org/officeDocument/2006/relationships/image" Target="media/image43.png"/><Relationship Id="rId80" Type="http://schemas.openxmlformats.org/officeDocument/2006/relationships/image" Target="media/image51.jpeg"/><Relationship Id="rId85" Type="http://schemas.openxmlformats.org/officeDocument/2006/relationships/image" Target="media/image56.png"/><Relationship Id="rId93" Type="http://schemas.openxmlformats.org/officeDocument/2006/relationships/image" Target="media/image64.png"/><Relationship Id="rId98" Type="http://schemas.openxmlformats.org/officeDocument/2006/relationships/image" Target="media/image69.png"/><Relationship Id="rId3" Type="http://schemas.openxmlformats.org/officeDocument/2006/relationships/settings" Target="settings.xml"/><Relationship Id="rId12" Type="http://schemas.openxmlformats.org/officeDocument/2006/relationships/hyperlink" Target="https://e.lanbook.com/book/52060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s://uisrussia.msu.ru" TargetMode="External"/><Relationship Id="rId33" Type="http://schemas.openxmlformats.org/officeDocument/2006/relationships/image" Target="media/image6.png"/><Relationship Id="rId38" Type="http://schemas.openxmlformats.org/officeDocument/2006/relationships/image" Target="media/image10.png"/><Relationship Id="rId46" Type="http://schemas.openxmlformats.org/officeDocument/2006/relationships/image" Target="media/image17.jpeg"/><Relationship Id="rId59" Type="http://schemas.openxmlformats.org/officeDocument/2006/relationships/image" Target="media/image30.png"/><Relationship Id="rId67" Type="http://schemas.openxmlformats.org/officeDocument/2006/relationships/image" Target="media/image38.jpeg"/><Relationship Id="rId103" Type="http://schemas.openxmlformats.org/officeDocument/2006/relationships/image" Target="media/image74.png"/><Relationship Id="rId108" Type="http://schemas.openxmlformats.org/officeDocument/2006/relationships/fontTable" Target="fontTable.xml"/><Relationship Id="rId20" Type="http://schemas.openxmlformats.org/officeDocument/2006/relationships/hyperlink" Target="http://window.edu.ru/" TargetMode="External"/><Relationship Id="rId41" Type="http://schemas.openxmlformats.org/officeDocument/2006/relationships/image" Target="media/image12.png"/><Relationship Id="rId54" Type="http://schemas.openxmlformats.org/officeDocument/2006/relationships/image" Target="media/image25.png"/><Relationship Id="rId62" Type="http://schemas.openxmlformats.org/officeDocument/2006/relationships/image" Target="media/image33.png"/><Relationship Id="rId70" Type="http://schemas.openxmlformats.org/officeDocument/2006/relationships/image" Target="media/image41.jpeg"/><Relationship Id="rId75" Type="http://schemas.openxmlformats.org/officeDocument/2006/relationships/image" Target="media/image46.png"/><Relationship Id="rId83" Type="http://schemas.openxmlformats.org/officeDocument/2006/relationships/image" Target="media/image54.png"/><Relationship Id="rId88" Type="http://schemas.openxmlformats.org/officeDocument/2006/relationships/image" Target="media/image59.png"/><Relationship Id="rId91" Type="http://schemas.openxmlformats.org/officeDocument/2006/relationships/image" Target="media/image62.png"/><Relationship Id="rId96" Type="http://schemas.openxmlformats.org/officeDocument/2006/relationships/image" Target="media/image6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e.lanbook.com/book/73344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link.springer.com/" TargetMode="External"/><Relationship Id="rId36" Type="http://schemas.openxmlformats.org/officeDocument/2006/relationships/hyperlink" Target="https://pandia.ru/text/category/novie_tehnologii/" TargetMode="External"/><Relationship Id="rId49" Type="http://schemas.openxmlformats.org/officeDocument/2006/relationships/image" Target="media/image20.png"/><Relationship Id="rId57" Type="http://schemas.openxmlformats.org/officeDocument/2006/relationships/image" Target="media/image28.jpeg"/><Relationship Id="rId106" Type="http://schemas.openxmlformats.org/officeDocument/2006/relationships/image" Target="media/image77.png"/><Relationship Id="rId10" Type="http://schemas.openxmlformats.org/officeDocument/2006/relationships/hyperlink" Target="https://urait.ru/bcode/454093" TargetMode="External"/><Relationship Id="rId31" Type="http://schemas.openxmlformats.org/officeDocument/2006/relationships/image" Target="media/image4.png"/><Relationship Id="rId44" Type="http://schemas.openxmlformats.org/officeDocument/2006/relationships/image" Target="media/image15.png"/><Relationship Id="rId52" Type="http://schemas.openxmlformats.org/officeDocument/2006/relationships/image" Target="media/image23.png"/><Relationship Id="rId60" Type="http://schemas.openxmlformats.org/officeDocument/2006/relationships/image" Target="media/image31.png"/><Relationship Id="rId65" Type="http://schemas.openxmlformats.org/officeDocument/2006/relationships/image" Target="media/image36.png"/><Relationship Id="rId73" Type="http://schemas.openxmlformats.org/officeDocument/2006/relationships/image" Target="media/image44.png"/><Relationship Id="rId78" Type="http://schemas.openxmlformats.org/officeDocument/2006/relationships/image" Target="media/image49.jpeg"/><Relationship Id="rId81" Type="http://schemas.openxmlformats.org/officeDocument/2006/relationships/image" Target="media/image52.png"/><Relationship Id="rId86" Type="http://schemas.openxmlformats.org/officeDocument/2006/relationships/image" Target="media/image57.png"/><Relationship Id="rId94" Type="http://schemas.openxmlformats.org/officeDocument/2006/relationships/image" Target="media/image65.png"/><Relationship Id="rId99" Type="http://schemas.openxmlformats.org/officeDocument/2006/relationships/image" Target="media/image70.png"/><Relationship Id="rId101" Type="http://schemas.openxmlformats.org/officeDocument/2006/relationships/image" Target="media/image72.png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7092" TargetMode="External"/><Relationship Id="rId13" Type="http://schemas.openxmlformats.org/officeDocument/2006/relationships/hyperlink" Target="https://e.lanbook.com/book/117006" TargetMode="External"/><Relationship Id="rId18" Type="http://schemas.openxmlformats.org/officeDocument/2006/relationships/hyperlink" Target="https://elibrary.ru/project_risc.asp" TargetMode="External"/><Relationship Id="rId39" Type="http://schemas.openxmlformats.org/officeDocument/2006/relationships/hyperlink" Target="https://pandia.ru/text/category/dispersiya/" TargetMode="External"/><Relationship Id="rId109" Type="http://schemas.openxmlformats.org/officeDocument/2006/relationships/theme" Target="theme/theme1.xml"/><Relationship Id="rId34" Type="http://schemas.openxmlformats.org/officeDocument/2006/relationships/image" Target="media/image7.png"/><Relationship Id="rId50" Type="http://schemas.openxmlformats.org/officeDocument/2006/relationships/image" Target="media/image21.png"/><Relationship Id="rId55" Type="http://schemas.openxmlformats.org/officeDocument/2006/relationships/image" Target="media/image26.jpeg"/><Relationship Id="rId76" Type="http://schemas.openxmlformats.org/officeDocument/2006/relationships/image" Target="media/image47.png"/><Relationship Id="rId97" Type="http://schemas.openxmlformats.org/officeDocument/2006/relationships/image" Target="media/image68.png"/><Relationship Id="rId104" Type="http://schemas.openxmlformats.org/officeDocument/2006/relationships/image" Target="media/image75.png"/><Relationship Id="rId7" Type="http://schemas.openxmlformats.org/officeDocument/2006/relationships/image" Target="media/image3.jpeg"/><Relationship Id="rId71" Type="http://schemas.openxmlformats.org/officeDocument/2006/relationships/image" Target="media/image42.jpeg"/><Relationship Id="rId92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8284</Words>
  <Characters>47224</Characters>
  <Application>Microsoft Office Word</Application>
  <DocSecurity>0</DocSecurity>
  <Lines>393</Lines>
  <Paragraphs>110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2020-2021_z20_03_01-зТБЖб-20_45_plx_Методика полевого опыта</dc:title>
  <dc:creator>FastReport.NET</dc:creator>
  <cp:lastModifiedBy>Татьяна</cp:lastModifiedBy>
  <cp:revision>7</cp:revision>
  <cp:lastPrinted>2020-11-19T04:40:00Z</cp:lastPrinted>
  <dcterms:created xsi:type="dcterms:W3CDTF">2020-11-07T11:12:00Z</dcterms:created>
  <dcterms:modified xsi:type="dcterms:W3CDTF">2020-11-23T08:01:00Z</dcterms:modified>
</cp:coreProperties>
</file>