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961A31" w:rsidRPr="00F618BA">
        <w:trPr>
          <w:trHeight w:hRule="exact" w:val="277"/>
        </w:trPr>
        <w:tc>
          <w:tcPr>
            <w:tcW w:w="1135" w:type="dxa"/>
          </w:tcPr>
          <w:p w:rsidR="00961A31" w:rsidRDefault="00961A3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961A31" w:rsidRPr="00D16BE5" w:rsidRDefault="00D16B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961A31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961A31" w:rsidRDefault="00D16BE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961A31"/>
        </w:tc>
      </w:tr>
      <w:tr w:rsidR="00961A31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61A31" w:rsidRDefault="00961A31"/>
        </w:tc>
        <w:tc>
          <w:tcPr>
            <w:tcW w:w="1277" w:type="dxa"/>
          </w:tcPr>
          <w:p w:rsidR="00961A31" w:rsidRDefault="00961A31"/>
        </w:tc>
        <w:tc>
          <w:tcPr>
            <w:tcW w:w="6947" w:type="dxa"/>
          </w:tcPr>
          <w:p w:rsidR="00961A31" w:rsidRDefault="00961A31"/>
        </w:tc>
      </w:tr>
      <w:tr w:rsidR="00961A31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61A31" w:rsidRDefault="00961A3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961A31" w:rsidRPr="00D16BE5" w:rsidRDefault="00D16B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61A31">
        <w:trPr>
          <w:trHeight w:hRule="exact" w:val="416"/>
        </w:trPr>
        <w:tc>
          <w:tcPr>
            <w:tcW w:w="1135" w:type="dxa"/>
          </w:tcPr>
          <w:p w:rsidR="00961A31" w:rsidRDefault="00961A31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961A31"/>
        </w:tc>
      </w:tr>
      <w:tr w:rsidR="00961A31">
        <w:trPr>
          <w:trHeight w:hRule="exact" w:val="416"/>
        </w:trPr>
        <w:tc>
          <w:tcPr>
            <w:tcW w:w="1135" w:type="dxa"/>
          </w:tcPr>
          <w:p w:rsidR="00961A31" w:rsidRDefault="00961A31"/>
        </w:tc>
        <w:tc>
          <w:tcPr>
            <w:tcW w:w="1277" w:type="dxa"/>
          </w:tcPr>
          <w:p w:rsidR="00961A31" w:rsidRDefault="00961A31"/>
        </w:tc>
        <w:tc>
          <w:tcPr>
            <w:tcW w:w="6947" w:type="dxa"/>
          </w:tcPr>
          <w:p w:rsidR="00961A31" w:rsidRDefault="00961A31"/>
        </w:tc>
      </w:tr>
      <w:tr w:rsidR="00961A31" w:rsidTr="007D7668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7D76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D76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A31" w:rsidTr="007D7668">
        <w:trPr>
          <w:trHeight w:hRule="exact" w:val="561"/>
        </w:trPr>
        <w:tc>
          <w:tcPr>
            <w:tcW w:w="1135" w:type="dxa"/>
          </w:tcPr>
          <w:p w:rsidR="00961A31" w:rsidRDefault="00961A31"/>
        </w:tc>
        <w:tc>
          <w:tcPr>
            <w:tcW w:w="1277" w:type="dxa"/>
          </w:tcPr>
          <w:p w:rsidR="00961A31" w:rsidRDefault="00961A31"/>
        </w:tc>
        <w:tc>
          <w:tcPr>
            <w:tcW w:w="6947" w:type="dxa"/>
          </w:tcPr>
          <w:p w:rsidR="00961A31" w:rsidRDefault="00961A31"/>
        </w:tc>
      </w:tr>
      <w:tr w:rsidR="00961A3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61A31">
        <w:trPr>
          <w:trHeight w:hRule="exact" w:val="138"/>
        </w:trPr>
        <w:tc>
          <w:tcPr>
            <w:tcW w:w="1135" w:type="dxa"/>
          </w:tcPr>
          <w:p w:rsidR="00961A31" w:rsidRDefault="00961A31"/>
        </w:tc>
        <w:tc>
          <w:tcPr>
            <w:tcW w:w="1277" w:type="dxa"/>
          </w:tcPr>
          <w:p w:rsidR="00961A31" w:rsidRDefault="00961A31"/>
        </w:tc>
        <w:tc>
          <w:tcPr>
            <w:tcW w:w="6947" w:type="dxa"/>
          </w:tcPr>
          <w:p w:rsidR="00961A31" w:rsidRDefault="00961A31"/>
        </w:tc>
      </w:tr>
      <w:tr w:rsidR="00961A3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МЕТРОЛОГИЯ,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СТАНДАРТИЗАЦИЯ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СЕРТИФИКАЦИЯ</w:t>
            </w:r>
            <w:r>
              <w:t xml:space="preserve"> </w:t>
            </w:r>
          </w:p>
        </w:tc>
      </w:tr>
      <w:tr w:rsidR="00961A31">
        <w:trPr>
          <w:trHeight w:hRule="exact" w:val="138"/>
        </w:trPr>
        <w:tc>
          <w:tcPr>
            <w:tcW w:w="1135" w:type="dxa"/>
          </w:tcPr>
          <w:p w:rsidR="00961A31" w:rsidRDefault="00961A31"/>
        </w:tc>
        <w:tc>
          <w:tcPr>
            <w:tcW w:w="1277" w:type="dxa"/>
          </w:tcPr>
          <w:p w:rsidR="00961A31" w:rsidRDefault="00961A31"/>
        </w:tc>
        <w:tc>
          <w:tcPr>
            <w:tcW w:w="6947" w:type="dxa"/>
          </w:tcPr>
          <w:p w:rsidR="00961A31" w:rsidRDefault="00961A31"/>
        </w:tc>
      </w:tr>
      <w:tr w:rsidR="00961A31" w:rsidRPr="00F618BA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277"/>
        </w:trPr>
        <w:tc>
          <w:tcPr>
            <w:tcW w:w="1135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961A3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961A31">
        <w:trPr>
          <w:trHeight w:hRule="exact" w:val="416"/>
        </w:trPr>
        <w:tc>
          <w:tcPr>
            <w:tcW w:w="1135" w:type="dxa"/>
          </w:tcPr>
          <w:p w:rsidR="00961A31" w:rsidRDefault="00961A31"/>
        </w:tc>
        <w:tc>
          <w:tcPr>
            <w:tcW w:w="1277" w:type="dxa"/>
          </w:tcPr>
          <w:p w:rsidR="00961A31" w:rsidRDefault="00961A31"/>
        </w:tc>
        <w:tc>
          <w:tcPr>
            <w:tcW w:w="6947" w:type="dxa"/>
          </w:tcPr>
          <w:p w:rsidR="00961A31" w:rsidRDefault="00961A31"/>
        </w:tc>
      </w:tr>
      <w:tr w:rsidR="00961A3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961A31">
        <w:trPr>
          <w:trHeight w:hRule="exact" w:val="2735"/>
        </w:trPr>
        <w:tc>
          <w:tcPr>
            <w:tcW w:w="1135" w:type="dxa"/>
          </w:tcPr>
          <w:p w:rsidR="00961A31" w:rsidRDefault="00961A31"/>
        </w:tc>
        <w:tc>
          <w:tcPr>
            <w:tcW w:w="1277" w:type="dxa"/>
          </w:tcPr>
          <w:p w:rsidR="00961A31" w:rsidRDefault="00961A31"/>
        </w:tc>
        <w:tc>
          <w:tcPr>
            <w:tcW w:w="6947" w:type="dxa"/>
          </w:tcPr>
          <w:p w:rsidR="00961A31" w:rsidRDefault="00961A31"/>
        </w:tc>
      </w:tr>
      <w:tr w:rsidR="00961A3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961A31">
        <w:trPr>
          <w:trHeight w:hRule="exact" w:val="138"/>
        </w:trPr>
        <w:tc>
          <w:tcPr>
            <w:tcW w:w="1135" w:type="dxa"/>
          </w:tcPr>
          <w:p w:rsidR="00961A31" w:rsidRDefault="00961A31"/>
        </w:tc>
        <w:tc>
          <w:tcPr>
            <w:tcW w:w="1277" w:type="dxa"/>
          </w:tcPr>
          <w:p w:rsidR="00961A31" w:rsidRDefault="00961A31"/>
        </w:tc>
        <w:tc>
          <w:tcPr>
            <w:tcW w:w="6947" w:type="dxa"/>
          </w:tcPr>
          <w:p w:rsidR="00961A31" w:rsidRDefault="00961A31"/>
        </w:tc>
      </w:tr>
      <w:tr w:rsidR="00961A31" w:rsidRPr="00F618BA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138"/>
        </w:trPr>
        <w:tc>
          <w:tcPr>
            <w:tcW w:w="1135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961A31">
        <w:trPr>
          <w:trHeight w:hRule="exact" w:val="811"/>
        </w:trPr>
        <w:tc>
          <w:tcPr>
            <w:tcW w:w="1135" w:type="dxa"/>
          </w:tcPr>
          <w:p w:rsidR="00961A31" w:rsidRDefault="00961A31"/>
        </w:tc>
        <w:tc>
          <w:tcPr>
            <w:tcW w:w="1277" w:type="dxa"/>
          </w:tcPr>
          <w:p w:rsidR="00961A31" w:rsidRDefault="00961A31"/>
        </w:tc>
        <w:tc>
          <w:tcPr>
            <w:tcW w:w="6947" w:type="dxa"/>
          </w:tcPr>
          <w:p w:rsidR="00961A31" w:rsidRDefault="00961A31"/>
        </w:tc>
      </w:tr>
      <w:tr w:rsidR="00961A3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961A31" w:rsidRDefault="00D16BE5">
      <w:pPr>
        <w:rPr>
          <w:sz w:val="0"/>
          <w:szCs w:val="0"/>
        </w:rPr>
      </w:pPr>
      <w:r>
        <w:br w:type="page"/>
      </w:r>
    </w:p>
    <w:p w:rsidR="00961A31" w:rsidRPr="00D16BE5" w:rsidRDefault="00F618BA">
      <w:pPr>
        <w:rPr>
          <w:sz w:val="0"/>
          <w:szCs w:val="0"/>
          <w:lang w:val="ru-RU"/>
        </w:rPr>
      </w:pPr>
      <w:r w:rsidRPr="00F6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5940425" cy="8462799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BE5" w:rsidRPr="00D16B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961A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61A31">
        <w:trPr>
          <w:trHeight w:hRule="exact" w:val="131"/>
        </w:trPr>
        <w:tc>
          <w:tcPr>
            <w:tcW w:w="3119" w:type="dxa"/>
          </w:tcPr>
          <w:p w:rsidR="00961A31" w:rsidRDefault="00961A31"/>
        </w:tc>
        <w:tc>
          <w:tcPr>
            <w:tcW w:w="6238" w:type="dxa"/>
          </w:tcPr>
          <w:p w:rsidR="00961A31" w:rsidRDefault="00961A31"/>
        </w:tc>
      </w:tr>
      <w:tr w:rsidR="00961A3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A31" w:rsidRDefault="00961A31"/>
        </w:tc>
      </w:tr>
      <w:tr w:rsidR="00961A31">
        <w:trPr>
          <w:trHeight w:hRule="exact" w:val="13"/>
        </w:trPr>
        <w:tc>
          <w:tcPr>
            <w:tcW w:w="3119" w:type="dxa"/>
          </w:tcPr>
          <w:p w:rsidR="00961A31" w:rsidRDefault="00961A31"/>
        </w:tc>
        <w:tc>
          <w:tcPr>
            <w:tcW w:w="6238" w:type="dxa"/>
          </w:tcPr>
          <w:p w:rsidR="00961A31" w:rsidRDefault="00961A31"/>
        </w:tc>
      </w:tr>
      <w:tr w:rsidR="00961A3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A31" w:rsidRDefault="00961A31"/>
        </w:tc>
      </w:tr>
      <w:tr w:rsidR="00961A31">
        <w:trPr>
          <w:trHeight w:hRule="exact" w:val="96"/>
        </w:trPr>
        <w:tc>
          <w:tcPr>
            <w:tcW w:w="3119" w:type="dxa"/>
          </w:tcPr>
          <w:p w:rsidR="00961A31" w:rsidRDefault="00961A31"/>
        </w:tc>
        <w:tc>
          <w:tcPr>
            <w:tcW w:w="6238" w:type="dxa"/>
          </w:tcPr>
          <w:p w:rsidR="00961A31" w:rsidRDefault="00961A31"/>
        </w:tc>
      </w:tr>
      <w:tr w:rsidR="00961A31" w:rsidRPr="00F618B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961A31" w:rsidRPr="00F618BA">
        <w:trPr>
          <w:trHeight w:hRule="exact" w:val="138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555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61A31" w:rsidRPr="00F618BA">
        <w:trPr>
          <w:trHeight w:hRule="exact" w:val="277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13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96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961A31" w:rsidRPr="00F618BA">
        <w:trPr>
          <w:trHeight w:hRule="exact" w:val="138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555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61A31" w:rsidRPr="00F618BA">
        <w:trPr>
          <w:trHeight w:hRule="exact" w:val="277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13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96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961A31" w:rsidRPr="00F618BA">
        <w:trPr>
          <w:trHeight w:hRule="exact" w:val="138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555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61A31" w:rsidRPr="00F618BA">
        <w:trPr>
          <w:trHeight w:hRule="exact" w:val="277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13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96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961A31" w:rsidRPr="00F618BA">
        <w:trPr>
          <w:trHeight w:hRule="exact" w:val="138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555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61A31" w:rsidRPr="00F618BA">
        <w:trPr>
          <w:trHeight w:hRule="exact" w:val="277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13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96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961A31" w:rsidRPr="00F618BA">
        <w:trPr>
          <w:trHeight w:hRule="exact" w:val="138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555"/>
        </w:trPr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961A31" w:rsidRPr="00D16BE5" w:rsidRDefault="00D16BE5">
      <w:pPr>
        <w:rPr>
          <w:sz w:val="0"/>
          <w:szCs w:val="0"/>
          <w:lang w:val="ru-RU"/>
        </w:rPr>
      </w:pPr>
      <w:r w:rsidRPr="00D16B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61A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61A31" w:rsidRPr="00F618BA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минимизации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природную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138"/>
        </w:trPr>
        <w:tc>
          <w:tcPr>
            <w:tcW w:w="1985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961A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961A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961A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961A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961A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961A31" w:rsidRPr="00F618B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61A31" w:rsidRPr="00F618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138"/>
        </w:trPr>
        <w:tc>
          <w:tcPr>
            <w:tcW w:w="1985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277"/>
        </w:trPr>
        <w:tc>
          <w:tcPr>
            <w:tcW w:w="1985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61A31" w:rsidRPr="00F618BA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     способностью к познавательной деятельности</w:t>
            </w:r>
          </w:p>
        </w:tc>
      </w:tr>
      <w:tr w:rsidR="00961A31" w:rsidRPr="00F618B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метрологии, стандартизации и сертификации;</w:t>
            </w:r>
          </w:p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используемые в метрологии, стандартизации и сертификации;</w:t>
            </w:r>
          </w:p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нормы и правила метрологии, стандартизации и сертификации</w:t>
            </w:r>
          </w:p>
        </w:tc>
      </w:tr>
      <w:tr w:rsidR="00961A31" w:rsidRPr="00F618B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вопросы, требующие самостоятельной проработки;</w:t>
            </w:r>
          </w:p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метрологии, стандартизации и сертификации;</w:t>
            </w:r>
          </w:p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</w:t>
            </w:r>
          </w:p>
        </w:tc>
      </w:tr>
      <w:tr w:rsidR="00961A31" w:rsidRPr="00F618B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метрологии, стандартизации и сертификации;</w:t>
            </w:r>
          </w:p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</w:t>
            </w:r>
          </w:p>
        </w:tc>
      </w:tr>
    </w:tbl>
    <w:p w:rsidR="00961A31" w:rsidRPr="00D16BE5" w:rsidRDefault="00D16BE5">
      <w:pPr>
        <w:rPr>
          <w:sz w:val="0"/>
          <w:szCs w:val="0"/>
          <w:lang w:val="ru-RU"/>
        </w:rPr>
      </w:pPr>
      <w:r w:rsidRPr="00D16B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61A31" w:rsidRPr="00F618B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ОПК-1      способностью учитывать современные тенденции развития техники и технологий в области обеспечения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961A31" w:rsidRPr="00F618B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общую теорию измерений, взаимозаменяемости;</w:t>
            </w:r>
          </w:p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и правовые акты в области безопасности и охраны окружающей среды, требования к безопасности технических регламентов;</w:t>
            </w:r>
          </w:p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961A31" w:rsidRPr="00F618B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основными средствами контроля качества среды обитания, нормативными документами;</w:t>
            </w:r>
          </w:p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ориентироваться в основных методах и системах обеспечения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безопасности, обоснованно выбирать известные устройства, системы и методы защиты человека и природной среды от опасностей</w:t>
            </w:r>
          </w:p>
        </w:tc>
      </w:tr>
      <w:tr w:rsidR="00961A31" w:rsidRPr="00F618B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измерения уровней опасностей на производстве и в окружающей среде, используя современную измерительную технику, нормативные документы;</w:t>
            </w:r>
          </w:p>
          <w:p w:rsidR="00961A31" w:rsidRPr="00D16BE5" w:rsidRDefault="00D16B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определения точности измерений, применения нормативных документов в области обеспечения безопасности</w:t>
            </w:r>
          </w:p>
        </w:tc>
      </w:tr>
    </w:tbl>
    <w:p w:rsidR="00961A31" w:rsidRPr="00D16BE5" w:rsidRDefault="00D16BE5">
      <w:pPr>
        <w:rPr>
          <w:sz w:val="0"/>
          <w:szCs w:val="0"/>
          <w:lang w:val="ru-RU"/>
        </w:rPr>
      </w:pPr>
      <w:r w:rsidRPr="00D16B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6"/>
        <w:gridCol w:w="1479"/>
        <w:gridCol w:w="399"/>
        <w:gridCol w:w="543"/>
        <w:gridCol w:w="626"/>
        <w:gridCol w:w="679"/>
        <w:gridCol w:w="557"/>
        <w:gridCol w:w="1545"/>
        <w:gridCol w:w="1613"/>
        <w:gridCol w:w="1262"/>
      </w:tblGrid>
      <w:tr w:rsidR="00961A31" w:rsidRPr="00F618BA">
        <w:trPr>
          <w:trHeight w:hRule="exact" w:val="285"/>
        </w:trPr>
        <w:tc>
          <w:tcPr>
            <w:tcW w:w="710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124,4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961A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138"/>
        </w:trPr>
        <w:tc>
          <w:tcPr>
            <w:tcW w:w="710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16BE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16BE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61A3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1A31" w:rsidRDefault="00961A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1A31" w:rsidRDefault="00961A3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</w:tr>
      <w:tr w:rsidR="00961A3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</w:tr>
      <w:tr w:rsidR="00961A31">
        <w:trPr>
          <w:trHeight w:hRule="exact" w:val="528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метрологии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(СИ)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погрешности,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погрешностей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многократного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многократных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метрологического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единства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являющихся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юридическим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лицом</w:t>
            </w:r>
            <w:r w:rsidRPr="00D16BE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задач).</w:t>
            </w:r>
          </w:p>
          <w:p w:rsidR="00961A31" w:rsidRPr="00D16BE5" w:rsidRDefault="00D16B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работы.</w:t>
            </w:r>
          </w:p>
          <w:p w:rsidR="00961A31" w:rsidRPr="00D16BE5" w:rsidRDefault="00D16B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t xml:space="preserve"> </w:t>
            </w:r>
          </w:p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961A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</w:tr>
      <w:tr w:rsidR="00961A3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</w:tr>
      <w:tr w:rsidR="00961A31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(ИСО)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ГСС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надзор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соблюдением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</w:t>
            </w:r>
            <w:r w:rsidRPr="00D16BE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работы.</w:t>
            </w:r>
          </w:p>
          <w:p w:rsidR="00961A31" w:rsidRPr="00D16BE5" w:rsidRDefault="00D16B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961A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</w:tr>
      <w:tr w:rsidR="00961A3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</w:tr>
      <w:tr w:rsidR="00961A31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добровольная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сертификация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испытательные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лаборатории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услуг.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D16BE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работы.</w:t>
            </w:r>
          </w:p>
          <w:p w:rsidR="00961A31" w:rsidRPr="00D16BE5" w:rsidRDefault="00D16B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961A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</w:tr>
      <w:tr w:rsidR="00961A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</w:tr>
      <w:tr w:rsidR="00961A3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961A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ОК-10,ОПК-1</w:t>
            </w:r>
          </w:p>
        </w:tc>
      </w:tr>
    </w:tbl>
    <w:p w:rsidR="00961A31" w:rsidRDefault="00D16B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61A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61A31">
        <w:trPr>
          <w:trHeight w:hRule="exact" w:val="138"/>
        </w:trPr>
        <w:tc>
          <w:tcPr>
            <w:tcW w:w="9357" w:type="dxa"/>
          </w:tcPr>
          <w:p w:rsidR="00961A31" w:rsidRDefault="00961A31"/>
        </w:tc>
      </w:tr>
      <w:tr w:rsidR="00961A31" w:rsidRPr="00F618B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разбивается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«Метрология»,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«Стандартизация»,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«Сертификация».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блоку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(семинар-беседа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комментированием,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семинар-обсуждение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докладов).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семинарам,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277"/>
        </w:trPr>
        <w:tc>
          <w:tcPr>
            <w:tcW w:w="9357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61A31">
        <w:trPr>
          <w:trHeight w:hRule="exact" w:val="138"/>
        </w:trPr>
        <w:tc>
          <w:tcPr>
            <w:tcW w:w="9357" w:type="dxa"/>
          </w:tcPr>
          <w:p w:rsidR="00961A31" w:rsidRDefault="00961A31"/>
        </w:tc>
      </w:tr>
      <w:tr w:rsidR="00961A31" w:rsidRPr="00F618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61A31">
        <w:trPr>
          <w:trHeight w:hRule="exact" w:val="138"/>
        </w:trPr>
        <w:tc>
          <w:tcPr>
            <w:tcW w:w="9357" w:type="dxa"/>
          </w:tcPr>
          <w:p w:rsidR="00961A31" w:rsidRDefault="00961A31"/>
        </w:tc>
      </w:tr>
      <w:tr w:rsidR="00961A31" w:rsidRPr="00F618B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61A31" w:rsidRPr="00F618BA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Грибанов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Д.Д.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Грибанов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978-5-16-009677-3.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hyperlink r:id="rId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/995625</w:t>
              </w:r>
            </w:hyperlink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138"/>
        </w:trPr>
        <w:tc>
          <w:tcPr>
            <w:tcW w:w="9357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61A31" w:rsidRPr="00F618BA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Северцев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Северцев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Темнов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ИН-ФРА-М,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978-5-905554-54-4.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hyperlink r:id="rId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/465491</w:t>
              </w:r>
            </w:hyperlink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6BE5">
              <w:rPr>
                <w:lang w:val="ru-RU"/>
              </w:rPr>
              <w:t xml:space="preserve"> </w:t>
            </w:r>
          </w:p>
        </w:tc>
      </w:tr>
    </w:tbl>
    <w:p w:rsidR="00961A31" w:rsidRPr="00D16BE5" w:rsidRDefault="00D16BE5">
      <w:pPr>
        <w:rPr>
          <w:sz w:val="0"/>
          <w:szCs w:val="0"/>
          <w:lang w:val="ru-RU"/>
        </w:rPr>
      </w:pPr>
      <w:r w:rsidRPr="00D16B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"/>
        <w:gridCol w:w="2445"/>
        <w:gridCol w:w="3728"/>
        <w:gridCol w:w="2837"/>
        <w:gridCol w:w="107"/>
      </w:tblGrid>
      <w:tr w:rsidR="00961A31" w:rsidRPr="00F618BA" w:rsidTr="00D16BE5">
        <w:trPr>
          <w:trHeight w:hRule="exact" w:val="581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доступа: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Эрастов,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В.Е.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Эрастов.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978-5-91134-193-0.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/636241</w:t>
              </w:r>
            </w:hyperlink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Покрамович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Долматова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6BE5">
              <w:rPr>
                <w:lang w:val="ru-RU"/>
              </w:rPr>
              <w:t xml:space="preserve"> </w:t>
            </w:r>
            <w:hyperlink r:id="rId1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=650.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/1/1109668/650.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Покрамович</w:t>
            </w:r>
            <w:proofErr w:type="spellEnd"/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6BE5">
              <w:rPr>
                <w:lang w:val="ru-RU"/>
              </w:rPr>
              <w:t xml:space="preserve"> </w:t>
            </w:r>
            <w:hyperlink r:id="rId12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=3208.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/1/1136731/3208.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6BE5">
              <w:rPr>
                <w:lang w:val="ru-RU"/>
              </w:rPr>
              <w:t xml:space="preserve"> </w:t>
            </w:r>
            <w:hyperlink r:id="rId13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=3508.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/1/1514312/3508.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138"/>
        </w:trPr>
        <w:tc>
          <w:tcPr>
            <w:tcW w:w="426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61A31" w:rsidRPr="00F618BA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20.03.01.62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И.Х.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Сологяна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Т.1.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Измеряемые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1989.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5-7050-0036-7.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И.Х.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Сологяна</w:t>
            </w:r>
            <w:proofErr w:type="spellEnd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Т.2.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Измеряемые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психофизиологических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1989.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5-7050-0033-2.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138"/>
        </w:trPr>
        <w:tc>
          <w:tcPr>
            <w:tcW w:w="426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277"/>
        </w:trPr>
        <w:tc>
          <w:tcPr>
            <w:tcW w:w="426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61A31">
        <w:trPr>
          <w:trHeight w:hRule="exact" w:val="555"/>
        </w:trPr>
        <w:tc>
          <w:tcPr>
            <w:tcW w:w="426" w:type="dxa"/>
          </w:tcPr>
          <w:p w:rsidR="00961A31" w:rsidRDefault="00961A3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818"/>
        </w:trPr>
        <w:tc>
          <w:tcPr>
            <w:tcW w:w="426" w:type="dxa"/>
          </w:tcPr>
          <w:p w:rsidR="00961A31" w:rsidRDefault="00961A3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555"/>
        </w:trPr>
        <w:tc>
          <w:tcPr>
            <w:tcW w:w="426" w:type="dxa"/>
          </w:tcPr>
          <w:p w:rsidR="00961A31" w:rsidRDefault="00961A3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285"/>
        </w:trPr>
        <w:tc>
          <w:tcPr>
            <w:tcW w:w="426" w:type="dxa"/>
          </w:tcPr>
          <w:p w:rsidR="00961A31" w:rsidRDefault="00961A3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285"/>
        </w:trPr>
        <w:tc>
          <w:tcPr>
            <w:tcW w:w="426" w:type="dxa"/>
          </w:tcPr>
          <w:p w:rsidR="00961A31" w:rsidRDefault="00961A3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138"/>
        </w:trPr>
        <w:tc>
          <w:tcPr>
            <w:tcW w:w="426" w:type="dxa"/>
          </w:tcPr>
          <w:p w:rsidR="00961A31" w:rsidRDefault="00961A31"/>
        </w:tc>
        <w:tc>
          <w:tcPr>
            <w:tcW w:w="1985" w:type="dxa"/>
          </w:tcPr>
          <w:p w:rsidR="00961A31" w:rsidRDefault="00961A31"/>
        </w:tc>
        <w:tc>
          <w:tcPr>
            <w:tcW w:w="3686" w:type="dxa"/>
          </w:tcPr>
          <w:p w:rsidR="00961A31" w:rsidRDefault="00961A31"/>
        </w:tc>
        <w:tc>
          <w:tcPr>
            <w:tcW w:w="3120" w:type="dxa"/>
          </w:tcPr>
          <w:p w:rsidR="00961A31" w:rsidRDefault="00961A31"/>
        </w:tc>
        <w:tc>
          <w:tcPr>
            <w:tcW w:w="143" w:type="dxa"/>
          </w:tcPr>
          <w:p w:rsidR="00961A31" w:rsidRDefault="00961A31"/>
        </w:tc>
      </w:tr>
      <w:tr w:rsidR="00961A31" w:rsidRPr="00F618B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>
        <w:trPr>
          <w:trHeight w:hRule="exact" w:val="285"/>
        </w:trPr>
        <w:tc>
          <w:tcPr>
            <w:tcW w:w="426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</w:tbl>
    <w:p w:rsidR="00961A31" w:rsidRDefault="00D16B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"/>
        <w:gridCol w:w="4722"/>
        <w:gridCol w:w="4281"/>
        <w:gridCol w:w="92"/>
      </w:tblGrid>
      <w:tr w:rsidR="00961A31">
        <w:trPr>
          <w:trHeight w:hRule="exact" w:val="555"/>
        </w:trPr>
        <w:tc>
          <w:tcPr>
            <w:tcW w:w="426" w:type="dxa"/>
          </w:tcPr>
          <w:p w:rsidR="00961A31" w:rsidRDefault="00961A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16BE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273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D16BE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D16BE5"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826"/>
        </w:trPr>
        <w:tc>
          <w:tcPr>
            <w:tcW w:w="426" w:type="dxa"/>
          </w:tcPr>
          <w:p w:rsidR="00961A31" w:rsidRDefault="00961A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16BE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555"/>
        </w:trPr>
        <w:tc>
          <w:tcPr>
            <w:tcW w:w="426" w:type="dxa"/>
          </w:tcPr>
          <w:p w:rsidR="00961A31" w:rsidRDefault="00961A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16BE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555"/>
        </w:trPr>
        <w:tc>
          <w:tcPr>
            <w:tcW w:w="426" w:type="dxa"/>
          </w:tcPr>
          <w:p w:rsidR="00961A31" w:rsidRDefault="00961A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16BE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826"/>
        </w:trPr>
        <w:tc>
          <w:tcPr>
            <w:tcW w:w="426" w:type="dxa"/>
          </w:tcPr>
          <w:p w:rsidR="00961A31" w:rsidRDefault="00961A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16BE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555"/>
        </w:trPr>
        <w:tc>
          <w:tcPr>
            <w:tcW w:w="426" w:type="dxa"/>
          </w:tcPr>
          <w:p w:rsidR="00961A31" w:rsidRDefault="00961A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273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D16BE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D16BE5"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555"/>
        </w:trPr>
        <w:tc>
          <w:tcPr>
            <w:tcW w:w="426" w:type="dxa"/>
          </w:tcPr>
          <w:p w:rsidR="00961A31" w:rsidRDefault="00961A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273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D16BE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16BE5"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555"/>
        </w:trPr>
        <w:tc>
          <w:tcPr>
            <w:tcW w:w="426" w:type="dxa"/>
          </w:tcPr>
          <w:p w:rsidR="00961A31" w:rsidRDefault="00961A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D16BE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273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D16BE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D16BE5"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555"/>
        </w:trPr>
        <w:tc>
          <w:tcPr>
            <w:tcW w:w="426" w:type="dxa"/>
          </w:tcPr>
          <w:p w:rsidR="00961A31" w:rsidRDefault="00961A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16B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273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D16BE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D16BE5"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826"/>
        </w:trPr>
        <w:tc>
          <w:tcPr>
            <w:tcW w:w="426" w:type="dxa"/>
          </w:tcPr>
          <w:p w:rsidR="00961A31" w:rsidRDefault="00961A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16BE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273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D16BE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D16BE5"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555"/>
        </w:trPr>
        <w:tc>
          <w:tcPr>
            <w:tcW w:w="426" w:type="dxa"/>
          </w:tcPr>
          <w:p w:rsidR="00961A31" w:rsidRDefault="00961A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16BE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273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D16BE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D16BE5"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555"/>
        </w:trPr>
        <w:tc>
          <w:tcPr>
            <w:tcW w:w="426" w:type="dxa"/>
          </w:tcPr>
          <w:p w:rsidR="00961A31" w:rsidRDefault="00961A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16BE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273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D16BE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D16BE5"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>
        <w:trPr>
          <w:trHeight w:hRule="exact" w:val="555"/>
        </w:trPr>
        <w:tc>
          <w:tcPr>
            <w:tcW w:w="426" w:type="dxa"/>
          </w:tcPr>
          <w:p w:rsidR="00961A31" w:rsidRDefault="00961A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Pr="00D16BE5" w:rsidRDefault="00D16B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D16BE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A31" w:rsidRDefault="00D273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D16BE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D16BE5">
              <w:t xml:space="preserve"> </w:t>
            </w:r>
          </w:p>
        </w:tc>
        <w:tc>
          <w:tcPr>
            <w:tcW w:w="143" w:type="dxa"/>
          </w:tcPr>
          <w:p w:rsidR="00961A31" w:rsidRDefault="00961A31"/>
        </w:tc>
      </w:tr>
      <w:tr w:rsidR="00961A31" w:rsidRPr="00F618B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 w:rsidRPr="00F618BA">
        <w:trPr>
          <w:trHeight w:hRule="exact" w:val="138"/>
        </w:trPr>
        <w:tc>
          <w:tcPr>
            <w:tcW w:w="426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61A31" w:rsidRPr="00D16BE5" w:rsidRDefault="00961A31">
            <w:pPr>
              <w:rPr>
                <w:lang w:val="ru-RU"/>
              </w:rPr>
            </w:pPr>
          </w:p>
        </w:tc>
      </w:tr>
      <w:tr w:rsidR="00961A31" w:rsidRPr="00F618B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16BE5">
              <w:rPr>
                <w:lang w:val="ru-RU"/>
              </w:rPr>
              <w:t xml:space="preserve"> </w:t>
            </w:r>
          </w:p>
        </w:tc>
      </w:tr>
      <w:tr w:rsidR="00961A31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D16BE5">
              <w:rPr>
                <w:lang w:val="ru-RU"/>
              </w:rPr>
              <w:t xml:space="preserve"> </w:t>
            </w:r>
            <w:proofErr w:type="spellStart"/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16B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16BE5">
              <w:rPr>
                <w:lang w:val="ru-RU"/>
              </w:rPr>
              <w:t xml:space="preserve"> </w:t>
            </w:r>
          </w:p>
          <w:p w:rsidR="00961A31" w:rsidRPr="00D16BE5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6BE5">
              <w:rPr>
                <w:lang w:val="ru-RU"/>
              </w:rPr>
              <w:t xml:space="preserve"> </w:t>
            </w:r>
            <w:r w:rsidRPr="00D16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16BE5">
              <w:rPr>
                <w:lang w:val="ru-RU"/>
              </w:rPr>
              <w:t xml:space="preserve"> </w:t>
            </w:r>
          </w:p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961A31" w:rsidRDefault="00D16B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61A31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1A31" w:rsidRDefault="00961A31"/>
        </w:tc>
      </w:tr>
    </w:tbl>
    <w:p w:rsidR="00D16BE5" w:rsidRDefault="00D16BE5"/>
    <w:p w:rsidR="00D16BE5" w:rsidRDefault="00D16BE5">
      <w:r>
        <w:br w:type="page"/>
      </w:r>
    </w:p>
    <w:p w:rsidR="00D16BE5" w:rsidRDefault="00D16BE5" w:rsidP="00D16BE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D16BE5" w:rsidRPr="00296E32" w:rsidRDefault="00D16BE5" w:rsidP="00D16B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D16BE5" w:rsidRPr="00296E32" w:rsidRDefault="00D16BE5" w:rsidP="00D16BE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6BE5" w:rsidRPr="00296E32" w:rsidRDefault="00D16BE5" w:rsidP="00D16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«Метрология, стандартизация и сертификация» предусмотрена аудиторная и внеаудиторная самостоятельная работа обучающихся. </w:t>
      </w:r>
    </w:p>
    <w:p w:rsidR="00D16BE5" w:rsidRPr="00296E32" w:rsidRDefault="00D16BE5" w:rsidP="00D16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выступления на семинарах и написание </w:t>
      </w:r>
      <w:r w:rsidRPr="00296E32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(тестов). </w:t>
      </w:r>
    </w:p>
    <w:p w:rsidR="00D16BE5" w:rsidRPr="00296E32" w:rsidRDefault="00D16BE5" w:rsidP="00D16BE5">
      <w:pPr>
        <w:pStyle w:val="a6"/>
        <w:ind w:firstLine="567"/>
        <w:jc w:val="left"/>
        <w:rPr>
          <w:szCs w:val="24"/>
        </w:rPr>
      </w:pPr>
    </w:p>
    <w:p w:rsidR="00D16BE5" w:rsidRPr="00296E32" w:rsidRDefault="00D16BE5" w:rsidP="00D16BE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измерение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?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Классификация измерений по видам и методам.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Приведите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измерений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.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Что называется метрологическими характеристиками средств измерений?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Что понимается под классом точности средств измерений?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 обозначается класс точности измерительных приборов?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Приведите последовательность обработки экспериментальных данных.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Что такое «промахи» и грубые погрешности?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Каков порядок исключения грубых погрешностей?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систематическая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погрешность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?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 можно исключить систематические погрешности (до начала измерения, в процессе измерения)?</w:t>
      </w:r>
    </w:p>
    <w:p w:rsidR="00D16BE5" w:rsidRPr="00296E32" w:rsidRDefault="00D16BE5" w:rsidP="00D16BE5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Каковы правила конструирования систем единиц?</w:t>
      </w:r>
    </w:p>
    <w:p w:rsidR="00D16BE5" w:rsidRPr="00296E32" w:rsidRDefault="00D16BE5" w:rsidP="00D16BE5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Назовите основные и дополнительные единицы системы СИ?</w:t>
      </w:r>
    </w:p>
    <w:p w:rsidR="00D16BE5" w:rsidRPr="00296E32" w:rsidRDefault="00D16BE5" w:rsidP="00D16BE5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Как образуются кратные и дольные единицы Международной системы единиц?</w:t>
      </w:r>
    </w:p>
    <w:p w:rsidR="00D16BE5" w:rsidRPr="00296E32" w:rsidRDefault="00D16BE5" w:rsidP="00D16BE5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Что называют единицей физической величины?</w:t>
      </w:r>
    </w:p>
    <w:p w:rsidR="00D16BE5" w:rsidRPr="00296E32" w:rsidRDefault="00D16BE5" w:rsidP="00D16BE5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Принципы образования производных единиц Международной системы?</w:t>
      </w:r>
    </w:p>
    <w:p w:rsidR="00D16BE5" w:rsidRPr="00296E32" w:rsidRDefault="00D16BE5" w:rsidP="00D16BE5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Что такое физическая величина?</w:t>
      </w:r>
    </w:p>
    <w:p w:rsidR="00D16BE5" w:rsidRPr="00296E32" w:rsidRDefault="00D16BE5" w:rsidP="00D16BE5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Что такое размер физической величины?</w:t>
      </w:r>
    </w:p>
    <w:p w:rsidR="00D16BE5" w:rsidRPr="00296E32" w:rsidRDefault="00D16BE5" w:rsidP="00D16BE5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Какие единицы являются дольными, кратными от единиц СИ?</w:t>
      </w:r>
    </w:p>
    <w:p w:rsidR="00D16BE5" w:rsidRPr="00296E32" w:rsidRDefault="00D16BE5" w:rsidP="00D16BE5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Что такое системные, внесистемные единицы?</w:t>
      </w:r>
    </w:p>
    <w:p w:rsidR="00D16BE5" w:rsidRPr="00296E32" w:rsidRDefault="00D16BE5" w:rsidP="00D16BE5">
      <w:pPr>
        <w:pStyle w:val="Style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Какие существуют правила написания обозначения единиц?</w:t>
      </w:r>
    </w:p>
    <w:p w:rsidR="00D16BE5" w:rsidRPr="00296E32" w:rsidRDefault="00D16BE5" w:rsidP="00D16BE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Какие документы являются основными в Государственной системе стандартизации (ГСС)?</w:t>
      </w:r>
    </w:p>
    <w:p w:rsidR="00D16BE5" w:rsidRPr="00296E32" w:rsidRDefault="00D16BE5" w:rsidP="00D16BE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Что является нормативным документом (НД)?</w:t>
      </w:r>
    </w:p>
    <w:p w:rsidR="00D16BE5" w:rsidRPr="00296E32" w:rsidRDefault="00D16BE5" w:rsidP="00D16BE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представляет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стандарт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?</w:t>
      </w:r>
    </w:p>
    <w:p w:rsidR="00D16BE5" w:rsidRPr="00296E32" w:rsidRDefault="00D16BE5" w:rsidP="00D16BE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Какие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существуют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категории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стандартов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?</w:t>
      </w:r>
    </w:p>
    <w:p w:rsidR="00D16BE5" w:rsidRPr="00296E32" w:rsidRDefault="00D16BE5" w:rsidP="00D16BE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Какие виды стандартов вы знаете?</w:t>
      </w:r>
    </w:p>
    <w:p w:rsidR="00D16BE5" w:rsidRPr="00296E32" w:rsidRDefault="00D16BE5" w:rsidP="00D16BE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объектом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стандартизации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?</w:t>
      </w:r>
    </w:p>
    <w:p w:rsidR="00D16BE5" w:rsidRPr="00296E32" w:rsidRDefault="00D16BE5" w:rsidP="00D16BE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стандартизация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?</w:t>
      </w:r>
    </w:p>
    <w:p w:rsidR="00D16BE5" w:rsidRPr="00296E32" w:rsidRDefault="00D16BE5" w:rsidP="00D16BE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Назовите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главную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задачу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стандартизации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?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Какой порядок согласования, утверждения и государственной регистрации технических условий?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Назовите основные разделы технических условий.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Какая организация является основной международной организацией по стандартизации?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По каким основным направлениям осуществляется работа в области стандартизации в РФ?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Назовите основные положения Закона РФ «О защите прав потребителей.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Что представляет собой система сертификации?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Назовите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сертификации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соответствия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.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Какие цели предусматривает система сертификации ГОСТ Р?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 xml:space="preserve">Расскажите порядок проведения сертификации продукции. 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Какие существуют схемы сертификации продукции?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Назовите особенности проведения сертификации работ и услуг. 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Какие существуют схемы сертификации работ и услуг.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Дайте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сертификата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32">
        <w:rPr>
          <w:rFonts w:ascii="Times New Roman" w:hAnsi="Times New Roman" w:cs="Times New Roman"/>
          <w:sz w:val="24"/>
          <w:szCs w:val="24"/>
        </w:rPr>
        <w:t>соответствия</w:t>
      </w:r>
      <w:proofErr w:type="spellEnd"/>
      <w:r w:rsidRPr="00296E32">
        <w:rPr>
          <w:rFonts w:ascii="Times New Roman" w:hAnsi="Times New Roman" w:cs="Times New Roman"/>
          <w:sz w:val="24"/>
          <w:szCs w:val="24"/>
        </w:rPr>
        <w:t>.</w:t>
      </w:r>
    </w:p>
    <w:p w:rsidR="00D16BE5" w:rsidRPr="00296E32" w:rsidRDefault="00D16BE5" w:rsidP="00D16BE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sz w:val="24"/>
          <w:szCs w:val="24"/>
          <w:lang w:val="ru-RU"/>
        </w:rPr>
        <w:t>Как осуществляется инспекционный контроль за сертифицированной продукцией?</w:t>
      </w:r>
    </w:p>
    <w:p w:rsidR="00D16BE5" w:rsidRPr="00296E32" w:rsidRDefault="00D16BE5" w:rsidP="00D16BE5">
      <w:pPr>
        <w:pStyle w:val="a6"/>
        <w:ind w:firstLine="567"/>
        <w:jc w:val="left"/>
        <w:rPr>
          <w:szCs w:val="24"/>
        </w:rPr>
      </w:pPr>
    </w:p>
    <w:p w:rsidR="00D16BE5" w:rsidRPr="00296E32" w:rsidRDefault="00D16BE5" w:rsidP="00D16BE5">
      <w:pPr>
        <w:pStyle w:val="a6"/>
        <w:ind w:firstLine="567"/>
        <w:jc w:val="both"/>
        <w:rPr>
          <w:szCs w:val="24"/>
        </w:rPr>
      </w:pPr>
      <w:r w:rsidRPr="00296E32">
        <w:rPr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семинарам.</w:t>
      </w:r>
    </w:p>
    <w:p w:rsidR="00D16BE5" w:rsidRPr="00296E32" w:rsidRDefault="00D16BE5" w:rsidP="00D16BE5">
      <w:pPr>
        <w:pStyle w:val="a6"/>
        <w:ind w:firstLine="567"/>
        <w:jc w:val="left"/>
        <w:rPr>
          <w:b/>
          <w:szCs w:val="24"/>
        </w:rPr>
      </w:pPr>
      <w:r w:rsidRPr="00296E32">
        <w:rPr>
          <w:b/>
          <w:szCs w:val="24"/>
        </w:rPr>
        <w:t>Примерный перечень тем семинаров:</w:t>
      </w:r>
    </w:p>
    <w:p w:rsidR="00D16BE5" w:rsidRPr="00296E32" w:rsidRDefault="00D16BE5" w:rsidP="00D16BE5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ГОСТ 8.417-2002 ГСИ. Системы единиц физических величин</w:t>
      </w:r>
    </w:p>
    <w:p w:rsidR="00D16BE5" w:rsidRPr="00296E32" w:rsidRDefault="00D16BE5" w:rsidP="00D16BE5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Положения Закона РФ «Об обеспечении единства измерений»</w:t>
      </w:r>
    </w:p>
    <w:p w:rsidR="00D16BE5" w:rsidRPr="00296E32" w:rsidRDefault="00D16BE5" w:rsidP="00D16BE5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Международные метрологические организации</w:t>
      </w:r>
    </w:p>
    <w:p w:rsidR="00D16BE5" w:rsidRPr="00296E32" w:rsidRDefault="00D16BE5" w:rsidP="00D16BE5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Метрологическое обеспечение безопасности труда</w:t>
      </w:r>
    </w:p>
    <w:p w:rsidR="00D16BE5" w:rsidRPr="00296E32" w:rsidRDefault="00D16BE5" w:rsidP="00D16BE5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>Положения Закона РФ «О техническом регулировании»</w:t>
      </w:r>
    </w:p>
    <w:p w:rsidR="00D16BE5" w:rsidRPr="00296E32" w:rsidRDefault="00D16BE5" w:rsidP="00D16BE5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rPr>
          <w:snapToGrid w:val="0"/>
        </w:rPr>
        <w:t xml:space="preserve">Система </w:t>
      </w:r>
      <w:proofErr w:type="spellStart"/>
      <w:r w:rsidRPr="00296E32">
        <w:rPr>
          <w:snapToGrid w:val="0"/>
        </w:rPr>
        <w:t>ГОСТов</w:t>
      </w:r>
      <w:proofErr w:type="spellEnd"/>
      <w:r w:rsidRPr="00296E32">
        <w:rPr>
          <w:snapToGrid w:val="0"/>
        </w:rPr>
        <w:t xml:space="preserve"> ССБТ</w:t>
      </w:r>
    </w:p>
    <w:p w:rsidR="00D16BE5" w:rsidRPr="00296E32" w:rsidRDefault="00D16BE5" w:rsidP="00D16BE5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napToGrid w:val="0"/>
        </w:rPr>
      </w:pPr>
      <w:r w:rsidRPr="00296E32">
        <w:t>Положения Закона РФ «О защите прав потребителей»</w:t>
      </w:r>
    </w:p>
    <w:p w:rsidR="00D16BE5" w:rsidRPr="00296E32" w:rsidRDefault="00D16BE5" w:rsidP="00D16BE5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296E32">
        <w:t>Международные стандарты серии ИСО-9000</w:t>
      </w:r>
    </w:p>
    <w:p w:rsidR="00D16BE5" w:rsidRPr="00296E32" w:rsidRDefault="00D16BE5" w:rsidP="00D16BE5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296E32">
        <w:t>Международные стандарты серии ИСО-14000</w:t>
      </w:r>
    </w:p>
    <w:p w:rsidR="00D16BE5" w:rsidRPr="00296E32" w:rsidRDefault="00D16BE5" w:rsidP="00D16BE5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32"/>
          <w:i w:val="0"/>
          <w:sz w:val="24"/>
          <w:szCs w:val="24"/>
        </w:rPr>
      </w:pPr>
      <w:r w:rsidRPr="00296E32">
        <w:t xml:space="preserve">Международные стандарты серии </w:t>
      </w:r>
      <w:r w:rsidRPr="00296E32">
        <w:rPr>
          <w:lang w:val="en-US"/>
        </w:rPr>
        <w:t>OHSAS</w:t>
      </w:r>
      <w:r w:rsidRPr="00296E32">
        <w:t>-18000 (ISO 45001:2018)</w:t>
      </w:r>
    </w:p>
    <w:p w:rsidR="00D16BE5" w:rsidRPr="00296E32" w:rsidRDefault="00D16BE5" w:rsidP="00D16BE5">
      <w:pPr>
        <w:pStyle w:val="a6"/>
        <w:ind w:firstLine="567"/>
        <w:jc w:val="left"/>
        <w:rPr>
          <w:szCs w:val="24"/>
        </w:rPr>
      </w:pPr>
    </w:p>
    <w:p w:rsidR="00D16BE5" w:rsidRPr="00296E32" w:rsidRDefault="00D16BE5" w:rsidP="00D16BE5">
      <w:pPr>
        <w:pStyle w:val="a6"/>
        <w:ind w:firstLine="567"/>
        <w:jc w:val="left"/>
        <w:rPr>
          <w:szCs w:val="24"/>
        </w:rPr>
      </w:pPr>
    </w:p>
    <w:p w:rsidR="00D16BE5" w:rsidRPr="00296E32" w:rsidRDefault="00D16BE5" w:rsidP="00D16BE5">
      <w:pPr>
        <w:pStyle w:val="a6"/>
        <w:ind w:firstLine="567"/>
        <w:jc w:val="left"/>
        <w:rPr>
          <w:szCs w:val="24"/>
        </w:rPr>
        <w:sectPr w:rsidR="00D16BE5" w:rsidRPr="00296E32" w:rsidSect="004D1BFC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16BE5" w:rsidRDefault="00D16BE5" w:rsidP="00D16BE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D16BE5" w:rsidRPr="00296E32" w:rsidRDefault="00D16BE5" w:rsidP="00D16BE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D16BE5" w:rsidRPr="00296E32" w:rsidRDefault="00D16BE5" w:rsidP="00D16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6BE5" w:rsidRPr="00296E32" w:rsidRDefault="00D16BE5" w:rsidP="00D16B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D16BE5" w:rsidRPr="00296E32" w:rsidRDefault="00D16BE5" w:rsidP="00D16BE5">
      <w:pPr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772"/>
        <w:gridCol w:w="8228"/>
      </w:tblGrid>
      <w:tr w:rsidR="00D16BE5" w:rsidRPr="00296E32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E5" w:rsidRPr="00296E32" w:rsidRDefault="00D16BE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16BE5" w:rsidRPr="00F618BA" w:rsidTr="001F1192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E5" w:rsidRPr="00296E32" w:rsidRDefault="00D16BE5" w:rsidP="001F1192">
            <w:pPr>
              <w:spacing w:after="0" w:line="240" w:lineRule="auto"/>
              <w:ind w:firstLine="3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96E32">
              <w:rPr>
                <w:rStyle w:val="FontStyle21"/>
                <w:b/>
                <w:sz w:val="24"/>
                <w:szCs w:val="24"/>
                <w:lang w:val="ru-RU"/>
              </w:rPr>
              <w:t>ОК-10 способностью к познавательной деятельности</w:t>
            </w:r>
          </w:p>
        </w:tc>
      </w:tr>
      <w:tr w:rsidR="00D16BE5" w:rsidRPr="00F618BA" w:rsidTr="001F1192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BE5" w:rsidRPr="00296E32" w:rsidRDefault="00D16BE5" w:rsidP="001F11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определения и понятия метрологии, стандартизации и сертификации;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методы исследований, используемые в метрологии, стандартизации и сертификации;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нормы и правила метрологии, стандартизации и сертификации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метрология и из каких основных разделов она состоит?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Приведите определение понятия «единство измерений».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условия необходимы для обеспечения единства измерений?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Дайте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Дайте определения понятия «истинное значение» и «действительное значение» величины.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нельзя при измерениях определить истинное значение физической величины?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размерность физической величины?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Дайте определение системы физических величин.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структура Международной системы единиц (СИ)?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правила наименований и обозначений единиц.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примеры основных, дополнительных и производных физических величин.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Приведите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понятию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каким признакам классифицируются методы измерений?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принцип, метод и методика измерений?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существуют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измерений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Дайте определение термину «условия измерений»?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результат измерения и чем он характеризуется?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Дайте определения прямых, косвенных, совместных и совокупных видов измерений.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погрешность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возможные причины проявления погрешностей измерений.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Назовите признаки, по которым классифицируются погрешности.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отличаются абсолютная, относительная и приведенная погрешности?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грубые погрешности (промахи)?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Сформулируйте свойства систематической, случайной и прогрессирующей составляющих погрешности измерений.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Приведите известные вам примеры методических погрешностей.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методы уменьшения систематических погрешностей.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 погрешность измерения рассматривают как случайную величину?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аппарат используют для оценки случайных погрешностей?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основные законы распределений случайных погрешностей.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называют доверительной вероятностью и доверительным интервалом?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эталон единицы физической величины и какие бывают эталоны?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поверочная схема, и для каких целей она применяется?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понимается под метрологическим обеспечением?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структура метрологического обеспечения измерений?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собой представляет Государственная система обеспечения единства измерений?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Сформулируйте основные требования к аттестованным методикам выполнения измерений.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порядок аккредитации метрологических служб юридических лиц на право аттестации методик выполнения измерений и проведения метрологической экспертизы документов.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функции государственных инспекторов по обеспечению единства измерений.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Какими правами и обязанностями обладают государственные инспекторы по обеспечению единства измерений?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основные принципы государственных испытаний средств измерений.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основные виды поверок средств измерений.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поверки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Чем различаются требования к аккредитации метрологических служб юридических лиц на право поверки средств измерений, проведения калибровочных работ, аттестации методик выполнения измерений и проведения метрологической экспертизы документов?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требования предъявляются к аккредитуемым метрологическим службам?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калибровка средств измерений?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РСК?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документ служит результатом калибровки?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представляет собой метрологическая экспертиза средств измерений и контрольно-испытательного оборудования?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заключена суть метрологической экспертизы нормативно-технической документации?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основные принципы анализа состояния измерений на предприятии.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средства измерений подвергают сертификации?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состоит сущность сертификации?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построены организационно-методические принципы сертификации в РФ?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Охарактеризуйте сходство и различие между обязательной и добровольной сертификацией.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рубежом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регистр систем качества? С какой целью эта Система аккредитована в ГОСТ Р? Каким образом Регистр гармонизирован с международными правилами сертификации систем качества, укажите различия?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международные организации ИСО и МЭК целью своей деятельности по сертификации считают развитие международной торговли; в чем сходство и различие в их подходах?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Проанализируйте схемы сертификации продукции, предусмотренные российскими правилами, в отношении их соответствия рекомендациям ИСО/МЭК. Считаете ли Вы, что они гармонизированы по отношению к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международным правилам?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состоит принцип построения Российской системы аккредитации (РОСА) и как она гармонизирована с руководствами Международных организаций?'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основные принципы технического регулирования.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особенности технического регулирования в отношении оборонной продукции (работ, услуг) и продукции (работ, услуг), сведения о которой составляют государственную тайну.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Каковы цели принятия технических регламентов?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регламентов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регламенты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виды технических регламентов и их требования.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 порядок разработки, принятия, изменения и отмены технических регламентов?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 применяют особый порядок разработки и принятия технических регламентов?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Дайте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понятию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основные цели и задачи стандартизации.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категории и виды стандартов.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принцип предпочтительности в стандартизации?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собой представляют стандарты организаций?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Каково международное сотрудничество в сфере стандартизации?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основные международные организации, действующие в сфере стандартизации.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основные принципы, методы и формы подтверждения соответствия.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каких случаях осуществляется добровольное подтверждение соответствия?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каких случаях осуществляется обязательное подтверждение соответствия?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чего осуществляют декларирование соответствия?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обязательную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сертификацию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организуется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осуществляют аккредитацию органов по сертификации и испытательных лабораторий (центров)?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органы и объекты государственного контроля (надзора) за соблюдением требований технических регламентов.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полномочия органов государственного контроля (надзора)?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качества, свойств и показателей качества продукции. приведите примеры.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Назовите цели и методы оценки качества продукции.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системы качества и перечислите элементы системы менеджмента качества.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сертификации подтверждения соответствия.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сертификат соответствия и знак обращения на рынке?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органы составляют организационную основу сертификации и каковы их функции?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формы подтверждения соответствия и приведите примеры.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разница между декларированием и обязательным соответствием продукции?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несет ответственность за нарушение правил выполнения работ по сертификации?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0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состоит ответственность аккредитованной испытательной лаборатории (центра)?</w:t>
            </w:r>
          </w:p>
          <w:p w:rsidR="00D16BE5" w:rsidRPr="00296E32" w:rsidRDefault="00D16BE5" w:rsidP="001F1192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BE5" w:rsidRPr="00F618BA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выделять вопросы, требующие самостоятельной проработки;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приобретать знания в области метрологии, стандартизации и сертификации</w:t>
            </w:r>
            <w:r w:rsidRPr="00296E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определяющим уравнениям выразите размерности физических величин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 размерности физических величин определите основные формулы и обозначьте единицы измерений?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BE5" w:rsidRPr="00296E32" w:rsidRDefault="00D16BE5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Запишите в виде краткого обозначения предложенные единицы измерения</w:t>
            </w:r>
          </w:p>
          <w:p w:rsidR="00D16BE5" w:rsidRPr="00296E32" w:rsidRDefault="00D16BE5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BE5" w:rsidRPr="00296E32" w:rsidRDefault="00D16BE5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 Запишите полное название единицы измерения</w:t>
            </w:r>
          </w:p>
          <w:p w:rsidR="00D16BE5" w:rsidRPr="00296E32" w:rsidRDefault="00D16BE5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BE5" w:rsidRPr="00296E32" w:rsidRDefault="00D16BE5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Исправьте ошибку в написании единицы измерения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16BE5" w:rsidRPr="00296E32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методами решения задач в области метрологии, стандартизации и сертификации</w:t>
            </w:r>
            <w:r w:rsidRPr="00296E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296E3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Выберите один вариант ответа. Обоснуйте свой выбор.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Характеристика одного из свойств физического объекта, общая в качественном отношении для многих физических объектов, но в количественном отношении индивидуальная для каждого из них, – это  … 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0"/>
              <w:gridCol w:w="3461"/>
              <w:gridCol w:w="270"/>
              <w:gridCol w:w="410"/>
              <w:gridCol w:w="3461"/>
            </w:tblGrid>
            <w:tr w:rsidR="00D16BE5" w:rsidRPr="00F618BA" w:rsidTr="001F1192">
              <w:trPr>
                <w:trHeight w:val="14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16BE5" w:rsidRPr="00296E32" w:rsidRDefault="00D16BE5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1)</w:t>
                  </w: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38" w:type="pct"/>
                  <w:vAlign w:val="center"/>
                </w:tcPr>
                <w:p w:rsidR="00D16BE5" w:rsidRPr="00296E32" w:rsidRDefault="00D16BE5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название свойства</w:t>
                  </w:r>
                </w:p>
              </w:tc>
              <w:tc>
                <w:tcPr>
                  <w:tcW w:w="0" w:type="auto"/>
                  <w:vAlign w:val="center"/>
                </w:tcPr>
                <w:p w:rsidR="00D16BE5" w:rsidRPr="00296E32" w:rsidRDefault="00D16BE5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D16BE5" w:rsidRPr="00296E32" w:rsidRDefault="00D16BE5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2)</w:t>
                  </w: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38" w:type="pct"/>
                  <w:vAlign w:val="center"/>
                </w:tcPr>
                <w:p w:rsidR="00D16BE5" w:rsidRPr="00296E32" w:rsidRDefault="00D16BE5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физическая величина</w:t>
                  </w:r>
                </w:p>
              </w:tc>
            </w:tr>
            <w:tr w:rsidR="00D16BE5" w:rsidRPr="00F618BA" w:rsidTr="001F11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16BE5" w:rsidRPr="00296E32" w:rsidRDefault="00D16BE5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3)</w:t>
                  </w: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38" w:type="pct"/>
                  <w:vAlign w:val="center"/>
                </w:tcPr>
                <w:p w:rsidR="00D16BE5" w:rsidRPr="00296E32" w:rsidRDefault="00D16BE5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кодировка объекта</w:t>
                  </w:r>
                </w:p>
              </w:tc>
              <w:tc>
                <w:tcPr>
                  <w:tcW w:w="0" w:type="auto"/>
                  <w:vAlign w:val="center"/>
                </w:tcPr>
                <w:p w:rsidR="00D16BE5" w:rsidRPr="00296E32" w:rsidRDefault="00D16BE5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D16BE5" w:rsidRPr="00296E32" w:rsidRDefault="00D16BE5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4)</w:t>
                  </w: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38" w:type="pct"/>
                  <w:vAlign w:val="center"/>
                </w:tcPr>
                <w:p w:rsidR="00D16BE5" w:rsidRPr="00296E32" w:rsidRDefault="00D16BE5" w:rsidP="001F11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6E3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условное обозначение</w:t>
                  </w:r>
                </w:p>
              </w:tc>
            </w:tr>
          </w:tbl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Международные стандарты серии ИСО-9000. Преимущества внедрения.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Определить, к какой системе относится ГОСТ. Указать объект стандартизации и область распространения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 1.5-85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 6.01.1-87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 13.0.003-2000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 2.104-2006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Определить, по какой схеме будет проводиться сертификация. Указать способы подтверждения соответствия, форму проверки СМК (системы менеджмента качества) и форму инспекционного контроля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 импортер продукции. У вас заключены контракты на долгосрочную поставку серийной продукции.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организовали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постоянную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серийную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поставку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контрактам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E5" w:rsidRPr="00F618BA" w:rsidTr="001F1192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Style w:val="FontStyle21"/>
                <w:b/>
                <w:sz w:val="24"/>
                <w:szCs w:val="24"/>
                <w:lang w:val="ru-RU"/>
              </w:rPr>
              <w:t xml:space="preserve">ОПК-1 способностью учитывать современные тенденции развития техники и технологий в области обеспечения </w:t>
            </w:r>
            <w:proofErr w:type="spellStart"/>
            <w:r w:rsidRPr="00296E32">
              <w:rPr>
                <w:rStyle w:val="FontStyle21"/>
                <w:b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296E32">
              <w:rPr>
                <w:rStyle w:val="FontStyle21"/>
                <w:b/>
                <w:sz w:val="24"/>
                <w:szCs w:val="24"/>
                <w:lang w:val="ru-RU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D16BE5" w:rsidRPr="00F618BA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общую теорию измерений, взаимозаменяемости;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законодательные и правовые акты в области безопасности и охраны окружающей среды, требования к безопасности технических регламентов;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расчетов элементов технологического оборудования по критериям работоспособности и надежности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представляет собой средство измерений?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каким признакам классифицируют средства измерений?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Дайте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измерительному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прибору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каким признакам классифицируют измерительные приборы?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Какими параметрами и характеристиками описываются современные измерительные приборы?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отличие аналогового измерительного прибора от цифрового?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представляет собой измерительная система?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каких метрологических целей предназначены информационно-измерительные системы, ИВК и КИС?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алгоритмы обработки результатов прямых многократных измерений.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 меры  используются для  исключения систематических  погрешностей из результатов прямых многократных наблюдений?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порядок обработки результатов однократных измерений с точным оцениванием погрешностей?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обрабатываются результаты однократных измерений с приближенным оцениванием погрешностей?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основные принципы, лежащие в основе выбора нормируемых метрологических характеристик средств измерений.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какие группы делятся нормируемые метрологические характеристики средств измерений?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метрологические характеристики описывают погрешность средств измерений?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производится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нормирование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основная суть Закона Российской Федерации «Об обеспечении единства измерений»?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Какое понятие шире: «единство измерений» или «метрологическое обеспечение»?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Каковы функции, задачи и обязанности Федерального агентства по техническому регулированию и метрологии в сфере метрологии?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каких целей необходимо создание метрологических служб?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представляет собой ГМС Российской Федерации?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Приведите структуру Государственной метрологической службы.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Каковы основные функции ГМС Российской Федерации?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представляют собой метрологические службы государственных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органов управления Российской Федерации и юридических лиц?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решает метрологическая служба юридических лиц?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Охарактеризуйте взаимосвязь отечественных и международных метрологических организаций?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основные международные организации по метрологии.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состоит государственный метрологический контроль и надзор?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Укажите основные цели и задачи проведения государственного контроля и надзора.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Каковы сферы распространения государственного метрологического контроля и надзора?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виды метрологического контроля и надзора.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государственный метрологический надзор за выпуском, состоянием и применением средств измерений, аттестованными методиками выполнения измерений, эталонами и соблюдением метрологических правил и норм?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технического регламента и стандарта.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основные принципы технического регулирования и стандартизации.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является объектом технического регулирования?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методы стандартизации и объясните суть каждого метода.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Какова цель разработки и внедрения Государственной системы стандартизации Российской Федерации (ГСС)?</w:t>
            </w:r>
          </w:p>
          <w:p w:rsidR="00D16BE5" w:rsidRPr="00296E32" w:rsidRDefault="00D16BE5" w:rsidP="001F119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нормативные документы по стандартизации действуют в России и какова степень обязательности их требований?</w:t>
            </w:r>
          </w:p>
          <w:p w:rsidR="00D16BE5" w:rsidRPr="00296E32" w:rsidRDefault="00D16BE5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Какая нормативная документация применяется при сертификации соответствия?</w:t>
            </w:r>
          </w:p>
          <w:p w:rsidR="00D16BE5" w:rsidRPr="00296E32" w:rsidRDefault="00D16BE5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последовательность процедур сертификации продукции?</w:t>
            </w:r>
          </w:p>
          <w:p w:rsidR="00D16BE5" w:rsidRPr="00296E32" w:rsidRDefault="00D16BE5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общегосударственные законы определяют правовую основу сертификации в РФ?</w:t>
            </w:r>
          </w:p>
          <w:p w:rsidR="00D16BE5" w:rsidRPr="00296E32" w:rsidRDefault="00D16BE5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цель и какое нормативное обеспечение имеет экологическая сертификация?</w:t>
            </w:r>
          </w:p>
          <w:p w:rsidR="00D16BE5" w:rsidRPr="00296E32" w:rsidRDefault="00D16BE5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в последние годы были необходимы разработка и принятие Федерального закона Российской Федерации РФ «О техническом регулировании»?</w:t>
            </w:r>
          </w:p>
          <w:p w:rsidR="00D16BE5" w:rsidRPr="00296E32" w:rsidRDefault="00D16BE5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 следует понимать под термином «техническое регулирование»?</w:t>
            </w:r>
          </w:p>
          <w:p w:rsidR="00D16BE5" w:rsidRPr="00296E32" w:rsidRDefault="00D16BE5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сфера применения настоящего Федерального закона РФ «О техническом регулировании»?</w:t>
            </w:r>
          </w:p>
          <w:p w:rsidR="00D16BE5" w:rsidRPr="00296E32" w:rsidRDefault="00D16BE5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Отметьте основные положения Федерального закона РФ «О </w:t>
            </w:r>
            <w:proofErr w:type="spellStart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техническол</w:t>
            </w:r>
            <w:proofErr w:type="spellEnd"/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регулировании».</w:t>
            </w:r>
          </w:p>
          <w:p w:rsidR="00D16BE5" w:rsidRPr="00296E32" w:rsidRDefault="00D16BE5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основные понятия, приведенные в Федеральном законе РФ « техническом регулировании».</w:t>
            </w:r>
          </w:p>
          <w:p w:rsidR="00D16BE5" w:rsidRPr="00296E32" w:rsidRDefault="00D16BE5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основные нормативные документы используются в области стандартизации?</w:t>
            </w:r>
          </w:p>
          <w:p w:rsidR="00D16BE5" w:rsidRPr="00296E32" w:rsidRDefault="00D16BE5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Назовите права и обязанности Федерального агентства по техническому регулированию и метрологии в области стандартизации.</w:t>
            </w:r>
          </w:p>
          <w:p w:rsidR="00D16BE5" w:rsidRPr="00296E32" w:rsidRDefault="00D16BE5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Расскажите о национальных стандартах и общероссийских классификаторах технико-экономической и социальной информации?</w:t>
            </w:r>
          </w:p>
          <w:p w:rsidR="00D16BE5" w:rsidRPr="00296E32" w:rsidRDefault="00D16BE5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Национальные стандарты: правила их разработки и утверждения.</w:t>
            </w:r>
          </w:p>
          <w:p w:rsidR="00D16BE5" w:rsidRPr="00296E32" w:rsidRDefault="00D16BE5" w:rsidP="001F119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2"/>
              </w:tabs>
              <w:autoSpaceDE w:val="0"/>
              <w:autoSpaceDN w:val="0"/>
              <w:adjustRightInd w:val="0"/>
              <w:spacing w:after="0" w:line="240" w:lineRule="auto"/>
              <w:ind w:left="4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нормативные документы являются объектами классификации и кодирования в Единой системе классификации и кодирования технико-экономической информации?</w:t>
            </w:r>
          </w:p>
          <w:p w:rsidR="00D16BE5" w:rsidRPr="00296E32" w:rsidRDefault="00D16BE5" w:rsidP="001F1192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BE5" w:rsidRPr="00F618BA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пользоваться основными средствами контроля качества среды обитания, нормативными документами;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ориентироваться в основных методах и системах обеспечения </w:t>
            </w:r>
            <w:proofErr w:type="spellStart"/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безопасности, обоснованно выбирать известные устройства, системы и методы защиты человека и природной среды от опасностей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D16BE5" w:rsidRPr="00296E32" w:rsidRDefault="00D16BE5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Определите действительное значение тока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Д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электрической цепи, если стрелка миллиамперметра отклонилась на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0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37 делений, его цена деле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ния С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I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ru-RU"/>
              </w:rPr>
              <w:t>о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= 2 мА/дел., а поправка для этой точки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Δ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= −0,3 мА.</w:t>
            </w:r>
          </w:p>
          <w:p w:rsidR="00D16BE5" w:rsidRPr="00296E32" w:rsidRDefault="00D16BE5" w:rsidP="001F1192">
            <w:pPr>
              <w:pStyle w:val="7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D16BE5" w:rsidRPr="00296E32" w:rsidRDefault="00D16BE5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 абсолютную погрешность измерения постоянного тока амперметром, если он в цепи с образцовым сопротивлением 5 Ом показал ток 5 А, а при замене прибора образцовым амперметром для получения тех же показаний пришлось уменьшить напряжение на 1 В.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BE5" w:rsidRPr="00296E32" w:rsidRDefault="00D16BE5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величина 4 распределена равномерно на отрезке [-3;7].</w:t>
            </w:r>
          </w:p>
          <w:p w:rsidR="00D16BE5" w:rsidRPr="00296E32" w:rsidRDefault="00D16BE5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математическое ожидание и дисперсию.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16BE5" w:rsidRPr="00F618BA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  <w:proofErr w:type="spellEnd"/>
            <w:r w:rsidRPr="00296E3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</w:t>
            </w:r>
            <w:r w:rsidRPr="00296E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измерения уровней опасностей на производстве и в окружающей среде, используя современную измерительную </w:t>
            </w: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технику, нормативные документы;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определения точности измерений, применения нормативных документов в области обеспечения безопасности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E5" w:rsidRPr="00296E32" w:rsidRDefault="00D16BE5" w:rsidP="001F1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Комплексные задания: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№1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Перечислите измеряемые параметры опасных и вредных производственных </w:t>
            </w: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факторов, предельно допустимые уровни, методы и приборы для их контроля.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Повышенная запыленность воздуха рабочей зоны.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№2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измеряемые параметры опасных и вредных производственных факторов, предельно допустимые уровни, методы и приборы для их контроля.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Параметры микроклимата.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№3</w:t>
            </w:r>
            <w:bookmarkStart w:id="0" w:name="_GoBack"/>
            <w:bookmarkEnd w:id="0"/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измеряемые параметры опасных и вредных производственных факторов, предельно допустимые уровни, методы и приборы для их контроля.</w:t>
            </w:r>
          </w:p>
          <w:p w:rsidR="00D16BE5" w:rsidRPr="00296E32" w:rsidRDefault="00D16BE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E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Повышенный уровень шума на рабочем месте.</w:t>
            </w:r>
          </w:p>
        </w:tc>
      </w:tr>
    </w:tbl>
    <w:p w:rsidR="00D16BE5" w:rsidRPr="00296E32" w:rsidRDefault="00D16BE5" w:rsidP="00D16BE5">
      <w:pPr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  <w:sectPr w:rsidR="00D16BE5" w:rsidRPr="00296E32" w:rsidSect="004C4285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D16BE5" w:rsidRPr="00296E32" w:rsidRDefault="00D16BE5" w:rsidP="00D16BE5">
      <w:pPr>
        <w:pStyle w:val="a6"/>
        <w:ind w:firstLine="567"/>
        <w:jc w:val="left"/>
        <w:rPr>
          <w:szCs w:val="24"/>
        </w:rPr>
      </w:pPr>
    </w:p>
    <w:p w:rsidR="00D16BE5" w:rsidRPr="00296E32" w:rsidRDefault="00D16BE5" w:rsidP="00D16B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b/>
          <w:iCs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D16BE5" w:rsidRPr="00296E32" w:rsidRDefault="00D16BE5" w:rsidP="00D16BE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D16BE5" w:rsidRPr="00296E32" w:rsidRDefault="00D16BE5" w:rsidP="00D16BE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Промежуточная аттестация по дисциплине «Безопасность труда»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умений и владений, проводится в форме экзамена и в форме выполнения и защиты курсовой работы.</w:t>
      </w:r>
    </w:p>
    <w:p w:rsidR="00D16BE5" w:rsidRPr="00296E32" w:rsidRDefault="00D16BE5" w:rsidP="00D16BE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D16BE5" w:rsidRPr="00296E32" w:rsidRDefault="00D16BE5" w:rsidP="00D16BE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экзамена:</w:t>
      </w:r>
    </w:p>
    <w:p w:rsidR="00D16BE5" w:rsidRPr="00296E32" w:rsidRDefault="00D16BE5" w:rsidP="00D16BE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96E32">
        <w:rPr>
          <w:rFonts w:ascii="Times New Roman" w:hAnsi="Times New Roman" w:cs="Times New Roman"/>
          <w:i/>
          <w:iCs/>
          <w:sz w:val="24"/>
          <w:szCs w:val="24"/>
          <w:lang w:val="ru-RU"/>
        </w:rPr>
        <w:t>«отлично»</w:t>
      </w: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16BE5" w:rsidRPr="00296E32" w:rsidRDefault="00D16BE5" w:rsidP="00D16BE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96E32">
        <w:rPr>
          <w:rFonts w:ascii="Times New Roman" w:hAnsi="Times New Roman" w:cs="Times New Roman"/>
          <w:i/>
          <w:iCs/>
          <w:sz w:val="24"/>
          <w:szCs w:val="24"/>
          <w:lang w:val="ru-RU"/>
        </w:rPr>
        <w:t>«хорошо»</w:t>
      </w: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16BE5" w:rsidRPr="00296E32" w:rsidRDefault="00D16BE5" w:rsidP="00D16BE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96E32">
        <w:rPr>
          <w:rFonts w:ascii="Times New Roman" w:hAnsi="Times New Roman" w:cs="Times New Roman"/>
          <w:i/>
          <w:iCs/>
          <w:sz w:val="24"/>
          <w:szCs w:val="24"/>
          <w:lang w:val="ru-RU"/>
        </w:rPr>
        <w:t>«удовлетворительно»</w:t>
      </w: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16BE5" w:rsidRPr="00296E32" w:rsidRDefault="00D16BE5" w:rsidP="00D16BE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96E32">
        <w:rPr>
          <w:rFonts w:ascii="Times New Roman" w:hAnsi="Times New Roman" w:cs="Times New Roman"/>
          <w:i/>
          <w:iCs/>
          <w:sz w:val="24"/>
          <w:szCs w:val="24"/>
          <w:lang w:val="ru-RU"/>
        </w:rPr>
        <w:t>«неудовлетворительно»</w:t>
      </w: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16BE5" w:rsidRPr="00296E32" w:rsidRDefault="00D16BE5" w:rsidP="00D16BE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</w:t>
      </w:r>
      <w:r w:rsidRPr="00296E32">
        <w:rPr>
          <w:rFonts w:ascii="Times New Roman" w:hAnsi="Times New Roman" w:cs="Times New Roman"/>
          <w:i/>
          <w:iCs/>
          <w:sz w:val="24"/>
          <w:szCs w:val="24"/>
          <w:lang w:val="ru-RU"/>
        </w:rPr>
        <w:t>«неудовлетворительно»</w:t>
      </w:r>
      <w:r w:rsidRPr="00296E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61A31" w:rsidRPr="00D16BE5" w:rsidRDefault="00961A31">
      <w:pPr>
        <w:rPr>
          <w:lang w:val="ru-RU"/>
        </w:rPr>
      </w:pPr>
    </w:p>
    <w:sectPr w:rsidR="00961A31" w:rsidRPr="00D16BE5" w:rsidSect="00961A3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9A8"/>
    <w:multiLevelType w:val="hybridMultilevel"/>
    <w:tmpl w:val="062623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041B6B"/>
    <w:multiLevelType w:val="hybridMultilevel"/>
    <w:tmpl w:val="F5460E48"/>
    <w:lvl w:ilvl="0" w:tplc="51606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55BD6"/>
    <w:multiLevelType w:val="hybridMultilevel"/>
    <w:tmpl w:val="00E4789E"/>
    <w:lvl w:ilvl="0" w:tplc="EB6664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61169"/>
    <w:multiLevelType w:val="hybridMultilevel"/>
    <w:tmpl w:val="221601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54F26"/>
    <w:rsid w:val="007C21BA"/>
    <w:rsid w:val="007D7668"/>
    <w:rsid w:val="00961A31"/>
    <w:rsid w:val="009A27FC"/>
    <w:rsid w:val="00D16BE5"/>
    <w:rsid w:val="00D273F7"/>
    <w:rsid w:val="00D31453"/>
    <w:rsid w:val="00E209E2"/>
    <w:rsid w:val="00F6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B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6BE5"/>
    <w:rPr>
      <w:color w:val="0000FF" w:themeColor="hyperlink"/>
      <w:u w:val="single"/>
    </w:rPr>
  </w:style>
  <w:style w:type="paragraph" w:customStyle="1" w:styleId="Style3">
    <w:name w:val="Style3"/>
    <w:basedOn w:val="a"/>
    <w:rsid w:val="00D16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basedOn w:val="a0"/>
    <w:rsid w:val="00D16BE5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basedOn w:val="a0"/>
    <w:rsid w:val="00D16BE5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Title"/>
    <w:basedOn w:val="a"/>
    <w:link w:val="a7"/>
    <w:qFormat/>
    <w:rsid w:val="00D16B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D16B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List Paragraph"/>
    <w:basedOn w:val="a"/>
    <w:qFormat/>
    <w:rsid w:val="00D16BE5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7">
    <w:name w:val="Основной текст (7)_"/>
    <w:basedOn w:val="a0"/>
    <w:link w:val="70"/>
    <w:rsid w:val="00D16BE5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16BE5"/>
    <w:pPr>
      <w:widowControl w:val="0"/>
      <w:shd w:val="clear" w:color="auto" w:fill="FFFFFF"/>
      <w:spacing w:after="0" w:line="0" w:lineRule="atLeast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95625" TargetMode="External"/><Relationship Id="rId13" Type="http://schemas.openxmlformats.org/officeDocument/2006/relationships/hyperlink" Target="https://magtu.informsystema.ru/uploader/fileUpload?name=3508.pdf&amp;show=dcatalogues/1/1514312/3508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208.pdf&amp;show=dcatalogues/1/1136731/3208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650.pdf&amp;show=dcatalogues/1/1109668/650.pdf&amp;view=true" TargetMode="External"/><Relationship Id="rId24" Type="http://schemas.openxmlformats.org/officeDocument/2006/relationships/hyperlink" Target="http://scopus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nanium.com/catalog/product/636241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465491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5740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2020-2021_z20_03_01-зТБЖб-20_45_plx_Метрология, стандартизация и сертификация</dc:title>
  <dc:creator>FastReport.NET</dc:creator>
  <cp:lastModifiedBy>Татьяна</cp:lastModifiedBy>
  <cp:revision>7</cp:revision>
  <cp:lastPrinted>2020-11-19T04:42:00Z</cp:lastPrinted>
  <dcterms:created xsi:type="dcterms:W3CDTF">2020-11-07T12:10:00Z</dcterms:created>
  <dcterms:modified xsi:type="dcterms:W3CDTF">2020-11-23T08:02:00Z</dcterms:modified>
</cp:coreProperties>
</file>