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DC" w:rsidRDefault="00D169DC">
      <w:pPr>
        <w:rPr>
          <w:lang w:val="ru-RU"/>
        </w:rPr>
      </w:pPr>
    </w:p>
    <w:p w:rsidR="00D169DC" w:rsidRDefault="00D169DC">
      <w:pPr>
        <w:rPr>
          <w:lang w:val="ru-RU"/>
        </w:rPr>
      </w:pPr>
    </w:p>
    <w:p w:rsidR="00D169DC" w:rsidRDefault="00D169DC">
      <w:pPr>
        <w:rPr>
          <w:lang w:val="ru-RU"/>
        </w:rPr>
      </w:pPr>
      <w:r w:rsidRPr="00D169DC">
        <w:rPr>
          <w:noProof/>
          <w:lang w:val="ru-RU" w:eastAsia="ru-RU"/>
        </w:rPr>
        <w:drawing>
          <wp:inline distT="0" distB="0" distL="0" distR="0">
            <wp:extent cx="5857875" cy="855345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</w:p>
    <w:p w:rsidR="00D169DC" w:rsidRDefault="00D169DC">
      <w:pPr>
        <w:rPr>
          <w:lang w:val="ru-RU"/>
        </w:rPr>
      </w:pPr>
      <w:r w:rsidRPr="00D169DC">
        <w:rPr>
          <w:noProof/>
          <w:lang w:val="ru-RU" w:eastAsia="ru-RU"/>
        </w:rPr>
        <w:lastRenderedPageBreak/>
        <w:drawing>
          <wp:inline distT="0" distB="0" distL="0" distR="0">
            <wp:extent cx="5940425" cy="8583673"/>
            <wp:effectExtent l="19050" t="0" r="317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3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</w:p>
    <w:p w:rsidR="00D169DC" w:rsidRDefault="00D169DC">
      <w:pPr>
        <w:rPr>
          <w:lang w:val="ru-RU"/>
        </w:rPr>
      </w:pPr>
    </w:p>
    <w:p w:rsidR="00D169DC" w:rsidRDefault="00D169DC">
      <w:pPr>
        <w:rPr>
          <w:lang w:val="ru-RU"/>
        </w:rPr>
      </w:pPr>
    </w:p>
    <w:p w:rsidR="006248D7" w:rsidRDefault="006248D7">
      <w:pPr>
        <w:rPr>
          <w:sz w:val="0"/>
          <w:szCs w:val="0"/>
        </w:rPr>
      </w:pPr>
    </w:p>
    <w:p w:rsidR="006248D7" w:rsidRPr="00D169DC" w:rsidRDefault="006248D7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6248D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48D7" w:rsidRDefault="00D2147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6248D7">
        <w:trPr>
          <w:trHeight w:hRule="exact" w:val="131"/>
        </w:trPr>
        <w:tc>
          <w:tcPr>
            <w:tcW w:w="3119" w:type="dxa"/>
          </w:tcPr>
          <w:p w:rsidR="006248D7" w:rsidRDefault="006248D7"/>
        </w:tc>
        <w:tc>
          <w:tcPr>
            <w:tcW w:w="6238" w:type="dxa"/>
          </w:tcPr>
          <w:p w:rsidR="006248D7" w:rsidRDefault="006248D7"/>
        </w:tc>
      </w:tr>
      <w:tr w:rsidR="006248D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248D7" w:rsidRDefault="006248D7"/>
        </w:tc>
      </w:tr>
      <w:tr w:rsidR="006248D7">
        <w:trPr>
          <w:trHeight w:hRule="exact" w:val="13"/>
        </w:trPr>
        <w:tc>
          <w:tcPr>
            <w:tcW w:w="3119" w:type="dxa"/>
          </w:tcPr>
          <w:p w:rsidR="006248D7" w:rsidRDefault="006248D7"/>
        </w:tc>
        <w:tc>
          <w:tcPr>
            <w:tcW w:w="6238" w:type="dxa"/>
          </w:tcPr>
          <w:p w:rsidR="006248D7" w:rsidRDefault="006248D7"/>
        </w:tc>
      </w:tr>
      <w:tr w:rsidR="006248D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248D7" w:rsidRDefault="006248D7"/>
        </w:tc>
      </w:tr>
      <w:tr w:rsidR="006248D7">
        <w:trPr>
          <w:trHeight w:hRule="exact" w:val="96"/>
        </w:trPr>
        <w:tc>
          <w:tcPr>
            <w:tcW w:w="3119" w:type="dxa"/>
          </w:tcPr>
          <w:p w:rsidR="006248D7" w:rsidRDefault="006248D7"/>
        </w:tc>
        <w:tc>
          <w:tcPr>
            <w:tcW w:w="6238" w:type="dxa"/>
          </w:tcPr>
          <w:p w:rsidR="006248D7" w:rsidRDefault="006248D7"/>
        </w:tc>
      </w:tr>
      <w:tr w:rsidR="006248D7" w:rsidRPr="00DB32F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D2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химических технологий</w:t>
            </w:r>
          </w:p>
        </w:tc>
      </w:tr>
      <w:tr w:rsidR="006248D7" w:rsidRPr="00DB32F6">
        <w:trPr>
          <w:trHeight w:hRule="exact" w:val="138"/>
        </w:trPr>
        <w:tc>
          <w:tcPr>
            <w:tcW w:w="3119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</w:tr>
      <w:tr w:rsidR="006248D7" w:rsidRPr="00DB32F6">
        <w:trPr>
          <w:trHeight w:hRule="exact" w:val="555"/>
        </w:trPr>
        <w:tc>
          <w:tcPr>
            <w:tcW w:w="3119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D2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248D7" w:rsidRPr="00D169DC" w:rsidRDefault="00D2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Харченко</w:t>
            </w:r>
          </w:p>
        </w:tc>
      </w:tr>
      <w:tr w:rsidR="006248D7" w:rsidRPr="00DB32F6">
        <w:trPr>
          <w:trHeight w:hRule="exact" w:val="277"/>
        </w:trPr>
        <w:tc>
          <w:tcPr>
            <w:tcW w:w="3119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</w:tr>
      <w:tr w:rsidR="006248D7" w:rsidRPr="00DB32F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248D7" w:rsidRPr="00D169DC" w:rsidRDefault="006248D7">
            <w:pPr>
              <w:rPr>
                <w:lang w:val="ru-RU"/>
              </w:rPr>
            </w:pPr>
          </w:p>
        </w:tc>
      </w:tr>
      <w:tr w:rsidR="006248D7" w:rsidRPr="00DB32F6">
        <w:trPr>
          <w:trHeight w:hRule="exact" w:val="13"/>
        </w:trPr>
        <w:tc>
          <w:tcPr>
            <w:tcW w:w="3119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</w:tr>
      <w:tr w:rsidR="006248D7" w:rsidRPr="00DB32F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248D7" w:rsidRPr="00D169DC" w:rsidRDefault="006248D7">
            <w:pPr>
              <w:rPr>
                <w:lang w:val="ru-RU"/>
              </w:rPr>
            </w:pPr>
          </w:p>
        </w:tc>
      </w:tr>
      <w:tr w:rsidR="006248D7" w:rsidRPr="00DB32F6">
        <w:trPr>
          <w:trHeight w:hRule="exact" w:val="96"/>
        </w:trPr>
        <w:tc>
          <w:tcPr>
            <w:tcW w:w="3119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</w:tr>
      <w:tr w:rsidR="006248D7" w:rsidRPr="00DB32F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D2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химических технологий</w:t>
            </w:r>
          </w:p>
        </w:tc>
      </w:tr>
      <w:tr w:rsidR="006248D7" w:rsidRPr="00DB32F6">
        <w:trPr>
          <w:trHeight w:hRule="exact" w:val="138"/>
        </w:trPr>
        <w:tc>
          <w:tcPr>
            <w:tcW w:w="3119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</w:tr>
      <w:tr w:rsidR="006248D7" w:rsidRPr="00DB32F6">
        <w:trPr>
          <w:trHeight w:hRule="exact" w:val="555"/>
        </w:trPr>
        <w:tc>
          <w:tcPr>
            <w:tcW w:w="3119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D2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248D7" w:rsidRPr="00D169DC" w:rsidRDefault="00D2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Харченко</w:t>
            </w:r>
          </w:p>
        </w:tc>
      </w:tr>
      <w:tr w:rsidR="006248D7" w:rsidRPr="00DB32F6">
        <w:trPr>
          <w:trHeight w:hRule="exact" w:val="277"/>
        </w:trPr>
        <w:tc>
          <w:tcPr>
            <w:tcW w:w="3119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</w:tr>
      <w:tr w:rsidR="006248D7" w:rsidRPr="00DB32F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248D7" w:rsidRPr="00D169DC" w:rsidRDefault="006248D7">
            <w:pPr>
              <w:rPr>
                <w:lang w:val="ru-RU"/>
              </w:rPr>
            </w:pPr>
          </w:p>
        </w:tc>
      </w:tr>
      <w:tr w:rsidR="006248D7" w:rsidRPr="00DB32F6">
        <w:trPr>
          <w:trHeight w:hRule="exact" w:val="13"/>
        </w:trPr>
        <w:tc>
          <w:tcPr>
            <w:tcW w:w="3119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</w:tr>
      <w:tr w:rsidR="006248D7" w:rsidRPr="00DB32F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248D7" w:rsidRPr="00D169DC" w:rsidRDefault="006248D7">
            <w:pPr>
              <w:rPr>
                <w:lang w:val="ru-RU"/>
              </w:rPr>
            </w:pPr>
          </w:p>
        </w:tc>
      </w:tr>
      <w:tr w:rsidR="006248D7" w:rsidRPr="00DB32F6">
        <w:trPr>
          <w:trHeight w:hRule="exact" w:val="96"/>
        </w:trPr>
        <w:tc>
          <w:tcPr>
            <w:tcW w:w="3119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</w:tr>
      <w:tr w:rsidR="006248D7" w:rsidRPr="00DB32F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D2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химических технологий</w:t>
            </w:r>
          </w:p>
        </w:tc>
      </w:tr>
      <w:tr w:rsidR="006248D7" w:rsidRPr="00DB32F6">
        <w:trPr>
          <w:trHeight w:hRule="exact" w:val="138"/>
        </w:trPr>
        <w:tc>
          <w:tcPr>
            <w:tcW w:w="3119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</w:tr>
      <w:tr w:rsidR="006248D7" w:rsidRPr="00DB32F6">
        <w:trPr>
          <w:trHeight w:hRule="exact" w:val="555"/>
        </w:trPr>
        <w:tc>
          <w:tcPr>
            <w:tcW w:w="3119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D2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248D7" w:rsidRPr="00D169DC" w:rsidRDefault="00D2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Харченко</w:t>
            </w:r>
          </w:p>
        </w:tc>
      </w:tr>
      <w:tr w:rsidR="006248D7" w:rsidRPr="00DB32F6">
        <w:trPr>
          <w:trHeight w:hRule="exact" w:val="277"/>
        </w:trPr>
        <w:tc>
          <w:tcPr>
            <w:tcW w:w="3119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</w:tr>
      <w:tr w:rsidR="006248D7" w:rsidRPr="00DB32F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248D7" w:rsidRPr="00D169DC" w:rsidRDefault="006248D7">
            <w:pPr>
              <w:rPr>
                <w:lang w:val="ru-RU"/>
              </w:rPr>
            </w:pPr>
          </w:p>
        </w:tc>
      </w:tr>
      <w:tr w:rsidR="006248D7" w:rsidRPr="00DB32F6">
        <w:trPr>
          <w:trHeight w:hRule="exact" w:val="13"/>
        </w:trPr>
        <w:tc>
          <w:tcPr>
            <w:tcW w:w="3119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</w:tr>
      <w:tr w:rsidR="006248D7" w:rsidRPr="00DB32F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248D7" w:rsidRPr="00D169DC" w:rsidRDefault="006248D7">
            <w:pPr>
              <w:rPr>
                <w:lang w:val="ru-RU"/>
              </w:rPr>
            </w:pPr>
          </w:p>
        </w:tc>
      </w:tr>
      <w:tr w:rsidR="006248D7" w:rsidRPr="00DB32F6">
        <w:trPr>
          <w:trHeight w:hRule="exact" w:val="96"/>
        </w:trPr>
        <w:tc>
          <w:tcPr>
            <w:tcW w:w="3119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</w:tr>
      <w:tr w:rsidR="006248D7" w:rsidRPr="00DB32F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D2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химических технологий</w:t>
            </w:r>
          </w:p>
        </w:tc>
      </w:tr>
      <w:tr w:rsidR="006248D7" w:rsidRPr="00DB32F6">
        <w:trPr>
          <w:trHeight w:hRule="exact" w:val="138"/>
        </w:trPr>
        <w:tc>
          <w:tcPr>
            <w:tcW w:w="3119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</w:tr>
      <w:tr w:rsidR="006248D7" w:rsidRPr="00DB32F6">
        <w:trPr>
          <w:trHeight w:hRule="exact" w:val="555"/>
        </w:trPr>
        <w:tc>
          <w:tcPr>
            <w:tcW w:w="3119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D2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248D7" w:rsidRPr="00D169DC" w:rsidRDefault="00D2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Харченко</w:t>
            </w:r>
          </w:p>
        </w:tc>
      </w:tr>
      <w:tr w:rsidR="006248D7" w:rsidRPr="00DB32F6">
        <w:trPr>
          <w:trHeight w:hRule="exact" w:val="277"/>
        </w:trPr>
        <w:tc>
          <w:tcPr>
            <w:tcW w:w="3119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</w:tr>
      <w:tr w:rsidR="006248D7" w:rsidRPr="00DB32F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248D7" w:rsidRPr="00D169DC" w:rsidRDefault="006248D7">
            <w:pPr>
              <w:rPr>
                <w:lang w:val="ru-RU"/>
              </w:rPr>
            </w:pPr>
          </w:p>
        </w:tc>
      </w:tr>
      <w:tr w:rsidR="006248D7" w:rsidRPr="00DB32F6">
        <w:trPr>
          <w:trHeight w:hRule="exact" w:val="13"/>
        </w:trPr>
        <w:tc>
          <w:tcPr>
            <w:tcW w:w="3119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</w:tr>
      <w:tr w:rsidR="006248D7" w:rsidRPr="00DB32F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248D7" w:rsidRPr="00D169DC" w:rsidRDefault="006248D7">
            <w:pPr>
              <w:rPr>
                <w:lang w:val="ru-RU"/>
              </w:rPr>
            </w:pPr>
          </w:p>
        </w:tc>
      </w:tr>
      <w:tr w:rsidR="006248D7" w:rsidRPr="00DB32F6">
        <w:trPr>
          <w:trHeight w:hRule="exact" w:val="96"/>
        </w:trPr>
        <w:tc>
          <w:tcPr>
            <w:tcW w:w="3119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</w:tr>
      <w:tr w:rsidR="006248D7" w:rsidRPr="00DB32F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D2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Металлургии и химических технологий</w:t>
            </w:r>
          </w:p>
        </w:tc>
      </w:tr>
      <w:tr w:rsidR="006248D7" w:rsidRPr="00DB32F6">
        <w:trPr>
          <w:trHeight w:hRule="exact" w:val="138"/>
        </w:trPr>
        <w:tc>
          <w:tcPr>
            <w:tcW w:w="3119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</w:tr>
      <w:tr w:rsidR="006248D7" w:rsidRPr="00DB32F6">
        <w:trPr>
          <w:trHeight w:hRule="exact" w:val="555"/>
        </w:trPr>
        <w:tc>
          <w:tcPr>
            <w:tcW w:w="3119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D2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248D7" w:rsidRPr="00D169DC" w:rsidRDefault="00D2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Харченко</w:t>
            </w:r>
          </w:p>
        </w:tc>
      </w:tr>
    </w:tbl>
    <w:p w:rsidR="006248D7" w:rsidRPr="00D169DC" w:rsidRDefault="00D21479">
      <w:pPr>
        <w:rPr>
          <w:sz w:val="0"/>
          <w:szCs w:val="0"/>
          <w:lang w:val="ru-RU"/>
        </w:rPr>
      </w:pPr>
      <w:r w:rsidRPr="00D169D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6248D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48D7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6248D7" w:rsidRPr="00DB32F6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«Химия»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169DC">
              <w:rPr>
                <w:lang w:val="ru-RU"/>
              </w:rPr>
              <w:t xml:space="preserve"> </w:t>
            </w:r>
            <w:proofErr w:type="gram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D169DC">
              <w:rPr>
                <w:lang w:val="ru-RU"/>
              </w:rPr>
              <w:t xml:space="preserve"> </w:t>
            </w:r>
            <w:proofErr w:type="gram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</w:t>
            </w:r>
            <w:r w:rsidRPr="00D169DC">
              <w:rPr>
                <w:lang w:val="ru-RU"/>
              </w:rPr>
              <w:t xml:space="preserve"> </w:t>
            </w:r>
            <w:proofErr w:type="spell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безопасность.</w:t>
            </w:r>
            <w:r w:rsidRPr="00D169DC">
              <w:rPr>
                <w:lang w:val="ru-RU"/>
              </w:rPr>
              <w:t xml:space="preserve"> </w:t>
            </w:r>
            <w:proofErr w:type="gram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бакалавру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законам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понятиям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закономерностям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протекания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реакций,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обеспечивают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явлений,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наблюдающихся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позволяют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протекания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самопроизвольных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формируют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токсичности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химическими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реагентами.</w:t>
            </w:r>
            <w:r w:rsidRPr="00D169DC">
              <w:rPr>
                <w:lang w:val="ru-RU"/>
              </w:rPr>
              <w:t xml:space="preserve"> </w:t>
            </w:r>
            <w:proofErr w:type="gramEnd"/>
          </w:p>
        </w:tc>
      </w:tr>
      <w:tr w:rsidR="006248D7" w:rsidRPr="00DB32F6">
        <w:trPr>
          <w:trHeight w:hRule="exact" w:val="138"/>
        </w:trPr>
        <w:tc>
          <w:tcPr>
            <w:tcW w:w="1985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</w:tr>
      <w:tr w:rsidR="006248D7" w:rsidRPr="00DB32F6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D169DC">
              <w:rPr>
                <w:lang w:val="ru-RU"/>
              </w:rPr>
              <w:t xml:space="preserve"> </w:t>
            </w:r>
          </w:p>
        </w:tc>
      </w:tr>
      <w:tr w:rsidR="006248D7" w:rsidRPr="00DB32F6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D169DC">
              <w:rPr>
                <w:lang w:val="ru-RU"/>
              </w:rPr>
              <w:t xml:space="preserve"> </w:t>
            </w:r>
          </w:p>
        </w:tc>
      </w:tr>
      <w:tr w:rsidR="006248D7" w:rsidRPr="00DB32F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школы.</w:t>
            </w:r>
            <w:r w:rsidRPr="00D169DC">
              <w:rPr>
                <w:lang w:val="ru-RU"/>
              </w:rPr>
              <w:t xml:space="preserve"> </w:t>
            </w:r>
          </w:p>
        </w:tc>
      </w:tr>
      <w:tr w:rsidR="006248D7" w:rsidRPr="00DB32F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D169DC">
              <w:rPr>
                <w:lang w:val="ru-RU"/>
              </w:rPr>
              <w:t xml:space="preserve"> </w:t>
            </w:r>
          </w:p>
        </w:tc>
      </w:tr>
      <w:tr w:rsidR="006248D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48D7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6248D7" w:rsidRPr="00DB32F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Физико-химические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69DC">
              <w:rPr>
                <w:lang w:val="ru-RU"/>
              </w:rPr>
              <w:t xml:space="preserve"> </w:t>
            </w:r>
            <w:proofErr w:type="spell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  <w:r w:rsidRPr="00D169DC">
              <w:rPr>
                <w:lang w:val="ru-RU"/>
              </w:rPr>
              <w:t xml:space="preserve"> </w:t>
            </w:r>
          </w:p>
        </w:tc>
      </w:tr>
      <w:tr w:rsidR="006248D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48D7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6248D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48D7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  <w:proofErr w:type="spellEnd"/>
            <w:r>
              <w:t xml:space="preserve"> </w:t>
            </w:r>
          </w:p>
        </w:tc>
      </w:tr>
      <w:tr w:rsidR="006248D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48D7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обитания</w:t>
            </w:r>
            <w:proofErr w:type="spellEnd"/>
            <w:r>
              <w:t xml:space="preserve"> </w:t>
            </w:r>
          </w:p>
        </w:tc>
      </w:tr>
      <w:tr w:rsidR="006248D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48D7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6248D7" w:rsidRPr="00DB32F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D169DC">
              <w:rPr>
                <w:lang w:val="ru-RU"/>
              </w:rPr>
              <w:t xml:space="preserve"> </w:t>
            </w:r>
          </w:p>
        </w:tc>
      </w:tr>
      <w:tr w:rsidR="006248D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48D7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Природопользование</w:t>
            </w:r>
            <w:proofErr w:type="spellEnd"/>
            <w:r>
              <w:t xml:space="preserve"> </w:t>
            </w:r>
          </w:p>
        </w:tc>
      </w:tr>
      <w:tr w:rsidR="006248D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48D7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6248D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48D7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Медико-биологические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t xml:space="preserve"> </w:t>
            </w:r>
          </w:p>
        </w:tc>
      </w:tr>
      <w:tr w:rsidR="006248D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48D7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Экоаналитическая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6248D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48D7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гидросферы</w:t>
            </w:r>
            <w:proofErr w:type="spellEnd"/>
            <w:r>
              <w:t xml:space="preserve"> </w:t>
            </w:r>
          </w:p>
        </w:tc>
      </w:tr>
      <w:tr w:rsidR="006248D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48D7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регионов</w:t>
            </w:r>
            <w:proofErr w:type="spellEnd"/>
            <w:r>
              <w:t xml:space="preserve"> </w:t>
            </w:r>
          </w:p>
        </w:tc>
      </w:tr>
      <w:tr w:rsidR="006248D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48D7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</w:t>
            </w:r>
            <w:proofErr w:type="spellEnd"/>
            <w:r>
              <w:t xml:space="preserve"> </w:t>
            </w:r>
          </w:p>
        </w:tc>
      </w:tr>
      <w:tr w:rsidR="006248D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48D7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обитания</w:t>
            </w:r>
            <w:proofErr w:type="spellEnd"/>
            <w:r>
              <w:t xml:space="preserve"> </w:t>
            </w:r>
          </w:p>
        </w:tc>
      </w:tr>
      <w:tr w:rsidR="006248D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48D7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6248D7">
        <w:trPr>
          <w:trHeight w:hRule="exact" w:val="138"/>
        </w:trPr>
        <w:tc>
          <w:tcPr>
            <w:tcW w:w="1985" w:type="dxa"/>
          </w:tcPr>
          <w:p w:rsidR="006248D7" w:rsidRDefault="006248D7"/>
        </w:tc>
        <w:tc>
          <w:tcPr>
            <w:tcW w:w="7372" w:type="dxa"/>
          </w:tcPr>
          <w:p w:rsidR="006248D7" w:rsidRDefault="006248D7"/>
        </w:tc>
      </w:tr>
      <w:tr w:rsidR="006248D7" w:rsidRPr="00DB32F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D169DC">
              <w:rPr>
                <w:lang w:val="ru-RU"/>
              </w:rPr>
              <w:t xml:space="preserve"> </w:t>
            </w:r>
            <w:proofErr w:type="gramEnd"/>
          </w:p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D169DC">
              <w:rPr>
                <w:lang w:val="ru-RU"/>
              </w:rPr>
              <w:t xml:space="preserve"> </w:t>
            </w:r>
          </w:p>
        </w:tc>
      </w:tr>
      <w:tr w:rsidR="006248D7" w:rsidRPr="00DB32F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«Химия»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D169DC">
              <w:rPr>
                <w:lang w:val="ru-RU"/>
              </w:rPr>
              <w:t xml:space="preserve"> </w:t>
            </w:r>
          </w:p>
        </w:tc>
      </w:tr>
      <w:tr w:rsidR="006248D7" w:rsidRPr="00DB32F6">
        <w:trPr>
          <w:trHeight w:hRule="exact" w:val="277"/>
        </w:trPr>
        <w:tc>
          <w:tcPr>
            <w:tcW w:w="1985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</w:tr>
      <w:tr w:rsidR="006248D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48D7" w:rsidRDefault="00D2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6248D7" w:rsidRDefault="00D2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6248D7" w:rsidRDefault="00D2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48D7" w:rsidRDefault="00D2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6248D7" w:rsidRPr="00DB32F6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48D7" w:rsidRPr="006F6F30" w:rsidRDefault="00D21479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6F6F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ОК-10   </w:t>
            </w:r>
            <w:r w:rsidR="00D44E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6F6F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способностью к познавательной деятельности</w:t>
            </w:r>
          </w:p>
        </w:tc>
      </w:tr>
      <w:tr w:rsidR="006248D7" w:rsidRPr="00DB32F6" w:rsidTr="00D44E57">
        <w:trPr>
          <w:trHeight w:hRule="exact" w:val="129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48D7" w:rsidRDefault="00D2147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1479" w:rsidRPr="00C00A4B" w:rsidRDefault="00D21479" w:rsidP="00D21479">
            <w:pPr>
              <w:shd w:val="clear" w:color="auto" w:fill="FFFFFF"/>
              <w:contextualSpacing/>
              <w:rPr>
                <w:rFonts w:ascii="yandex-sans" w:hAnsi="yandex-sans"/>
                <w:color w:val="000000"/>
                <w:sz w:val="23"/>
                <w:szCs w:val="23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C00A4B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закономерности и этапы </w:t>
            </w:r>
            <w:r w:rsidRPr="00C00A4B">
              <w:rPr>
                <w:rFonts w:ascii="yandex-sans" w:hAnsi="yandex-sans"/>
                <w:color w:val="000000"/>
                <w:sz w:val="23"/>
                <w:szCs w:val="23"/>
                <w:lang w:val="ru-RU"/>
              </w:rPr>
              <w:t xml:space="preserve">исторического процесса, основные исторические факты, даты, события в контексте истории предмета; </w:t>
            </w:r>
          </w:p>
          <w:p w:rsidR="00D21479" w:rsidRPr="00D169DC" w:rsidRDefault="00D21479" w:rsidP="00D21479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  <w:r w:rsidRPr="00C00A4B">
              <w:rPr>
                <w:rFonts w:ascii="yandex-sans" w:hAnsi="yandex-sans"/>
                <w:color w:val="000000"/>
                <w:sz w:val="23"/>
                <w:szCs w:val="23"/>
                <w:lang w:val="ru-RU"/>
              </w:rPr>
              <w:t>-основные события и процессы отечественной истории в контексте истории предмета;</w:t>
            </w:r>
            <w:r>
              <w:rPr>
                <w:rFonts w:ascii="yandex-sans" w:hAnsi="yandex-sans"/>
                <w:color w:val="000000"/>
                <w:sz w:val="23"/>
                <w:szCs w:val="23"/>
                <w:lang w:val="ru-RU"/>
              </w:rPr>
              <w:t xml:space="preserve"> </w:t>
            </w:r>
          </w:p>
          <w:p w:rsidR="006248D7" w:rsidRPr="00D169DC" w:rsidRDefault="006248D7" w:rsidP="00D44E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6248D7" w:rsidRPr="00D169DC" w:rsidRDefault="00D21479">
      <w:pPr>
        <w:rPr>
          <w:sz w:val="0"/>
          <w:szCs w:val="0"/>
          <w:lang w:val="ru-RU"/>
        </w:rPr>
      </w:pPr>
      <w:r w:rsidRPr="00D169D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6248D7" w:rsidRPr="00D169D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48D7" w:rsidRDefault="00D2147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E57" w:rsidRPr="00C00A4B" w:rsidRDefault="00D21479" w:rsidP="00D44E57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44E57" w:rsidRPr="00C00A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 воспринимать, анализировать и оценивать информацию;</w:t>
            </w:r>
          </w:p>
          <w:p w:rsidR="006248D7" w:rsidRPr="00D44E57" w:rsidRDefault="00D44E57" w:rsidP="00D44E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00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C00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оперировать</w:t>
            </w:r>
            <w:proofErr w:type="spellEnd"/>
            <w:proofErr w:type="gramEnd"/>
            <w:r w:rsidRPr="00C00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0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датами</w:t>
            </w:r>
            <w:proofErr w:type="spellEnd"/>
            <w:r w:rsidRPr="00C00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00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событиями</w:t>
            </w:r>
            <w:proofErr w:type="spellEnd"/>
            <w:r w:rsidRPr="00C00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248D7" w:rsidRPr="00DB32F6" w:rsidTr="00D44E57">
        <w:trPr>
          <w:trHeight w:hRule="exact" w:val="6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48D7" w:rsidRDefault="00D2147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D21479" w:rsidP="00D44E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44E57"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D44E57" w:rsidRPr="00C00A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существующими</w:t>
            </w:r>
            <w:proofErr w:type="gramEnd"/>
            <w:r w:rsidR="00D44E57" w:rsidRPr="00C00A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разрабатывать новые методики для решения промышленных задач.</w:t>
            </w:r>
            <w:r w:rsidR="00D44E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248D7" w:rsidRPr="00DB32F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48D7" w:rsidRPr="006F6F30" w:rsidRDefault="00D21479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6F6F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ПК-22 способностью использовать законы и методы математики, естественных, гуманитарных и экономических наук при решении профессиональных задач</w:t>
            </w:r>
          </w:p>
        </w:tc>
      </w:tr>
      <w:tr w:rsidR="006248D7" w:rsidRPr="00DB32F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48D7" w:rsidRDefault="00D2147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D2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 в области химии;</w:t>
            </w:r>
          </w:p>
          <w:p w:rsidR="006248D7" w:rsidRPr="00D169DC" w:rsidRDefault="00D2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химические законы и закономерности химических процессов;</w:t>
            </w:r>
          </w:p>
          <w:p w:rsidR="006248D7" w:rsidRPr="00D169DC" w:rsidRDefault="00D2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проведения и обработки результатов химических экспериментов при решении профессиональных задач</w:t>
            </w:r>
          </w:p>
        </w:tc>
      </w:tr>
      <w:tr w:rsidR="006248D7" w:rsidRPr="00DB32F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48D7" w:rsidRDefault="00D2147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D2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возможность протекания различных химических процессов;</w:t>
            </w:r>
          </w:p>
          <w:p w:rsidR="006248D7" w:rsidRPr="00D169DC" w:rsidRDefault="00D2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основные законы химии при решении профессиональных задач;</w:t>
            </w:r>
          </w:p>
          <w:p w:rsidR="006248D7" w:rsidRPr="00D169DC" w:rsidRDefault="00D2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химические эксперименты и обрабатывать их результаты для решения химических задач в профессиональной деятельности</w:t>
            </w:r>
          </w:p>
        </w:tc>
      </w:tr>
      <w:tr w:rsidR="006248D7" w:rsidRPr="00DB32F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48D7" w:rsidRDefault="00D2147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D2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основных химических расчетов с применением законов химии;</w:t>
            </w:r>
          </w:p>
          <w:p w:rsidR="006248D7" w:rsidRPr="00D169DC" w:rsidRDefault="00D2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проведения и обработки результатов химических экспериментов для решения химических задач в профессиональной деятельности</w:t>
            </w:r>
          </w:p>
        </w:tc>
      </w:tr>
      <w:tr w:rsidR="006248D7" w:rsidRPr="00DB32F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48D7" w:rsidRPr="006F6F30" w:rsidRDefault="00D21479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6F6F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ПК-23 способностью применять на практике навыки проведения и описания исследований, в том числе экспериментальных</w:t>
            </w:r>
          </w:p>
        </w:tc>
      </w:tr>
      <w:tr w:rsidR="006248D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48D7" w:rsidRDefault="00D2147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D2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исследований в области химии, в том числе экспериментальные;</w:t>
            </w:r>
          </w:p>
          <w:p w:rsidR="006248D7" w:rsidRPr="00D169DC" w:rsidRDefault="00D2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методики проведения, обработки и анализа результатов химического эксперимента для решения химических задач и объяснения химизма процессов;</w:t>
            </w:r>
          </w:p>
          <w:p w:rsidR="006248D7" w:rsidRDefault="00D2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proofErr w:type="spellEnd"/>
          </w:p>
        </w:tc>
      </w:tr>
      <w:tr w:rsidR="006248D7" w:rsidRPr="00DB32F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48D7" w:rsidRDefault="00D2147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D2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исследование с применением химических экспериментов;</w:t>
            </w:r>
          </w:p>
          <w:p w:rsidR="006248D7" w:rsidRPr="00D169DC" w:rsidRDefault="00D2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рассчитывать основные характеристики химического процесса по экспериментальным данным;</w:t>
            </w:r>
          </w:p>
          <w:p w:rsidR="006248D7" w:rsidRPr="00D169DC" w:rsidRDefault="00D2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описывать экспериментальное исследование и его результаты</w:t>
            </w:r>
          </w:p>
        </w:tc>
      </w:tr>
      <w:tr w:rsidR="006248D7" w:rsidRPr="00DB32F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48D7" w:rsidRDefault="00D2147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D2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 для описания исследования;</w:t>
            </w:r>
          </w:p>
          <w:p w:rsidR="006248D7" w:rsidRPr="00D169DC" w:rsidRDefault="00D214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методиками проведения, обработки, обобщения и анализа результатов химического эксперимента</w:t>
            </w:r>
          </w:p>
        </w:tc>
      </w:tr>
    </w:tbl>
    <w:p w:rsidR="006248D7" w:rsidRPr="00D169DC" w:rsidRDefault="00D21479">
      <w:pPr>
        <w:rPr>
          <w:sz w:val="0"/>
          <w:szCs w:val="0"/>
          <w:lang w:val="ru-RU"/>
        </w:rPr>
      </w:pPr>
      <w:r w:rsidRPr="00D169D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1"/>
        <w:gridCol w:w="1980"/>
        <w:gridCol w:w="333"/>
        <w:gridCol w:w="460"/>
        <w:gridCol w:w="513"/>
        <w:gridCol w:w="608"/>
        <w:gridCol w:w="516"/>
        <w:gridCol w:w="1479"/>
        <w:gridCol w:w="1447"/>
        <w:gridCol w:w="1173"/>
      </w:tblGrid>
      <w:tr w:rsidR="006248D7" w:rsidRPr="00DB32F6">
        <w:trPr>
          <w:trHeight w:hRule="exact" w:val="285"/>
        </w:trPr>
        <w:tc>
          <w:tcPr>
            <w:tcW w:w="710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D2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169DC">
              <w:rPr>
                <w:lang w:val="ru-RU"/>
              </w:rPr>
              <w:t xml:space="preserve"> </w:t>
            </w:r>
          </w:p>
        </w:tc>
      </w:tr>
      <w:tr w:rsidR="006248D7" w:rsidRPr="00D169DC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D2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10,7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9DC">
              <w:rPr>
                <w:lang w:val="ru-RU"/>
              </w:rPr>
              <w:t xml:space="preserve"> </w:t>
            </w:r>
            <w:proofErr w:type="gram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9DC">
              <w:rPr>
                <w:lang w:val="ru-RU"/>
              </w:rPr>
              <w:t xml:space="preserve"> </w:t>
            </w:r>
            <w:proofErr w:type="gram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0,7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129,4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6248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248D7" w:rsidRPr="00D169DC" w:rsidRDefault="00D2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D169DC">
              <w:rPr>
                <w:lang w:val="ru-RU"/>
              </w:rPr>
              <w:t xml:space="preserve"> </w:t>
            </w:r>
          </w:p>
        </w:tc>
      </w:tr>
      <w:tr w:rsidR="006248D7" w:rsidRPr="00D169DC">
        <w:trPr>
          <w:trHeight w:hRule="exact" w:val="138"/>
        </w:trPr>
        <w:tc>
          <w:tcPr>
            <w:tcW w:w="710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</w:tr>
      <w:tr w:rsidR="006248D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Pr="00D169DC" w:rsidRDefault="00D214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D169D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Pr="00D169DC" w:rsidRDefault="00D214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D169D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6248D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248D7" w:rsidRDefault="006248D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248D7" w:rsidRDefault="006248D7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</w:tr>
      <w:tr w:rsidR="006248D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</w:tr>
      <w:tr w:rsidR="006248D7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Pr="00D169DC" w:rsidRDefault="00D2147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Химическая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термодинамика.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-Тепловой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химической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Гесса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следствия.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Энтропия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реакции.</w:t>
            </w:r>
            <w:r w:rsidRPr="00D169DC">
              <w:rPr>
                <w:lang w:val="ru-RU"/>
              </w:rPr>
              <w:t xml:space="preserve"> </w:t>
            </w:r>
          </w:p>
          <w:p w:rsidR="006248D7" w:rsidRDefault="00D2147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Гиббса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изобарно-изотермических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системах.</w:t>
            </w:r>
            <w:r w:rsidRPr="00D169D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Pr="00D169DC" w:rsidRDefault="00D214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литературы;</w:t>
            </w:r>
          </w:p>
          <w:p w:rsidR="006248D7" w:rsidRPr="00D169DC" w:rsidRDefault="00D214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оформление контрольной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6248D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</w:tr>
      <w:tr w:rsidR="006248D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</w:tr>
      <w:tr w:rsidR="006248D7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Pr="00D169DC" w:rsidRDefault="00D2147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Химическое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равновесие.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химического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равновесия.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Константа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равновесия.</w:t>
            </w:r>
            <w:r w:rsidRPr="00D169DC">
              <w:rPr>
                <w:lang w:val="ru-RU"/>
              </w:rPr>
              <w:t xml:space="preserve"> </w:t>
            </w:r>
          </w:p>
          <w:p w:rsidR="006248D7" w:rsidRDefault="00D2147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внешних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химическое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равновесие.</w:t>
            </w:r>
            <w:r w:rsidRPr="00D169D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Ле-Шателье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Pr="00D169DC" w:rsidRDefault="00D214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литературы;</w:t>
            </w:r>
          </w:p>
          <w:p w:rsidR="006248D7" w:rsidRPr="00D169DC" w:rsidRDefault="00D214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оформление контрольной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6248D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</w:tr>
      <w:tr w:rsidR="006248D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</w:tr>
      <w:tr w:rsidR="006248D7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Pr="00D169DC" w:rsidRDefault="00D2147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Химическая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кинетика.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Скорость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химической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регулирования.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Кинетика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обратимых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химических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химическое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равновесие.</w:t>
            </w:r>
            <w:r w:rsidRPr="00D169DC">
              <w:rPr>
                <w:lang w:val="ru-RU"/>
              </w:rPr>
              <w:t xml:space="preserve"> </w:t>
            </w:r>
          </w:p>
          <w:p w:rsidR="006248D7" w:rsidRDefault="00D2147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Катализаторы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каталитические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Pr="00D169DC" w:rsidRDefault="00D214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литературы;</w:t>
            </w:r>
          </w:p>
          <w:p w:rsidR="006248D7" w:rsidRPr="00D169DC" w:rsidRDefault="00D214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оформление контрольной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6248D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</w:tr>
      <w:tr w:rsidR="006248D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</w:tr>
      <w:tr w:rsidR="006248D7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Pr="00D169DC" w:rsidRDefault="00D2147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Химические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растворах.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выражения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растворов.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Растворы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электролитов.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Электролитическая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диссоциация.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Кислотно-основные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</w:t>
            </w:r>
            <w:proofErr w:type="gramStart"/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ио</w:t>
            </w:r>
            <w:proofErr w:type="gramEnd"/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нного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обмена.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Диссоциация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воды.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Водородный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показатель</w:t>
            </w:r>
            <w:r w:rsidRPr="00D169DC">
              <w:rPr>
                <w:lang w:val="ru-RU"/>
              </w:rPr>
              <w:t xml:space="preserve"> </w:t>
            </w:r>
            <w:proofErr w:type="spellStart"/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рН</w:t>
            </w:r>
            <w:proofErr w:type="spellEnd"/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Гидролиз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солей.</w:t>
            </w:r>
            <w:r w:rsidRPr="00D169D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Pr="00D169DC" w:rsidRDefault="00D214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литературы;</w:t>
            </w:r>
          </w:p>
          <w:p w:rsidR="006248D7" w:rsidRPr="00D169DC" w:rsidRDefault="00D214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оформление контрольной работы;</w:t>
            </w:r>
          </w:p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№1, 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Pr="00D169DC" w:rsidRDefault="00D214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D169D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6248D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</w:tr>
      <w:tr w:rsidR="006248D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</w:tr>
      <w:tr w:rsidR="006248D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Pr="00D169DC" w:rsidRDefault="00D2147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атома.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Квантовые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числа.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многоэлектронных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атомов.</w:t>
            </w:r>
            <w:r w:rsidRPr="00D169DC">
              <w:rPr>
                <w:lang w:val="ru-RU"/>
              </w:rPr>
              <w:t xml:space="preserve"> </w:t>
            </w:r>
          </w:p>
          <w:p w:rsidR="006248D7" w:rsidRDefault="00D2147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Периодический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Д.И.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Менделеева.</w:t>
            </w:r>
            <w:r w:rsidRPr="00D169D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Периодические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Pr="00D169DC" w:rsidRDefault="00D214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литературы;</w:t>
            </w:r>
          </w:p>
          <w:p w:rsidR="006248D7" w:rsidRPr="00D169DC" w:rsidRDefault="00D214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оформление контрольной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6248D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</w:tr>
      <w:tr w:rsidR="006248D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</w:tr>
      <w:tr w:rsidR="006248D7">
        <w:trPr>
          <w:trHeight w:hRule="exact" w:val="353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Pr="00D169DC" w:rsidRDefault="00D2147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Окислительно-восстановительные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Электрохимические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окисления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восстановления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химических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процессах.</w:t>
            </w:r>
            <w:r w:rsidRPr="00D169DC">
              <w:rPr>
                <w:lang w:val="ru-RU"/>
              </w:rPr>
              <w:t xml:space="preserve"> </w:t>
            </w:r>
          </w:p>
          <w:p w:rsidR="006248D7" w:rsidRDefault="00D2147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Электрохимические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Гальванический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Электрохимическая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коррозия.</w:t>
            </w:r>
            <w:r w:rsidRPr="00D169D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Электролиз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электродные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водных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расплавах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Pr="00D169DC" w:rsidRDefault="00D214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литературы;</w:t>
            </w:r>
          </w:p>
          <w:p w:rsidR="006248D7" w:rsidRPr="00D169DC" w:rsidRDefault="00D214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оформление контрольной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6248D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</w:tr>
      <w:tr w:rsidR="006248D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</w:tr>
      <w:tr w:rsidR="006248D7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Pr="00D169DC" w:rsidRDefault="00D2147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Коллоидные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растворы.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мицеллы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коллоидной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частицы.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коллоидных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растворов.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Устойчивость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коллоидных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систем.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Коллоидно-химические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среды.</w:t>
            </w:r>
            <w:r w:rsidRPr="00D169D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6248D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</w:tr>
      <w:tr w:rsidR="006248D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129,4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</w:tr>
      <w:tr w:rsidR="006248D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129,4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ПК-22,ПК- 23,ОК-10</w:t>
            </w:r>
          </w:p>
        </w:tc>
      </w:tr>
    </w:tbl>
    <w:p w:rsidR="006248D7" w:rsidRDefault="00D214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6248D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248D7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6248D7">
        <w:trPr>
          <w:trHeight w:hRule="exact" w:val="138"/>
        </w:trPr>
        <w:tc>
          <w:tcPr>
            <w:tcW w:w="9357" w:type="dxa"/>
          </w:tcPr>
          <w:p w:rsidR="006248D7" w:rsidRDefault="006248D7"/>
        </w:tc>
      </w:tr>
      <w:tr w:rsidR="006248D7" w:rsidRPr="00DB32F6">
        <w:trPr>
          <w:trHeight w:hRule="exact" w:val="893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материальными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аналоговыми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объектов.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D169DC">
              <w:rPr>
                <w:lang w:val="ru-RU"/>
              </w:rPr>
              <w:t xml:space="preserve"> </w:t>
            </w:r>
            <w:proofErr w:type="spellStart"/>
            <w:proofErr w:type="gram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proofErr w:type="spellEnd"/>
            <w:proofErr w:type="gramEnd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работах)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D169DC">
              <w:rPr>
                <w:lang w:val="ru-RU"/>
              </w:rPr>
              <w:t xml:space="preserve"> </w:t>
            </w:r>
            <w:proofErr w:type="gramEnd"/>
          </w:p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lang w:val="ru-RU"/>
              </w:rPr>
              <w:t xml:space="preserve"> </w:t>
            </w:r>
          </w:p>
        </w:tc>
      </w:tr>
      <w:tr w:rsidR="006248D7" w:rsidRPr="00DB32F6">
        <w:trPr>
          <w:trHeight w:hRule="exact" w:val="277"/>
        </w:trPr>
        <w:tc>
          <w:tcPr>
            <w:tcW w:w="9357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</w:tr>
      <w:tr w:rsidR="006248D7" w:rsidRPr="00DB32F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D169DC">
              <w:rPr>
                <w:lang w:val="ru-RU"/>
              </w:rPr>
              <w:t xml:space="preserve"> </w:t>
            </w:r>
            <w:proofErr w:type="gramStart"/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169DC">
              <w:rPr>
                <w:lang w:val="ru-RU"/>
              </w:rPr>
              <w:t xml:space="preserve"> </w:t>
            </w:r>
          </w:p>
        </w:tc>
      </w:tr>
      <w:tr w:rsidR="006248D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248D7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248D7">
        <w:trPr>
          <w:trHeight w:hRule="exact" w:val="138"/>
        </w:trPr>
        <w:tc>
          <w:tcPr>
            <w:tcW w:w="9357" w:type="dxa"/>
          </w:tcPr>
          <w:p w:rsidR="006248D7" w:rsidRDefault="006248D7"/>
        </w:tc>
      </w:tr>
      <w:tr w:rsidR="006248D7" w:rsidRPr="00DB32F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169DC">
              <w:rPr>
                <w:lang w:val="ru-RU"/>
              </w:rPr>
              <w:t xml:space="preserve"> </w:t>
            </w:r>
          </w:p>
        </w:tc>
      </w:tr>
      <w:tr w:rsidR="006248D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248D7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6248D7">
        <w:trPr>
          <w:trHeight w:hRule="exact" w:val="138"/>
        </w:trPr>
        <w:tc>
          <w:tcPr>
            <w:tcW w:w="9357" w:type="dxa"/>
          </w:tcPr>
          <w:p w:rsidR="006248D7" w:rsidRDefault="006248D7"/>
        </w:tc>
      </w:tr>
      <w:tr w:rsidR="006248D7" w:rsidRPr="00DB32F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169DC">
              <w:rPr>
                <w:lang w:val="ru-RU"/>
              </w:rPr>
              <w:t xml:space="preserve"> </w:t>
            </w:r>
          </w:p>
        </w:tc>
      </w:tr>
      <w:tr w:rsidR="006248D7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48D7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248D7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48D7" w:rsidRDefault="006248D7"/>
        </w:tc>
      </w:tr>
      <w:tr w:rsidR="006248D7" w:rsidRPr="00DB32F6">
        <w:trPr>
          <w:trHeight w:hRule="exact" w:val="265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химии: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В.Т.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D169DC">
              <w:rPr>
                <w:lang w:val="ru-RU"/>
              </w:rPr>
              <w:t xml:space="preserve"> </w:t>
            </w:r>
            <w:proofErr w:type="spell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Гева</w:t>
            </w:r>
            <w:proofErr w:type="spell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КУРС: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556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69DC">
              <w:rPr>
                <w:lang w:val="ru-RU"/>
              </w:rPr>
              <w:t xml:space="preserve"> </w:t>
            </w:r>
            <w:hyperlink r:id="rId7" w:history="1"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/1022478</w:t>
              </w:r>
            </w:hyperlink>
            <w:proofErr w:type="gramStart"/>
            <w:r w:rsidR="006F6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Неорганическая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proofErr w:type="gramStart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Мартынова,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И.И.</w:t>
            </w:r>
            <w:r w:rsidRPr="00D169DC">
              <w:rPr>
                <w:lang w:val="ru-RU"/>
              </w:rPr>
              <w:t xml:space="preserve"> </w:t>
            </w:r>
            <w:proofErr w:type="spell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Супоницкая</w:t>
            </w:r>
            <w:proofErr w:type="spell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Ю.С.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Агеева.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336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ресурс;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169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69DC">
              <w:rPr>
                <w:lang w:val="ru-RU"/>
              </w:rPr>
              <w:t xml:space="preserve"> </w:t>
            </w:r>
            <w:proofErr w:type="gram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D169DC">
              <w:rPr>
                <w:lang w:val="ru-RU"/>
              </w:rPr>
              <w:t xml:space="preserve"> </w:t>
            </w:r>
            <w:proofErr w:type="spell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169DC">
              <w:rPr>
                <w:lang w:val="ru-RU"/>
              </w:rPr>
              <w:t xml:space="preserve"> </w:t>
            </w:r>
            <w:r w:rsidR="008C29B8">
              <w:fldChar w:fldCharType="begin"/>
            </w:r>
            <w:r w:rsidR="008C29B8">
              <w:instrText>HYPERLINK</w:instrText>
            </w:r>
            <w:r w:rsidR="008C29B8" w:rsidRPr="00DB32F6">
              <w:rPr>
                <w:lang w:val="ru-RU"/>
              </w:rPr>
              <w:instrText xml:space="preserve"> "</w:instrText>
            </w:r>
            <w:r w:rsidR="008C29B8">
              <w:instrText>http</w:instrText>
            </w:r>
            <w:r w:rsidR="008C29B8" w:rsidRPr="00DB32F6">
              <w:rPr>
                <w:lang w:val="ru-RU"/>
              </w:rPr>
              <w:instrText>://</w:instrText>
            </w:r>
            <w:r w:rsidR="008C29B8">
              <w:instrText>www</w:instrText>
            </w:r>
            <w:r w:rsidR="008C29B8" w:rsidRPr="00DB32F6">
              <w:rPr>
                <w:lang w:val="ru-RU"/>
              </w:rPr>
              <w:instrText>.</w:instrText>
            </w:r>
            <w:r w:rsidR="008C29B8">
              <w:instrText>dx</w:instrText>
            </w:r>
            <w:r w:rsidR="008C29B8" w:rsidRPr="00DB32F6">
              <w:rPr>
                <w:lang w:val="ru-RU"/>
              </w:rPr>
              <w:instrText>.</w:instrText>
            </w:r>
            <w:r w:rsidR="008C29B8">
              <w:instrText>doi</w:instrText>
            </w:r>
            <w:r w:rsidR="008C29B8" w:rsidRPr="00DB32F6">
              <w:rPr>
                <w:lang w:val="ru-RU"/>
              </w:rPr>
              <w:instrText>.</w:instrText>
            </w:r>
            <w:r w:rsidR="008C29B8">
              <w:instrText>org</w:instrText>
            </w:r>
            <w:r w:rsidR="008C29B8" w:rsidRPr="00DB32F6">
              <w:rPr>
                <w:lang w:val="ru-RU"/>
              </w:rPr>
              <w:instrText>/10.12737/25265"</w:instrText>
            </w:r>
            <w:r w:rsidR="008C29B8">
              <w:fldChar w:fldCharType="separate"/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www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dx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doi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org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/10.12737/25265</w:t>
            </w:r>
            <w:r w:rsidR="008C29B8">
              <w:fldChar w:fldCharType="end"/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F6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169DC">
              <w:rPr>
                <w:lang w:val="ru-RU"/>
              </w:rPr>
              <w:t xml:space="preserve"> </w:t>
            </w:r>
            <w:r w:rsidR="008C29B8">
              <w:fldChar w:fldCharType="begin"/>
            </w:r>
            <w:r w:rsidR="008C29B8">
              <w:instrText>HYPERLINK</w:instrText>
            </w:r>
            <w:r w:rsidR="008C29B8" w:rsidRPr="00DB32F6">
              <w:rPr>
                <w:lang w:val="ru-RU"/>
              </w:rPr>
              <w:instrText xml:space="preserve"> "</w:instrText>
            </w:r>
            <w:r w:rsidR="008C29B8">
              <w:instrText>https</w:instrText>
            </w:r>
            <w:r w:rsidR="008C29B8" w:rsidRPr="00DB32F6">
              <w:rPr>
                <w:lang w:val="ru-RU"/>
              </w:rPr>
              <w:instrText>://</w:instrText>
            </w:r>
            <w:r w:rsidR="008C29B8">
              <w:instrText>new</w:instrText>
            </w:r>
            <w:r w:rsidR="008C29B8" w:rsidRPr="00DB32F6">
              <w:rPr>
                <w:lang w:val="ru-RU"/>
              </w:rPr>
              <w:instrText>.</w:instrText>
            </w:r>
            <w:r w:rsidR="008C29B8">
              <w:instrText>znanium</w:instrText>
            </w:r>
            <w:r w:rsidR="008C29B8" w:rsidRPr="00DB32F6">
              <w:rPr>
                <w:lang w:val="ru-RU"/>
              </w:rPr>
              <w:instrText>.</w:instrText>
            </w:r>
            <w:r w:rsidR="008C29B8">
              <w:instrText>com</w:instrText>
            </w:r>
            <w:r w:rsidR="008C29B8" w:rsidRPr="00DB32F6">
              <w:rPr>
                <w:lang w:val="ru-RU"/>
              </w:rPr>
              <w:instrText>/</w:instrText>
            </w:r>
            <w:r w:rsidR="008C29B8">
              <w:instrText>document</w:instrText>
            </w:r>
            <w:r w:rsidR="008C29B8" w:rsidRPr="00DB32F6">
              <w:rPr>
                <w:lang w:val="ru-RU"/>
              </w:rPr>
              <w:instrText>?</w:instrText>
            </w:r>
            <w:r w:rsidR="008C29B8">
              <w:instrText>id</w:instrText>
            </w:r>
            <w:r w:rsidR="008C29B8" w:rsidRPr="00DB32F6">
              <w:rPr>
                <w:lang w:val="ru-RU"/>
              </w:rPr>
              <w:instrText>=302331"</w:instrText>
            </w:r>
            <w:r w:rsidR="008C29B8">
              <w:fldChar w:fldCharType="separate"/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new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document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id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=302331</w:t>
            </w:r>
            <w:r w:rsidR="008C29B8">
              <w:fldChar w:fldCharType="end"/>
            </w:r>
            <w:r w:rsidR="006F6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69DC">
              <w:rPr>
                <w:lang w:val="ru-RU"/>
              </w:rPr>
              <w:t xml:space="preserve"> </w:t>
            </w:r>
            <w:hyperlink r:id="rId8" w:history="1"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=302331</w:t>
              </w:r>
            </w:hyperlink>
            <w:proofErr w:type="gramStart"/>
            <w:r w:rsidR="006F6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69DC">
              <w:rPr>
                <w:lang w:val="ru-RU"/>
              </w:rPr>
              <w:t xml:space="preserve"> </w:t>
            </w:r>
          </w:p>
        </w:tc>
      </w:tr>
    </w:tbl>
    <w:p w:rsidR="006248D7" w:rsidRPr="00D169DC" w:rsidRDefault="00D21479">
      <w:pPr>
        <w:rPr>
          <w:sz w:val="0"/>
          <w:szCs w:val="0"/>
          <w:lang w:val="ru-RU"/>
        </w:rPr>
      </w:pPr>
      <w:r w:rsidRPr="00D169D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6248D7" w:rsidRPr="00DB32F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D2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lang w:val="ru-RU"/>
              </w:rPr>
              <w:lastRenderedPageBreak/>
              <w:t xml:space="preserve"> </w:t>
            </w:r>
          </w:p>
        </w:tc>
      </w:tr>
      <w:tr w:rsidR="006248D7" w:rsidRPr="00DB32F6">
        <w:trPr>
          <w:trHeight w:hRule="exact" w:val="138"/>
        </w:trPr>
        <w:tc>
          <w:tcPr>
            <w:tcW w:w="9357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</w:tr>
      <w:tr w:rsidR="006248D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248D7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248D7" w:rsidRPr="00DB32F6">
        <w:trPr>
          <w:trHeight w:hRule="exact" w:val="677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169DC">
              <w:rPr>
                <w:lang w:val="ru-RU"/>
              </w:rPr>
              <w:t xml:space="preserve"> </w:t>
            </w:r>
            <w:proofErr w:type="spell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</w:t>
            </w:r>
            <w:proofErr w:type="spell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неорганической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proofErr w:type="gramStart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(Ч.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69DC">
              <w:rPr>
                <w:lang w:val="ru-RU"/>
              </w:rPr>
              <w:t xml:space="preserve"> </w:t>
            </w:r>
            <w:proofErr w:type="spell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</w:t>
            </w:r>
            <w:proofErr w:type="spell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</w:t>
            </w:r>
            <w:proofErr w:type="gramStart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169DC">
              <w:rPr>
                <w:lang w:val="ru-RU"/>
              </w:rPr>
              <w:t xml:space="preserve"> </w:t>
            </w:r>
            <w:proofErr w:type="gram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proofErr w:type="spell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169DC">
              <w:rPr>
                <w:lang w:val="ru-RU"/>
              </w:rPr>
              <w:t xml:space="preserve"> </w:t>
            </w:r>
            <w:proofErr w:type="gram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69DC">
              <w:rPr>
                <w:lang w:val="ru-RU"/>
              </w:rPr>
              <w:t xml:space="preserve"> </w:t>
            </w:r>
            <w:r w:rsidR="008C29B8">
              <w:fldChar w:fldCharType="begin"/>
            </w:r>
            <w:r w:rsidR="008C29B8">
              <w:instrText>HYPERLINK</w:instrText>
            </w:r>
            <w:r w:rsidR="008C29B8" w:rsidRPr="00DB32F6">
              <w:rPr>
                <w:lang w:val="ru-RU"/>
              </w:rPr>
              <w:instrText xml:space="preserve"> "</w:instrText>
            </w:r>
            <w:r w:rsidR="008C29B8">
              <w:instrText>https</w:instrText>
            </w:r>
            <w:r w:rsidR="008C29B8" w:rsidRPr="00DB32F6">
              <w:rPr>
                <w:lang w:val="ru-RU"/>
              </w:rPr>
              <w:instrText>://</w:instrText>
            </w:r>
            <w:r w:rsidR="008C29B8">
              <w:instrText>magtu</w:instrText>
            </w:r>
            <w:r w:rsidR="008C29B8" w:rsidRPr="00DB32F6">
              <w:rPr>
                <w:lang w:val="ru-RU"/>
              </w:rPr>
              <w:instrText>.</w:instrText>
            </w:r>
            <w:r w:rsidR="008C29B8">
              <w:instrText>informsystema</w:instrText>
            </w:r>
            <w:r w:rsidR="008C29B8" w:rsidRPr="00DB32F6">
              <w:rPr>
                <w:lang w:val="ru-RU"/>
              </w:rPr>
              <w:instrText>.</w:instrText>
            </w:r>
            <w:r w:rsidR="008C29B8">
              <w:instrText>ru</w:instrText>
            </w:r>
            <w:r w:rsidR="008C29B8" w:rsidRPr="00DB32F6">
              <w:rPr>
                <w:lang w:val="ru-RU"/>
              </w:rPr>
              <w:instrText>/</w:instrText>
            </w:r>
            <w:r w:rsidR="008C29B8">
              <w:instrText>uploader</w:instrText>
            </w:r>
            <w:r w:rsidR="008C29B8" w:rsidRPr="00DB32F6">
              <w:rPr>
                <w:lang w:val="ru-RU"/>
              </w:rPr>
              <w:instrText>/</w:instrText>
            </w:r>
            <w:r w:rsidR="008C29B8">
              <w:instrText>fileUpload</w:instrText>
            </w:r>
            <w:r w:rsidR="008C29B8" w:rsidRPr="00DB32F6">
              <w:rPr>
                <w:lang w:val="ru-RU"/>
              </w:rPr>
              <w:instrText>?</w:instrText>
            </w:r>
            <w:r w:rsidR="008C29B8">
              <w:instrText>name</w:instrText>
            </w:r>
            <w:r w:rsidR="008C29B8" w:rsidRPr="00DB32F6">
              <w:rPr>
                <w:lang w:val="ru-RU"/>
              </w:rPr>
              <w:instrText>=2659.</w:instrText>
            </w:r>
            <w:r w:rsidR="008C29B8">
              <w:instrText>pdf</w:instrText>
            </w:r>
            <w:r w:rsidR="008C29B8" w:rsidRPr="00DB32F6">
              <w:rPr>
                <w:lang w:val="ru-RU"/>
              </w:rPr>
              <w:instrText>&amp;</w:instrText>
            </w:r>
            <w:r w:rsidR="008C29B8">
              <w:instrText>show</w:instrText>
            </w:r>
            <w:r w:rsidR="008C29B8" w:rsidRPr="00DB32F6">
              <w:rPr>
                <w:lang w:val="ru-RU"/>
              </w:rPr>
              <w:instrText>=</w:instrText>
            </w:r>
            <w:r w:rsidR="008C29B8">
              <w:instrText>dcatalogues</w:instrText>
            </w:r>
            <w:r w:rsidR="008C29B8" w:rsidRPr="00DB32F6">
              <w:rPr>
                <w:lang w:val="ru-RU"/>
              </w:rPr>
              <w:instrText>/1/1131288/2659.</w:instrText>
            </w:r>
            <w:r w:rsidR="008C29B8">
              <w:instrText>pdf</w:instrText>
            </w:r>
            <w:r w:rsidR="008C29B8" w:rsidRPr="00DB32F6">
              <w:rPr>
                <w:lang w:val="ru-RU"/>
              </w:rPr>
              <w:instrText>&amp;</w:instrText>
            </w:r>
            <w:r w:rsidR="008C29B8">
              <w:instrText>view</w:instrText>
            </w:r>
            <w:r w:rsidR="008C29B8" w:rsidRPr="00DB32F6">
              <w:rPr>
                <w:lang w:val="ru-RU"/>
              </w:rPr>
              <w:instrText>=</w:instrText>
            </w:r>
            <w:r w:rsidR="008C29B8">
              <w:instrText>true</w:instrText>
            </w:r>
            <w:r w:rsidR="008C29B8" w:rsidRPr="00DB32F6">
              <w:rPr>
                <w:lang w:val="ru-RU"/>
              </w:rPr>
              <w:instrText>"</w:instrText>
            </w:r>
            <w:r w:rsidR="008C29B8">
              <w:fldChar w:fldCharType="separate"/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=2659.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/1/1131288/2659.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8C29B8">
              <w:fldChar w:fldCharType="end"/>
            </w:r>
            <w:r w:rsidR="006F6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169DC">
              <w:rPr>
                <w:lang w:val="ru-RU"/>
              </w:rPr>
              <w:t xml:space="preserve"> </w:t>
            </w:r>
            <w:proofErr w:type="spell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</w:t>
            </w:r>
            <w:proofErr w:type="spell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169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169DC">
              <w:rPr>
                <w:lang w:val="ru-RU"/>
              </w:rPr>
              <w:t xml:space="preserve"> </w:t>
            </w:r>
            <w:proofErr w:type="spell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</w:t>
            </w:r>
            <w:proofErr w:type="spell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Растворы</w:t>
            </w:r>
            <w:proofErr w:type="gramStart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69DC">
              <w:rPr>
                <w:lang w:val="ru-RU"/>
              </w:rPr>
              <w:t xml:space="preserve"> </w:t>
            </w:r>
            <w:proofErr w:type="spell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</w:t>
            </w:r>
            <w:proofErr w:type="spell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Крылова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169DC">
              <w:rPr>
                <w:lang w:val="ru-RU"/>
              </w:rPr>
              <w:t xml:space="preserve"> </w:t>
            </w:r>
            <w:proofErr w:type="gram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proofErr w:type="spell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169DC">
              <w:rPr>
                <w:lang w:val="ru-RU"/>
              </w:rPr>
              <w:t xml:space="preserve"> </w:t>
            </w:r>
            <w:proofErr w:type="gram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69DC">
              <w:rPr>
                <w:lang w:val="ru-RU"/>
              </w:rPr>
              <w:t xml:space="preserve"> </w:t>
            </w:r>
            <w:r w:rsidR="008C29B8">
              <w:fldChar w:fldCharType="begin"/>
            </w:r>
            <w:r w:rsidR="008C29B8">
              <w:instrText>HYPERLINK</w:instrText>
            </w:r>
            <w:r w:rsidR="008C29B8" w:rsidRPr="00DB32F6">
              <w:rPr>
                <w:lang w:val="ru-RU"/>
              </w:rPr>
              <w:instrText xml:space="preserve"> "</w:instrText>
            </w:r>
            <w:r w:rsidR="008C29B8">
              <w:instrText>https</w:instrText>
            </w:r>
            <w:r w:rsidR="008C29B8" w:rsidRPr="00DB32F6">
              <w:rPr>
                <w:lang w:val="ru-RU"/>
              </w:rPr>
              <w:instrText>://</w:instrText>
            </w:r>
            <w:r w:rsidR="008C29B8">
              <w:instrText>magtu</w:instrText>
            </w:r>
            <w:r w:rsidR="008C29B8" w:rsidRPr="00DB32F6">
              <w:rPr>
                <w:lang w:val="ru-RU"/>
              </w:rPr>
              <w:instrText>.</w:instrText>
            </w:r>
            <w:r w:rsidR="008C29B8">
              <w:instrText>informsystema</w:instrText>
            </w:r>
            <w:r w:rsidR="008C29B8" w:rsidRPr="00DB32F6">
              <w:rPr>
                <w:lang w:val="ru-RU"/>
              </w:rPr>
              <w:instrText>.</w:instrText>
            </w:r>
            <w:r w:rsidR="008C29B8">
              <w:instrText>ru</w:instrText>
            </w:r>
            <w:r w:rsidR="008C29B8" w:rsidRPr="00DB32F6">
              <w:rPr>
                <w:lang w:val="ru-RU"/>
              </w:rPr>
              <w:instrText>/</w:instrText>
            </w:r>
            <w:r w:rsidR="008C29B8">
              <w:instrText>uploader</w:instrText>
            </w:r>
            <w:r w:rsidR="008C29B8" w:rsidRPr="00DB32F6">
              <w:rPr>
                <w:lang w:val="ru-RU"/>
              </w:rPr>
              <w:instrText>/</w:instrText>
            </w:r>
            <w:r w:rsidR="008C29B8">
              <w:instrText>fileUpload</w:instrText>
            </w:r>
            <w:r w:rsidR="008C29B8" w:rsidRPr="00DB32F6">
              <w:rPr>
                <w:lang w:val="ru-RU"/>
              </w:rPr>
              <w:instrText>?</w:instrText>
            </w:r>
            <w:r w:rsidR="008C29B8">
              <w:instrText>name</w:instrText>
            </w:r>
            <w:r w:rsidR="008C29B8" w:rsidRPr="00DB32F6">
              <w:rPr>
                <w:lang w:val="ru-RU"/>
              </w:rPr>
              <w:instrText>=1346.</w:instrText>
            </w:r>
            <w:r w:rsidR="008C29B8">
              <w:instrText>pdf</w:instrText>
            </w:r>
            <w:r w:rsidR="008C29B8" w:rsidRPr="00DB32F6">
              <w:rPr>
                <w:lang w:val="ru-RU"/>
              </w:rPr>
              <w:instrText>&amp;</w:instrText>
            </w:r>
            <w:r w:rsidR="008C29B8">
              <w:instrText>show</w:instrText>
            </w:r>
            <w:r w:rsidR="008C29B8" w:rsidRPr="00DB32F6">
              <w:rPr>
                <w:lang w:val="ru-RU"/>
              </w:rPr>
              <w:instrText>=</w:instrText>
            </w:r>
            <w:r w:rsidR="008C29B8">
              <w:instrText>dcatalogues</w:instrText>
            </w:r>
            <w:r w:rsidR="008C29B8" w:rsidRPr="00DB32F6">
              <w:rPr>
                <w:lang w:val="ru-RU"/>
              </w:rPr>
              <w:instrText>/1/1123"</w:instrText>
            </w:r>
            <w:r w:rsidR="008C29B8">
              <w:fldChar w:fldCharType="separate"/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=1346.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/1/1123</w:t>
            </w:r>
            <w:r w:rsidR="008C29B8">
              <w:fldChar w:fldCharType="end"/>
            </w:r>
            <w:r w:rsidR="006F6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798/1346.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="006F6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169DC">
              <w:rPr>
                <w:lang w:val="ru-RU"/>
              </w:rPr>
              <w:t xml:space="preserve"> </w:t>
            </w:r>
            <w:r w:rsidR="006F6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169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169DC">
              <w:rPr>
                <w:lang w:val="ru-RU"/>
              </w:rPr>
              <w:t xml:space="preserve"> </w:t>
            </w:r>
            <w:proofErr w:type="spell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</w:t>
            </w:r>
            <w:proofErr w:type="spell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биосфере</w:t>
            </w:r>
            <w:proofErr w:type="gramStart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69DC">
              <w:rPr>
                <w:lang w:val="ru-RU"/>
              </w:rPr>
              <w:t xml:space="preserve"> </w:t>
            </w:r>
            <w:proofErr w:type="spell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</w:t>
            </w:r>
            <w:proofErr w:type="spell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169DC">
              <w:rPr>
                <w:lang w:val="ru-RU"/>
              </w:rPr>
              <w:t xml:space="preserve"> </w:t>
            </w:r>
            <w:proofErr w:type="gram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proofErr w:type="spell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169DC">
              <w:rPr>
                <w:lang w:val="ru-RU"/>
              </w:rPr>
              <w:t xml:space="preserve"> </w:t>
            </w:r>
            <w:proofErr w:type="gram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69DC">
              <w:rPr>
                <w:lang w:val="ru-RU"/>
              </w:rPr>
              <w:t xml:space="preserve"> </w:t>
            </w:r>
            <w:r w:rsidR="008C29B8">
              <w:fldChar w:fldCharType="begin"/>
            </w:r>
            <w:r w:rsidR="008C29B8">
              <w:instrText>HYPERLINK</w:instrText>
            </w:r>
            <w:r w:rsidR="008C29B8" w:rsidRPr="00DB32F6">
              <w:rPr>
                <w:lang w:val="ru-RU"/>
              </w:rPr>
              <w:instrText xml:space="preserve"> "</w:instrText>
            </w:r>
            <w:r w:rsidR="008C29B8">
              <w:instrText>https</w:instrText>
            </w:r>
            <w:r w:rsidR="008C29B8" w:rsidRPr="00DB32F6">
              <w:rPr>
                <w:lang w:val="ru-RU"/>
              </w:rPr>
              <w:instrText>://</w:instrText>
            </w:r>
            <w:r w:rsidR="008C29B8">
              <w:instrText>magtu</w:instrText>
            </w:r>
            <w:r w:rsidR="008C29B8" w:rsidRPr="00DB32F6">
              <w:rPr>
                <w:lang w:val="ru-RU"/>
              </w:rPr>
              <w:instrText>.</w:instrText>
            </w:r>
            <w:r w:rsidR="008C29B8">
              <w:instrText>informsystema</w:instrText>
            </w:r>
            <w:r w:rsidR="008C29B8" w:rsidRPr="00DB32F6">
              <w:rPr>
                <w:lang w:val="ru-RU"/>
              </w:rPr>
              <w:instrText>.</w:instrText>
            </w:r>
            <w:r w:rsidR="008C29B8">
              <w:instrText>ru</w:instrText>
            </w:r>
            <w:r w:rsidR="008C29B8" w:rsidRPr="00DB32F6">
              <w:rPr>
                <w:lang w:val="ru-RU"/>
              </w:rPr>
              <w:instrText>/</w:instrText>
            </w:r>
            <w:r w:rsidR="008C29B8">
              <w:instrText>uploader</w:instrText>
            </w:r>
            <w:r w:rsidR="008C29B8" w:rsidRPr="00DB32F6">
              <w:rPr>
                <w:lang w:val="ru-RU"/>
              </w:rPr>
              <w:instrText>/</w:instrText>
            </w:r>
            <w:r w:rsidR="008C29B8">
              <w:instrText>fileUpload</w:instrText>
            </w:r>
            <w:r w:rsidR="008C29B8" w:rsidRPr="00DB32F6">
              <w:rPr>
                <w:lang w:val="ru-RU"/>
              </w:rPr>
              <w:instrText>?</w:instrText>
            </w:r>
            <w:r w:rsidR="008C29B8">
              <w:instrText>name</w:instrText>
            </w:r>
            <w:r w:rsidR="008C29B8" w:rsidRPr="00DB32F6">
              <w:rPr>
                <w:lang w:val="ru-RU"/>
              </w:rPr>
              <w:instrText>=3078.</w:instrText>
            </w:r>
            <w:r w:rsidR="008C29B8">
              <w:instrText>pdf</w:instrText>
            </w:r>
            <w:r w:rsidR="008C29B8" w:rsidRPr="00DB32F6">
              <w:rPr>
                <w:lang w:val="ru-RU"/>
              </w:rPr>
              <w:instrText>&amp;</w:instrText>
            </w:r>
            <w:r w:rsidR="008C29B8">
              <w:instrText>show</w:instrText>
            </w:r>
            <w:r w:rsidR="008C29B8" w:rsidRPr="00DB32F6">
              <w:rPr>
                <w:lang w:val="ru-RU"/>
              </w:rPr>
              <w:instrText>=</w:instrText>
            </w:r>
            <w:r w:rsidR="008C29B8">
              <w:instrText>dcatalogues</w:instrText>
            </w:r>
            <w:r w:rsidR="008C29B8" w:rsidRPr="00DB32F6">
              <w:rPr>
                <w:lang w:val="ru-RU"/>
              </w:rPr>
              <w:instrText>/1/1135288/3078.</w:instrText>
            </w:r>
            <w:r w:rsidR="008C29B8">
              <w:instrText>pdf</w:instrText>
            </w:r>
            <w:r w:rsidR="008C29B8" w:rsidRPr="00DB32F6">
              <w:rPr>
                <w:lang w:val="ru-RU"/>
              </w:rPr>
              <w:instrText>&amp;</w:instrText>
            </w:r>
            <w:r w:rsidR="008C29B8">
              <w:instrText>view</w:instrText>
            </w:r>
            <w:r w:rsidR="008C29B8" w:rsidRPr="00DB32F6">
              <w:rPr>
                <w:lang w:val="ru-RU"/>
              </w:rPr>
              <w:instrText>=</w:instrText>
            </w:r>
            <w:r w:rsidR="008C29B8">
              <w:instrText>true</w:instrText>
            </w:r>
            <w:r w:rsidR="008C29B8" w:rsidRPr="00DB32F6">
              <w:rPr>
                <w:lang w:val="ru-RU"/>
              </w:rPr>
              <w:instrText>"</w:instrText>
            </w:r>
            <w:r w:rsidR="008C29B8">
              <w:fldChar w:fldCharType="separate"/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=3078.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/1/1135288/3078.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8C29B8">
              <w:fldChar w:fldCharType="end"/>
            </w:r>
            <w:r w:rsidR="006F6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169DC">
              <w:rPr>
                <w:lang w:val="ru-RU"/>
              </w:rPr>
              <w:t xml:space="preserve"> </w:t>
            </w:r>
            <w:proofErr w:type="spell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</w:t>
            </w:r>
            <w:proofErr w:type="spell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169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169DC">
              <w:rPr>
                <w:lang w:val="ru-RU"/>
              </w:rPr>
              <w:t xml:space="preserve"> </w:t>
            </w:r>
            <w:proofErr w:type="spell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</w:t>
            </w:r>
            <w:proofErr w:type="spell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Классические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proofErr w:type="gramStart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69DC">
              <w:rPr>
                <w:lang w:val="ru-RU"/>
              </w:rPr>
              <w:t xml:space="preserve"> </w:t>
            </w:r>
            <w:proofErr w:type="spell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</w:t>
            </w:r>
            <w:proofErr w:type="spell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169DC">
              <w:rPr>
                <w:lang w:val="ru-RU"/>
              </w:rPr>
              <w:t xml:space="preserve"> </w:t>
            </w:r>
            <w:proofErr w:type="gram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proofErr w:type="spell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169DC">
              <w:rPr>
                <w:lang w:val="ru-RU"/>
              </w:rPr>
              <w:t xml:space="preserve"> </w:t>
            </w:r>
            <w:proofErr w:type="gram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69DC">
              <w:rPr>
                <w:lang w:val="ru-RU"/>
              </w:rPr>
              <w:t xml:space="preserve"> </w:t>
            </w:r>
            <w:r w:rsidR="008C29B8">
              <w:fldChar w:fldCharType="begin"/>
            </w:r>
            <w:r w:rsidR="008C29B8">
              <w:instrText>HYPERLINK</w:instrText>
            </w:r>
            <w:r w:rsidR="008C29B8" w:rsidRPr="00DB32F6">
              <w:rPr>
                <w:lang w:val="ru-RU"/>
              </w:rPr>
              <w:instrText xml:space="preserve"> "</w:instrText>
            </w:r>
            <w:r w:rsidR="008C29B8">
              <w:instrText>https</w:instrText>
            </w:r>
            <w:r w:rsidR="008C29B8" w:rsidRPr="00DB32F6">
              <w:rPr>
                <w:lang w:val="ru-RU"/>
              </w:rPr>
              <w:instrText>://</w:instrText>
            </w:r>
            <w:r w:rsidR="008C29B8">
              <w:instrText>magtu</w:instrText>
            </w:r>
            <w:r w:rsidR="008C29B8" w:rsidRPr="00DB32F6">
              <w:rPr>
                <w:lang w:val="ru-RU"/>
              </w:rPr>
              <w:instrText>.</w:instrText>
            </w:r>
            <w:r w:rsidR="008C29B8">
              <w:instrText>informsystema</w:instrText>
            </w:r>
            <w:r w:rsidR="008C29B8" w:rsidRPr="00DB32F6">
              <w:rPr>
                <w:lang w:val="ru-RU"/>
              </w:rPr>
              <w:instrText>.</w:instrText>
            </w:r>
            <w:r w:rsidR="008C29B8">
              <w:instrText>ru</w:instrText>
            </w:r>
            <w:r w:rsidR="008C29B8" w:rsidRPr="00DB32F6">
              <w:rPr>
                <w:lang w:val="ru-RU"/>
              </w:rPr>
              <w:instrText>/</w:instrText>
            </w:r>
            <w:r w:rsidR="008C29B8">
              <w:instrText>uploader</w:instrText>
            </w:r>
            <w:r w:rsidR="008C29B8" w:rsidRPr="00DB32F6">
              <w:rPr>
                <w:lang w:val="ru-RU"/>
              </w:rPr>
              <w:instrText>/</w:instrText>
            </w:r>
            <w:r w:rsidR="008C29B8">
              <w:instrText>fileUpload</w:instrText>
            </w:r>
            <w:r w:rsidR="008C29B8" w:rsidRPr="00DB32F6">
              <w:rPr>
                <w:lang w:val="ru-RU"/>
              </w:rPr>
              <w:instrText>?</w:instrText>
            </w:r>
            <w:r w:rsidR="008C29B8">
              <w:instrText>name</w:instrText>
            </w:r>
            <w:r w:rsidR="008C29B8" w:rsidRPr="00DB32F6">
              <w:rPr>
                <w:lang w:val="ru-RU"/>
              </w:rPr>
              <w:instrText>=2680.</w:instrText>
            </w:r>
            <w:r w:rsidR="008C29B8">
              <w:instrText>pdf</w:instrText>
            </w:r>
            <w:r w:rsidR="008C29B8" w:rsidRPr="00DB32F6">
              <w:rPr>
                <w:lang w:val="ru-RU"/>
              </w:rPr>
              <w:instrText>&amp;</w:instrText>
            </w:r>
            <w:r w:rsidR="008C29B8">
              <w:instrText>show</w:instrText>
            </w:r>
            <w:r w:rsidR="008C29B8" w:rsidRPr="00DB32F6">
              <w:rPr>
                <w:lang w:val="ru-RU"/>
              </w:rPr>
              <w:instrText>=</w:instrText>
            </w:r>
            <w:r w:rsidR="008C29B8">
              <w:instrText>dcatalogues</w:instrText>
            </w:r>
            <w:r w:rsidR="008C29B8" w:rsidRPr="00DB32F6">
              <w:rPr>
                <w:lang w:val="ru-RU"/>
              </w:rPr>
              <w:instrText>/1/1131503/2680.</w:instrText>
            </w:r>
            <w:r w:rsidR="008C29B8">
              <w:instrText>pdf</w:instrText>
            </w:r>
            <w:r w:rsidR="008C29B8" w:rsidRPr="00DB32F6">
              <w:rPr>
                <w:lang w:val="ru-RU"/>
              </w:rPr>
              <w:instrText>&amp;</w:instrText>
            </w:r>
            <w:r w:rsidR="008C29B8">
              <w:instrText>view</w:instrText>
            </w:r>
            <w:r w:rsidR="008C29B8" w:rsidRPr="00DB32F6">
              <w:rPr>
                <w:lang w:val="ru-RU"/>
              </w:rPr>
              <w:instrText>=</w:instrText>
            </w:r>
            <w:r w:rsidR="008C29B8">
              <w:instrText>true</w:instrText>
            </w:r>
            <w:r w:rsidR="008C29B8" w:rsidRPr="00DB32F6">
              <w:rPr>
                <w:lang w:val="ru-RU"/>
              </w:rPr>
              <w:instrText>"</w:instrText>
            </w:r>
            <w:r w:rsidR="008C29B8">
              <w:fldChar w:fldCharType="separate"/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=2680.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/1/1131503/2680.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8C29B8">
              <w:fldChar w:fldCharType="end"/>
            </w:r>
            <w:r w:rsidR="006F6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169DC">
              <w:rPr>
                <w:lang w:val="ru-RU"/>
              </w:rPr>
              <w:t xml:space="preserve"> </w:t>
            </w:r>
            <w:proofErr w:type="spell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</w:t>
            </w:r>
            <w:proofErr w:type="spell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169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lang w:val="ru-RU"/>
              </w:rPr>
              <w:t xml:space="preserve"> </w:t>
            </w:r>
          </w:p>
        </w:tc>
      </w:tr>
      <w:tr w:rsidR="006248D7" w:rsidRPr="00DB32F6">
        <w:trPr>
          <w:trHeight w:hRule="exact" w:val="138"/>
        </w:trPr>
        <w:tc>
          <w:tcPr>
            <w:tcW w:w="9357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</w:tr>
      <w:tr w:rsidR="006248D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248D7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248D7" w:rsidRPr="00DB32F6">
        <w:trPr>
          <w:trHeight w:hRule="exact" w:val="66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169DC">
              <w:rPr>
                <w:lang w:val="ru-RU"/>
              </w:rPr>
              <w:t xml:space="preserve"> </w:t>
            </w:r>
            <w:proofErr w:type="spell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</w:t>
            </w:r>
            <w:proofErr w:type="spell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неорганической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proofErr w:type="gramStart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(Ч.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69DC">
              <w:rPr>
                <w:lang w:val="ru-RU"/>
              </w:rPr>
              <w:t xml:space="preserve"> </w:t>
            </w:r>
            <w:proofErr w:type="spell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</w:t>
            </w:r>
            <w:proofErr w:type="spell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</w:t>
            </w:r>
            <w:proofErr w:type="gramStart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169DC">
              <w:rPr>
                <w:lang w:val="ru-RU"/>
              </w:rPr>
              <w:t xml:space="preserve"> </w:t>
            </w:r>
            <w:proofErr w:type="gram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proofErr w:type="spell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169DC">
              <w:rPr>
                <w:lang w:val="ru-RU"/>
              </w:rPr>
              <w:t xml:space="preserve"> </w:t>
            </w:r>
            <w:proofErr w:type="gram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69DC">
              <w:rPr>
                <w:lang w:val="ru-RU"/>
              </w:rPr>
              <w:t xml:space="preserve"> </w:t>
            </w:r>
            <w:r w:rsidR="008C29B8">
              <w:fldChar w:fldCharType="begin"/>
            </w:r>
            <w:r w:rsidR="008C29B8">
              <w:instrText>HYPERLINK</w:instrText>
            </w:r>
            <w:r w:rsidR="008C29B8" w:rsidRPr="00DB32F6">
              <w:rPr>
                <w:lang w:val="ru-RU"/>
              </w:rPr>
              <w:instrText xml:space="preserve"> "</w:instrText>
            </w:r>
            <w:r w:rsidR="008C29B8">
              <w:instrText>https</w:instrText>
            </w:r>
            <w:r w:rsidR="008C29B8" w:rsidRPr="00DB32F6">
              <w:rPr>
                <w:lang w:val="ru-RU"/>
              </w:rPr>
              <w:instrText>://</w:instrText>
            </w:r>
            <w:r w:rsidR="008C29B8">
              <w:instrText>magtu</w:instrText>
            </w:r>
            <w:r w:rsidR="008C29B8" w:rsidRPr="00DB32F6">
              <w:rPr>
                <w:lang w:val="ru-RU"/>
              </w:rPr>
              <w:instrText>.</w:instrText>
            </w:r>
            <w:r w:rsidR="008C29B8">
              <w:instrText>informsystema</w:instrText>
            </w:r>
            <w:r w:rsidR="008C29B8" w:rsidRPr="00DB32F6">
              <w:rPr>
                <w:lang w:val="ru-RU"/>
              </w:rPr>
              <w:instrText>.</w:instrText>
            </w:r>
            <w:r w:rsidR="008C29B8">
              <w:instrText>ru</w:instrText>
            </w:r>
            <w:r w:rsidR="008C29B8" w:rsidRPr="00DB32F6">
              <w:rPr>
                <w:lang w:val="ru-RU"/>
              </w:rPr>
              <w:instrText>/</w:instrText>
            </w:r>
            <w:r w:rsidR="008C29B8">
              <w:instrText>uploader</w:instrText>
            </w:r>
            <w:r w:rsidR="008C29B8" w:rsidRPr="00DB32F6">
              <w:rPr>
                <w:lang w:val="ru-RU"/>
              </w:rPr>
              <w:instrText>/</w:instrText>
            </w:r>
            <w:r w:rsidR="008C29B8">
              <w:instrText>fileUpload</w:instrText>
            </w:r>
            <w:r w:rsidR="008C29B8" w:rsidRPr="00DB32F6">
              <w:rPr>
                <w:lang w:val="ru-RU"/>
              </w:rPr>
              <w:instrText>?</w:instrText>
            </w:r>
            <w:r w:rsidR="008C29B8">
              <w:instrText>name</w:instrText>
            </w:r>
            <w:r w:rsidR="008C29B8" w:rsidRPr="00DB32F6">
              <w:rPr>
                <w:lang w:val="ru-RU"/>
              </w:rPr>
              <w:instrText>=2659.</w:instrText>
            </w:r>
            <w:r w:rsidR="008C29B8">
              <w:instrText>pdf</w:instrText>
            </w:r>
            <w:r w:rsidR="008C29B8" w:rsidRPr="00DB32F6">
              <w:rPr>
                <w:lang w:val="ru-RU"/>
              </w:rPr>
              <w:instrText>&amp;</w:instrText>
            </w:r>
            <w:r w:rsidR="008C29B8">
              <w:instrText>show</w:instrText>
            </w:r>
            <w:r w:rsidR="008C29B8" w:rsidRPr="00DB32F6">
              <w:rPr>
                <w:lang w:val="ru-RU"/>
              </w:rPr>
              <w:instrText>=</w:instrText>
            </w:r>
            <w:r w:rsidR="008C29B8">
              <w:instrText>dcatalogues</w:instrText>
            </w:r>
            <w:r w:rsidR="008C29B8" w:rsidRPr="00DB32F6">
              <w:rPr>
                <w:lang w:val="ru-RU"/>
              </w:rPr>
              <w:instrText>/1/1131288/2659.</w:instrText>
            </w:r>
            <w:r w:rsidR="008C29B8">
              <w:instrText>pdf</w:instrText>
            </w:r>
            <w:r w:rsidR="008C29B8" w:rsidRPr="00DB32F6">
              <w:rPr>
                <w:lang w:val="ru-RU"/>
              </w:rPr>
              <w:instrText>&amp;</w:instrText>
            </w:r>
            <w:r w:rsidR="008C29B8">
              <w:instrText>view</w:instrText>
            </w:r>
            <w:r w:rsidR="008C29B8" w:rsidRPr="00DB32F6">
              <w:rPr>
                <w:lang w:val="ru-RU"/>
              </w:rPr>
              <w:instrText>=</w:instrText>
            </w:r>
            <w:r w:rsidR="008C29B8">
              <w:instrText>true</w:instrText>
            </w:r>
            <w:r w:rsidR="008C29B8" w:rsidRPr="00DB32F6">
              <w:rPr>
                <w:lang w:val="ru-RU"/>
              </w:rPr>
              <w:instrText>"</w:instrText>
            </w:r>
            <w:r w:rsidR="008C29B8">
              <w:fldChar w:fldCharType="separate"/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=2659.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/1/1131288/2659.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8C29B8">
              <w:fldChar w:fldCharType="end"/>
            </w:r>
            <w:r w:rsidR="006F6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169DC">
              <w:rPr>
                <w:lang w:val="ru-RU"/>
              </w:rPr>
              <w:t xml:space="preserve"> </w:t>
            </w:r>
            <w:proofErr w:type="spell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</w:t>
            </w:r>
            <w:proofErr w:type="spell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169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169DC">
              <w:rPr>
                <w:lang w:val="ru-RU"/>
              </w:rPr>
              <w:t xml:space="preserve"> </w:t>
            </w:r>
            <w:proofErr w:type="spell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</w:t>
            </w:r>
            <w:proofErr w:type="spell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Коллоидно-дисперсные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Start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69DC">
              <w:rPr>
                <w:lang w:val="ru-RU"/>
              </w:rPr>
              <w:t xml:space="preserve"> </w:t>
            </w:r>
            <w:proofErr w:type="spell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</w:t>
            </w:r>
            <w:proofErr w:type="spell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169DC">
              <w:rPr>
                <w:lang w:val="ru-RU"/>
              </w:rPr>
              <w:t xml:space="preserve"> </w:t>
            </w:r>
            <w:proofErr w:type="gram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proofErr w:type="spell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169DC">
              <w:rPr>
                <w:lang w:val="ru-RU"/>
              </w:rPr>
              <w:t xml:space="preserve"> </w:t>
            </w:r>
            <w:proofErr w:type="gram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69DC">
              <w:rPr>
                <w:lang w:val="ru-RU"/>
              </w:rPr>
              <w:t xml:space="preserve"> </w:t>
            </w:r>
            <w:r w:rsidR="008C29B8">
              <w:fldChar w:fldCharType="begin"/>
            </w:r>
            <w:r w:rsidR="008C29B8">
              <w:instrText>HYPERLINK</w:instrText>
            </w:r>
            <w:r w:rsidR="008C29B8" w:rsidRPr="00DB32F6">
              <w:rPr>
                <w:lang w:val="ru-RU"/>
              </w:rPr>
              <w:instrText xml:space="preserve"> "</w:instrText>
            </w:r>
            <w:r w:rsidR="008C29B8">
              <w:instrText>https</w:instrText>
            </w:r>
            <w:r w:rsidR="008C29B8" w:rsidRPr="00DB32F6">
              <w:rPr>
                <w:lang w:val="ru-RU"/>
              </w:rPr>
              <w:instrText>://</w:instrText>
            </w:r>
            <w:r w:rsidR="008C29B8">
              <w:instrText>magtu</w:instrText>
            </w:r>
            <w:r w:rsidR="008C29B8" w:rsidRPr="00DB32F6">
              <w:rPr>
                <w:lang w:val="ru-RU"/>
              </w:rPr>
              <w:instrText>.</w:instrText>
            </w:r>
            <w:r w:rsidR="008C29B8">
              <w:instrText>informsystema</w:instrText>
            </w:r>
            <w:r w:rsidR="008C29B8" w:rsidRPr="00DB32F6">
              <w:rPr>
                <w:lang w:val="ru-RU"/>
              </w:rPr>
              <w:instrText>.</w:instrText>
            </w:r>
            <w:r w:rsidR="008C29B8">
              <w:instrText>ru</w:instrText>
            </w:r>
            <w:r w:rsidR="008C29B8" w:rsidRPr="00DB32F6">
              <w:rPr>
                <w:lang w:val="ru-RU"/>
              </w:rPr>
              <w:instrText>/</w:instrText>
            </w:r>
            <w:r w:rsidR="008C29B8">
              <w:instrText>uploader</w:instrText>
            </w:r>
            <w:r w:rsidR="008C29B8" w:rsidRPr="00DB32F6">
              <w:rPr>
                <w:lang w:val="ru-RU"/>
              </w:rPr>
              <w:instrText>/</w:instrText>
            </w:r>
            <w:r w:rsidR="008C29B8">
              <w:instrText>fileUpload</w:instrText>
            </w:r>
            <w:r w:rsidR="008C29B8" w:rsidRPr="00DB32F6">
              <w:rPr>
                <w:lang w:val="ru-RU"/>
              </w:rPr>
              <w:instrText>?</w:instrText>
            </w:r>
            <w:r w:rsidR="008C29B8">
              <w:instrText>name</w:instrText>
            </w:r>
            <w:r w:rsidR="008C29B8" w:rsidRPr="00DB32F6">
              <w:rPr>
                <w:lang w:val="ru-RU"/>
              </w:rPr>
              <w:instrText>=3790.</w:instrText>
            </w:r>
            <w:r w:rsidR="008C29B8">
              <w:instrText>pdf</w:instrText>
            </w:r>
            <w:r w:rsidR="008C29B8" w:rsidRPr="00DB32F6">
              <w:rPr>
                <w:lang w:val="ru-RU"/>
              </w:rPr>
              <w:instrText>&amp;</w:instrText>
            </w:r>
            <w:r w:rsidR="008C29B8">
              <w:instrText>show</w:instrText>
            </w:r>
            <w:r w:rsidR="008C29B8" w:rsidRPr="00DB32F6">
              <w:rPr>
                <w:lang w:val="ru-RU"/>
              </w:rPr>
              <w:instrText>=</w:instrText>
            </w:r>
            <w:r w:rsidR="008C29B8">
              <w:instrText>dcatalogues</w:instrText>
            </w:r>
            <w:r w:rsidR="008C29B8" w:rsidRPr="00DB32F6">
              <w:rPr>
                <w:lang w:val="ru-RU"/>
              </w:rPr>
              <w:instrText>/1/1529941/3790.</w:instrText>
            </w:r>
            <w:r w:rsidR="008C29B8">
              <w:instrText>pdf</w:instrText>
            </w:r>
            <w:r w:rsidR="008C29B8" w:rsidRPr="00DB32F6">
              <w:rPr>
                <w:lang w:val="ru-RU"/>
              </w:rPr>
              <w:instrText>&amp;</w:instrText>
            </w:r>
            <w:r w:rsidR="008C29B8">
              <w:instrText>view</w:instrText>
            </w:r>
            <w:r w:rsidR="008C29B8" w:rsidRPr="00DB32F6">
              <w:rPr>
                <w:lang w:val="ru-RU"/>
              </w:rPr>
              <w:instrText>=</w:instrText>
            </w:r>
            <w:r w:rsidR="008C29B8">
              <w:instrText>true</w:instrText>
            </w:r>
            <w:r w:rsidR="008C29B8" w:rsidRPr="00DB32F6">
              <w:rPr>
                <w:lang w:val="ru-RU"/>
              </w:rPr>
              <w:instrText>"</w:instrText>
            </w:r>
            <w:r w:rsidR="008C29B8">
              <w:fldChar w:fldCharType="separate"/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=3790.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/1/1529941/3790.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8C29B8">
              <w:fldChar w:fldCharType="end"/>
            </w:r>
            <w:r w:rsidR="006F6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15.10.2019).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169DC">
              <w:rPr>
                <w:lang w:val="ru-RU"/>
              </w:rPr>
              <w:t xml:space="preserve"> </w:t>
            </w:r>
            <w:proofErr w:type="spell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</w:t>
            </w:r>
            <w:proofErr w:type="spell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169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169DC">
              <w:rPr>
                <w:lang w:val="ru-RU"/>
              </w:rPr>
              <w:t xml:space="preserve"> </w:t>
            </w:r>
            <w:proofErr w:type="spell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</w:t>
            </w:r>
            <w:proofErr w:type="spell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Растворы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электролитов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9DC">
              <w:rPr>
                <w:lang w:val="ru-RU"/>
              </w:rPr>
              <w:t xml:space="preserve"> </w:t>
            </w:r>
            <w:proofErr w:type="spell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неэлектролитов</w:t>
            </w:r>
            <w:proofErr w:type="spellEnd"/>
            <w:proofErr w:type="gramStart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69DC">
              <w:rPr>
                <w:lang w:val="ru-RU"/>
              </w:rPr>
              <w:t xml:space="preserve"> </w:t>
            </w:r>
            <w:proofErr w:type="spell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</w:t>
            </w:r>
            <w:proofErr w:type="spell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Крылова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proofErr w:type="gramStart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69DC">
              <w:rPr>
                <w:lang w:val="ru-RU"/>
              </w:rPr>
              <w:t xml:space="preserve"> </w:t>
            </w:r>
            <w:hyperlink r:id="rId9" w:history="1"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=600.</w:t>
              </w:r>
              <w:proofErr w:type="spellStart"/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/1/1103520/600.</w:t>
              </w:r>
              <w:proofErr w:type="spellStart"/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6F6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169DC">
              <w:rPr>
                <w:lang w:val="ru-RU"/>
              </w:rPr>
              <w:t xml:space="preserve"> </w:t>
            </w:r>
            <w:proofErr w:type="spell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</w:t>
            </w:r>
            <w:proofErr w:type="spell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D169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периодической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Менделеева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169DC">
              <w:rPr>
                <w:lang w:val="ru-RU"/>
              </w:rPr>
              <w:t xml:space="preserve"> </w:t>
            </w:r>
            <w:proofErr w:type="spell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Махоткина</w:t>
            </w:r>
            <w:proofErr w:type="spell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В.Шубина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proofErr w:type="gramStart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169DC">
              <w:rPr>
                <w:lang w:val="ru-RU"/>
              </w:rPr>
              <w:t xml:space="preserve"> </w:t>
            </w:r>
            <w:proofErr w:type="gram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proofErr w:type="spell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169DC">
              <w:rPr>
                <w:lang w:val="ru-RU"/>
              </w:rPr>
              <w:t xml:space="preserve"> </w:t>
            </w:r>
            <w:proofErr w:type="gram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169DC">
              <w:rPr>
                <w:lang w:val="ru-RU"/>
              </w:rPr>
              <w:t xml:space="preserve"> </w:t>
            </w:r>
            <w:r w:rsidR="008C29B8">
              <w:fldChar w:fldCharType="begin"/>
            </w:r>
            <w:r w:rsidR="008C29B8">
              <w:instrText>HYPERLINK</w:instrText>
            </w:r>
            <w:r w:rsidR="008C29B8" w:rsidRPr="00DB32F6">
              <w:rPr>
                <w:lang w:val="ru-RU"/>
              </w:rPr>
              <w:instrText xml:space="preserve"> "</w:instrText>
            </w:r>
            <w:r w:rsidR="008C29B8">
              <w:instrText>https</w:instrText>
            </w:r>
            <w:r w:rsidR="008C29B8" w:rsidRPr="00DB32F6">
              <w:rPr>
                <w:lang w:val="ru-RU"/>
              </w:rPr>
              <w:instrText>://</w:instrText>
            </w:r>
            <w:r w:rsidR="008C29B8">
              <w:instrText>magtu</w:instrText>
            </w:r>
            <w:r w:rsidR="008C29B8" w:rsidRPr="00DB32F6">
              <w:rPr>
                <w:lang w:val="ru-RU"/>
              </w:rPr>
              <w:instrText>.</w:instrText>
            </w:r>
            <w:r w:rsidR="008C29B8">
              <w:instrText>informsystema</w:instrText>
            </w:r>
            <w:r w:rsidR="008C29B8" w:rsidRPr="00DB32F6">
              <w:rPr>
                <w:lang w:val="ru-RU"/>
              </w:rPr>
              <w:instrText>.</w:instrText>
            </w:r>
            <w:r w:rsidR="008C29B8">
              <w:instrText>ru</w:instrText>
            </w:r>
            <w:r w:rsidR="008C29B8" w:rsidRPr="00DB32F6">
              <w:rPr>
                <w:lang w:val="ru-RU"/>
              </w:rPr>
              <w:instrText>/</w:instrText>
            </w:r>
            <w:r w:rsidR="008C29B8">
              <w:instrText>uploader</w:instrText>
            </w:r>
            <w:r w:rsidR="008C29B8" w:rsidRPr="00DB32F6">
              <w:rPr>
                <w:lang w:val="ru-RU"/>
              </w:rPr>
              <w:instrText>/</w:instrText>
            </w:r>
            <w:r w:rsidR="008C29B8">
              <w:instrText>fileUpload</w:instrText>
            </w:r>
            <w:r w:rsidR="008C29B8" w:rsidRPr="00DB32F6">
              <w:rPr>
                <w:lang w:val="ru-RU"/>
              </w:rPr>
              <w:instrText>?</w:instrText>
            </w:r>
            <w:r w:rsidR="008C29B8">
              <w:instrText>name</w:instrText>
            </w:r>
            <w:r w:rsidR="008C29B8" w:rsidRPr="00DB32F6">
              <w:rPr>
                <w:lang w:val="ru-RU"/>
              </w:rPr>
              <w:instrText>=3587.</w:instrText>
            </w:r>
            <w:r w:rsidR="008C29B8">
              <w:instrText>pdf</w:instrText>
            </w:r>
            <w:r w:rsidR="008C29B8" w:rsidRPr="00DB32F6">
              <w:rPr>
                <w:lang w:val="ru-RU"/>
              </w:rPr>
              <w:instrText>&amp;</w:instrText>
            </w:r>
            <w:r w:rsidR="008C29B8">
              <w:instrText>show</w:instrText>
            </w:r>
            <w:r w:rsidR="008C29B8" w:rsidRPr="00DB32F6">
              <w:rPr>
                <w:lang w:val="ru-RU"/>
              </w:rPr>
              <w:instrText>=</w:instrText>
            </w:r>
            <w:r w:rsidR="008C29B8">
              <w:instrText>dcatalogues</w:instrText>
            </w:r>
            <w:r w:rsidR="008C29B8" w:rsidRPr="00DB32F6">
              <w:rPr>
                <w:lang w:val="ru-RU"/>
              </w:rPr>
              <w:instrText>/1/1515216/3587.</w:instrText>
            </w:r>
            <w:r w:rsidR="008C29B8">
              <w:instrText>pdf</w:instrText>
            </w:r>
            <w:r w:rsidR="008C29B8" w:rsidRPr="00DB32F6">
              <w:rPr>
                <w:lang w:val="ru-RU"/>
              </w:rPr>
              <w:instrText>&amp;</w:instrText>
            </w:r>
            <w:r w:rsidR="008C29B8">
              <w:instrText>view</w:instrText>
            </w:r>
            <w:r w:rsidR="008C29B8" w:rsidRPr="00DB32F6">
              <w:rPr>
                <w:lang w:val="ru-RU"/>
              </w:rPr>
              <w:instrText>=</w:instrText>
            </w:r>
            <w:r w:rsidR="008C29B8">
              <w:instrText>true</w:instrText>
            </w:r>
            <w:r w:rsidR="008C29B8" w:rsidRPr="00DB32F6">
              <w:rPr>
                <w:lang w:val="ru-RU"/>
              </w:rPr>
              <w:instrText>"</w:instrText>
            </w:r>
            <w:r w:rsidR="008C29B8">
              <w:fldChar w:fldCharType="separate"/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=3587.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/1/1515216/3587.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8C29B8">
              <w:fldChar w:fldCharType="end"/>
            </w:r>
            <w:r w:rsidR="006F6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D169DC">
              <w:rPr>
                <w:lang w:val="ru-RU"/>
              </w:rPr>
              <w:t xml:space="preserve"> </w:t>
            </w:r>
          </w:p>
        </w:tc>
      </w:tr>
    </w:tbl>
    <w:p w:rsidR="006248D7" w:rsidRPr="00D169DC" w:rsidRDefault="00D21479">
      <w:pPr>
        <w:rPr>
          <w:sz w:val="0"/>
          <w:szCs w:val="0"/>
          <w:lang w:val="ru-RU"/>
        </w:rPr>
      </w:pPr>
      <w:r w:rsidRPr="00D169DC">
        <w:rPr>
          <w:lang w:val="ru-RU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40"/>
        <w:gridCol w:w="791"/>
        <w:gridCol w:w="3490"/>
        <w:gridCol w:w="88"/>
      </w:tblGrid>
      <w:tr w:rsidR="006248D7" w:rsidRPr="00DB32F6" w:rsidTr="00DB32F6">
        <w:trPr>
          <w:trHeight w:hRule="exact" w:val="55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D2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доступны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169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lang w:val="ru-RU"/>
              </w:rPr>
              <w:t xml:space="preserve"> </w:t>
            </w:r>
          </w:p>
        </w:tc>
      </w:tr>
      <w:tr w:rsidR="006248D7" w:rsidRPr="00DB32F6" w:rsidTr="00DB32F6">
        <w:trPr>
          <w:trHeight w:hRule="exact" w:val="138"/>
        </w:trPr>
        <w:tc>
          <w:tcPr>
            <w:tcW w:w="250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2940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4281" w:type="dxa"/>
            <w:gridSpan w:val="2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</w:tr>
      <w:tr w:rsidR="006248D7" w:rsidRPr="00DB32F6" w:rsidTr="00DB32F6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D169DC">
              <w:rPr>
                <w:lang w:val="ru-RU"/>
              </w:rPr>
              <w:t xml:space="preserve"> </w:t>
            </w:r>
          </w:p>
        </w:tc>
      </w:tr>
      <w:tr w:rsidR="006248D7" w:rsidRPr="00DB32F6" w:rsidTr="00DB32F6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lang w:val="ru-RU"/>
              </w:rPr>
              <w:t xml:space="preserve"> </w:t>
            </w:r>
          </w:p>
        </w:tc>
      </w:tr>
      <w:tr w:rsidR="006248D7" w:rsidRPr="00DB32F6" w:rsidTr="00DB32F6">
        <w:trPr>
          <w:trHeight w:hRule="exact" w:val="277"/>
        </w:trPr>
        <w:tc>
          <w:tcPr>
            <w:tcW w:w="250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2940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4281" w:type="dxa"/>
            <w:gridSpan w:val="2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</w:tr>
      <w:tr w:rsidR="006248D7" w:rsidTr="00DB32F6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48D7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6248D7" w:rsidTr="00DB32F6">
        <w:trPr>
          <w:trHeight w:hRule="exact" w:val="548"/>
        </w:trPr>
        <w:tc>
          <w:tcPr>
            <w:tcW w:w="250" w:type="dxa"/>
          </w:tcPr>
          <w:p w:rsidR="006248D7" w:rsidRDefault="006248D7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3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6248D7" w:rsidRDefault="006248D7"/>
        </w:tc>
      </w:tr>
      <w:tr w:rsidR="006248D7" w:rsidTr="00DB32F6">
        <w:trPr>
          <w:trHeight w:hRule="exact" w:val="7"/>
        </w:trPr>
        <w:tc>
          <w:tcPr>
            <w:tcW w:w="250" w:type="dxa"/>
          </w:tcPr>
          <w:p w:rsidR="006248D7" w:rsidRDefault="006248D7"/>
        </w:tc>
        <w:tc>
          <w:tcPr>
            <w:tcW w:w="1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6248D7" w:rsidRDefault="006248D7"/>
        </w:tc>
      </w:tr>
      <w:tr w:rsidR="006248D7" w:rsidTr="00DB32F6">
        <w:trPr>
          <w:trHeight w:hRule="exact" w:val="818"/>
        </w:trPr>
        <w:tc>
          <w:tcPr>
            <w:tcW w:w="250" w:type="dxa"/>
          </w:tcPr>
          <w:p w:rsidR="006248D7" w:rsidRDefault="006248D7"/>
        </w:tc>
        <w:tc>
          <w:tcPr>
            <w:tcW w:w="1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37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3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88" w:type="dxa"/>
          </w:tcPr>
          <w:p w:rsidR="006248D7" w:rsidRDefault="006248D7"/>
        </w:tc>
      </w:tr>
      <w:tr w:rsidR="006248D7" w:rsidTr="00DB32F6">
        <w:trPr>
          <w:trHeight w:hRule="exact" w:val="826"/>
        </w:trPr>
        <w:tc>
          <w:tcPr>
            <w:tcW w:w="250" w:type="dxa"/>
          </w:tcPr>
          <w:p w:rsidR="006248D7" w:rsidRDefault="006248D7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88" w:type="dxa"/>
          </w:tcPr>
          <w:p w:rsidR="006248D7" w:rsidRDefault="006248D7"/>
        </w:tc>
      </w:tr>
      <w:tr w:rsidR="006248D7" w:rsidTr="00DB32F6">
        <w:trPr>
          <w:trHeight w:hRule="exact" w:val="555"/>
        </w:trPr>
        <w:tc>
          <w:tcPr>
            <w:tcW w:w="250" w:type="dxa"/>
          </w:tcPr>
          <w:p w:rsidR="006248D7" w:rsidRDefault="006248D7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6248D7" w:rsidRDefault="006248D7"/>
        </w:tc>
      </w:tr>
      <w:tr w:rsidR="006248D7" w:rsidTr="00DB32F6">
        <w:trPr>
          <w:trHeight w:hRule="exact" w:val="285"/>
        </w:trPr>
        <w:tc>
          <w:tcPr>
            <w:tcW w:w="250" w:type="dxa"/>
          </w:tcPr>
          <w:p w:rsidR="006248D7" w:rsidRDefault="006248D7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6248D7" w:rsidRDefault="006248D7"/>
        </w:tc>
      </w:tr>
      <w:tr w:rsidR="006248D7" w:rsidTr="00DB32F6">
        <w:trPr>
          <w:trHeight w:hRule="exact" w:val="138"/>
        </w:trPr>
        <w:tc>
          <w:tcPr>
            <w:tcW w:w="250" w:type="dxa"/>
          </w:tcPr>
          <w:p w:rsidR="006248D7" w:rsidRDefault="006248D7"/>
        </w:tc>
        <w:tc>
          <w:tcPr>
            <w:tcW w:w="1865" w:type="dxa"/>
          </w:tcPr>
          <w:p w:rsidR="006248D7" w:rsidRDefault="006248D7"/>
        </w:tc>
        <w:tc>
          <w:tcPr>
            <w:tcW w:w="3731" w:type="dxa"/>
            <w:gridSpan w:val="2"/>
          </w:tcPr>
          <w:p w:rsidR="006248D7" w:rsidRDefault="006248D7"/>
        </w:tc>
        <w:tc>
          <w:tcPr>
            <w:tcW w:w="3490" w:type="dxa"/>
          </w:tcPr>
          <w:p w:rsidR="006248D7" w:rsidRDefault="006248D7"/>
        </w:tc>
        <w:tc>
          <w:tcPr>
            <w:tcW w:w="88" w:type="dxa"/>
          </w:tcPr>
          <w:p w:rsidR="006248D7" w:rsidRDefault="006248D7"/>
        </w:tc>
      </w:tr>
      <w:tr w:rsidR="006248D7" w:rsidRPr="00DB32F6" w:rsidTr="00DB32F6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D169DC">
              <w:rPr>
                <w:lang w:val="ru-RU"/>
              </w:rPr>
              <w:t xml:space="preserve"> </w:t>
            </w:r>
          </w:p>
        </w:tc>
      </w:tr>
      <w:tr w:rsidR="006248D7" w:rsidTr="00DB32F6">
        <w:trPr>
          <w:trHeight w:hRule="exact" w:val="270"/>
        </w:trPr>
        <w:tc>
          <w:tcPr>
            <w:tcW w:w="250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6248D7" w:rsidRDefault="006248D7"/>
        </w:tc>
      </w:tr>
      <w:tr w:rsidR="006248D7" w:rsidTr="00DB32F6">
        <w:trPr>
          <w:trHeight w:hRule="exact" w:val="14"/>
        </w:trPr>
        <w:tc>
          <w:tcPr>
            <w:tcW w:w="250" w:type="dxa"/>
          </w:tcPr>
          <w:p w:rsidR="006248D7" w:rsidRDefault="006248D7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Pr="00D169DC" w:rsidRDefault="00D2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169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D169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169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D169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D169DC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8C29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0" w:history="1"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6F6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1479">
              <w:t xml:space="preserve"> </w:t>
            </w:r>
          </w:p>
        </w:tc>
        <w:tc>
          <w:tcPr>
            <w:tcW w:w="88" w:type="dxa"/>
          </w:tcPr>
          <w:p w:rsidR="006248D7" w:rsidRDefault="006248D7"/>
        </w:tc>
      </w:tr>
      <w:tr w:rsidR="006248D7" w:rsidTr="00DB32F6">
        <w:trPr>
          <w:trHeight w:hRule="exact" w:val="540"/>
        </w:trPr>
        <w:tc>
          <w:tcPr>
            <w:tcW w:w="250" w:type="dxa"/>
          </w:tcPr>
          <w:p w:rsidR="006248D7" w:rsidRDefault="006248D7"/>
        </w:tc>
        <w:tc>
          <w:tcPr>
            <w:tcW w:w="4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42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6248D7"/>
        </w:tc>
        <w:tc>
          <w:tcPr>
            <w:tcW w:w="88" w:type="dxa"/>
          </w:tcPr>
          <w:p w:rsidR="006248D7" w:rsidRDefault="006248D7"/>
        </w:tc>
      </w:tr>
      <w:tr w:rsidR="006248D7" w:rsidTr="00DB32F6">
        <w:trPr>
          <w:trHeight w:hRule="exact" w:val="826"/>
        </w:trPr>
        <w:tc>
          <w:tcPr>
            <w:tcW w:w="250" w:type="dxa"/>
          </w:tcPr>
          <w:p w:rsidR="006248D7" w:rsidRDefault="006248D7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Pr="00D169DC" w:rsidRDefault="00D2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D169DC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6F6F30" w:rsidRPr="006F6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:rsidR="006248D7" w:rsidRDefault="006248D7"/>
        </w:tc>
      </w:tr>
      <w:tr w:rsidR="006248D7" w:rsidTr="00DB32F6">
        <w:trPr>
          <w:trHeight w:hRule="exact" w:val="555"/>
        </w:trPr>
        <w:tc>
          <w:tcPr>
            <w:tcW w:w="250" w:type="dxa"/>
          </w:tcPr>
          <w:p w:rsidR="006248D7" w:rsidRDefault="006248D7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Pr="00D169DC" w:rsidRDefault="00D2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D169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169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169DC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6F6F30" w:rsidRPr="006F6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:rsidR="006248D7" w:rsidRDefault="006248D7"/>
        </w:tc>
      </w:tr>
      <w:tr w:rsidR="006248D7" w:rsidTr="00DB32F6">
        <w:trPr>
          <w:trHeight w:hRule="exact" w:val="555"/>
        </w:trPr>
        <w:tc>
          <w:tcPr>
            <w:tcW w:w="250" w:type="dxa"/>
          </w:tcPr>
          <w:p w:rsidR="006248D7" w:rsidRDefault="006248D7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Pr="00D169DC" w:rsidRDefault="00D2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D169DC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6F6F30" w:rsidRPr="006F6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:rsidR="006248D7" w:rsidRDefault="006248D7"/>
        </w:tc>
      </w:tr>
      <w:tr w:rsidR="006248D7" w:rsidTr="00DB32F6">
        <w:trPr>
          <w:trHeight w:hRule="exact" w:val="826"/>
        </w:trPr>
        <w:tc>
          <w:tcPr>
            <w:tcW w:w="250" w:type="dxa"/>
          </w:tcPr>
          <w:p w:rsidR="006248D7" w:rsidRDefault="006248D7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Pr="00D169DC" w:rsidRDefault="00D2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D169DC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6F6F30" w:rsidRPr="006F6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:rsidR="006248D7" w:rsidRDefault="006248D7"/>
        </w:tc>
      </w:tr>
      <w:tr w:rsidR="006248D7" w:rsidTr="00DB32F6">
        <w:trPr>
          <w:trHeight w:hRule="exact" w:val="555"/>
        </w:trPr>
        <w:tc>
          <w:tcPr>
            <w:tcW w:w="250" w:type="dxa"/>
          </w:tcPr>
          <w:p w:rsidR="006248D7" w:rsidRDefault="006248D7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8C29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6F6F30" w:rsidRPr="006F6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1479">
              <w:t xml:space="preserve"> </w:t>
            </w:r>
          </w:p>
        </w:tc>
        <w:tc>
          <w:tcPr>
            <w:tcW w:w="88" w:type="dxa"/>
          </w:tcPr>
          <w:p w:rsidR="006248D7" w:rsidRDefault="006248D7"/>
        </w:tc>
      </w:tr>
      <w:tr w:rsidR="006248D7" w:rsidTr="00DB32F6">
        <w:trPr>
          <w:trHeight w:hRule="exact" w:val="555"/>
        </w:trPr>
        <w:tc>
          <w:tcPr>
            <w:tcW w:w="250" w:type="dxa"/>
          </w:tcPr>
          <w:p w:rsidR="006248D7" w:rsidRDefault="006248D7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169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8C29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6F6F30" w:rsidRPr="006F6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1479">
              <w:t xml:space="preserve"> </w:t>
            </w:r>
          </w:p>
        </w:tc>
        <w:tc>
          <w:tcPr>
            <w:tcW w:w="88" w:type="dxa"/>
          </w:tcPr>
          <w:p w:rsidR="006248D7" w:rsidRDefault="006248D7"/>
        </w:tc>
      </w:tr>
      <w:tr w:rsidR="006248D7" w:rsidTr="00DB32F6">
        <w:trPr>
          <w:trHeight w:hRule="exact" w:val="555"/>
        </w:trPr>
        <w:tc>
          <w:tcPr>
            <w:tcW w:w="250" w:type="dxa"/>
          </w:tcPr>
          <w:p w:rsidR="006248D7" w:rsidRDefault="006248D7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D169D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8C29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6F6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1479">
              <w:t xml:space="preserve"> </w:t>
            </w:r>
          </w:p>
        </w:tc>
        <w:tc>
          <w:tcPr>
            <w:tcW w:w="88" w:type="dxa"/>
          </w:tcPr>
          <w:p w:rsidR="006248D7" w:rsidRDefault="006248D7"/>
        </w:tc>
      </w:tr>
      <w:tr w:rsidR="006248D7" w:rsidTr="00DB32F6">
        <w:trPr>
          <w:trHeight w:hRule="exact" w:val="555"/>
        </w:trPr>
        <w:tc>
          <w:tcPr>
            <w:tcW w:w="250" w:type="dxa"/>
          </w:tcPr>
          <w:p w:rsidR="006248D7" w:rsidRDefault="006248D7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D214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8C29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6F6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1479">
              <w:t xml:space="preserve"> </w:t>
            </w:r>
          </w:p>
        </w:tc>
        <w:tc>
          <w:tcPr>
            <w:tcW w:w="88" w:type="dxa"/>
          </w:tcPr>
          <w:p w:rsidR="006248D7" w:rsidRDefault="006248D7"/>
        </w:tc>
      </w:tr>
      <w:tr w:rsidR="006248D7" w:rsidTr="00DB32F6">
        <w:trPr>
          <w:trHeight w:hRule="exact" w:val="826"/>
        </w:trPr>
        <w:tc>
          <w:tcPr>
            <w:tcW w:w="250" w:type="dxa"/>
          </w:tcPr>
          <w:p w:rsidR="006248D7" w:rsidRDefault="006248D7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Pr="00D169DC" w:rsidRDefault="00D2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169DC">
              <w:rPr>
                <w:lang w:val="ru-RU"/>
              </w:rPr>
              <w:t xml:space="preserve"> </w:t>
            </w:r>
            <w:proofErr w:type="spell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D169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D169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169DC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8C29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6F6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1479">
              <w:t xml:space="preserve"> </w:t>
            </w:r>
          </w:p>
        </w:tc>
        <w:tc>
          <w:tcPr>
            <w:tcW w:w="88" w:type="dxa"/>
          </w:tcPr>
          <w:p w:rsidR="006248D7" w:rsidRDefault="006248D7"/>
        </w:tc>
      </w:tr>
      <w:tr w:rsidR="006248D7" w:rsidTr="00DB32F6">
        <w:trPr>
          <w:trHeight w:hRule="exact" w:val="555"/>
        </w:trPr>
        <w:tc>
          <w:tcPr>
            <w:tcW w:w="250" w:type="dxa"/>
          </w:tcPr>
          <w:p w:rsidR="006248D7" w:rsidRDefault="006248D7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Pr="00D169DC" w:rsidRDefault="00D2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169DC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8C29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6F6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1479">
              <w:t xml:space="preserve"> </w:t>
            </w:r>
          </w:p>
        </w:tc>
        <w:tc>
          <w:tcPr>
            <w:tcW w:w="88" w:type="dxa"/>
          </w:tcPr>
          <w:p w:rsidR="006248D7" w:rsidRDefault="006248D7"/>
        </w:tc>
      </w:tr>
      <w:tr w:rsidR="006248D7" w:rsidTr="00DB32F6">
        <w:trPr>
          <w:trHeight w:hRule="exact" w:val="555"/>
        </w:trPr>
        <w:tc>
          <w:tcPr>
            <w:tcW w:w="250" w:type="dxa"/>
          </w:tcPr>
          <w:p w:rsidR="006248D7" w:rsidRDefault="006248D7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Pr="00D169DC" w:rsidRDefault="00D2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D169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D169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D169DC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8C29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6F6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1479">
              <w:t xml:space="preserve"> </w:t>
            </w:r>
          </w:p>
        </w:tc>
        <w:tc>
          <w:tcPr>
            <w:tcW w:w="88" w:type="dxa"/>
          </w:tcPr>
          <w:p w:rsidR="006248D7" w:rsidRDefault="006248D7"/>
        </w:tc>
      </w:tr>
      <w:tr w:rsidR="006248D7" w:rsidTr="00DB32F6">
        <w:trPr>
          <w:trHeight w:hRule="exact" w:val="555"/>
        </w:trPr>
        <w:tc>
          <w:tcPr>
            <w:tcW w:w="250" w:type="dxa"/>
          </w:tcPr>
          <w:p w:rsidR="006248D7" w:rsidRDefault="006248D7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Pr="00D169DC" w:rsidRDefault="00D2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169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D169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D169DC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8C29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6F6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1479">
              <w:t xml:space="preserve"> </w:t>
            </w:r>
          </w:p>
        </w:tc>
        <w:tc>
          <w:tcPr>
            <w:tcW w:w="88" w:type="dxa"/>
          </w:tcPr>
          <w:p w:rsidR="006248D7" w:rsidRDefault="006248D7"/>
        </w:tc>
      </w:tr>
      <w:tr w:rsidR="006248D7" w:rsidTr="00DB32F6">
        <w:trPr>
          <w:trHeight w:hRule="exact" w:val="555"/>
        </w:trPr>
        <w:tc>
          <w:tcPr>
            <w:tcW w:w="250" w:type="dxa"/>
          </w:tcPr>
          <w:p w:rsidR="006248D7" w:rsidRDefault="006248D7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Pr="00D169DC" w:rsidRDefault="00D2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D169D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  <w:r w:rsidRPr="00D169DC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8C29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  <w:r w:rsidR="006F6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1479">
              <w:t xml:space="preserve"> </w:t>
            </w:r>
          </w:p>
        </w:tc>
        <w:tc>
          <w:tcPr>
            <w:tcW w:w="88" w:type="dxa"/>
          </w:tcPr>
          <w:p w:rsidR="006248D7" w:rsidRDefault="006248D7"/>
        </w:tc>
      </w:tr>
    </w:tbl>
    <w:p w:rsidR="006248D7" w:rsidRDefault="00D214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8"/>
        <w:gridCol w:w="5329"/>
        <w:gridCol w:w="3534"/>
        <w:gridCol w:w="125"/>
      </w:tblGrid>
      <w:tr w:rsidR="006248D7" w:rsidRPr="00DB32F6">
        <w:trPr>
          <w:trHeight w:hRule="exact" w:val="555"/>
        </w:trPr>
        <w:tc>
          <w:tcPr>
            <w:tcW w:w="426" w:type="dxa"/>
          </w:tcPr>
          <w:p w:rsidR="006248D7" w:rsidRDefault="006248D7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Pr="00D169DC" w:rsidRDefault="00D2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169D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D169D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Pr="00D169DC" w:rsidRDefault="008C29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B32F6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DB32F6">
              <w:rPr>
                <w:lang w:val="ru-RU"/>
              </w:rPr>
              <w:instrText>://</w:instrText>
            </w:r>
            <w:r>
              <w:instrText>www</w:instrText>
            </w:r>
            <w:r w:rsidRPr="00DB32F6">
              <w:rPr>
                <w:lang w:val="ru-RU"/>
              </w:rPr>
              <w:instrText>.</w:instrText>
            </w:r>
            <w:r>
              <w:instrText>springer</w:instrText>
            </w:r>
            <w:r w:rsidRPr="00DB32F6">
              <w:rPr>
                <w:lang w:val="ru-RU"/>
              </w:rPr>
              <w:instrText>.</w:instrText>
            </w:r>
            <w:r>
              <w:instrText>com</w:instrText>
            </w:r>
            <w:r w:rsidRPr="00DB32F6">
              <w:rPr>
                <w:lang w:val="ru-RU"/>
              </w:rPr>
              <w:instrText>/</w:instrText>
            </w:r>
            <w:r>
              <w:instrText>references</w:instrText>
            </w:r>
            <w:r w:rsidRPr="00DB32F6">
              <w:rPr>
                <w:lang w:val="ru-RU"/>
              </w:rPr>
              <w:instrText>"</w:instrText>
            </w:r>
            <w:r>
              <w:fldChar w:fldCharType="separate"/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www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springer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references</w:t>
            </w:r>
            <w:r>
              <w:fldChar w:fldCharType="end"/>
            </w:r>
            <w:r w:rsidR="006F6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1479" w:rsidRPr="00D169DC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</w:tr>
      <w:tr w:rsidR="006248D7">
        <w:trPr>
          <w:trHeight w:hRule="exact" w:val="555"/>
        </w:trPr>
        <w:tc>
          <w:tcPr>
            <w:tcW w:w="426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Pr="00D169DC" w:rsidRDefault="00D2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чистой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D169D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proofErr w:type="spellEnd"/>
            <w:r w:rsidRPr="00D169D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Default="008C29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6F6F30" w:rsidRPr="002628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http://zbmath.org/</w:t>
              </w:r>
            </w:hyperlink>
            <w:r w:rsidR="006F6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1479">
              <w:t xml:space="preserve"> </w:t>
            </w:r>
          </w:p>
        </w:tc>
        <w:tc>
          <w:tcPr>
            <w:tcW w:w="143" w:type="dxa"/>
          </w:tcPr>
          <w:p w:rsidR="006248D7" w:rsidRDefault="006248D7"/>
        </w:tc>
      </w:tr>
      <w:tr w:rsidR="006248D7" w:rsidRPr="00DB32F6">
        <w:trPr>
          <w:trHeight w:hRule="exact" w:val="826"/>
        </w:trPr>
        <w:tc>
          <w:tcPr>
            <w:tcW w:w="426" w:type="dxa"/>
          </w:tcPr>
          <w:p w:rsidR="006248D7" w:rsidRDefault="006248D7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Pr="00D169DC" w:rsidRDefault="00D2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D169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169D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Pr="00D169DC" w:rsidRDefault="008C29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B32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B32F6">
              <w:rPr>
                <w:lang w:val="ru-RU"/>
              </w:rPr>
              <w:instrText>://</w:instrText>
            </w:r>
            <w:r>
              <w:instrText>www</w:instrText>
            </w:r>
            <w:r w:rsidRPr="00DB32F6">
              <w:rPr>
                <w:lang w:val="ru-RU"/>
              </w:rPr>
              <w:instrText>.</w:instrText>
            </w:r>
            <w:r>
              <w:instrText>nature</w:instrText>
            </w:r>
            <w:r w:rsidRPr="00DB32F6">
              <w:rPr>
                <w:lang w:val="ru-RU"/>
              </w:rPr>
              <w:instrText>.</w:instrText>
            </w:r>
            <w:r>
              <w:instrText>com</w:instrText>
            </w:r>
            <w:r w:rsidRPr="00DB32F6">
              <w:rPr>
                <w:lang w:val="ru-RU"/>
              </w:rPr>
              <w:instrText>/</w:instrText>
            </w:r>
            <w:r>
              <w:instrText>siteindex</w:instrText>
            </w:r>
            <w:r w:rsidRPr="00DB32F6">
              <w:rPr>
                <w:lang w:val="ru-RU"/>
              </w:rPr>
              <w:instrText>"</w:instrText>
            </w:r>
            <w:r>
              <w:fldChar w:fldCharType="separate"/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www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nature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siteindex</w:t>
            </w:r>
            <w:proofErr w:type="spellEnd"/>
            <w:r>
              <w:fldChar w:fldCharType="end"/>
            </w:r>
            <w:r w:rsidR="006F6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1479" w:rsidRPr="00D169DC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</w:tr>
      <w:tr w:rsidR="006248D7" w:rsidRPr="00DB32F6">
        <w:trPr>
          <w:trHeight w:hRule="exact" w:val="826"/>
        </w:trPr>
        <w:tc>
          <w:tcPr>
            <w:tcW w:w="426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Pr="00D169DC" w:rsidRDefault="00D2147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«Национальный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электронно-информационный</w:t>
            </w:r>
            <w:r w:rsidRPr="00D169DC">
              <w:rPr>
                <w:lang w:val="ru-RU"/>
              </w:rPr>
              <w:t xml:space="preserve"> </w:t>
            </w:r>
            <w:proofErr w:type="spell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(НП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НЭИКОН)</w:t>
            </w:r>
            <w:r w:rsidRPr="00D169D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8D7" w:rsidRPr="00D169DC" w:rsidRDefault="008C29B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B32F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B32F6">
              <w:rPr>
                <w:lang w:val="ru-RU"/>
              </w:rPr>
              <w:instrText>://</w:instrText>
            </w:r>
            <w:r>
              <w:instrText>archive</w:instrText>
            </w:r>
            <w:r w:rsidRPr="00DB32F6">
              <w:rPr>
                <w:lang w:val="ru-RU"/>
              </w:rPr>
              <w:instrText>.</w:instrText>
            </w:r>
            <w:r>
              <w:instrText>neicon</w:instrText>
            </w:r>
            <w:r w:rsidRPr="00DB32F6">
              <w:rPr>
                <w:lang w:val="ru-RU"/>
              </w:rPr>
              <w:instrText>.</w:instrText>
            </w:r>
            <w:r>
              <w:instrText>ru</w:instrText>
            </w:r>
            <w:r w:rsidRPr="00DB32F6">
              <w:rPr>
                <w:lang w:val="ru-RU"/>
              </w:rPr>
              <w:instrText>/</w:instrText>
            </w:r>
            <w:r>
              <w:instrText>xmlui</w:instrText>
            </w:r>
            <w:r w:rsidRPr="00DB32F6">
              <w:rPr>
                <w:lang w:val="ru-RU"/>
              </w:rPr>
              <w:instrText>/"</w:instrText>
            </w:r>
            <w:r>
              <w:fldChar w:fldCharType="separate"/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archive</w:t>
            </w:r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neicon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xmlui</w:t>
            </w:r>
            <w:proofErr w:type="spellEnd"/>
            <w:r w:rsidR="006F6F30" w:rsidRPr="00262854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fldChar w:fldCharType="end"/>
            </w:r>
            <w:r w:rsidR="006F6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1479" w:rsidRPr="00D169DC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</w:tr>
      <w:tr w:rsidR="006248D7" w:rsidRPr="00DB32F6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169DC">
              <w:rPr>
                <w:lang w:val="ru-RU"/>
              </w:rPr>
              <w:t xml:space="preserve"> </w:t>
            </w:r>
          </w:p>
        </w:tc>
      </w:tr>
      <w:tr w:rsidR="006248D7" w:rsidRPr="00DB32F6">
        <w:trPr>
          <w:trHeight w:hRule="exact" w:val="138"/>
        </w:trPr>
        <w:tc>
          <w:tcPr>
            <w:tcW w:w="426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248D7" w:rsidRPr="00D169DC" w:rsidRDefault="006248D7">
            <w:pPr>
              <w:rPr>
                <w:lang w:val="ru-RU"/>
              </w:rPr>
            </w:pPr>
          </w:p>
        </w:tc>
      </w:tr>
      <w:tr w:rsidR="006248D7" w:rsidRPr="00DB32F6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D169DC">
              <w:rPr>
                <w:lang w:val="ru-RU"/>
              </w:rPr>
              <w:t xml:space="preserve"> </w:t>
            </w:r>
          </w:p>
        </w:tc>
      </w:tr>
      <w:tr w:rsidR="006248D7" w:rsidRPr="00DB32F6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D169DC">
              <w:rPr>
                <w:lang w:val="ru-RU"/>
              </w:rPr>
              <w:t xml:space="preserve"> </w:t>
            </w:r>
            <w:proofErr w:type="spell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реактивы,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посуда,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«Периодическая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элементов»,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D169DC">
              <w:rPr>
                <w:lang w:val="ru-RU"/>
              </w:rPr>
              <w:t xml:space="preserve"> </w:t>
            </w:r>
            <w:proofErr w:type="spell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169DC">
              <w:rPr>
                <w:lang w:val="ru-RU"/>
              </w:rPr>
              <w:t xml:space="preserve"> </w:t>
            </w:r>
            <w:proofErr w:type="gramStart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169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169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пособий,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D169DC">
              <w:rPr>
                <w:lang w:val="ru-RU"/>
              </w:rPr>
              <w:t xml:space="preserve"> </w:t>
            </w:r>
            <w:r w:rsidRPr="00D169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D169DC">
              <w:rPr>
                <w:lang w:val="ru-RU"/>
              </w:rPr>
              <w:t xml:space="preserve"> </w:t>
            </w:r>
          </w:p>
          <w:p w:rsidR="006248D7" w:rsidRPr="00D169DC" w:rsidRDefault="00D214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169DC">
              <w:rPr>
                <w:lang w:val="ru-RU"/>
              </w:rPr>
              <w:t xml:space="preserve"> </w:t>
            </w:r>
          </w:p>
        </w:tc>
      </w:tr>
      <w:tr w:rsidR="006248D7" w:rsidRPr="00DB32F6">
        <w:trPr>
          <w:trHeight w:hRule="exact" w:val="4597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48D7" w:rsidRPr="00D169DC" w:rsidRDefault="006248D7">
            <w:pPr>
              <w:rPr>
                <w:lang w:val="ru-RU"/>
              </w:rPr>
            </w:pPr>
          </w:p>
        </w:tc>
      </w:tr>
    </w:tbl>
    <w:p w:rsidR="006248D7" w:rsidRDefault="006248D7">
      <w:pPr>
        <w:rPr>
          <w:lang w:val="ru-RU"/>
        </w:rPr>
      </w:pPr>
    </w:p>
    <w:p w:rsidR="006F6F30" w:rsidRDefault="006F6F30">
      <w:pPr>
        <w:rPr>
          <w:lang w:val="ru-RU"/>
        </w:rPr>
      </w:pPr>
    </w:p>
    <w:p w:rsidR="006F6F30" w:rsidRDefault="006F6F30">
      <w:pPr>
        <w:rPr>
          <w:lang w:val="ru-RU"/>
        </w:rPr>
      </w:pPr>
    </w:p>
    <w:p w:rsidR="006F6F30" w:rsidRDefault="006F6F30">
      <w:pPr>
        <w:rPr>
          <w:lang w:val="ru-RU"/>
        </w:rPr>
      </w:pPr>
    </w:p>
    <w:p w:rsidR="006F6F30" w:rsidRDefault="006F6F30">
      <w:pPr>
        <w:rPr>
          <w:lang w:val="ru-RU"/>
        </w:rPr>
      </w:pPr>
    </w:p>
    <w:p w:rsidR="006F6F30" w:rsidRDefault="006F6F30">
      <w:pPr>
        <w:rPr>
          <w:lang w:val="ru-RU"/>
        </w:rPr>
      </w:pPr>
    </w:p>
    <w:p w:rsidR="006F6F30" w:rsidRDefault="006F6F30">
      <w:pPr>
        <w:rPr>
          <w:lang w:val="ru-RU"/>
        </w:rPr>
      </w:pPr>
    </w:p>
    <w:p w:rsidR="006F6F30" w:rsidRDefault="006F6F30">
      <w:pPr>
        <w:rPr>
          <w:lang w:val="ru-RU"/>
        </w:rPr>
      </w:pPr>
    </w:p>
    <w:p w:rsidR="006F6F30" w:rsidRDefault="006F6F30">
      <w:pPr>
        <w:rPr>
          <w:lang w:val="ru-RU"/>
        </w:rPr>
      </w:pPr>
    </w:p>
    <w:p w:rsidR="006F6F30" w:rsidRDefault="006F6F30">
      <w:pPr>
        <w:rPr>
          <w:lang w:val="ru-RU"/>
        </w:rPr>
      </w:pPr>
    </w:p>
    <w:p w:rsidR="006F6F30" w:rsidRDefault="006F6F30">
      <w:pPr>
        <w:rPr>
          <w:lang w:val="ru-RU"/>
        </w:rPr>
      </w:pPr>
    </w:p>
    <w:p w:rsidR="006F6F30" w:rsidRDefault="006F6F30">
      <w:pPr>
        <w:rPr>
          <w:lang w:val="ru-RU"/>
        </w:rPr>
      </w:pPr>
    </w:p>
    <w:p w:rsidR="006F6F30" w:rsidRDefault="006F6F30">
      <w:pPr>
        <w:rPr>
          <w:lang w:val="ru-RU"/>
        </w:rPr>
      </w:pPr>
    </w:p>
    <w:p w:rsidR="006F6F30" w:rsidRPr="00460CD0" w:rsidRDefault="006F6F30" w:rsidP="006F6F30">
      <w:pPr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6F6F30" w:rsidRPr="00460CD0" w:rsidRDefault="006F6F30" w:rsidP="006F6F30">
      <w:pPr>
        <w:pStyle w:val="Style3"/>
        <w:widowControl/>
        <w:ind w:firstLine="540"/>
        <w:contextualSpacing/>
        <w:jc w:val="both"/>
        <w:rPr>
          <w:rStyle w:val="FontStyle31"/>
          <w:rFonts w:ascii="Times New Roman" w:hAnsi="Times New Roman" w:cs="Times New Roman"/>
          <w:b/>
          <w:bCs/>
          <w:sz w:val="24"/>
          <w:szCs w:val="24"/>
        </w:rPr>
      </w:pPr>
      <w:r w:rsidRPr="00460CD0"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t>6  Учебно-методическое обеспечение самостоятельной работы студентов</w:t>
      </w:r>
    </w:p>
    <w:p w:rsidR="006F6F30" w:rsidRPr="008B39D8" w:rsidRDefault="006F6F30" w:rsidP="006F6F30">
      <w:pPr>
        <w:tabs>
          <w:tab w:val="num" w:pos="993"/>
        </w:tabs>
        <w:spacing w:before="60"/>
        <w:ind w:firstLine="540"/>
        <w:contextualSpacing/>
        <w:jc w:val="both"/>
        <w:rPr>
          <w:rStyle w:val="FontStyle16"/>
          <w:bCs w:val="0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39D8">
        <w:rPr>
          <w:rStyle w:val="FontStyle16"/>
          <w:sz w:val="24"/>
          <w:szCs w:val="24"/>
          <w:lang w:val="ru-RU"/>
        </w:rPr>
        <w:t xml:space="preserve"> Перечень тем для подготовки к семинарским занятиям</w:t>
      </w:r>
    </w:p>
    <w:p w:rsidR="006F6F30" w:rsidRPr="00460CD0" w:rsidRDefault="006F6F30" w:rsidP="006F6F30">
      <w:pPr>
        <w:pStyle w:val="a8"/>
        <w:widowControl/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</w:rPr>
      </w:pPr>
      <w:r w:rsidRPr="00460CD0">
        <w:rPr>
          <w:sz w:val="24"/>
          <w:szCs w:val="24"/>
        </w:rPr>
        <w:t xml:space="preserve">1.  Начала химической термодинамики.       </w:t>
      </w:r>
    </w:p>
    <w:p w:rsidR="006F6F30" w:rsidRPr="00460CD0" w:rsidRDefault="006F6F30" w:rsidP="006F6F30">
      <w:pPr>
        <w:pStyle w:val="a8"/>
        <w:widowControl/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</w:rPr>
      </w:pPr>
      <w:r w:rsidRPr="00460CD0">
        <w:rPr>
          <w:sz w:val="24"/>
          <w:szCs w:val="24"/>
        </w:rPr>
        <w:t>2.  Основы химической кинетики.</w:t>
      </w:r>
    </w:p>
    <w:p w:rsidR="006F6F30" w:rsidRPr="00460CD0" w:rsidRDefault="006F6F30" w:rsidP="006F6F30">
      <w:pPr>
        <w:pStyle w:val="a8"/>
        <w:contextualSpacing/>
        <w:jc w:val="both"/>
        <w:rPr>
          <w:sz w:val="24"/>
          <w:szCs w:val="24"/>
        </w:rPr>
      </w:pPr>
      <w:r w:rsidRPr="00460CD0">
        <w:rPr>
          <w:sz w:val="24"/>
          <w:szCs w:val="24"/>
        </w:rPr>
        <w:t>3.  Растворы электролитов. Равновесия в растворах.</w:t>
      </w:r>
    </w:p>
    <w:p w:rsidR="006F6F30" w:rsidRPr="00460CD0" w:rsidRDefault="006F6F30" w:rsidP="006F6F30">
      <w:pPr>
        <w:pStyle w:val="a8"/>
        <w:contextualSpacing/>
        <w:jc w:val="both"/>
        <w:rPr>
          <w:sz w:val="24"/>
          <w:szCs w:val="24"/>
        </w:rPr>
      </w:pPr>
      <w:r w:rsidRPr="00460CD0">
        <w:rPr>
          <w:sz w:val="24"/>
          <w:szCs w:val="24"/>
        </w:rPr>
        <w:t xml:space="preserve">4. Строение атома </w:t>
      </w:r>
    </w:p>
    <w:p w:rsidR="006F6F30" w:rsidRPr="00460CD0" w:rsidRDefault="006F6F30" w:rsidP="006F6F30">
      <w:pPr>
        <w:pStyle w:val="a8"/>
        <w:contextualSpacing/>
        <w:jc w:val="both"/>
        <w:rPr>
          <w:sz w:val="24"/>
          <w:szCs w:val="24"/>
        </w:rPr>
      </w:pPr>
      <w:r w:rsidRPr="00460CD0">
        <w:rPr>
          <w:sz w:val="24"/>
          <w:szCs w:val="24"/>
        </w:rPr>
        <w:t xml:space="preserve">5. Процессы окисления-восстановления. Электрохимические процессы. </w:t>
      </w:r>
    </w:p>
    <w:p w:rsidR="006F6F30" w:rsidRPr="00460CD0" w:rsidRDefault="006F6F30" w:rsidP="006F6F30">
      <w:pPr>
        <w:pStyle w:val="2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0CD0">
        <w:rPr>
          <w:rFonts w:ascii="Times New Roman" w:hAnsi="Times New Roman" w:cs="Times New Roman"/>
          <w:color w:val="auto"/>
          <w:sz w:val="24"/>
          <w:szCs w:val="24"/>
        </w:rPr>
        <w:t>Пример задания по теме: «Кинетика. Равновесие»</w:t>
      </w:r>
    </w:p>
    <w:p w:rsidR="006F6F30" w:rsidRPr="00460CD0" w:rsidRDefault="006F6F30" w:rsidP="006F6F30">
      <w:pPr>
        <w:pStyle w:val="a6"/>
        <w:contextualSpacing/>
        <w:jc w:val="both"/>
        <w:rPr>
          <w:i w:val="0"/>
        </w:rPr>
      </w:pPr>
      <w:r w:rsidRPr="00460CD0">
        <w:rPr>
          <w:b/>
          <w:bCs/>
          <w:i w:val="0"/>
          <w:iCs w:val="0"/>
        </w:rPr>
        <w:t xml:space="preserve"> 1.</w:t>
      </w:r>
      <w:r w:rsidRPr="00460CD0">
        <w:rPr>
          <w:i w:val="0"/>
        </w:rPr>
        <w:t xml:space="preserve"> Как изменится скорость диссоциации </w:t>
      </w:r>
      <w:r w:rsidRPr="00460CD0">
        <w:rPr>
          <w:i w:val="0"/>
          <w:lang w:val="en-US"/>
        </w:rPr>
        <w:t>N</w:t>
      </w:r>
      <w:r w:rsidRPr="00460CD0">
        <w:rPr>
          <w:i w:val="0"/>
          <w:vertAlign w:val="subscript"/>
        </w:rPr>
        <w:t>2</w:t>
      </w:r>
      <w:r w:rsidRPr="00460CD0">
        <w:rPr>
          <w:i w:val="0"/>
          <w:lang w:val="en-US"/>
        </w:rPr>
        <w:t>O</w:t>
      </w:r>
      <w:r w:rsidRPr="00460CD0">
        <w:rPr>
          <w:i w:val="0"/>
          <w:vertAlign w:val="subscript"/>
        </w:rPr>
        <w:t>4</w:t>
      </w:r>
      <w:r w:rsidRPr="00460CD0">
        <w:rPr>
          <w:i w:val="0"/>
        </w:rPr>
        <w:t xml:space="preserve"> по реакции:</w:t>
      </w:r>
    </w:p>
    <w:p w:rsidR="006F6F30" w:rsidRPr="00460CD0" w:rsidRDefault="006F6F30" w:rsidP="006F6F30">
      <w:pPr>
        <w:pStyle w:val="a6"/>
        <w:contextualSpacing/>
        <w:jc w:val="both"/>
        <w:rPr>
          <w:i w:val="0"/>
        </w:rPr>
      </w:pPr>
      <w:r w:rsidRPr="00460CD0">
        <w:rPr>
          <w:i w:val="0"/>
        </w:rPr>
        <w:t xml:space="preserve">                                 </w:t>
      </w:r>
      <w:r w:rsidRPr="00460CD0">
        <w:rPr>
          <w:i w:val="0"/>
          <w:lang w:val="en-US"/>
        </w:rPr>
        <w:t>N</w:t>
      </w:r>
      <w:r w:rsidRPr="00460CD0">
        <w:rPr>
          <w:i w:val="0"/>
          <w:vertAlign w:val="subscript"/>
        </w:rPr>
        <w:t>2</w:t>
      </w:r>
      <w:r w:rsidRPr="00460CD0">
        <w:rPr>
          <w:i w:val="0"/>
          <w:lang w:val="en-US"/>
        </w:rPr>
        <w:t>O</w:t>
      </w:r>
      <w:r w:rsidRPr="00460CD0">
        <w:rPr>
          <w:i w:val="0"/>
          <w:vertAlign w:val="subscript"/>
        </w:rPr>
        <w:t>4</w:t>
      </w:r>
      <w:r w:rsidRPr="00460CD0">
        <w:rPr>
          <w:i w:val="0"/>
        </w:rPr>
        <w:t xml:space="preserve"> </w:t>
      </w:r>
      <w:r w:rsidRPr="00460CD0">
        <w:rPr>
          <w:i w:val="0"/>
        </w:rPr>
        <w:sym w:font="Symbol" w:char="00DB"/>
      </w:r>
      <w:r w:rsidRPr="00460CD0">
        <w:rPr>
          <w:i w:val="0"/>
        </w:rPr>
        <w:t xml:space="preserve"> 2</w:t>
      </w:r>
      <w:r w:rsidRPr="00460CD0">
        <w:rPr>
          <w:i w:val="0"/>
          <w:lang w:val="en-US"/>
        </w:rPr>
        <w:t>NO</w:t>
      </w:r>
      <w:r w:rsidRPr="00460CD0">
        <w:rPr>
          <w:i w:val="0"/>
          <w:vertAlign w:val="subscript"/>
        </w:rPr>
        <w:t>2</w:t>
      </w:r>
      <w:r w:rsidRPr="00460CD0">
        <w:rPr>
          <w:i w:val="0"/>
        </w:rPr>
        <w:t>,</w:t>
      </w:r>
    </w:p>
    <w:p w:rsidR="006F6F30" w:rsidRPr="00460CD0" w:rsidRDefault="006F6F30" w:rsidP="006F6F30">
      <w:pPr>
        <w:pStyle w:val="a6"/>
        <w:contextualSpacing/>
        <w:jc w:val="both"/>
        <w:rPr>
          <w:i w:val="0"/>
        </w:rPr>
      </w:pPr>
      <w:r w:rsidRPr="00460CD0">
        <w:rPr>
          <w:i w:val="0"/>
        </w:rPr>
        <w:t xml:space="preserve">если начальная концентрация </w:t>
      </w:r>
      <w:r w:rsidRPr="00460CD0">
        <w:rPr>
          <w:i w:val="0"/>
          <w:lang w:val="en-US"/>
        </w:rPr>
        <w:t>N</w:t>
      </w:r>
      <w:r w:rsidRPr="00460CD0">
        <w:rPr>
          <w:i w:val="0"/>
          <w:vertAlign w:val="subscript"/>
        </w:rPr>
        <w:t>2</w:t>
      </w:r>
      <w:r w:rsidRPr="00460CD0">
        <w:rPr>
          <w:i w:val="0"/>
          <w:lang w:val="en-US"/>
        </w:rPr>
        <w:t>O</w:t>
      </w:r>
      <w:r w:rsidRPr="00460CD0">
        <w:rPr>
          <w:i w:val="0"/>
          <w:vertAlign w:val="subscript"/>
        </w:rPr>
        <w:t>4</w:t>
      </w:r>
      <w:r w:rsidRPr="00460CD0">
        <w:rPr>
          <w:i w:val="0"/>
        </w:rPr>
        <w:t xml:space="preserve"> составляла 0,08 моль/</w:t>
      </w:r>
      <w:proofErr w:type="gramStart"/>
      <w:r w:rsidRPr="00460CD0">
        <w:rPr>
          <w:i w:val="0"/>
        </w:rPr>
        <w:t>л</w:t>
      </w:r>
      <w:proofErr w:type="gramEnd"/>
      <w:r w:rsidRPr="00460CD0">
        <w:rPr>
          <w:i w:val="0"/>
        </w:rPr>
        <w:t xml:space="preserve">, а к моменту наступления равновесия </w:t>
      </w:r>
      <w:proofErr w:type="spellStart"/>
      <w:r w:rsidRPr="00460CD0">
        <w:rPr>
          <w:i w:val="0"/>
        </w:rPr>
        <w:t>диссоциировало</w:t>
      </w:r>
      <w:proofErr w:type="spellEnd"/>
      <w:r w:rsidRPr="00460CD0">
        <w:rPr>
          <w:i w:val="0"/>
        </w:rPr>
        <w:t xml:space="preserve"> 50 % </w:t>
      </w:r>
      <w:r w:rsidRPr="00460CD0">
        <w:rPr>
          <w:i w:val="0"/>
          <w:lang w:val="en-US"/>
        </w:rPr>
        <w:t>N</w:t>
      </w:r>
      <w:r w:rsidRPr="00460CD0">
        <w:rPr>
          <w:i w:val="0"/>
          <w:vertAlign w:val="subscript"/>
        </w:rPr>
        <w:t>2</w:t>
      </w:r>
      <w:r w:rsidRPr="00460CD0">
        <w:rPr>
          <w:i w:val="0"/>
          <w:lang w:val="en-US"/>
        </w:rPr>
        <w:t>O</w:t>
      </w:r>
      <w:r w:rsidRPr="00460CD0">
        <w:rPr>
          <w:i w:val="0"/>
          <w:vertAlign w:val="subscript"/>
        </w:rPr>
        <w:t>4</w:t>
      </w:r>
      <w:r w:rsidRPr="00460CD0">
        <w:rPr>
          <w:i w:val="0"/>
        </w:rPr>
        <w:t>.</w:t>
      </w:r>
    </w:p>
    <w:p w:rsidR="006F6F30" w:rsidRPr="00460CD0" w:rsidRDefault="006F6F30" w:rsidP="006F6F30">
      <w:pPr>
        <w:pStyle w:val="a6"/>
        <w:contextualSpacing/>
        <w:jc w:val="both"/>
        <w:rPr>
          <w:i w:val="0"/>
        </w:rPr>
      </w:pPr>
      <w:r w:rsidRPr="00460CD0">
        <w:rPr>
          <w:b/>
          <w:bCs/>
          <w:i w:val="0"/>
          <w:iCs w:val="0"/>
        </w:rPr>
        <w:t xml:space="preserve">2. </w:t>
      </w:r>
      <w:r w:rsidRPr="00460CD0">
        <w:rPr>
          <w:i w:val="0"/>
        </w:rPr>
        <w:t>Найти начальные концентрации исходных веществ</w:t>
      </w:r>
      <w:proofErr w:type="gramStart"/>
      <w:r w:rsidRPr="00460CD0">
        <w:rPr>
          <w:i w:val="0"/>
        </w:rPr>
        <w:t xml:space="preserve"> А</w:t>
      </w:r>
      <w:proofErr w:type="gramEnd"/>
      <w:r w:rsidRPr="00460CD0">
        <w:rPr>
          <w:i w:val="0"/>
        </w:rPr>
        <w:t xml:space="preserve"> и В и константу равновесия К</w:t>
      </w:r>
      <w:r w:rsidRPr="00460CD0">
        <w:rPr>
          <w:i w:val="0"/>
          <w:vertAlign w:val="subscript"/>
        </w:rPr>
        <w:t>с</w:t>
      </w:r>
      <w:r w:rsidRPr="00460CD0">
        <w:rPr>
          <w:i w:val="0"/>
        </w:rPr>
        <w:t xml:space="preserve"> реакции, проходящей в системе: А</w:t>
      </w:r>
      <w:r w:rsidRPr="00460CD0">
        <w:rPr>
          <w:i w:val="0"/>
          <w:vertAlign w:val="subscript"/>
        </w:rPr>
        <w:t xml:space="preserve"> (г)</w:t>
      </w:r>
      <w:r w:rsidRPr="00460CD0">
        <w:rPr>
          <w:i w:val="0"/>
        </w:rPr>
        <w:t xml:space="preserve"> + 2В</w:t>
      </w:r>
      <w:r w:rsidRPr="00460CD0">
        <w:rPr>
          <w:i w:val="0"/>
          <w:vertAlign w:val="subscript"/>
        </w:rPr>
        <w:t xml:space="preserve"> (г)</w:t>
      </w:r>
      <w:r w:rsidRPr="00460CD0">
        <w:rPr>
          <w:i w:val="0"/>
        </w:rPr>
        <w:t xml:space="preserve"> </w:t>
      </w:r>
      <w:r w:rsidRPr="00460CD0">
        <w:rPr>
          <w:i w:val="0"/>
        </w:rPr>
        <w:sym w:font="Symbol" w:char="00DB"/>
      </w:r>
      <w:r w:rsidRPr="00460CD0">
        <w:rPr>
          <w:i w:val="0"/>
        </w:rPr>
        <w:t xml:space="preserve"> С</w:t>
      </w:r>
      <w:r w:rsidRPr="00460CD0">
        <w:rPr>
          <w:i w:val="0"/>
          <w:vertAlign w:val="subscript"/>
        </w:rPr>
        <w:t xml:space="preserve"> (г)</w:t>
      </w:r>
      <w:r w:rsidRPr="00460CD0">
        <w:rPr>
          <w:i w:val="0"/>
        </w:rPr>
        <w:t>,</w:t>
      </w:r>
    </w:p>
    <w:p w:rsidR="006F6F30" w:rsidRPr="00460CD0" w:rsidRDefault="006F6F30" w:rsidP="006F6F30">
      <w:pPr>
        <w:pStyle w:val="a6"/>
        <w:contextualSpacing/>
        <w:jc w:val="both"/>
        <w:rPr>
          <w:i w:val="0"/>
        </w:rPr>
      </w:pPr>
      <w:r w:rsidRPr="00460CD0">
        <w:rPr>
          <w:i w:val="0"/>
        </w:rPr>
        <w:t>если равновесные концентрации равны, моль/</w:t>
      </w:r>
      <w:proofErr w:type="gramStart"/>
      <w:r w:rsidRPr="00460CD0">
        <w:rPr>
          <w:i w:val="0"/>
        </w:rPr>
        <w:t>л</w:t>
      </w:r>
      <w:proofErr w:type="gramEnd"/>
      <w:r w:rsidRPr="00460CD0">
        <w:rPr>
          <w:i w:val="0"/>
        </w:rPr>
        <w:t>: [А] = 0,6; [В] = 1,2; [С] = 2,16</w:t>
      </w:r>
    </w:p>
    <w:p w:rsidR="006F6F30" w:rsidRPr="00460CD0" w:rsidRDefault="006F6F30" w:rsidP="006F6F30">
      <w:pPr>
        <w:pStyle w:val="a6"/>
        <w:contextualSpacing/>
        <w:jc w:val="both"/>
        <w:rPr>
          <w:i w:val="0"/>
        </w:rPr>
      </w:pPr>
      <w:r w:rsidRPr="00460CD0">
        <w:rPr>
          <w:b/>
          <w:bCs/>
          <w:i w:val="0"/>
          <w:iCs w:val="0"/>
        </w:rPr>
        <w:t xml:space="preserve"> 3.</w:t>
      </w:r>
      <w:r w:rsidRPr="00460CD0">
        <w:rPr>
          <w:i w:val="0"/>
        </w:rPr>
        <w:t xml:space="preserve"> Для равновесной системы: </w:t>
      </w:r>
      <w:proofErr w:type="spellStart"/>
      <w:r w:rsidRPr="00460CD0">
        <w:rPr>
          <w:i w:val="0"/>
          <w:lang w:val="en-US"/>
        </w:rPr>
        <w:t>FeO</w:t>
      </w:r>
      <w:proofErr w:type="spellEnd"/>
      <w:r w:rsidRPr="00460CD0">
        <w:rPr>
          <w:i w:val="0"/>
        </w:rPr>
        <w:t xml:space="preserve"> </w:t>
      </w:r>
      <w:r w:rsidRPr="00460CD0">
        <w:rPr>
          <w:i w:val="0"/>
          <w:vertAlign w:val="subscript"/>
        </w:rPr>
        <w:t>(к)</w:t>
      </w:r>
      <w:r w:rsidRPr="00460CD0">
        <w:rPr>
          <w:i w:val="0"/>
        </w:rPr>
        <w:t xml:space="preserve"> + </w:t>
      </w:r>
      <w:proofErr w:type="gramStart"/>
      <w:r w:rsidRPr="00460CD0">
        <w:rPr>
          <w:i w:val="0"/>
        </w:rPr>
        <w:t>С</w:t>
      </w:r>
      <w:r w:rsidRPr="00460CD0">
        <w:rPr>
          <w:i w:val="0"/>
          <w:lang w:val="en-US"/>
        </w:rPr>
        <w:t>O</w:t>
      </w:r>
      <w:r w:rsidRPr="00460CD0">
        <w:rPr>
          <w:i w:val="0"/>
          <w:vertAlign w:val="subscript"/>
        </w:rPr>
        <w:t>(</w:t>
      </w:r>
      <w:proofErr w:type="gramEnd"/>
      <w:r w:rsidRPr="00460CD0">
        <w:rPr>
          <w:i w:val="0"/>
          <w:vertAlign w:val="subscript"/>
        </w:rPr>
        <w:t>г)</w:t>
      </w:r>
      <w:r w:rsidRPr="00460CD0">
        <w:rPr>
          <w:i w:val="0"/>
        </w:rPr>
        <w:t xml:space="preserve"> </w:t>
      </w:r>
      <w:r w:rsidRPr="00460CD0">
        <w:rPr>
          <w:i w:val="0"/>
        </w:rPr>
        <w:sym w:font="Symbol" w:char="00DB"/>
      </w:r>
      <w:r w:rsidRPr="00460CD0">
        <w:rPr>
          <w:i w:val="0"/>
        </w:rPr>
        <w:t xml:space="preserve"> </w:t>
      </w:r>
      <w:r w:rsidRPr="00460CD0">
        <w:rPr>
          <w:i w:val="0"/>
          <w:lang w:val="en-US"/>
        </w:rPr>
        <w:t>Fe</w:t>
      </w:r>
      <w:r w:rsidRPr="00460CD0">
        <w:rPr>
          <w:i w:val="0"/>
          <w:vertAlign w:val="subscript"/>
        </w:rPr>
        <w:t>(к)</w:t>
      </w:r>
      <w:r w:rsidRPr="00460CD0">
        <w:rPr>
          <w:i w:val="0"/>
        </w:rPr>
        <w:t xml:space="preserve"> + </w:t>
      </w:r>
      <w:r w:rsidRPr="00460CD0">
        <w:rPr>
          <w:i w:val="0"/>
          <w:lang w:val="en-US"/>
        </w:rPr>
        <w:t>CO</w:t>
      </w:r>
      <w:r w:rsidRPr="00460CD0">
        <w:rPr>
          <w:i w:val="0"/>
          <w:vertAlign w:val="subscript"/>
        </w:rPr>
        <w:t>2 (г)</w:t>
      </w:r>
    </w:p>
    <w:p w:rsidR="006F6F30" w:rsidRPr="00460CD0" w:rsidRDefault="006F6F30" w:rsidP="006F6F30">
      <w:pPr>
        <w:pStyle w:val="a6"/>
        <w:contextualSpacing/>
        <w:jc w:val="both"/>
        <w:rPr>
          <w:i w:val="0"/>
        </w:rPr>
      </w:pPr>
      <w:r w:rsidRPr="00460CD0">
        <w:rPr>
          <w:i w:val="0"/>
        </w:rPr>
        <w:t>константа равновесия равна К</w:t>
      </w:r>
      <w:r w:rsidRPr="00460CD0">
        <w:rPr>
          <w:i w:val="0"/>
          <w:vertAlign w:val="subscript"/>
        </w:rPr>
        <w:t>с</w:t>
      </w:r>
      <w:r w:rsidRPr="00460CD0">
        <w:rPr>
          <w:i w:val="0"/>
        </w:rPr>
        <w:t xml:space="preserve"> = 0,5. Определить равновесные концентрации С</w:t>
      </w:r>
      <w:proofErr w:type="gramStart"/>
      <w:r w:rsidRPr="00460CD0">
        <w:rPr>
          <w:i w:val="0"/>
          <w:lang w:val="en-US"/>
        </w:rPr>
        <w:t>O</w:t>
      </w:r>
      <w:proofErr w:type="gramEnd"/>
      <w:r w:rsidRPr="00460CD0">
        <w:rPr>
          <w:i w:val="0"/>
        </w:rPr>
        <w:t xml:space="preserve"> и </w:t>
      </w:r>
      <w:r w:rsidRPr="00460CD0">
        <w:rPr>
          <w:i w:val="0"/>
          <w:lang w:val="en-US"/>
        </w:rPr>
        <w:t>CO</w:t>
      </w:r>
      <w:r w:rsidRPr="00460CD0">
        <w:rPr>
          <w:i w:val="0"/>
          <w:vertAlign w:val="subscript"/>
        </w:rPr>
        <w:t>2</w:t>
      </w:r>
      <w:r w:rsidRPr="00460CD0">
        <w:rPr>
          <w:i w:val="0"/>
        </w:rPr>
        <w:t xml:space="preserve">, моль/л, если начальные концентрации этих веществ составляли, моль/л: </w:t>
      </w:r>
    </w:p>
    <w:p w:rsidR="006F6F30" w:rsidRPr="00460CD0" w:rsidRDefault="006F6F30" w:rsidP="006F6F30">
      <w:pPr>
        <w:pStyle w:val="a6"/>
        <w:contextualSpacing/>
        <w:jc w:val="both"/>
        <w:rPr>
          <w:i w:val="0"/>
        </w:rPr>
      </w:pPr>
      <w:r w:rsidRPr="00460CD0">
        <w:rPr>
          <w:i w:val="0"/>
        </w:rPr>
        <w:t>[С</w:t>
      </w:r>
      <w:proofErr w:type="gramStart"/>
      <w:r w:rsidRPr="00460CD0">
        <w:rPr>
          <w:i w:val="0"/>
          <w:lang w:val="en-US"/>
        </w:rPr>
        <w:t>O</w:t>
      </w:r>
      <w:proofErr w:type="gramEnd"/>
      <w:r w:rsidRPr="00460CD0">
        <w:rPr>
          <w:i w:val="0"/>
        </w:rPr>
        <w:t>]</w:t>
      </w:r>
      <w:proofErr w:type="spellStart"/>
      <w:r w:rsidRPr="00460CD0">
        <w:rPr>
          <w:i w:val="0"/>
          <w:vertAlign w:val="subscript"/>
        </w:rPr>
        <w:t>н</w:t>
      </w:r>
      <w:proofErr w:type="spellEnd"/>
      <w:r w:rsidRPr="00460CD0">
        <w:rPr>
          <w:i w:val="0"/>
        </w:rPr>
        <w:t xml:space="preserve"> = 0,05; [С</w:t>
      </w:r>
      <w:r w:rsidRPr="00460CD0">
        <w:rPr>
          <w:i w:val="0"/>
          <w:lang w:val="en-US"/>
        </w:rPr>
        <w:t>O</w:t>
      </w:r>
      <w:r w:rsidRPr="00460CD0">
        <w:rPr>
          <w:i w:val="0"/>
          <w:vertAlign w:val="subscript"/>
        </w:rPr>
        <w:t>2</w:t>
      </w:r>
      <w:r w:rsidRPr="00460CD0">
        <w:rPr>
          <w:i w:val="0"/>
        </w:rPr>
        <w:t>]</w:t>
      </w:r>
      <w:proofErr w:type="spellStart"/>
      <w:r w:rsidRPr="00460CD0">
        <w:rPr>
          <w:i w:val="0"/>
          <w:vertAlign w:val="subscript"/>
        </w:rPr>
        <w:t>н</w:t>
      </w:r>
      <w:proofErr w:type="spellEnd"/>
      <w:r w:rsidRPr="00460CD0">
        <w:rPr>
          <w:i w:val="0"/>
        </w:rPr>
        <w:t xml:space="preserve"> = 0,01.</w:t>
      </w:r>
    </w:p>
    <w:p w:rsidR="006F6F30" w:rsidRPr="00460CD0" w:rsidRDefault="006F6F30" w:rsidP="006F6F30">
      <w:pPr>
        <w:pStyle w:val="a6"/>
        <w:contextualSpacing/>
        <w:jc w:val="both"/>
        <w:rPr>
          <w:i w:val="0"/>
        </w:rPr>
      </w:pPr>
    </w:p>
    <w:p w:rsidR="006F6F30" w:rsidRPr="00460CD0" w:rsidRDefault="006F6F30" w:rsidP="006F6F30">
      <w:pPr>
        <w:pStyle w:val="a6"/>
        <w:contextualSpacing/>
        <w:jc w:val="both"/>
        <w:rPr>
          <w:i w:val="0"/>
        </w:rPr>
      </w:pPr>
      <w:r w:rsidRPr="00460CD0">
        <w:rPr>
          <w:b/>
          <w:bCs/>
          <w:i w:val="0"/>
          <w:iCs w:val="0"/>
        </w:rPr>
        <w:t>4.</w:t>
      </w:r>
      <w:r w:rsidRPr="00460CD0">
        <w:rPr>
          <w:i w:val="0"/>
        </w:rPr>
        <w:t xml:space="preserve"> Написать выражение константы равновесия К</w:t>
      </w:r>
      <w:r w:rsidRPr="00460CD0">
        <w:rPr>
          <w:i w:val="0"/>
          <w:vertAlign w:val="subscript"/>
        </w:rPr>
        <w:t>с</w:t>
      </w:r>
      <w:r w:rsidRPr="00460CD0">
        <w:rPr>
          <w:i w:val="0"/>
        </w:rPr>
        <w:t xml:space="preserve"> и указать направление смещения равновесия при изменении </w:t>
      </w:r>
      <w:proofErr w:type="gramStart"/>
      <w:r w:rsidRPr="00460CD0">
        <w:rPr>
          <w:i w:val="0"/>
        </w:rPr>
        <w:t>Р</w:t>
      </w:r>
      <w:proofErr w:type="gramEnd"/>
      <w:r w:rsidRPr="00460CD0">
        <w:rPr>
          <w:i w:val="0"/>
        </w:rPr>
        <w:t xml:space="preserve"> (если Т = </w:t>
      </w:r>
      <w:r w:rsidRPr="00460CD0">
        <w:rPr>
          <w:i w:val="0"/>
          <w:lang w:val="en-US"/>
        </w:rPr>
        <w:t>const</w:t>
      </w:r>
      <w:r w:rsidRPr="00460CD0">
        <w:rPr>
          <w:i w:val="0"/>
        </w:rPr>
        <w:t xml:space="preserve">) и Т (если Р = </w:t>
      </w:r>
      <w:r w:rsidRPr="00460CD0">
        <w:rPr>
          <w:i w:val="0"/>
          <w:lang w:val="en-US"/>
        </w:rPr>
        <w:t>const</w:t>
      </w:r>
      <w:r w:rsidRPr="00460CD0">
        <w:rPr>
          <w:i w:val="0"/>
        </w:rPr>
        <w:t>) для следующих реакций:</w:t>
      </w:r>
    </w:p>
    <w:p w:rsidR="006F6F30" w:rsidRPr="00460CD0" w:rsidRDefault="006F6F30" w:rsidP="006F6F30">
      <w:pPr>
        <w:pStyle w:val="a6"/>
        <w:contextualSpacing/>
        <w:jc w:val="both"/>
        <w:rPr>
          <w:i w:val="0"/>
        </w:rPr>
      </w:pPr>
      <w:r w:rsidRPr="00460CD0">
        <w:rPr>
          <w:i w:val="0"/>
        </w:rPr>
        <w:t xml:space="preserve">     1) </w:t>
      </w:r>
      <w:r w:rsidRPr="00460CD0">
        <w:rPr>
          <w:i w:val="0"/>
          <w:lang w:val="en-US"/>
        </w:rPr>
        <w:t>C</w:t>
      </w:r>
      <w:r w:rsidRPr="00460CD0">
        <w:rPr>
          <w:i w:val="0"/>
        </w:rPr>
        <w:t xml:space="preserve"> </w:t>
      </w:r>
      <w:r w:rsidRPr="00460CD0">
        <w:rPr>
          <w:i w:val="0"/>
          <w:vertAlign w:val="subscript"/>
        </w:rPr>
        <w:t>(графит)</w:t>
      </w:r>
      <w:r w:rsidRPr="00460CD0">
        <w:rPr>
          <w:i w:val="0"/>
        </w:rPr>
        <w:t xml:space="preserve"> + C</w:t>
      </w:r>
      <w:r w:rsidRPr="00460CD0">
        <w:rPr>
          <w:i w:val="0"/>
          <w:lang w:val="en-US"/>
        </w:rPr>
        <w:t>O</w:t>
      </w:r>
      <w:r w:rsidRPr="00460CD0">
        <w:rPr>
          <w:i w:val="0"/>
          <w:vertAlign w:val="subscript"/>
        </w:rPr>
        <w:t>2(г)</w:t>
      </w:r>
      <w:r w:rsidRPr="00460CD0">
        <w:rPr>
          <w:i w:val="0"/>
        </w:rPr>
        <w:t xml:space="preserve"> </w:t>
      </w:r>
      <w:r w:rsidRPr="00460CD0">
        <w:rPr>
          <w:i w:val="0"/>
        </w:rPr>
        <w:sym w:font="Symbol" w:char="00DB"/>
      </w:r>
      <w:r w:rsidRPr="00460CD0">
        <w:rPr>
          <w:i w:val="0"/>
        </w:rPr>
        <w:t xml:space="preserve"> 2</w:t>
      </w:r>
      <w:r w:rsidRPr="00460CD0">
        <w:rPr>
          <w:i w:val="0"/>
          <w:lang w:val="en-US"/>
        </w:rPr>
        <w:t>CO</w:t>
      </w:r>
      <w:r w:rsidRPr="00460CD0">
        <w:rPr>
          <w:i w:val="0"/>
          <w:vertAlign w:val="subscript"/>
        </w:rPr>
        <w:t xml:space="preserve"> (г)</w:t>
      </w:r>
      <w:r w:rsidRPr="00460CD0">
        <w:rPr>
          <w:i w:val="0"/>
        </w:rPr>
        <w:t xml:space="preserve">,    </w:t>
      </w:r>
      <w:r w:rsidRPr="00460CD0">
        <w:rPr>
          <w:i w:val="0"/>
          <w:lang w:val="en-US"/>
        </w:rPr>
        <w:sym w:font="Symbol" w:char="0044"/>
      </w:r>
      <w:r w:rsidRPr="00460CD0">
        <w:rPr>
          <w:i w:val="0"/>
          <w:lang w:val="en-US"/>
        </w:rPr>
        <w:t>H</w:t>
      </w:r>
      <w:r w:rsidRPr="00460CD0">
        <w:rPr>
          <w:i w:val="0"/>
          <w:vertAlign w:val="superscript"/>
        </w:rPr>
        <w:t>0</w:t>
      </w:r>
      <w:r w:rsidRPr="00460CD0">
        <w:rPr>
          <w:i w:val="0"/>
          <w:vertAlign w:val="subscript"/>
          <w:lang w:val="en-US"/>
        </w:rPr>
        <w:t>r</w:t>
      </w:r>
      <w:r w:rsidRPr="00460CD0">
        <w:rPr>
          <w:i w:val="0"/>
        </w:rPr>
        <w:t xml:space="preserve"> = + 172,5 кДж; </w:t>
      </w:r>
      <w:r w:rsidRPr="00460CD0">
        <w:rPr>
          <w:i w:val="0"/>
        </w:rPr>
        <w:sym w:font="Symbol" w:char="00AD"/>
      </w:r>
      <w:r w:rsidRPr="00460CD0">
        <w:rPr>
          <w:i w:val="0"/>
        </w:rPr>
        <w:t xml:space="preserve">Т; </w:t>
      </w:r>
      <w:r w:rsidRPr="00460CD0">
        <w:rPr>
          <w:i w:val="0"/>
        </w:rPr>
        <w:sym w:font="Symbol" w:char="00AD"/>
      </w:r>
      <w:proofErr w:type="gramStart"/>
      <w:r w:rsidRPr="00460CD0">
        <w:rPr>
          <w:i w:val="0"/>
        </w:rPr>
        <w:t>Р</w:t>
      </w:r>
      <w:proofErr w:type="gramEnd"/>
      <w:r w:rsidRPr="00460CD0">
        <w:rPr>
          <w:i w:val="0"/>
        </w:rPr>
        <w:t>;</w:t>
      </w:r>
    </w:p>
    <w:p w:rsidR="006F6F30" w:rsidRPr="00460CD0" w:rsidRDefault="006F6F30" w:rsidP="006F6F30">
      <w:pPr>
        <w:pStyle w:val="a6"/>
        <w:contextualSpacing/>
        <w:jc w:val="both"/>
        <w:rPr>
          <w:i w:val="0"/>
        </w:rPr>
      </w:pPr>
      <w:r w:rsidRPr="00460CD0">
        <w:rPr>
          <w:i w:val="0"/>
        </w:rPr>
        <w:t xml:space="preserve">     2) 2</w:t>
      </w:r>
      <w:r w:rsidRPr="00460CD0">
        <w:rPr>
          <w:i w:val="0"/>
          <w:lang w:val="en-US"/>
        </w:rPr>
        <w:t>C</w:t>
      </w:r>
      <w:r w:rsidRPr="00460CD0">
        <w:rPr>
          <w:i w:val="0"/>
        </w:rPr>
        <w:t xml:space="preserve">О </w:t>
      </w:r>
      <w:r w:rsidRPr="00460CD0">
        <w:rPr>
          <w:i w:val="0"/>
          <w:vertAlign w:val="subscript"/>
        </w:rPr>
        <w:t>(г)</w:t>
      </w:r>
      <w:r w:rsidRPr="00460CD0">
        <w:rPr>
          <w:i w:val="0"/>
        </w:rPr>
        <w:t xml:space="preserve"> + </w:t>
      </w:r>
      <w:r w:rsidRPr="00460CD0">
        <w:rPr>
          <w:i w:val="0"/>
          <w:lang w:val="en-US"/>
        </w:rPr>
        <w:t>O</w:t>
      </w:r>
      <w:r w:rsidRPr="00460CD0">
        <w:rPr>
          <w:i w:val="0"/>
          <w:vertAlign w:val="subscript"/>
        </w:rPr>
        <w:t>2(г)</w:t>
      </w:r>
      <w:r w:rsidRPr="00460CD0">
        <w:rPr>
          <w:i w:val="0"/>
        </w:rPr>
        <w:t xml:space="preserve"> </w:t>
      </w:r>
      <w:r w:rsidRPr="00460CD0">
        <w:rPr>
          <w:i w:val="0"/>
        </w:rPr>
        <w:sym w:font="Symbol" w:char="00DB"/>
      </w:r>
      <w:r w:rsidRPr="00460CD0">
        <w:rPr>
          <w:i w:val="0"/>
        </w:rPr>
        <w:t xml:space="preserve"> 2</w:t>
      </w:r>
      <w:r w:rsidRPr="00460CD0">
        <w:rPr>
          <w:i w:val="0"/>
          <w:lang w:val="en-US"/>
        </w:rPr>
        <w:t>CO</w:t>
      </w:r>
      <w:r w:rsidRPr="00460CD0">
        <w:rPr>
          <w:i w:val="0"/>
          <w:vertAlign w:val="subscript"/>
        </w:rPr>
        <w:t>2 (г)</w:t>
      </w:r>
      <w:r w:rsidRPr="00460CD0">
        <w:rPr>
          <w:i w:val="0"/>
        </w:rPr>
        <w:t xml:space="preserve"> ,      </w:t>
      </w:r>
      <w:r w:rsidRPr="00460CD0">
        <w:rPr>
          <w:i w:val="0"/>
          <w:lang w:val="en-US"/>
        </w:rPr>
        <w:sym w:font="Symbol" w:char="0044"/>
      </w:r>
      <w:r w:rsidRPr="00460CD0">
        <w:rPr>
          <w:i w:val="0"/>
          <w:lang w:val="en-US"/>
        </w:rPr>
        <w:t>H</w:t>
      </w:r>
      <w:r w:rsidRPr="00460CD0">
        <w:rPr>
          <w:i w:val="0"/>
          <w:vertAlign w:val="superscript"/>
        </w:rPr>
        <w:t>0</w:t>
      </w:r>
      <w:r w:rsidRPr="00460CD0">
        <w:rPr>
          <w:i w:val="0"/>
          <w:vertAlign w:val="subscript"/>
          <w:lang w:val="en-US"/>
        </w:rPr>
        <w:t>r</w:t>
      </w:r>
      <w:r w:rsidRPr="00460CD0">
        <w:rPr>
          <w:i w:val="0"/>
        </w:rPr>
        <w:t xml:space="preserve"> =  - 566,0 кДж; </w:t>
      </w:r>
      <w:r w:rsidRPr="00460CD0">
        <w:rPr>
          <w:i w:val="0"/>
        </w:rPr>
        <w:sym w:font="Symbol" w:char="00AF"/>
      </w:r>
      <w:r w:rsidRPr="00460CD0">
        <w:rPr>
          <w:i w:val="0"/>
        </w:rPr>
        <w:t xml:space="preserve">Т; </w:t>
      </w:r>
      <w:r w:rsidRPr="00460CD0">
        <w:rPr>
          <w:i w:val="0"/>
        </w:rPr>
        <w:sym w:font="Symbol" w:char="00AD"/>
      </w:r>
      <w:proofErr w:type="gramStart"/>
      <w:r w:rsidRPr="00460CD0">
        <w:rPr>
          <w:i w:val="0"/>
        </w:rPr>
        <w:t>Р</w:t>
      </w:r>
      <w:proofErr w:type="gramEnd"/>
      <w:r w:rsidRPr="00460CD0">
        <w:rPr>
          <w:i w:val="0"/>
        </w:rPr>
        <w:t>;</w:t>
      </w:r>
    </w:p>
    <w:p w:rsidR="006F6F30" w:rsidRPr="00460CD0" w:rsidRDefault="006F6F30" w:rsidP="006F6F30">
      <w:pPr>
        <w:pStyle w:val="a6"/>
        <w:contextualSpacing/>
        <w:jc w:val="both"/>
        <w:rPr>
          <w:i w:val="0"/>
        </w:rPr>
      </w:pPr>
      <w:r w:rsidRPr="00460CD0">
        <w:rPr>
          <w:i w:val="0"/>
        </w:rPr>
        <w:t xml:space="preserve">     3) </w:t>
      </w:r>
      <w:r w:rsidRPr="00460CD0">
        <w:rPr>
          <w:i w:val="0"/>
          <w:lang w:val="en-US"/>
        </w:rPr>
        <w:t>N</w:t>
      </w:r>
      <w:r w:rsidRPr="00460CD0">
        <w:rPr>
          <w:i w:val="0"/>
          <w:vertAlign w:val="subscript"/>
        </w:rPr>
        <w:t>2(г)</w:t>
      </w:r>
      <w:r w:rsidRPr="00460CD0">
        <w:rPr>
          <w:i w:val="0"/>
        </w:rPr>
        <w:t xml:space="preserve"> + </w:t>
      </w:r>
      <w:r w:rsidRPr="00460CD0">
        <w:rPr>
          <w:i w:val="0"/>
          <w:lang w:val="en-US"/>
        </w:rPr>
        <w:t>O</w:t>
      </w:r>
      <w:r w:rsidRPr="00460CD0">
        <w:rPr>
          <w:i w:val="0"/>
          <w:vertAlign w:val="subscript"/>
        </w:rPr>
        <w:t>2(г)</w:t>
      </w:r>
      <w:r w:rsidRPr="00460CD0">
        <w:rPr>
          <w:i w:val="0"/>
        </w:rPr>
        <w:t xml:space="preserve"> </w:t>
      </w:r>
      <w:r w:rsidRPr="00460CD0">
        <w:rPr>
          <w:i w:val="0"/>
        </w:rPr>
        <w:sym w:font="Symbol" w:char="00DB"/>
      </w:r>
      <w:r w:rsidRPr="00460CD0">
        <w:rPr>
          <w:i w:val="0"/>
        </w:rPr>
        <w:t xml:space="preserve"> 2</w:t>
      </w:r>
      <w:r w:rsidRPr="00460CD0">
        <w:rPr>
          <w:i w:val="0"/>
          <w:lang w:val="en-US"/>
        </w:rPr>
        <w:t>NO</w:t>
      </w:r>
      <w:r w:rsidRPr="00460CD0">
        <w:rPr>
          <w:i w:val="0"/>
          <w:vertAlign w:val="subscript"/>
        </w:rPr>
        <w:t xml:space="preserve"> (г)</w:t>
      </w:r>
      <w:r w:rsidRPr="00460CD0">
        <w:rPr>
          <w:i w:val="0"/>
        </w:rPr>
        <w:t xml:space="preserve"> ,            </w:t>
      </w:r>
      <w:r w:rsidRPr="00460CD0">
        <w:rPr>
          <w:i w:val="0"/>
          <w:lang w:val="en-US"/>
        </w:rPr>
        <w:sym w:font="Symbol" w:char="0044"/>
      </w:r>
      <w:r w:rsidRPr="00460CD0">
        <w:rPr>
          <w:i w:val="0"/>
          <w:lang w:val="en-US"/>
        </w:rPr>
        <w:t>H</w:t>
      </w:r>
      <w:r w:rsidRPr="00460CD0">
        <w:rPr>
          <w:i w:val="0"/>
          <w:vertAlign w:val="superscript"/>
        </w:rPr>
        <w:t>0</w:t>
      </w:r>
      <w:r w:rsidRPr="00460CD0">
        <w:rPr>
          <w:i w:val="0"/>
          <w:vertAlign w:val="subscript"/>
          <w:lang w:val="en-US"/>
        </w:rPr>
        <w:t>r</w:t>
      </w:r>
      <w:r w:rsidRPr="00460CD0">
        <w:rPr>
          <w:i w:val="0"/>
        </w:rPr>
        <w:t xml:space="preserve"> = + 180,0 кДж; </w:t>
      </w:r>
      <w:r w:rsidRPr="00460CD0">
        <w:rPr>
          <w:i w:val="0"/>
        </w:rPr>
        <w:sym w:font="Symbol" w:char="00AF"/>
      </w:r>
      <w:r w:rsidRPr="00460CD0">
        <w:rPr>
          <w:i w:val="0"/>
        </w:rPr>
        <w:t xml:space="preserve">Т; </w:t>
      </w:r>
      <w:r w:rsidRPr="00460CD0">
        <w:rPr>
          <w:i w:val="0"/>
        </w:rPr>
        <w:sym w:font="Symbol" w:char="00AF"/>
      </w:r>
      <w:r w:rsidRPr="00460CD0">
        <w:rPr>
          <w:i w:val="0"/>
        </w:rPr>
        <w:t>Р.</w:t>
      </w:r>
    </w:p>
    <w:p w:rsidR="006F6F30" w:rsidRPr="00460CD0" w:rsidRDefault="006F6F30" w:rsidP="006F6F30">
      <w:pPr>
        <w:pStyle w:val="a6"/>
        <w:contextualSpacing/>
        <w:jc w:val="both"/>
        <w:rPr>
          <w:i w:val="0"/>
        </w:rPr>
      </w:pPr>
    </w:p>
    <w:p w:rsidR="006F6F30" w:rsidRPr="00460CD0" w:rsidRDefault="006F6F30" w:rsidP="006F6F30">
      <w:pPr>
        <w:pStyle w:val="2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0CD0">
        <w:rPr>
          <w:rFonts w:ascii="Times New Roman" w:hAnsi="Times New Roman" w:cs="Times New Roman"/>
          <w:color w:val="auto"/>
          <w:sz w:val="24"/>
          <w:szCs w:val="24"/>
        </w:rPr>
        <w:t>Пример задания по теме: «Термодинамика»</w:t>
      </w:r>
    </w:p>
    <w:p w:rsidR="006F6F30" w:rsidRPr="00460CD0" w:rsidRDefault="006F6F30" w:rsidP="006F6F30">
      <w:pPr>
        <w:pStyle w:val="a6"/>
        <w:contextualSpacing/>
        <w:jc w:val="both"/>
        <w:rPr>
          <w:i w:val="0"/>
        </w:rPr>
      </w:pPr>
      <w:r w:rsidRPr="00460CD0">
        <w:rPr>
          <w:b/>
          <w:bCs/>
          <w:i w:val="0"/>
          <w:iCs w:val="0"/>
        </w:rPr>
        <w:t xml:space="preserve">1. </w:t>
      </w:r>
      <w:r w:rsidRPr="00460CD0">
        <w:rPr>
          <w:i w:val="0"/>
        </w:rPr>
        <w:t xml:space="preserve"> Рассчитать тепловой эффект реакции (1) по термохимическим уравнениям (2) и (3). Указать, является ли реакция (1) экз</w:t>
      </w:r>
      <w:proofErr w:type="gramStart"/>
      <w:r w:rsidRPr="00460CD0">
        <w:rPr>
          <w:i w:val="0"/>
        </w:rPr>
        <w:t>о-</w:t>
      </w:r>
      <w:proofErr w:type="gramEnd"/>
      <w:r w:rsidRPr="00460CD0">
        <w:rPr>
          <w:i w:val="0"/>
        </w:rPr>
        <w:t xml:space="preserve"> или эндотермической.</w:t>
      </w:r>
    </w:p>
    <w:p w:rsidR="006F6F30" w:rsidRPr="00460CD0" w:rsidRDefault="006F6F30" w:rsidP="006F6F30">
      <w:pPr>
        <w:pStyle w:val="a6"/>
        <w:numPr>
          <w:ilvl w:val="0"/>
          <w:numId w:val="1"/>
        </w:numPr>
        <w:contextualSpacing/>
        <w:jc w:val="both"/>
        <w:rPr>
          <w:i w:val="0"/>
        </w:rPr>
      </w:pPr>
      <w:r w:rsidRPr="00460CD0">
        <w:rPr>
          <w:i w:val="0"/>
        </w:rPr>
        <w:t xml:space="preserve">4 </w:t>
      </w:r>
      <w:r w:rsidRPr="00460CD0">
        <w:rPr>
          <w:i w:val="0"/>
          <w:lang w:val="en-US"/>
        </w:rPr>
        <w:t>NH</w:t>
      </w:r>
      <w:r w:rsidRPr="00460CD0">
        <w:rPr>
          <w:i w:val="0"/>
          <w:vertAlign w:val="subscript"/>
        </w:rPr>
        <w:t>3 (г)</w:t>
      </w:r>
      <w:r w:rsidRPr="00460CD0">
        <w:rPr>
          <w:i w:val="0"/>
        </w:rPr>
        <w:t xml:space="preserve"> + 3 </w:t>
      </w:r>
      <w:r w:rsidRPr="00460CD0">
        <w:rPr>
          <w:i w:val="0"/>
          <w:lang w:val="en-US"/>
        </w:rPr>
        <w:t>O</w:t>
      </w:r>
      <w:r w:rsidRPr="00460CD0">
        <w:rPr>
          <w:i w:val="0"/>
          <w:vertAlign w:val="subscript"/>
        </w:rPr>
        <w:t>2 (г)</w:t>
      </w:r>
      <w:r w:rsidRPr="00460CD0">
        <w:rPr>
          <w:i w:val="0"/>
        </w:rPr>
        <w:t xml:space="preserve"> = 2 </w:t>
      </w:r>
      <w:r w:rsidRPr="00460CD0">
        <w:rPr>
          <w:i w:val="0"/>
          <w:lang w:val="en-US"/>
        </w:rPr>
        <w:t>N</w:t>
      </w:r>
      <w:r w:rsidRPr="00460CD0">
        <w:rPr>
          <w:i w:val="0"/>
          <w:vertAlign w:val="subscript"/>
        </w:rPr>
        <w:t>2 (г)</w:t>
      </w:r>
      <w:r w:rsidRPr="00460CD0">
        <w:rPr>
          <w:i w:val="0"/>
        </w:rPr>
        <w:t xml:space="preserve"> + 6 </w:t>
      </w:r>
      <w:r w:rsidRPr="00460CD0">
        <w:rPr>
          <w:i w:val="0"/>
          <w:lang w:val="en-US"/>
        </w:rPr>
        <w:t>H</w:t>
      </w:r>
      <w:r w:rsidRPr="00460CD0">
        <w:rPr>
          <w:i w:val="0"/>
          <w:vertAlign w:val="subscript"/>
        </w:rPr>
        <w:t>2</w:t>
      </w:r>
      <w:r w:rsidRPr="00460CD0">
        <w:rPr>
          <w:i w:val="0"/>
          <w:lang w:val="en-US"/>
        </w:rPr>
        <w:t>O</w:t>
      </w:r>
      <w:r w:rsidRPr="00460CD0">
        <w:rPr>
          <w:i w:val="0"/>
          <w:vertAlign w:val="subscript"/>
        </w:rPr>
        <w:t>(г)</w:t>
      </w:r>
      <w:r w:rsidRPr="00460CD0">
        <w:rPr>
          <w:i w:val="0"/>
        </w:rPr>
        <w:t>;</w:t>
      </w:r>
    </w:p>
    <w:p w:rsidR="006F6F30" w:rsidRPr="00460CD0" w:rsidRDefault="006F6F30" w:rsidP="006F6F30">
      <w:pPr>
        <w:pStyle w:val="a6"/>
        <w:numPr>
          <w:ilvl w:val="0"/>
          <w:numId w:val="1"/>
        </w:numPr>
        <w:contextualSpacing/>
        <w:jc w:val="both"/>
        <w:rPr>
          <w:i w:val="0"/>
        </w:rPr>
      </w:pPr>
      <w:r w:rsidRPr="00460CD0">
        <w:rPr>
          <w:i w:val="0"/>
          <w:lang w:val="en-US"/>
        </w:rPr>
        <w:t>N</w:t>
      </w:r>
      <w:r w:rsidRPr="00460CD0">
        <w:rPr>
          <w:i w:val="0"/>
          <w:vertAlign w:val="subscript"/>
        </w:rPr>
        <w:t>2 (г)</w:t>
      </w:r>
      <w:r w:rsidRPr="00460CD0">
        <w:rPr>
          <w:i w:val="0"/>
        </w:rPr>
        <w:t xml:space="preserve"> + 3 </w:t>
      </w:r>
      <w:r w:rsidRPr="00460CD0">
        <w:rPr>
          <w:i w:val="0"/>
          <w:lang w:val="en-US"/>
        </w:rPr>
        <w:t>H</w:t>
      </w:r>
      <w:r w:rsidRPr="00460CD0">
        <w:rPr>
          <w:i w:val="0"/>
          <w:vertAlign w:val="subscript"/>
        </w:rPr>
        <w:t>2 (г)</w:t>
      </w:r>
      <w:r w:rsidRPr="00460CD0">
        <w:rPr>
          <w:i w:val="0"/>
        </w:rPr>
        <w:t xml:space="preserve"> = 2 </w:t>
      </w:r>
      <w:r w:rsidRPr="00460CD0">
        <w:rPr>
          <w:i w:val="0"/>
          <w:lang w:val="en-US"/>
        </w:rPr>
        <w:t>NH</w:t>
      </w:r>
      <w:r w:rsidRPr="00460CD0">
        <w:rPr>
          <w:i w:val="0"/>
          <w:vertAlign w:val="subscript"/>
        </w:rPr>
        <w:t>3 (г)</w:t>
      </w:r>
      <w:r w:rsidRPr="00460CD0">
        <w:rPr>
          <w:i w:val="0"/>
        </w:rPr>
        <w:t xml:space="preserve"> ,   </w:t>
      </w:r>
      <w:r w:rsidRPr="00460CD0">
        <w:rPr>
          <w:i w:val="0"/>
          <w:lang w:val="en-US"/>
        </w:rPr>
        <w:sym w:font="Symbol" w:char="0044"/>
      </w:r>
      <w:r w:rsidRPr="00460CD0">
        <w:rPr>
          <w:i w:val="0"/>
          <w:lang w:val="en-US"/>
        </w:rPr>
        <w:t>H</w:t>
      </w:r>
      <w:r w:rsidRPr="00460CD0">
        <w:rPr>
          <w:i w:val="0"/>
          <w:vertAlign w:val="superscript"/>
        </w:rPr>
        <w:t>0</w:t>
      </w:r>
      <w:r w:rsidRPr="00460CD0">
        <w:rPr>
          <w:i w:val="0"/>
          <w:vertAlign w:val="subscript"/>
          <w:lang w:val="en-US"/>
        </w:rPr>
        <w:t>r</w:t>
      </w:r>
      <w:r w:rsidRPr="00460CD0">
        <w:rPr>
          <w:i w:val="0"/>
        </w:rPr>
        <w:t xml:space="preserve"> = - 89,39 кДж;</w:t>
      </w:r>
    </w:p>
    <w:p w:rsidR="006F6F30" w:rsidRPr="00460CD0" w:rsidRDefault="006F6F30" w:rsidP="006F6F30">
      <w:pPr>
        <w:pStyle w:val="a6"/>
        <w:numPr>
          <w:ilvl w:val="0"/>
          <w:numId w:val="1"/>
        </w:numPr>
        <w:contextualSpacing/>
        <w:jc w:val="both"/>
        <w:rPr>
          <w:i w:val="0"/>
        </w:rPr>
      </w:pPr>
      <w:r w:rsidRPr="00460CD0">
        <w:rPr>
          <w:i w:val="0"/>
        </w:rPr>
        <w:t>2</w:t>
      </w:r>
      <w:r w:rsidRPr="00460CD0">
        <w:rPr>
          <w:i w:val="0"/>
          <w:lang w:val="en-US"/>
        </w:rPr>
        <w:t>H</w:t>
      </w:r>
      <w:r w:rsidRPr="00460CD0">
        <w:rPr>
          <w:i w:val="0"/>
          <w:vertAlign w:val="subscript"/>
        </w:rPr>
        <w:t>2(г)</w:t>
      </w:r>
      <w:r w:rsidRPr="00460CD0">
        <w:rPr>
          <w:i w:val="0"/>
        </w:rPr>
        <w:t xml:space="preserve"> + </w:t>
      </w:r>
      <w:r w:rsidRPr="00460CD0">
        <w:rPr>
          <w:i w:val="0"/>
          <w:lang w:val="en-US"/>
        </w:rPr>
        <w:t>O</w:t>
      </w:r>
      <w:r w:rsidRPr="00460CD0">
        <w:rPr>
          <w:i w:val="0"/>
          <w:vertAlign w:val="subscript"/>
        </w:rPr>
        <w:t>2(г)</w:t>
      </w:r>
      <w:r w:rsidRPr="00460CD0">
        <w:rPr>
          <w:i w:val="0"/>
        </w:rPr>
        <w:t xml:space="preserve"> = 2</w:t>
      </w:r>
      <w:r w:rsidRPr="00460CD0">
        <w:rPr>
          <w:i w:val="0"/>
          <w:lang w:val="en-US"/>
        </w:rPr>
        <w:t>H</w:t>
      </w:r>
      <w:r w:rsidRPr="00460CD0">
        <w:rPr>
          <w:i w:val="0"/>
          <w:vertAlign w:val="subscript"/>
        </w:rPr>
        <w:t>2</w:t>
      </w:r>
      <w:r w:rsidRPr="00460CD0">
        <w:rPr>
          <w:i w:val="0"/>
          <w:lang w:val="en-US"/>
        </w:rPr>
        <w:t>O</w:t>
      </w:r>
      <w:r w:rsidRPr="00460CD0">
        <w:rPr>
          <w:i w:val="0"/>
          <w:vertAlign w:val="subscript"/>
        </w:rPr>
        <w:t>(г)</w:t>
      </w:r>
      <w:r w:rsidRPr="00460CD0">
        <w:rPr>
          <w:i w:val="0"/>
        </w:rPr>
        <w:t xml:space="preserve">,        </w:t>
      </w:r>
      <w:r w:rsidRPr="00460CD0">
        <w:rPr>
          <w:i w:val="0"/>
          <w:lang w:val="en-US"/>
        </w:rPr>
        <w:sym w:font="Symbol" w:char="0044"/>
      </w:r>
      <w:r w:rsidRPr="00460CD0">
        <w:rPr>
          <w:i w:val="0"/>
          <w:lang w:val="en-US"/>
        </w:rPr>
        <w:t>H</w:t>
      </w:r>
      <w:r w:rsidRPr="00460CD0">
        <w:rPr>
          <w:i w:val="0"/>
          <w:vertAlign w:val="superscript"/>
        </w:rPr>
        <w:t>0</w:t>
      </w:r>
      <w:r w:rsidRPr="00460CD0">
        <w:rPr>
          <w:i w:val="0"/>
          <w:vertAlign w:val="subscript"/>
          <w:lang w:val="en-US"/>
        </w:rPr>
        <w:t>r</w:t>
      </w:r>
      <w:r w:rsidRPr="00460CD0">
        <w:rPr>
          <w:i w:val="0"/>
        </w:rPr>
        <w:t xml:space="preserve"> = - 483,8 кДж.</w:t>
      </w:r>
    </w:p>
    <w:p w:rsidR="006F6F30" w:rsidRPr="00460CD0" w:rsidRDefault="006F6F30" w:rsidP="006F6F30">
      <w:pPr>
        <w:pStyle w:val="a6"/>
        <w:contextualSpacing/>
        <w:jc w:val="both"/>
        <w:rPr>
          <w:i w:val="0"/>
        </w:rPr>
      </w:pPr>
      <w:r w:rsidRPr="00460CD0">
        <w:rPr>
          <w:b/>
          <w:bCs/>
          <w:i w:val="0"/>
          <w:iCs w:val="0"/>
        </w:rPr>
        <w:t xml:space="preserve">2. </w:t>
      </w:r>
      <w:r w:rsidRPr="00460CD0">
        <w:rPr>
          <w:i w:val="0"/>
        </w:rPr>
        <w:t xml:space="preserve">Вычислить стандартную теплоту образования </w:t>
      </w:r>
      <w:r w:rsidRPr="00460CD0">
        <w:rPr>
          <w:i w:val="0"/>
          <w:lang w:val="en-US"/>
        </w:rPr>
        <w:t>N</w:t>
      </w:r>
      <w:r w:rsidRPr="00460CD0">
        <w:rPr>
          <w:i w:val="0"/>
          <w:vertAlign w:val="subscript"/>
        </w:rPr>
        <w:t>2</w:t>
      </w:r>
      <w:r w:rsidRPr="00460CD0">
        <w:rPr>
          <w:i w:val="0"/>
          <w:lang w:val="en-US"/>
        </w:rPr>
        <w:t>O</w:t>
      </w:r>
      <w:r w:rsidRPr="00460CD0">
        <w:rPr>
          <w:i w:val="0"/>
          <w:vertAlign w:val="subscript"/>
        </w:rPr>
        <w:t xml:space="preserve"> (г)</w:t>
      </w:r>
      <w:r w:rsidRPr="00460CD0">
        <w:rPr>
          <w:i w:val="0"/>
        </w:rPr>
        <w:t>, исходя из стандартной теплоты образования диоксида углерода и термохимического уравнения:</w:t>
      </w:r>
    </w:p>
    <w:p w:rsidR="006F6F30" w:rsidRPr="00460CD0" w:rsidRDefault="006F6F30" w:rsidP="006F6F30">
      <w:pPr>
        <w:pStyle w:val="a6"/>
        <w:contextualSpacing/>
        <w:jc w:val="both"/>
        <w:rPr>
          <w:i w:val="0"/>
        </w:rPr>
      </w:pPr>
      <w:r w:rsidRPr="00460CD0">
        <w:rPr>
          <w:i w:val="0"/>
        </w:rPr>
        <w:t xml:space="preserve">       </w:t>
      </w:r>
      <w:r w:rsidRPr="00460CD0">
        <w:rPr>
          <w:i w:val="0"/>
          <w:lang w:val="en-US"/>
        </w:rPr>
        <w:t>C</w:t>
      </w:r>
      <w:r w:rsidRPr="00460CD0">
        <w:rPr>
          <w:i w:val="0"/>
        </w:rPr>
        <w:t xml:space="preserve"> </w:t>
      </w:r>
      <w:r w:rsidRPr="00460CD0">
        <w:rPr>
          <w:i w:val="0"/>
          <w:vertAlign w:val="subscript"/>
        </w:rPr>
        <w:t>(графит)</w:t>
      </w:r>
      <w:r w:rsidRPr="00460CD0">
        <w:rPr>
          <w:i w:val="0"/>
        </w:rPr>
        <w:t xml:space="preserve"> + </w:t>
      </w:r>
      <w:proofErr w:type="gramStart"/>
      <w:r w:rsidRPr="00460CD0">
        <w:rPr>
          <w:i w:val="0"/>
        </w:rPr>
        <w:t>2</w:t>
      </w:r>
      <w:r w:rsidRPr="00460CD0">
        <w:rPr>
          <w:i w:val="0"/>
          <w:lang w:val="en-US"/>
        </w:rPr>
        <w:t>N</w:t>
      </w:r>
      <w:r w:rsidRPr="00460CD0">
        <w:rPr>
          <w:i w:val="0"/>
          <w:vertAlign w:val="subscript"/>
        </w:rPr>
        <w:t>2</w:t>
      </w:r>
      <w:r w:rsidRPr="00460CD0">
        <w:rPr>
          <w:i w:val="0"/>
          <w:lang w:val="en-US"/>
        </w:rPr>
        <w:t>O</w:t>
      </w:r>
      <w:r w:rsidRPr="00460CD0">
        <w:rPr>
          <w:i w:val="0"/>
          <w:vertAlign w:val="subscript"/>
        </w:rPr>
        <w:t>(</w:t>
      </w:r>
      <w:proofErr w:type="gramEnd"/>
      <w:r w:rsidRPr="00460CD0">
        <w:rPr>
          <w:i w:val="0"/>
          <w:vertAlign w:val="subscript"/>
        </w:rPr>
        <w:t>г)</w:t>
      </w:r>
      <w:r w:rsidRPr="00460CD0">
        <w:rPr>
          <w:i w:val="0"/>
        </w:rPr>
        <w:t xml:space="preserve"> = </w:t>
      </w:r>
      <w:r w:rsidRPr="00460CD0">
        <w:rPr>
          <w:i w:val="0"/>
          <w:lang w:val="en-US"/>
        </w:rPr>
        <w:t>CO</w:t>
      </w:r>
      <w:r w:rsidRPr="00460CD0">
        <w:rPr>
          <w:i w:val="0"/>
          <w:vertAlign w:val="subscript"/>
        </w:rPr>
        <w:t>2 (г)</w:t>
      </w:r>
      <w:r w:rsidRPr="00460CD0">
        <w:rPr>
          <w:i w:val="0"/>
        </w:rPr>
        <w:t xml:space="preserve"> + 2</w:t>
      </w:r>
      <w:r w:rsidRPr="00460CD0">
        <w:rPr>
          <w:i w:val="0"/>
          <w:lang w:val="en-US"/>
        </w:rPr>
        <w:t>N</w:t>
      </w:r>
      <w:r w:rsidRPr="00460CD0">
        <w:rPr>
          <w:i w:val="0"/>
          <w:vertAlign w:val="subscript"/>
        </w:rPr>
        <w:t>2(г)</w:t>
      </w:r>
      <w:r w:rsidRPr="00460CD0">
        <w:rPr>
          <w:i w:val="0"/>
        </w:rPr>
        <w:t xml:space="preserve">,    </w:t>
      </w:r>
      <w:r w:rsidRPr="00460CD0">
        <w:rPr>
          <w:i w:val="0"/>
          <w:lang w:val="en-US"/>
        </w:rPr>
        <w:sym w:font="Symbol" w:char="0044"/>
      </w:r>
      <w:r w:rsidRPr="00460CD0">
        <w:rPr>
          <w:i w:val="0"/>
          <w:lang w:val="en-US"/>
        </w:rPr>
        <w:t>H</w:t>
      </w:r>
      <w:r w:rsidRPr="00460CD0">
        <w:rPr>
          <w:i w:val="0"/>
          <w:vertAlign w:val="superscript"/>
        </w:rPr>
        <w:t>0</w:t>
      </w:r>
      <w:r w:rsidRPr="00460CD0">
        <w:rPr>
          <w:i w:val="0"/>
          <w:vertAlign w:val="subscript"/>
          <w:lang w:val="en-US"/>
        </w:rPr>
        <w:t>r</w:t>
      </w:r>
      <w:r w:rsidRPr="00460CD0">
        <w:rPr>
          <w:i w:val="0"/>
        </w:rPr>
        <w:t xml:space="preserve"> = - 557,5 кДж.</w:t>
      </w:r>
    </w:p>
    <w:p w:rsidR="006F6F30" w:rsidRPr="00460CD0" w:rsidRDefault="006F6F30" w:rsidP="006F6F30">
      <w:pPr>
        <w:pStyle w:val="a6"/>
        <w:contextualSpacing/>
        <w:jc w:val="both"/>
        <w:rPr>
          <w:i w:val="0"/>
        </w:rPr>
      </w:pPr>
      <w:r w:rsidRPr="00460CD0">
        <w:rPr>
          <w:b/>
          <w:bCs/>
          <w:i w:val="0"/>
          <w:iCs w:val="0"/>
        </w:rPr>
        <w:t xml:space="preserve">3. </w:t>
      </w:r>
      <w:r w:rsidRPr="00460CD0">
        <w:rPr>
          <w:i w:val="0"/>
        </w:rPr>
        <w:t xml:space="preserve"> При некоторой температуре</w:t>
      </w:r>
      <w:proofErr w:type="gramStart"/>
      <w:r w:rsidRPr="00460CD0">
        <w:rPr>
          <w:i w:val="0"/>
        </w:rPr>
        <w:t xml:space="preserve"> Т</w:t>
      </w:r>
      <w:proofErr w:type="gramEnd"/>
      <w:r w:rsidRPr="00460CD0">
        <w:rPr>
          <w:i w:val="0"/>
        </w:rPr>
        <w:t xml:space="preserve"> эндотермическая реакция А</w:t>
      </w:r>
      <w:r w:rsidRPr="00460CD0">
        <w:rPr>
          <w:i w:val="0"/>
        </w:rPr>
        <w:sym w:font="Symbol" w:char="00AE"/>
      </w:r>
      <w:r w:rsidRPr="00460CD0">
        <w:rPr>
          <w:i w:val="0"/>
        </w:rPr>
        <w:t>В практически идет до конца. Определить:</w:t>
      </w:r>
    </w:p>
    <w:p w:rsidR="006F6F30" w:rsidRPr="00460CD0" w:rsidRDefault="006F6F30" w:rsidP="006F6F30">
      <w:pPr>
        <w:pStyle w:val="a6"/>
        <w:ind w:firstLine="142"/>
        <w:contextualSpacing/>
        <w:jc w:val="both"/>
        <w:rPr>
          <w:i w:val="0"/>
        </w:rPr>
      </w:pPr>
      <w:r w:rsidRPr="00460CD0">
        <w:rPr>
          <w:i w:val="0"/>
        </w:rPr>
        <w:t xml:space="preserve">    1) знак </w:t>
      </w:r>
      <w:r w:rsidRPr="00460CD0">
        <w:rPr>
          <w:i w:val="0"/>
          <w:lang w:val="en-US"/>
        </w:rPr>
        <w:sym w:font="Symbol" w:char="0044"/>
      </w:r>
      <w:r w:rsidRPr="00460CD0">
        <w:rPr>
          <w:i w:val="0"/>
          <w:lang w:val="en-US"/>
        </w:rPr>
        <w:t>S</w:t>
      </w:r>
      <w:r w:rsidRPr="00460CD0">
        <w:rPr>
          <w:i w:val="0"/>
          <w:vertAlign w:val="superscript"/>
        </w:rPr>
        <w:t>0</w:t>
      </w:r>
      <w:r w:rsidRPr="00460CD0">
        <w:rPr>
          <w:i w:val="0"/>
          <w:vertAlign w:val="subscript"/>
          <w:lang w:val="en-US"/>
        </w:rPr>
        <w:t>r</w:t>
      </w:r>
      <w:r w:rsidRPr="00460CD0">
        <w:rPr>
          <w:i w:val="0"/>
        </w:rPr>
        <w:t xml:space="preserve"> реакции</w:t>
      </w:r>
      <w:proofErr w:type="gramStart"/>
      <w:r w:rsidRPr="00460CD0">
        <w:rPr>
          <w:i w:val="0"/>
        </w:rPr>
        <w:t xml:space="preserve"> А</w:t>
      </w:r>
      <w:proofErr w:type="gramEnd"/>
      <w:r w:rsidRPr="00460CD0">
        <w:rPr>
          <w:i w:val="0"/>
        </w:rPr>
        <w:sym w:font="Symbol" w:char="00AE"/>
      </w:r>
      <w:r w:rsidRPr="00460CD0">
        <w:rPr>
          <w:i w:val="0"/>
        </w:rPr>
        <w:t>В;</w:t>
      </w:r>
    </w:p>
    <w:p w:rsidR="006F6F30" w:rsidRPr="00460CD0" w:rsidRDefault="006F6F30" w:rsidP="006F6F30">
      <w:pPr>
        <w:pStyle w:val="a6"/>
        <w:ind w:left="360" w:firstLine="0"/>
        <w:contextualSpacing/>
        <w:jc w:val="both"/>
        <w:rPr>
          <w:i w:val="0"/>
        </w:rPr>
      </w:pPr>
      <w:r w:rsidRPr="00460CD0">
        <w:rPr>
          <w:i w:val="0"/>
        </w:rPr>
        <w:t xml:space="preserve">2) знак </w:t>
      </w:r>
      <w:r w:rsidRPr="00460CD0">
        <w:rPr>
          <w:i w:val="0"/>
          <w:lang w:val="en-US"/>
        </w:rPr>
        <w:sym w:font="Symbol" w:char="0044"/>
      </w:r>
      <w:r w:rsidRPr="00460CD0">
        <w:rPr>
          <w:i w:val="0"/>
          <w:lang w:val="en-US"/>
        </w:rPr>
        <w:t>G</w:t>
      </w:r>
      <w:r w:rsidRPr="00460CD0">
        <w:rPr>
          <w:i w:val="0"/>
          <w:vertAlign w:val="superscript"/>
        </w:rPr>
        <w:t>0</w:t>
      </w:r>
      <w:r w:rsidRPr="00460CD0">
        <w:rPr>
          <w:i w:val="0"/>
          <w:vertAlign w:val="subscript"/>
          <w:lang w:val="en-US"/>
        </w:rPr>
        <w:t>r</w:t>
      </w:r>
      <w:r w:rsidRPr="00460CD0">
        <w:rPr>
          <w:i w:val="0"/>
        </w:rPr>
        <w:t xml:space="preserve"> реакции</w:t>
      </w:r>
      <w:proofErr w:type="gramStart"/>
      <w:r w:rsidRPr="00460CD0">
        <w:rPr>
          <w:i w:val="0"/>
        </w:rPr>
        <w:t xml:space="preserve"> В</w:t>
      </w:r>
      <w:proofErr w:type="gramEnd"/>
      <w:r w:rsidRPr="00460CD0">
        <w:rPr>
          <w:i w:val="0"/>
        </w:rPr>
        <w:sym w:font="Symbol" w:char="00AE"/>
      </w:r>
      <w:r w:rsidRPr="00460CD0">
        <w:rPr>
          <w:i w:val="0"/>
        </w:rPr>
        <w:t>А при температуре Т;</w:t>
      </w:r>
    </w:p>
    <w:p w:rsidR="006F6F30" w:rsidRPr="00460CD0" w:rsidRDefault="006F6F30" w:rsidP="006F6F30">
      <w:pPr>
        <w:pStyle w:val="a6"/>
        <w:ind w:firstLine="0"/>
        <w:contextualSpacing/>
        <w:jc w:val="both"/>
        <w:rPr>
          <w:i w:val="0"/>
        </w:rPr>
      </w:pPr>
      <w:r w:rsidRPr="00460CD0">
        <w:rPr>
          <w:i w:val="0"/>
        </w:rPr>
        <w:t xml:space="preserve">      3) возможность протекания реакции</w:t>
      </w:r>
      <w:proofErr w:type="gramStart"/>
      <w:r w:rsidRPr="00460CD0">
        <w:rPr>
          <w:i w:val="0"/>
        </w:rPr>
        <w:t xml:space="preserve"> В</w:t>
      </w:r>
      <w:proofErr w:type="gramEnd"/>
      <w:r w:rsidRPr="00460CD0">
        <w:rPr>
          <w:i w:val="0"/>
        </w:rPr>
        <w:sym w:font="Symbol" w:char="00AE"/>
      </w:r>
      <w:r w:rsidRPr="00460CD0">
        <w:rPr>
          <w:i w:val="0"/>
        </w:rPr>
        <w:t>А при низких температурах.</w:t>
      </w:r>
    </w:p>
    <w:p w:rsidR="006F6F30" w:rsidRPr="00460CD0" w:rsidRDefault="006F6F30" w:rsidP="006F6F30">
      <w:pPr>
        <w:pStyle w:val="a6"/>
        <w:contextualSpacing/>
        <w:jc w:val="both"/>
        <w:rPr>
          <w:i w:val="0"/>
        </w:rPr>
      </w:pP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b/>
          <w:sz w:val="24"/>
          <w:szCs w:val="24"/>
          <w:lang w:val="ru-RU"/>
        </w:rPr>
        <w:t>Пример задания по теме: « Растворы»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1. Титр раствора бромида калия с плотностью 1,074 г/мл равен 0,1071. Рассчитайте массовую долю, молярную концентрацию эквивалента, </w:t>
      </w:r>
      <w:proofErr w:type="spellStart"/>
      <w:r w:rsidRPr="00460CD0">
        <w:rPr>
          <w:rFonts w:ascii="Times New Roman" w:hAnsi="Times New Roman" w:cs="Times New Roman"/>
          <w:sz w:val="24"/>
          <w:szCs w:val="24"/>
          <w:lang w:val="ru-RU"/>
        </w:rPr>
        <w:t>моляльность</w:t>
      </w:r>
      <w:proofErr w:type="spellEnd"/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 раствора.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2. Произведение растворимости </w:t>
      </w:r>
      <w:r w:rsidRPr="00460CD0">
        <w:rPr>
          <w:rFonts w:ascii="Times New Roman" w:hAnsi="Times New Roman" w:cs="Times New Roman"/>
          <w:sz w:val="24"/>
          <w:szCs w:val="24"/>
        </w:rPr>
        <w:t>Ag</w:t>
      </w:r>
      <w:r w:rsidRPr="00460CD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proofErr w:type="spellStart"/>
      <w:r w:rsidRPr="00460CD0">
        <w:rPr>
          <w:rFonts w:ascii="Times New Roman" w:hAnsi="Times New Roman" w:cs="Times New Roman"/>
          <w:sz w:val="24"/>
          <w:szCs w:val="24"/>
        </w:rPr>
        <w:t>AsO</w:t>
      </w:r>
      <w:proofErr w:type="spellEnd"/>
      <w:r w:rsidRPr="00460CD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 1</w:t>
      </w:r>
      <w:r w:rsidRPr="00460CD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*</w:t>
      </w:r>
      <w:r w:rsidRPr="00460CD0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460CD0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-22</w:t>
      </w:r>
      <w:r w:rsidRPr="00460CD0">
        <w:rPr>
          <w:rFonts w:ascii="Times New Roman" w:hAnsi="Times New Roman" w:cs="Times New Roman"/>
          <w:sz w:val="24"/>
          <w:szCs w:val="24"/>
          <w:lang w:val="ru-RU"/>
        </w:rPr>
        <w:t>. В каком объеме насыщенного раствора содержится 6,4 мг этой соли.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3. Вычислите </w:t>
      </w:r>
      <w:proofErr w:type="spellStart"/>
      <w:r w:rsidRPr="00460CD0">
        <w:rPr>
          <w:rFonts w:ascii="Times New Roman" w:hAnsi="Times New Roman" w:cs="Times New Roman"/>
          <w:sz w:val="24"/>
          <w:szCs w:val="24"/>
          <w:lang w:val="ru-RU"/>
        </w:rPr>
        <w:t>рН</w:t>
      </w:r>
      <w:proofErr w:type="spellEnd"/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 в 0,0001Н растворе </w:t>
      </w:r>
      <w:r w:rsidRPr="00460CD0">
        <w:rPr>
          <w:rFonts w:ascii="Times New Roman" w:hAnsi="Times New Roman" w:cs="Times New Roman"/>
          <w:sz w:val="24"/>
          <w:szCs w:val="24"/>
        </w:rPr>
        <w:t>H</w:t>
      </w:r>
      <w:r w:rsidRPr="00460CD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460CD0">
        <w:rPr>
          <w:rFonts w:ascii="Times New Roman" w:hAnsi="Times New Roman" w:cs="Times New Roman"/>
          <w:sz w:val="24"/>
          <w:szCs w:val="24"/>
        </w:rPr>
        <w:t>SO</w:t>
      </w:r>
      <w:r w:rsidRPr="00460CD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460C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lastRenderedPageBreak/>
        <w:t>4. Составьте молекулярные и ионно-молекулярные уравнения: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C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60CD0">
        <w:rPr>
          <w:rFonts w:ascii="Times New Roman" w:hAnsi="Times New Roman" w:cs="Times New Roman"/>
          <w:sz w:val="24"/>
          <w:szCs w:val="24"/>
        </w:rPr>
        <w:t>CuOH</w:t>
      </w:r>
      <w:proofErr w:type="spellEnd"/>
      <w:proofErr w:type="gramStart"/>
      <w:r w:rsidRPr="00460CD0">
        <w:rPr>
          <w:rFonts w:ascii="Times New Roman" w:hAnsi="Times New Roman" w:cs="Times New Roman"/>
          <w:sz w:val="24"/>
          <w:szCs w:val="24"/>
        </w:rPr>
        <w:t>)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0CD0">
        <w:rPr>
          <w:rFonts w:ascii="Times New Roman" w:hAnsi="Times New Roman" w:cs="Times New Roman"/>
          <w:sz w:val="24"/>
          <w:szCs w:val="24"/>
        </w:rPr>
        <w:t>CO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End"/>
      <w:r w:rsidRPr="00460CD0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460CD0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460CD0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CD0">
        <w:rPr>
          <w:rFonts w:ascii="Times New Roman" w:hAnsi="Times New Roman" w:cs="Times New Roman"/>
          <w:sz w:val="24"/>
          <w:szCs w:val="24"/>
        </w:rPr>
        <w:t>NH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60CD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460CD0">
        <w:rPr>
          <w:rFonts w:ascii="Times New Roman" w:hAnsi="Times New Roman" w:cs="Times New Roman"/>
          <w:sz w:val="24"/>
          <w:szCs w:val="24"/>
        </w:rPr>
        <w:t xml:space="preserve"> + OH</w:t>
      </w:r>
      <w:r w:rsidRPr="00460CD0">
        <w:rPr>
          <w:rFonts w:ascii="Times New Roman" w:hAnsi="Times New Roman" w:cs="Times New Roman"/>
          <w:sz w:val="24"/>
          <w:szCs w:val="24"/>
          <w:vertAlign w:val="superscript"/>
        </w:rPr>
        <w:t>--</w:t>
      </w:r>
      <w:r w:rsidRPr="00460CD0">
        <w:rPr>
          <w:rFonts w:ascii="Times New Roman" w:hAnsi="Times New Roman" w:cs="Times New Roman"/>
          <w:sz w:val="24"/>
          <w:szCs w:val="24"/>
        </w:rPr>
        <w:t xml:space="preserve"> = NH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60CD0">
        <w:rPr>
          <w:rFonts w:ascii="Times New Roman" w:hAnsi="Times New Roman" w:cs="Times New Roman"/>
          <w:sz w:val="24"/>
          <w:szCs w:val="24"/>
        </w:rPr>
        <w:t>OH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5. Доказать амфотерность </w:t>
      </w:r>
      <w:proofErr w:type="spellStart"/>
      <w:r w:rsidRPr="00460CD0">
        <w:rPr>
          <w:rFonts w:ascii="Times New Roman" w:hAnsi="Times New Roman" w:cs="Times New Roman"/>
          <w:sz w:val="24"/>
          <w:szCs w:val="24"/>
        </w:rPr>
        <w:t>Sb</w:t>
      </w:r>
      <w:proofErr w:type="spellEnd"/>
      <w:r w:rsidRPr="00460CD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460CD0">
        <w:rPr>
          <w:rFonts w:ascii="Times New Roman" w:hAnsi="Times New Roman" w:cs="Times New Roman"/>
          <w:sz w:val="24"/>
          <w:szCs w:val="24"/>
        </w:rPr>
        <w:t>OH</w:t>
      </w:r>
      <w:r w:rsidRPr="00460CD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460CD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460C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>6. Какие из перечисленных солей подвергаются гидролизу: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0CD0">
        <w:rPr>
          <w:rFonts w:ascii="Times New Roman" w:hAnsi="Times New Roman" w:cs="Times New Roman"/>
          <w:sz w:val="24"/>
          <w:szCs w:val="24"/>
        </w:rPr>
        <w:t>Al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0CD0">
        <w:rPr>
          <w:rFonts w:ascii="Times New Roman" w:hAnsi="Times New Roman" w:cs="Times New Roman"/>
          <w:sz w:val="24"/>
          <w:szCs w:val="24"/>
        </w:rPr>
        <w:t>S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60C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60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0CD0">
        <w:rPr>
          <w:rFonts w:ascii="Times New Roman" w:hAnsi="Times New Roman" w:cs="Times New Roman"/>
          <w:sz w:val="24"/>
          <w:szCs w:val="24"/>
        </w:rPr>
        <w:t>NaCN</w:t>
      </w:r>
      <w:proofErr w:type="spellEnd"/>
      <w:r w:rsidRPr="00460CD0">
        <w:rPr>
          <w:rFonts w:ascii="Times New Roman" w:hAnsi="Times New Roman" w:cs="Times New Roman"/>
          <w:sz w:val="24"/>
          <w:szCs w:val="24"/>
        </w:rPr>
        <w:t xml:space="preserve"> , Be(NO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60CD0">
        <w:rPr>
          <w:rFonts w:ascii="Times New Roman" w:hAnsi="Times New Roman" w:cs="Times New Roman"/>
          <w:sz w:val="24"/>
          <w:szCs w:val="24"/>
        </w:rPr>
        <w:t>)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0CD0">
        <w:rPr>
          <w:rFonts w:ascii="Times New Roman" w:hAnsi="Times New Roman" w:cs="Times New Roman"/>
          <w:sz w:val="24"/>
          <w:szCs w:val="24"/>
        </w:rPr>
        <w:t xml:space="preserve"> , CaCl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0CD0">
        <w:rPr>
          <w:rFonts w:ascii="Times New Roman" w:hAnsi="Times New Roman" w:cs="Times New Roman"/>
          <w:sz w:val="24"/>
          <w:szCs w:val="24"/>
        </w:rPr>
        <w:t>.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7. Константа диссоциации </w:t>
      </w:r>
      <w:proofErr w:type="spellStart"/>
      <w:r w:rsidRPr="00460CD0">
        <w:rPr>
          <w:rFonts w:ascii="Times New Roman" w:hAnsi="Times New Roman" w:cs="Times New Roman"/>
          <w:sz w:val="24"/>
          <w:szCs w:val="24"/>
          <w:lang w:val="ru-RU"/>
        </w:rPr>
        <w:t>циановодородной</w:t>
      </w:r>
      <w:proofErr w:type="spellEnd"/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 кислоты равна 7,9</w:t>
      </w:r>
      <w:r w:rsidRPr="00460CD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*</w:t>
      </w:r>
      <w:r w:rsidRPr="00460CD0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460CD0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-9</w:t>
      </w:r>
      <w:r w:rsidRPr="00460C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Найти степень диссоциации </w:t>
      </w:r>
      <w:r w:rsidRPr="00460CD0">
        <w:rPr>
          <w:rFonts w:ascii="Times New Roman" w:hAnsi="Times New Roman" w:cs="Times New Roman"/>
          <w:sz w:val="24"/>
          <w:szCs w:val="24"/>
        </w:rPr>
        <w:t>HCN</w:t>
      </w: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 в 0,001М растворе. Найти концентрацию ионов </w:t>
      </w:r>
      <w:r w:rsidRPr="00460CD0">
        <w:rPr>
          <w:rFonts w:ascii="Times New Roman" w:hAnsi="Times New Roman" w:cs="Times New Roman"/>
          <w:sz w:val="24"/>
          <w:szCs w:val="24"/>
        </w:rPr>
        <w:t>CN</w:t>
      </w:r>
      <w:r w:rsidRPr="00460CD0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—</w:t>
      </w: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  в этом растворе.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Пример задания по теме: «Окислительно-восстановительные реакции»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>1.Составить уравнения окислительно-восстановительной реакции, идущей в прямом направлении. Методом электронного баланса подобрать коэффициенты. Указать окислитель и восстановитель.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460CD0">
        <w:rPr>
          <w:rFonts w:ascii="Times New Roman" w:hAnsi="Times New Roman" w:cs="Times New Roman"/>
          <w:sz w:val="24"/>
          <w:szCs w:val="24"/>
        </w:rPr>
        <w:t>Na</w:t>
      </w:r>
      <w:r w:rsidRPr="00460CD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460CD0">
        <w:rPr>
          <w:rFonts w:ascii="Times New Roman" w:hAnsi="Times New Roman" w:cs="Times New Roman"/>
          <w:sz w:val="24"/>
          <w:szCs w:val="24"/>
        </w:rPr>
        <w:t>SO</w:t>
      </w:r>
      <w:r w:rsidRPr="00460CD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 + (</w:t>
      </w:r>
      <w:r w:rsidRPr="00460CD0">
        <w:rPr>
          <w:rFonts w:ascii="Times New Roman" w:hAnsi="Times New Roman" w:cs="Times New Roman"/>
          <w:sz w:val="24"/>
          <w:szCs w:val="24"/>
        </w:rPr>
        <w:t>NH</w:t>
      </w:r>
      <w:r w:rsidRPr="00460CD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460CD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460CD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460CD0">
        <w:rPr>
          <w:rFonts w:ascii="Times New Roman" w:hAnsi="Times New Roman" w:cs="Times New Roman"/>
          <w:sz w:val="24"/>
          <w:szCs w:val="24"/>
        </w:rPr>
        <w:t>S</w:t>
      </w: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 + </w:t>
      </w:r>
      <w:r w:rsidRPr="00460CD0">
        <w:rPr>
          <w:rFonts w:ascii="Times New Roman" w:hAnsi="Times New Roman" w:cs="Times New Roman"/>
          <w:sz w:val="24"/>
          <w:szCs w:val="24"/>
        </w:rPr>
        <w:t>H</w:t>
      </w:r>
      <w:r w:rsidRPr="00460CD0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460CD0">
        <w:rPr>
          <w:rFonts w:ascii="Times New Roman" w:hAnsi="Times New Roman" w:cs="Times New Roman"/>
          <w:sz w:val="24"/>
          <w:szCs w:val="24"/>
        </w:rPr>
        <w:t>O</w:t>
      </w: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460CD0">
        <w:rPr>
          <w:rFonts w:ascii="Times New Roman" w:hAnsi="Times New Roman" w:cs="Times New Roman"/>
          <w:sz w:val="24"/>
          <w:szCs w:val="24"/>
        </w:rPr>
        <w:t>MnO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0CD0">
        <w:rPr>
          <w:rFonts w:ascii="Times New Roman" w:hAnsi="Times New Roman" w:cs="Times New Roman"/>
          <w:sz w:val="24"/>
          <w:szCs w:val="24"/>
        </w:rPr>
        <w:t xml:space="preserve"> + H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0CD0">
        <w:rPr>
          <w:rFonts w:ascii="Times New Roman" w:hAnsi="Times New Roman" w:cs="Times New Roman"/>
          <w:sz w:val="24"/>
          <w:szCs w:val="24"/>
        </w:rPr>
        <w:t>SO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60CD0">
        <w:rPr>
          <w:rFonts w:ascii="Times New Roman" w:hAnsi="Times New Roman" w:cs="Times New Roman"/>
          <w:sz w:val="24"/>
          <w:szCs w:val="24"/>
        </w:rPr>
        <w:t xml:space="preserve"> + </w:t>
      </w:r>
      <w:proofErr w:type="gramStart"/>
      <w:r w:rsidRPr="00460CD0">
        <w:rPr>
          <w:rFonts w:ascii="Times New Roman" w:hAnsi="Times New Roman" w:cs="Times New Roman"/>
          <w:sz w:val="24"/>
          <w:szCs w:val="24"/>
        </w:rPr>
        <w:t>KJ  =</w:t>
      </w:r>
      <w:proofErr w:type="gramEnd"/>
      <w:r w:rsidRPr="00460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CD0">
        <w:rPr>
          <w:rFonts w:ascii="Times New Roman" w:hAnsi="Times New Roman" w:cs="Times New Roman"/>
          <w:sz w:val="24"/>
          <w:szCs w:val="24"/>
        </w:rPr>
        <w:t xml:space="preserve">       Al + K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0CD0">
        <w:rPr>
          <w:rFonts w:ascii="Times New Roman" w:hAnsi="Times New Roman" w:cs="Times New Roman"/>
          <w:sz w:val="24"/>
          <w:szCs w:val="24"/>
        </w:rPr>
        <w:t>Cr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0CD0">
        <w:rPr>
          <w:rFonts w:ascii="Times New Roman" w:hAnsi="Times New Roman" w:cs="Times New Roman"/>
          <w:sz w:val="24"/>
          <w:szCs w:val="24"/>
        </w:rPr>
        <w:t>O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460CD0">
        <w:rPr>
          <w:rFonts w:ascii="Times New Roman" w:hAnsi="Times New Roman" w:cs="Times New Roman"/>
          <w:sz w:val="24"/>
          <w:szCs w:val="24"/>
        </w:rPr>
        <w:t xml:space="preserve"> + H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0CD0">
        <w:rPr>
          <w:rFonts w:ascii="Times New Roman" w:hAnsi="Times New Roman" w:cs="Times New Roman"/>
          <w:sz w:val="24"/>
          <w:szCs w:val="24"/>
        </w:rPr>
        <w:t>SO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60CD0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CD0">
        <w:rPr>
          <w:rFonts w:ascii="Times New Roman" w:hAnsi="Times New Roman" w:cs="Times New Roman"/>
          <w:sz w:val="24"/>
          <w:szCs w:val="24"/>
        </w:rPr>
        <w:t xml:space="preserve">       NaBiO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60CD0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460CD0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460CD0">
        <w:rPr>
          <w:rFonts w:ascii="Times New Roman" w:hAnsi="Times New Roman" w:cs="Times New Roman"/>
          <w:sz w:val="24"/>
          <w:szCs w:val="24"/>
        </w:rPr>
        <w:t xml:space="preserve"> + MnSO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60CD0">
        <w:rPr>
          <w:rFonts w:ascii="Times New Roman" w:hAnsi="Times New Roman" w:cs="Times New Roman"/>
          <w:sz w:val="24"/>
          <w:szCs w:val="24"/>
        </w:rPr>
        <w:t xml:space="preserve"> =  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460CD0">
        <w:rPr>
          <w:rFonts w:ascii="Times New Roman" w:hAnsi="Times New Roman" w:cs="Times New Roman"/>
          <w:sz w:val="24"/>
          <w:szCs w:val="24"/>
        </w:rPr>
        <w:t xml:space="preserve">       KMnO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460CD0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460CD0">
        <w:rPr>
          <w:rFonts w:ascii="Times New Roman" w:hAnsi="Times New Roman" w:cs="Times New Roman"/>
          <w:sz w:val="24"/>
          <w:szCs w:val="24"/>
        </w:rPr>
        <w:t>KBr</w:t>
      </w:r>
      <w:proofErr w:type="spellEnd"/>
      <w:r w:rsidRPr="00460CD0">
        <w:rPr>
          <w:rFonts w:ascii="Times New Roman" w:hAnsi="Times New Roman" w:cs="Times New Roman"/>
          <w:sz w:val="24"/>
          <w:szCs w:val="24"/>
        </w:rPr>
        <w:t xml:space="preserve"> + H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0CD0">
        <w:rPr>
          <w:rFonts w:ascii="Times New Roman" w:hAnsi="Times New Roman" w:cs="Times New Roman"/>
          <w:sz w:val="24"/>
          <w:szCs w:val="24"/>
        </w:rPr>
        <w:t>SO</w:t>
      </w:r>
      <w:r w:rsidRPr="00460CD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60CD0"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>2. Даны окислительно-восстановительные пары, среда. Составить уравнение окислительно-восстановительной реакции, идущей в прямом направлении. Рассчитать электродвижущую силу.</w:t>
      </w:r>
    </w:p>
    <w:p w:rsidR="006F6F30" w:rsidRPr="00460CD0" w:rsidRDefault="006F6F30" w:rsidP="006F6F30">
      <w:pPr>
        <w:keepNext/>
        <w:ind w:left="357" w:hanging="357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F6F30" w:rsidRPr="00460CD0" w:rsidRDefault="006F6F30" w:rsidP="006F6F30">
      <w:pPr>
        <w:keepNext/>
        <w:ind w:left="357" w:hanging="357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b/>
          <w:sz w:val="24"/>
          <w:szCs w:val="24"/>
          <w:lang w:val="ru-RU"/>
        </w:rPr>
        <w:t>Перечень тем и заданий для подготовки к зачету: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>1. Функции состояния системы. Параметры состояния системы. Внутренняя энергия системы.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>2. Влияние температуры на направление химического процесса.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>3. Энергетические эффекты химических реакций. Энтальпия.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>4. Закон Гесса и следствия из него.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>5. Энтропия химической системы и ее изменение в ходе реакции.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>6. Энергия Гиббса и направление химических реакций.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>7. Скорость химической реакци</w:t>
      </w:r>
      <w:proofErr w:type="gramStart"/>
      <w:r w:rsidRPr="00460CD0">
        <w:rPr>
          <w:rFonts w:ascii="Times New Roman" w:hAnsi="Times New Roman" w:cs="Times New Roman"/>
          <w:sz w:val="24"/>
          <w:szCs w:val="24"/>
          <w:lang w:val="ru-RU"/>
        </w:rPr>
        <w:t>и-</w:t>
      </w:r>
      <w:proofErr w:type="gramEnd"/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 основные понятия.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>8. Факторы, влияющие на скорость химической реакции. Закон действующих масс.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9. Влияние температуры на скорость химических реакций. Правило </w:t>
      </w:r>
      <w:proofErr w:type="spellStart"/>
      <w:proofErr w:type="gramStart"/>
      <w:r w:rsidRPr="00460CD0">
        <w:rPr>
          <w:rFonts w:ascii="Times New Roman" w:hAnsi="Times New Roman" w:cs="Times New Roman"/>
          <w:sz w:val="24"/>
          <w:szCs w:val="24"/>
          <w:lang w:val="ru-RU"/>
        </w:rPr>
        <w:t>Вант-Гоффа</w:t>
      </w:r>
      <w:proofErr w:type="spellEnd"/>
      <w:proofErr w:type="gramEnd"/>
      <w:r w:rsidRPr="00460CD0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    Энергия активации.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>10. Химическое равновесие, его признаки.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11. Смещение химических равновесий. Принцип </w:t>
      </w:r>
      <w:proofErr w:type="spellStart"/>
      <w:r w:rsidRPr="00460CD0">
        <w:rPr>
          <w:rFonts w:ascii="Times New Roman" w:hAnsi="Times New Roman" w:cs="Times New Roman"/>
          <w:sz w:val="24"/>
          <w:szCs w:val="24"/>
          <w:lang w:val="ru-RU"/>
        </w:rPr>
        <w:t>Л</w:t>
      </w:r>
      <w:proofErr w:type="gramStart"/>
      <w:r w:rsidRPr="00460CD0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End"/>
      <w:r w:rsidRPr="00460CD0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0CD0">
        <w:rPr>
          <w:rFonts w:ascii="Times New Roman" w:hAnsi="Times New Roman" w:cs="Times New Roman"/>
          <w:sz w:val="24"/>
          <w:szCs w:val="24"/>
          <w:lang w:val="ru-RU"/>
        </w:rPr>
        <w:t>Шетелье</w:t>
      </w:r>
      <w:proofErr w:type="spellEnd"/>
      <w:r w:rsidRPr="00460C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>12. Растворы. Общая характеристика растворов.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>13. Способы выражения концентрации растворов.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14. Растворы электролитов. Теория электролитической диссоциации. 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15. Константа диссоциации электролита. Закон разбавления </w:t>
      </w:r>
      <w:proofErr w:type="spellStart"/>
      <w:r w:rsidRPr="00460CD0">
        <w:rPr>
          <w:rFonts w:ascii="Times New Roman" w:hAnsi="Times New Roman" w:cs="Times New Roman"/>
          <w:sz w:val="24"/>
          <w:szCs w:val="24"/>
          <w:lang w:val="ru-RU"/>
        </w:rPr>
        <w:t>Оствальда</w:t>
      </w:r>
      <w:proofErr w:type="spellEnd"/>
      <w:r w:rsidRPr="00460C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16. Обменные реакции в растворах электролитов. Ионное равновесие в </w:t>
      </w:r>
      <w:proofErr w:type="gramStart"/>
      <w:r w:rsidRPr="00460CD0">
        <w:rPr>
          <w:rFonts w:ascii="Times New Roman" w:hAnsi="Times New Roman" w:cs="Times New Roman"/>
          <w:sz w:val="24"/>
          <w:szCs w:val="24"/>
          <w:lang w:val="ru-RU"/>
        </w:rPr>
        <w:t>гомогенных</w:t>
      </w:r>
      <w:proofErr w:type="gramEnd"/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gramStart"/>
      <w:r w:rsidRPr="00460CD0">
        <w:rPr>
          <w:rFonts w:ascii="Times New Roman" w:hAnsi="Times New Roman" w:cs="Times New Roman"/>
          <w:sz w:val="24"/>
          <w:szCs w:val="24"/>
          <w:lang w:val="ru-RU"/>
        </w:rPr>
        <w:t>системах</w:t>
      </w:r>
      <w:proofErr w:type="gramEnd"/>
      <w:r w:rsidRPr="00460C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>17. Образование и растворение осадков. Произведение растворимости.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>18.Ионное произведение воды.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>19. Механизм гидролиза солей. Типы гидролиза.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>20. Степень и константа гидролиза солей.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lastRenderedPageBreak/>
        <w:t>21. Окислительно-восстановительные реакции. Окислители. Восстановители.       Направление ОВР.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>22. Электрохимические процессы. Электродны</w:t>
      </w:r>
      <w:r>
        <w:rPr>
          <w:rFonts w:ascii="Times New Roman" w:hAnsi="Times New Roman" w:cs="Times New Roman"/>
          <w:sz w:val="24"/>
          <w:szCs w:val="24"/>
          <w:lang w:val="ru-RU"/>
        </w:rPr>
        <w:t>й потенциал. Гальванический эле</w:t>
      </w:r>
      <w:r w:rsidRPr="00460CD0">
        <w:rPr>
          <w:rFonts w:ascii="Times New Roman" w:hAnsi="Times New Roman" w:cs="Times New Roman"/>
          <w:sz w:val="24"/>
          <w:szCs w:val="24"/>
          <w:lang w:val="ru-RU"/>
        </w:rPr>
        <w:t>мент.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>23. Коррозия: типы коррозии. Коррозия металлов.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CD0">
        <w:rPr>
          <w:rFonts w:ascii="Times New Roman" w:hAnsi="Times New Roman" w:cs="Times New Roman"/>
          <w:sz w:val="24"/>
          <w:szCs w:val="24"/>
          <w:lang w:val="ru-RU"/>
        </w:rPr>
        <w:t xml:space="preserve">24. Электролиз. Законы Фарадея. </w:t>
      </w: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F6F30" w:rsidRPr="00460CD0" w:rsidRDefault="006F6F30" w:rsidP="006F6F30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F6F30" w:rsidRDefault="006F6F30">
      <w:pPr>
        <w:rPr>
          <w:lang w:val="ru-RU"/>
        </w:rPr>
      </w:pPr>
      <w:r>
        <w:rPr>
          <w:lang w:val="ru-RU"/>
        </w:rPr>
        <w:t xml:space="preserve"> </w:t>
      </w:r>
    </w:p>
    <w:p w:rsidR="006F6F30" w:rsidRDefault="006F6F30">
      <w:pPr>
        <w:rPr>
          <w:lang w:val="ru-RU"/>
        </w:rPr>
      </w:pPr>
    </w:p>
    <w:p w:rsidR="008A0245" w:rsidRDefault="008A0245">
      <w:pPr>
        <w:rPr>
          <w:lang w:val="ru-RU"/>
        </w:rPr>
      </w:pPr>
    </w:p>
    <w:p w:rsidR="008A0245" w:rsidRDefault="008A0245">
      <w:pPr>
        <w:rPr>
          <w:lang w:val="ru-RU"/>
        </w:rPr>
      </w:pPr>
    </w:p>
    <w:p w:rsidR="008A0245" w:rsidRDefault="008A0245">
      <w:pPr>
        <w:rPr>
          <w:lang w:val="ru-RU"/>
        </w:rPr>
      </w:pPr>
    </w:p>
    <w:p w:rsidR="008A0245" w:rsidRDefault="008A0245">
      <w:pPr>
        <w:rPr>
          <w:lang w:val="ru-RU"/>
        </w:rPr>
      </w:pPr>
    </w:p>
    <w:p w:rsidR="008A0245" w:rsidRDefault="008A0245">
      <w:pPr>
        <w:rPr>
          <w:lang w:val="ru-RU"/>
        </w:rPr>
      </w:pPr>
    </w:p>
    <w:p w:rsidR="008A0245" w:rsidRDefault="008A0245">
      <w:pPr>
        <w:rPr>
          <w:lang w:val="ru-RU"/>
        </w:rPr>
      </w:pPr>
    </w:p>
    <w:p w:rsidR="008A0245" w:rsidRDefault="008A0245">
      <w:pPr>
        <w:rPr>
          <w:lang w:val="ru-RU"/>
        </w:rPr>
      </w:pPr>
    </w:p>
    <w:p w:rsidR="008A0245" w:rsidRDefault="008A0245">
      <w:pPr>
        <w:rPr>
          <w:lang w:val="ru-RU"/>
        </w:rPr>
      </w:pPr>
    </w:p>
    <w:p w:rsidR="008A0245" w:rsidRDefault="008A0245">
      <w:pPr>
        <w:rPr>
          <w:lang w:val="ru-RU"/>
        </w:rPr>
      </w:pPr>
    </w:p>
    <w:p w:rsidR="008A0245" w:rsidRDefault="008A0245">
      <w:pPr>
        <w:rPr>
          <w:lang w:val="ru-RU"/>
        </w:rPr>
      </w:pPr>
    </w:p>
    <w:p w:rsidR="008A0245" w:rsidRDefault="008A0245">
      <w:pPr>
        <w:rPr>
          <w:lang w:val="ru-RU"/>
        </w:rPr>
      </w:pPr>
    </w:p>
    <w:p w:rsidR="008A0245" w:rsidRDefault="008A0245">
      <w:pPr>
        <w:rPr>
          <w:lang w:val="ru-RU"/>
        </w:rPr>
      </w:pPr>
    </w:p>
    <w:p w:rsidR="008A0245" w:rsidRDefault="008A0245">
      <w:pPr>
        <w:rPr>
          <w:lang w:val="ru-RU"/>
        </w:rPr>
      </w:pPr>
    </w:p>
    <w:p w:rsidR="008A0245" w:rsidRDefault="008A0245">
      <w:pPr>
        <w:rPr>
          <w:lang w:val="ru-RU"/>
        </w:rPr>
      </w:pPr>
    </w:p>
    <w:p w:rsidR="008A0245" w:rsidRDefault="008A0245">
      <w:pPr>
        <w:rPr>
          <w:lang w:val="ru-RU"/>
        </w:rPr>
      </w:pPr>
    </w:p>
    <w:p w:rsidR="008A0245" w:rsidRDefault="008A0245">
      <w:pPr>
        <w:rPr>
          <w:lang w:val="ru-RU"/>
        </w:rPr>
      </w:pPr>
    </w:p>
    <w:p w:rsidR="008A0245" w:rsidRDefault="008A0245">
      <w:pPr>
        <w:rPr>
          <w:lang w:val="ru-RU"/>
        </w:rPr>
      </w:pPr>
    </w:p>
    <w:p w:rsidR="008A0245" w:rsidRDefault="008A0245">
      <w:pPr>
        <w:rPr>
          <w:lang w:val="ru-RU"/>
        </w:rPr>
      </w:pPr>
    </w:p>
    <w:p w:rsidR="008A0245" w:rsidRDefault="008A0245">
      <w:pPr>
        <w:rPr>
          <w:lang w:val="ru-RU"/>
        </w:rPr>
      </w:pPr>
    </w:p>
    <w:p w:rsidR="008A0245" w:rsidRDefault="008A0245">
      <w:pPr>
        <w:rPr>
          <w:lang w:val="ru-RU"/>
        </w:rPr>
      </w:pPr>
    </w:p>
    <w:p w:rsidR="008A0245" w:rsidRDefault="008A0245">
      <w:pPr>
        <w:rPr>
          <w:lang w:val="ru-RU"/>
        </w:rPr>
        <w:sectPr w:rsidR="008A0245" w:rsidSect="006248D7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8A0245" w:rsidRDefault="008A0245" w:rsidP="008A024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B39D8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8A0245" w:rsidRPr="00724AC9" w:rsidRDefault="008A0245" w:rsidP="008A0245">
      <w:pPr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724AC9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7 Оценочные средства для проведения промежуточной аттестации</w:t>
      </w:r>
    </w:p>
    <w:p w:rsidR="008A0245" w:rsidRPr="00810B9C" w:rsidRDefault="008A0245" w:rsidP="008A0245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10B9C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810B9C">
        <w:rPr>
          <w:rFonts w:ascii="Times New Roman" w:hAnsi="Times New Roman" w:cs="Times New Roman"/>
          <w:sz w:val="24"/>
          <w:szCs w:val="24"/>
          <w:lang w:val="ru-RU"/>
        </w:rPr>
        <w:t>обучения по дисциплине</w:t>
      </w:r>
      <w:proofErr w:type="gramEnd"/>
      <w:r w:rsidRPr="00810B9C">
        <w:rPr>
          <w:rFonts w:ascii="Times New Roman" w:hAnsi="Times New Roman" w:cs="Times New Roman"/>
          <w:sz w:val="24"/>
          <w:szCs w:val="24"/>
          <w:lang w:val="ru-RU"/>
        </w:rPr>
        <w:t xml:space="preserve"> (модулю) «Химия»  за семестр проводится в форме зачета. </w:t>
      </w:r>
    </w:p>
    <w:p w:rsidR="008A0245" w:rsidRPr="00810B9C" w:rsidRDefault="008A0245" w:rsidP="008A0245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10B9C">
        <w:rPr>
          <w:rFonts w:ascii="Times New Roman" w:hAnsi="Times New Roman" w:cs="Times New Roman"/>
          <w:sz w:val="24"/>
          <w:szCs w:val="24"/>
          <w:lang w:val="ru-RU"/>
        </w:rPr>
        <w:t>Данный раздел состоит их двух пунктов:</w:t>
      </w:r>
    </w:p>
    <w:p w:rsidR="008A0245" w:rsidRPr="00810B9C" w:rsidRDefault="008A0245" w:rsidP="008A02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0B9C">
        <w:rPr>
          <w:rFonts w:ascii="Times New Roman" w:hAnsi="Times New Roman" w:cs="Times New Roman"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аттестации.</w:t>
      </w:r>
    </w:p>
    <w:p w:rsidR="008A0245" w:rsidRPr="00810B9C" w:rsidRDefault="008A0245" w:rsidP="008A02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0B9C">
        <w:rPr>
          <w:rFonts w:ascii="Times New Roman" w:hAnsi="Times New Roman" w:cs="Times New Roman"/>
          <w:sz w:val="24"/>
          <w:szCs w:val="24"/>
          <w:lang w:val="ru-RU"/>
        </w:rPr>
        <w:t>б) Порядок проведения промежуточной аттестации, показатели и критерии оценивания.</w:t>
      </w:r>
    </w:p>
    <w:p w:rsidR="008A0245" w:rsidRPr="00810B9C" w:rsidRDefault="008A0245" w:rsidP="008A0245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8A0245" w:rsidRPr="00810B9C" w:rsidRDefault="008A0245" w:rsidP="008A024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0B9C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8A0245" w:rsidRPr="00810B9C" w:rsidRDefault="008A0245" w:rsidP="008A0245">
      <w:pPr>
        <w:rPr>
          <w:rFonts w:ascii="Times New Roman" w:hAnsi="Times New Roman" w:cs="Times New Roman"/>
          <w:i/>
          <w:sz w:val="24"/>
          <w:szCs w:val="24"/>
          <w:highlight w:val="yellow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83"/>
        <w:gridCol w:w="4468"/>
        <w:gridCol w:w="8904"/>
      </w:tblGrid>
      <w:tr w:rsidR="008A0245" w:rsidRPr="00810B9C" w:rsidTr="00C45F38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A0245" w:rsidRPr="00810B9C" w:rsidRDefault="008A0245" w:rsidP="00C4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A0245" w:rsidRPr="00810B9C" w:rsidRDefault="008A0245" w:rsidP="00C4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9C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810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10B9C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810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10B9C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810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A0245" w:rsidRPr="00810B9C" w:rsidRDefault="008A0245" w:rsidP="00C4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8A0245" w:rsidRPr="00DB32F6" w:rsidTr="00C45F3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0245" w:rsidRPr="00810B9C" w:rsidRDefault="008A0245" w:rsidP="00C45F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ПК -22- способность использовать законы и методы математики, естественных, гуманитарных и экономических наук при решении профессиональных задач </w:t>
            </w:r>
          </w:p>
        </w:tc>
      </w:tr>
      <w:tr w:rsidR="008A0245" w:rsidRPr="008A0245" w:rsidTr="00C45F3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0245" w:rsidRPr="00810B9C" w:rsidRDefault="008A0245" w:rsidP="00C4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0245" w:rsidRDefault="008A0245" w:rsidP="00C45F38">
            <w:pPr>
              <w:tabs>
                <w:tab w:val="left" w:pos="356"/>
                <w:tab w:val="left" w:pos="851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определения и понятия</w:t>
            </w:r>
            <w:r w:rsidRPr="00810B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химии;</w:t>
            </w:r>
          </w:p>
          <w:p w:rsidR="008A0245" w:rsidRPr="00810B9C" w:rsidRDefault="008A0245" w:rsidP="00C45F38">
            <w:pPr>
              <w:tabs>
                <w:tab w:val="left" w:pos="356"/>
                <w:tab w:val="left" w:pos="851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методы, используемых в химических исследованиях;</w:t>
            </w:r>
            <w:proofErr w:type="gramEnd"/>
          </w:p>
          <w:p w:rsidR="008A0245" w:rsidRPr="00810B9C" w:rsidRDefault="008A0245" w:rsidP="00C45F38">
            <w:pPr>
              <w:tabs>
                <w:tab w:val="left" w:pos="356"/>
                <w:tab w:val="left" w:pos="851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определения ключевых химических понятий, называть их структурные характеристики</w:t>
            </w:r>
            <w:r w:rsidRPr="00810B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  <w:p w:rsidR="008A0245" w:rsidRPr="00810B9C" w:rsidRDefault="008A0245" w:rsidP="00C4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proofErr w:type="gram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proofErr w:type="gramEnd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химические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A0245" w:rsidRPr="00810B9C" w:rsidRDefault="008A0245" w:rsidP="00C45F38">
            <w:pPr>
              <w:keepNext/>
              <w:ind w:left="357" w:hanging="357"/>
              <w:contextualSpacing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Перечень  теоретических тем к зачету: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Функции состояния системы. Параметры состояния системы. Внутренняя энергия системы.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Влияние температуры на направление химического процесса.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Энергетические эффекты химических реакций. Энтальпия.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Закон Гесса и следствия из него.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Энтропия химической системы и ее изменение в ходе реакции.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6. Энергия Гиббса и направление химических реакций.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Скорость химической реакци</w:t>
            </w:r>
            <w:proofErr w:type="gram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основные понятия.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Факторы, влияющие на скорость химической реакции. Закон действующих масс.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Влияние температуры на скорость химических реакций. Правило </w:t>
            </w:r>
            <w:proofErr w:type="spellStart"/>
            <w:proofErr w:type="gram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Вант-Гоффа</w:t>
            </w:r>
            <w:proofErr w:type="spellEnd"/>
            <w:proofErr w:type="gram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Энергия активации.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Химическое равновесие, его признаки.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Смещение химических равновесий. Принцип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Шетелье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Растворы. Общая характеристика растворов. </w:t>
            </w:r>
          </w:p>
        </w:tc>
      </w:tr>
      <w:tr w:rsidR="008A0245" w:rsidRPr="00DB32F6" w:rsidTr="00C45F3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0245" w:rsidRPr="00810B9C" w:rsidRDefault="008A0245" w:rsidP="00C4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0245" w:rsidRPr="00810B9C" w:rsidRDefault="008A0245" w:rsidP="00C45F38">
            <w:pPr>
              <w:tabs>
                <w:tab w:val="left" w:pos="356"/>
                <w:tab w:val="left" w:pos="85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-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возможность протекания различных химических процессов;</w:t>
            </w:r>
            <w:r w:rsidRPr="00810B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8A0245" w:rsidRPr="00810B9C" w:rsidRDefault="008A0245" w:rsidP="00C45F38">
            <w:pPr>
              <w:tabs>
                <w:tab w:val="left" w:pos="356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применять основные законы химии в определённых ситуациях;</w:t>
            </w:r>
          </w:p>
          <w:p w:rsidR="008A0245" w:rsidRPr="00810B9C" w:rsidRDefault="008A0245" w:rsidP="00C45F38">
            <w:pPr>
              <w:tabs>
                <w:tab w:val="left" w:pos="356"/>
                <w:tab w:val="left" w:pos="85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распознавать эффективное решение от </w:t>
            </w:r>
            <w:proofErr w:type="gram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неэффективного</w:t>
            </w:r>
            <w:proofErr w:type="gramEnd"/>
            <w:r w:rsidRPr="00810B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  <w:p w:rsidR="008A0245" w:rsidRPr="00810B9C" w:rsidRDefault="008A0245" w:rsidP="00C45F38">
            <w:pPr>
              <w:tabs>
                <w:tab w:val="left" w:pos="356"/>
                <w:tab w:val="left" w:pos="851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объяснять (выявлять и строить) типичные модели поведения химических элементов в определённых условиях</w:t>
            </w:r>
            <w:r w:rsidRPr="00810B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  <w:p w:rsidR="008A0245" w:rsidRPr="00810B9C" w:rsidRDefault="008A0245" w:rsidP="00C45F38">
            <w:pPr>
              <w:tabs>
                <w:tab w:val="left" w:pos="356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приобретать знания в области химии;</w:t>
            </w:r>
          </w:p>
          <w:p w:rsidR="008A0245" w:rsidRPr="00810B9C" w:rsidRDefault="008A0245" w:rsidP="00C45F38">
            <w:pPr>
              <w:tabs>
                <w:tab w:val="left" w:pos="356"/>
                <w:tab w:val="left" w:pos="85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корректно выражать и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аргументированно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обосновывать решения в области химии.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A0245" w:rsidRPr="00810B9C" w:rsidRDefault="008A0245" w:rsidP="00C45F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Примерные практические задания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Вычислить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рН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0,01М раствора 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HIO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если константа диссоциации кислоты равна 2,8 ∙ 10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-11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810B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Составьте электронные уравнения анодных и катодных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процесс-сов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также молекулярное уравнение суммарной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токообразующей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реакции коррозии указанной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гальванопары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кислой и нейтральной средах:</w:t>
            </w:r>
            <w:proofErr w:type="gram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Pb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810B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Составьте молекулярные и ионно-молекулярные уравнения химических реакций: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(OH)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CaCl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Pb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(NO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AsO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4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Pr="00810B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Какие из следующих солей подвергаются гидролизу: 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4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Cr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SiO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? Составьте ионные и молекулярные уравнения гидролиза соответствующих солей, укажите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рН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растворов.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proofErr w:type="gram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Внешний</w:t>
            </w:r>
            <w:proofErr w:type="gram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предвнешний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энергетические уровни атома имеют следующую электронную конфигурацию …3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Найдите </w:t>
            </w:r>
            <w:proofErr w:type="spellStart"/>
            <w:proofErr w:type="gram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поло-жение</w:t>
            </w:r>
            <w:proofErr w:type="spellEnd"/>
            <w:proofErr w:type="gram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этого элемента в периодической системе, указав период,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групппу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подгруппу. Назовите элемент.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6. При температуре 120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некоторая реакция заканчивается за 10 минут. Рассчитайте, </w:t>
            </w:r>
            <w:proofErr w:type="gram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</w:t>
            </w:r>
            <w:proofErr w:type="gram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сколько минут закончится эта реакция при 80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С, если температурный коэффициент реакции равен 2,5?</w:t>
            </w:r>
            <w:r w:rsidRPr="00810B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8A0245" w:rsidRPr="00DB32F6" w:rsidTr="00C45F3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0245" w:rsidRPr="00810B9C" w:rsidRDefault="008A0245" w:rsidP="00C4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0245" w:rsidRPr="00810B9C" w:rsidRDefault="008A0245" w:rsidP="00C45F38">
            <w:pPr>
              <w:shd w:val="clear" w:color="auto" w:fill="FFFFFF"/>
              <w:tabs>
                <w:tab w:val="left" w:pos="270"/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основных химико-технологических расчетов;</w:t>
            </w:r>
          </w:p>
          <w:p w:rsidR="008A0245" w:rsidRPr="00810B9C" w:rsidRDefault="008A0245" w:rsidP="00C45F38">
            <w:pPr>
              <w:shd w:val="clear" w:color="auto" w:fill="FFFFFF"/>
              <w:tabs>
                <w:tab w:val="left" w:pos="27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8A0245" w:rsidRPr="00810B9C" w:rsidRDefault="008A0245" w:rsidP="00C45F38">
            <w:pPr>
              <w:shd w:val="clear" w:color="auto" w:fill="FFFFFF"/>
              <w:tabs>
                <w:tab w:val="left" w:pos="27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способами демонстрации умения анализировать ситуацию и предвидеть последствия проводимых мероприятий;</w:t>
            </w:r>
          </w:p>
          <w:p w:rsidR="008A0245" w:rsidRPr="00810B9C" w:rsidRDefault="008A0245" w:rsidP="00C45F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-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</w:t>
            </w:r>
            <w:r w:rsidRPr="00810B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Плотность 5% раствора карбоната калия равна 1,04 г/мл. </w:t>
            </w:r>
            <w:r w:rsidRPr="00810B9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Вычислите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молярную, нормальную,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моляльную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концентрации этого раствора.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 Составьте уравнение окислительно-восстановительной реакции, укажите окислитель, восстановитель, напишите электронные уравнения процессов окисления и восстановления, выведите формулы продуктов реакции, подберите коэффициенты:  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KMnO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4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4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Вычислите ∆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̊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реакции горения ацетилена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(г)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+ 5/2 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 (г)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= 2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(г)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+ 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(ж)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Объясните уменьшение энтропии в результате этой реакции.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(-216, 15 Дж/К)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Напишите выражение для константы равновесия гетерогенной системы   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2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(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кр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)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2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MgO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(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кр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)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+ 4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(г)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О</w:t>
            </w:r>
            <w:proofErr w:type="gramStart"/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proofErr w:type="gramEnd"/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 (г)      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∆Н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̊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512 кДж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Каким образом можно сместить равновесие в данной системе в сторону прямой реакции? 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Оцените влияние различных факторов на выход продуктов данной реакции. </w:t>
            </w:r>
          </w:p>
        </w:tc>
      </w:tr>
      <w:tr w:rsidR="008A0245" w:rsidRPr="00DB32F6" w:rsidTr="00C45F3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0245" w:rsidRPr="00810B9C" w:rsidRDefault="008A0245" w:rsidP="00C45F38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Pr="00810B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К- 23 - способность применять на практике навыки проведения и описания исследований, в том числе экспериментальных </w:t>
            </w:r>
          </w:p>
        </w:tc>
      </w:tr>
      <w:tr w:rsidR="008A0245" w:rsidRPr="00DB32F6" w:rsidTr="00C45F3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0245" w:rsidRPr="00810B9C" w:rsidRDefault="008A0245" w:rsidP="00C4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методы исследований в области химии, в том числе экспериментальные;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методы анализа результатов химического эксперимента для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объяснения химизма процессов и решения расчетных задач; 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основные способы описания исследований;</w:t>
            </w:r>
          </w:p>
          <w:p w:rsidR="008A0245" w:rsidRPr="00810B9C" w:rsidRDefault="008A0245" w:rsidP="00C45F38">
            <w:pPr>
              <w:tabs>
                <w:tab w:val="left" w:pos="240"/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общие закономерности химических процессов; 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основные показатели и методы оценки  химических процессов.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A0245" w:rsidRPr="00810B9C" w:rsidRDefault="008A0245" w:rsidP="00C45F38">
            <w:pPr>
              <w:keepNext/>
              <w:ind w:left="357" w:hanging="357"/>
              <w:contextualSpacing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Перечень  теоретических тем к зачету: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исследований в химии. Какие методы вы применяли на практических занятиях?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Строение атома. Основные положения квантовой механики. Принцип неопределенности. Уравнение Шредингера. 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Квантовые числа. Атомные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орбитали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Распределение электронов в многоэлектронных атомах. Принцип минимума энергии. Принцип Паули. Правило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Гунда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понятия теории ОВР. Окислители и восстановители. Привести примеры.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Классификация ОВР. Привести примеры.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Окислительно-восстановительный потенциал. Направление ОВР.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Электрохимические процессы. Электродный потенциал. Стандартный электродный потенциал. Электрохимический ряд напряжений. Формула Нернста.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Гальванический элемент. Работа ГЭ. Электродвижущая сила ГЭ.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Коррозия металлов. Типы коррозии. Схема коррозии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Способы защиты металлов от коррозии.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Электролиз растворов и расплавов. Законы Фарадея.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Порядок разряда ионов на электродах при электролизе растворов и расплавах.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Электролиз с растворимым анодом. Применение электролиза в промышленности.</w:t>
            </w:r>
          </w:p>
        </w:tc>
      </w:tr>
      <w:tr w:rsidR="008A0245" w:rsidRPr="00810B9C" w:rsidTr="00C45F3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0245" w:rsidRPr="00810B9C" w:rsidRDefault="008A0245" w:rsidP="00C4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проводить на практике основные исследовательские операции;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рассчитывать основные характеристики химического процесса с использованием справочных данных; </w:t>
            </w:r>
          </w:p>
          <w:p w:rsidR="008A0245" w:rsidRPr="00810B9C" w:rsidRDefault="008A0245" w:rsidP="00C45F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использовать современные информационные технологии для решения профессиональных задач;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готовить данные для составления обзоров, отчетов и научных публикаций;</w:t>
            </w:r>
          </w:p>
          <w:p w:rsidR="008A0245" w:rsidRPr="00810B9C" w:rsidRDefault="008A0245" w:rsidP="00C45F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использовать знание свойств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химических элементов, соединений и материалов на их основе для решения задач профессиональной деятельности. 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навыками и методиками обобщения и анализа результатов химического эксперимента.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1. Какие из следующих солей подвергаются гидролизу: 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4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Cr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SiO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? Составьте ионные и молекулярные уравнения гидролиза соответствующих солей, укажите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рН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растворов.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практически подтвердить полученные результаты? Какие методы исследований вы будете использовать?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Проведите анализ свойств элементов 1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ой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группы на основе строения их атомов.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Вычислите ∆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̊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реакции горения ацетилена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(г)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+ 5/2 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 (г)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= 2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(г)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+ 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0B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(ж)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Объясните уменьшение энтропии в результате этой реакции.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(-216, 15 Дж/К)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Способы определения степени диссоциации .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5. При какой концентрации НСООН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диссоциирована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50%? Проанализируйте изменение степени диссоциации с увеличением концентрации вещества.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Сделайте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B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A0245" w:rsidRPr="00810B9C" w:rsidRDefault="008A0245" w:rsidP="00C45F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0245" w:rsidRPr="00810B9C" w:rsidTr="00C45F3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0245" w:rsidRPr="00810B9C" w:rsidRDefault="008A0245" w:rsidP="00C4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0245" w:rsidRPr="00810B9C" w:rsidRDefault="008A0245" w:rsidP="00C45F38">
            <w:pPr>
              <w:shd w:val="clear" w:color="auto" w:fill="FFFFFF"/>
              <w:tabs>
                <w:tab w:val="left" w:pos="270"/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и методиками обобщения и анализа результатов химического эксперимента;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методами получения новых знаний в области химии.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A0245" w:rsidRPr="00810B9C" w:rsidRDefault="008A0245" w:rsidP="00C45F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 задачи: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Массовую долю (%)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CuO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минерале определили методом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иодометрии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методом комплексонометрии. По первому методу получили результаты(%): 38,20; 38,00; 37,66. По второму (%): 37,70; 37,65; 37,55. Значимо ли различаются результаты данных методов?</w:t>
            </w:r>
          </w:p>
          <w:p w:rsidR="008A0245" w:rsidRPr="00810B9C" w:rsidRDefault="008A0245" w:rsidP="00C45F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метода</w:t>
            </w:r>
            <w:proofErr w:type="spellEnd"/>
            <w:r w:rsidRPr="00810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0245" w:rsidRPr="00DB32F6" w:rsidTr="00C45F3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0245" w:rsidRPr="00C00A4B" w:rsidRDefault="008A0245" w:rsidP="00C45F3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A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ОК -10 – способностью к познавательной деятельности </w:t>
            </w:r>
          </w:p>
        </w:tc>
      </w:tr>
      <w:tr w:rsidR="008A0245" w:rsidRPr="00C00A4B" w:rsidTr="00C45F3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0245" w:rsidRPr="00D44E57" w:rsidRDefault="008A0245" w:rsidP="00C45F38">
            <w:pPr>
              <w:rPr>
                <w:rFonts w:ascii="Times New Roman" w:hAnsi="Times New Roman" w:cs="Times New Roman"/>
              </w:rPr>
            </w:pPr>
            <w:proofErr w:type="spellStart"/>
            <w:r w:rsidRPr="00D44E57">
              <w:rPr>
                <w:rFonts w:ascii="Times New Roman" w:hAnsi="Times New Roman" w:cs="Times New Roman"/>
              </w:rPr>
              <w:t>Знать</w:t>
            </w:r>
            <w:proofErr w:type="spellEnd"/>
            <w:r w:rsidRPr="00D44E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0245" w:rsidRPr="00C00A4B" w:rsidRDefault="008A0245" w:rsidP="00C45F38">
            <w:pPr>
              <w:shd w:val="clear" w:color="auto" w:fill="FFFFFF"/>
              <w:contextualSpacing/>
              <w:rPr>
                <w:rFonts w:ascii="yandex-sans" w:hAnsi="yandex-sans"/>
                <w:color w:val="000000"/>
                <w:sz w:val="23"/>
                <w:szCs w:val="23"/>
                <w:lang w:val="ru-RU"/>
              </w:rPr>
            </w:pPr>
            <w:r w:rsidRPr="00C00A4B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- закономерности и этапы </w:t>
            </w:r>
            <w:r w:rsidRPr="00C00A4B">
              <w:rPr>
                <w:rFonts w:ascii="yandex-sans" w:hAnsi="yandex-sans"/>
                <w:color w:val="000000"/>
                <w:sz w:val="23"/>
                <w:szCs w:val="23"/>
                <w:lang w:val="ru-RU"/>
              </w:rPr>
              <w:t xml:space="preserve">исторического процесса, основные исторические факты, даты, события в контексте истории предмета; </w:t>
            </w:r>
          </w:p>
          <w:p w:rsidR="008A0245" w:rsidRPr="00C00A4B" w:rsidRDefault="008A0245" w:rsidP="00C45F38">
            <w:pPr>
              <w:shd w:val="clear" w:color="auto" w:fill="FFFFFF"/>
              <w:contextualSpacing/>
              <w:rPr>
                <w:lang w:val="ru-RU"/>
              </w:rPr>
            </w:pPr>
            <w:r w:rsidRPr="00C00A4B">
              <w:rPr>
                <w:rFonts w:ascii="yandex-sans" w:hAnsi="yandex-sans"/>
                <w:color w:val="000000"/>
                <w:sz w:val="23"/>
                <w:szCs w:val="23"/>
                <w:lang w:val="ru-RU"/>
              </w:rPr>
              <w:t>-основные события и процессы отечественной истории в контексте истории предмета;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A0245" w:rsidRPr="008A0245" w:rsidRDefault="008A0245" w:rsidP="00C45F38">
            <w:pPr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245">
              <w:rPr>
                <w:rFonts w:ascii="Times New Roman" w:hAnsi="Times New Roman" w:cs="Times New Roman"/>
                <w:sz w:val="24"/>
                <w:szCs w:val="24"/>
              </w:rPr>
              <w:t>Примерные</w:t>
            </w:r>
            <w:proofErr w:type="spellEnd"/>
            <w:r w:rsidRPr="008A0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24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8A02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0245" w:rsidRDefault="008A0245" w:rsidP="00C45F38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</w:rPr>
            </w:pPr>
            <w:proofErr w:type="spellStart"/>
            <w:r w:rsidRPr="00DC5820">
              <w:rPr>
                <w:bCs/>
                <w:color w:val="000000"/>
                <w:spacing w:val="-6"/>
              </w:rPr>
              <w:t>Периодизация</w:t>
            </w:r>
            <w:proofErr w:type="spellEnd"/>
            <w:r w:rsidRPr="00DC5820">
              <w:rPr>
                <w:bCs/>
                <w:color w:val="000000"/>
                <w:spacing w:val="-6"/>
              </w:rPr>
              <w:t xml:space="preserve"> </w:t>
            </w:r>
            <w:proofErr w:type="spellStart"/>
            <w:r w:rsidRPr="00DC5820">
              <w:rPr>
                <w:bCs/>
                <w:color w:val="000000"/>
                <w:spacing w:val="-6"/>
              </w:rPr>
              <w:t>истории</w:t>
            </w:r>
            <w:proofErr w:type="spellEnd"/>
            <w:r w:rsidRPr="00DC5820">
              <w:rPr>
                <w:bCs/>
                <w:color w:val="000000"/>
                <w:spacing w:val="-6"/>
              </w:rPr>
              <w:t xml:space="preserve"> </w:t>
            </w:r>
            <w:proofErr w:type="spellStart"/>
            <w:r w:rsidRPr="00DC5820">
              <w:rPr>
                <w:bCs/>
                <w:color w:val="000000"/>
                <w:spacing w:val="-6"/>
              </w:rPr>
              <w:t>химии</w:t>
            </w:r>
            <w:proofErr w:type="spellEnd"/>
            <w:r w:rsidRPr="00DC5820">
              <w:rPr>
                <w:bCs/>
                <w:color w:val="000000"/>
                <w:spacing w:val="-6"/>
              </w:rPr>
              <w:t>.</w:t>
            </w:r>
          </w:p>
          <w:p w:rsidR="008A0245" w:rsidRPr="000A6D26" w:rsidRDefault="008A0245" w:rsidP="00C45F38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spacing w:val="4"/>
                <w:lang w:val="ru-RU"/>
              </w:rPr>
              <w:t>Возникновение химии. Практические и химические знания древних</w:t>
            </w:r>
            <w:r w:rsidRPr="000A6D26">
              <w:rPr>
                <w:color w:val="000000"/>
                <w:spacing w:val="4"/>
                <w:lang w:val="ru-RU"/>
              </w:rPr>
              <w:br/>
            </w:r>
            <w:r w:rsidRPr="000A6D26">
              <w:rPr>
                <w:color w:val="000000"/>
                <w:spacing w:val="-1"/>
                <w:lang w:val="ru-RU"/>
              </w:rPr>
              <w:t>народов.</w:t>
            </w:r>
          </w:p>
          <w:p w:rsidR="008A0245" w:rsidRPr="000A6D26" w:rsidRDefault="008A0245" w:rsidP="00C45F38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lang w:val="ru-RU"/>
              </w:rPr>
              <w:t>Теоретические представления древних о природе и ее элементах.</w:t>
            </w:r>
          </w:p>
          <w:p w:rsidR="008A0245" w:rsidRPr="00B72C26" w:rsidRDefault="008A0245" w:rsidP="00C45F38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</w:rPr>
            </w:pPr>
            <w:proofErr w:type="spellStart"/>
            <w:r w:rsidRPr="00B72C26">
              <w:rPr>
                <w:color w:val="000000"/>
              </w:rPr>
              <w:t>Начало</w:t>
            </w:r>
            <w:proofErr w:type="spellEnd"/>
            <w:r w:rsidRPr="00B72C26">
              <w:rPr>
                <w:color w:val="000000"/>
              </w:rPr>
              <w:t xml:space="preserve"> </w:t>
            </w:r>
            <w:proofErr w:type="spellStart"/>
            <w:r w:rsidRPr="00B72C26">
              <w:rPr>
                <w:color w:val="000000"/>
              </w:rPr>
              <w:t>атомистики</w:t>
            </w:r>
            <w:proofErr w:type="spellEnd"/>
            <w:r w:rsidRPr="00B72C26">
              <w:rPr>
                <w:color w:val="000000"/>
              </w:rPr>
              <w:t>.</w:t>
            </w:r>
          </w:p>
          <w:p w:rsidR="008A0245" w:rsidRPr="000A6D26" w:rsidRDefault="008A0245" w:rsidP="00C45F38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lang w:val="ru-RU"/>
              </w:rPr>
              <w:t>Основные представления, цели и методы работы алхимиков.</w:t>
            </w:r>
          </w:p>
          <w:p w:rsidR="008A0245" w:rsidRPr="00B72C26" w:rsidRDefault="008A0245" w:rsidP="00C45F38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</w:rPr>
            </w:pPr>
            <w:proofErr w:type="spellStart"/>
            <w:r w:rsidRPr="00B72C26">
              <w:rPr>
                <w:color w:val="000000"/>
              </w:rPr>
              <w:t>Практические</w:t>
            </w:r>
            <w:proofErr w:type="spellEnd"/>
            <w:r w:rsidRPr="00B72C26">
              <w:rPr>
                <w:color w:val="000000"/>
              </w:rPr>
              <w:t xml:space="preserve"> </w:t>
            </w:r>
            <w:proofErr w:type="spellStart"/>
            <w:r w:rsidRPr="00B72C26">
              <w:rPr>
                <w:color w:val="000000"/>
              </w:rPr>
              <w:t>достижения</w:t>
            </w:r>
            <w:proofErr w:type="spellEnd"/>
            <w:r w:rsidRPr="00B72C26">
              <w:rPr>
                <w:color w:val="000000"/>
              </w:rPr>
              <w:t xml:space="preserve"> </w:t>
            </w:r>
            <w:proofErr w:type="spellStart"/>
            <w:r w:rsidRPr="00B72C26">
              <w:rPr>
                <w:color w:val="000000"/>
              </w:rPr>
              <w:t>алхимического</w:t>
            </w:r>
            <w:proofErr w:type="spellEnd"/>
            <w:r w:rsidRPr="00B72C26">
              <w:rPr>
                <w:color w:val="000000"/>
              </w:rPr>
              <w:t xml:space="preserve"> </w:t>
            </w:r>
            <w:proofErr w:type="spellStart"/>
            <w:r w:rsidRPr="00B72C26">
              <w:rPr>
                <w:color w:val="000000"/>
              </w:rPr>
              <w:t>периода</w:t>
            </w:r>
            <w:proofErr w:type="spellEnd"/>
            <w:r w:rsidRPr="00B72C26">
              <w:rPr>
                <w:color w:val="000000"/>
              </w:rPr>
              <w:t>.</w:t>
            </w:r>
          </w:p>
          <w:p w:rsidR="008A0245" w:rsidRPr="00B72C26" w:rsidRDefault="008A0245" w:rsidP="00C45F38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</w:rPr>
            </w:pPr>
            <w:proofErr w:type="spellStart"/>
            <w:r w:rsidRPr="00B72C26">
              <w:rPr>
                <w:color w:val="000000"/>
              </w:rPr>
              <w:t>Критика</w:t>
            </w:r>
            <w:proofErr w:type="spellEnd"/>
            <w:r w:rsidRPr="00B72C26">
              <w:rPr>
                <w:color w:val="000000"/>
              </w:rPr>
              <w:t xml:space="preserve"> </w:t>
            </w:r>
            <w:proofErr w:type="spellStart"/>
            <w:r w:rsidRPr="00B72C26">
              <w:rPr>
                <w:color w:val="000000"/>
              </w:rPr>
              <w:t>алхимических</w:t>
            </w:r>
            <w:proofErr w:type="spellEnd"/>
            <w:r w:rsidRPr="00B72C26">
              <w:rPr>
                <w:color w:val="000000"/>
              </w:rPr>
              <w:t xml:space="preserve"> </w:t>
            </w:r>
            <w:proofErr w:type="spellStart"/>
            <w:r w:rsidRPr="00B72C26">
              <w:rPr>
                <w:color w:val="000000"/>
              </w:rPr>
              <w:t>взглядов</w:t>
            </w:r>
            <w:proofErr w:type="spellEnd"/>
            <w:r w:rsidRPr="00B72C26">
              <w:rPr>
                <w:color w:val="000000"/>
              </w:rPr>
              <w:t>.</w:t>
            </w:r>
          </w:p>
          <w:p w:rsidR="008A0245" w:rsidRDefault="008A0245" w:rsidP="00C45F38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</w:rPr>
            </w:pPr>
            <w:r w:rsidRPr="000A6D26">
              <w:rPr>
                <w:color w:val="000000"/>
                <w:spacing w:val="-1"/>
                <w:lang w:val="ru-RU"/>
              </w:rPr>
              <w:t xml:space="preserve">Обусловленность алхимического периода в развитии химии. </w:t>
            </w:r>
            <w:r w:rsidRPr="000A6D26">
              <w:rPr>
                <w:color w:val="000000"/>
                <w:spacing w:val="2"/>
                <w:lang w:val="ru-RU"/>
              </w:rPr>
              <w:t xml:space="preserve">Основные </w:t>
            </w:r>
            <w:r w:rsidRPr="000A6D26">
              <w:rPr>
                <w:color w:val="000000"/>
                <w:spacing w:val="2"/>
                <w:lang w:val="ru-RU"/>
              </w:rPr>
              <w:lastRenderedPageBreak/>
              <w:t xml:space="preserve">причины крушения алхимических представлений. </w:t>
            </w:r>
            <w:proofErr w:type="spellStart"/>
            <w:r w:rsidRPr="00B72C26">
              <w:rPr>
                <w:color w:val="000000"/>
                <w:spacing w:val="2"/>
              </w:rPr>
              <w:t>Воззре</w:t>
            </w:r>
            <w:r w:rsidRPr="00B72C26">
              <w:rPr>
                <w:color w:val="000000"/>
              </w:rPr>
              <w:t>ния</w:t>
            </w:r>
            <w:proofErr w:type="spellEnd"/>
            <w:r w:rsidRPr="00B72C26">
              <w:rPr>
                <w:color w:val="000000"/>
              </w:rPr>
              <w:t xml:space="preserve"> </w:t>
            </w:r>
            <w:proofErr w:type="spellStart"/>
            <w:r w:rsidRPr="00B72C26">
              <w:rPr>
                <w:color w:val="000000"/>
              </w:rPr>
              <w:t>ятрохимиков</w:t>
            </w:r>
            <w:proofErr w:type="spellEnd"/>
            <w:r w:rsidRPr="00B72C26">
              <w:rPr>
                <w:color w:val="000000"/>
              </w:rPr>
              <w:t>.</w:t>
            </w:r>
          </w:p>
          <w:p w:rsidR="008A0245" w:rsidRPr="000A6D26" w:rsidRDefault="008A0245" w:rsidP="00C45F38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lang w:val="ru-RU"/>
              </w:rPr>
              <w:t>Работы Р. Бойля. Учение об элементе.</w:t>
            </w:r>
          </w:p>
          <w:p w:rsidR="008A0245" w:rsidRPr="000A6D26" w:rsidRDefault="008A0245" w:rsidP="00C45F38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lang w:val="ru-RU"/>
              </w:rPr>
              <w:t>Теория флогистона. Достоинства и недостатки этой теории.</w:t>
            </w:r>
          </w:p>
          <w:p w:rsidR="008A0245" w:rsidRPr="000A6D26" w:rsidRDefault="008A0245" w:rsidP="00C45F38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proofErr w:type="spellStart"/>
            <w:r w:rsidRPr="000A6D26">
              <w:rPr>
                <w:color w:val="000000"/>
                <w:spacing w:val="1"/>
                <w:lang w:val="ru-RU"/>
              </w:rPr>
              <w:t>Пневмохимия</w:t>
            </w:r>
            <w:proofErr w:type="spellEnd"/>
            <w:r w:rsidRPr="000A6D26">
              <w:rPr>
                <w:color w:val="000000"/>
                <w:spacing w:val="1"/>
                <w:lang w:val="ru-RU"/>
              </w:rPr>
              <w:t>. Открытие кислорода, значение этого открытия для химической теории и практики.</w:t>
            </w:r>
          </w:p>
          <w:p w:rsidR="008A0245" w:rsidRPr="00A5404B" w:rsidRDefault="008A0245" w:rsidP="00C45F38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</w:rPr>
            </w:pPr>
            <w:proofErr w:type="spellStart"/>
            <w:r w:rsidRPr="00A5404B">
              <w:rPr>
                <w:color w:val="000000"/>
              </w:rPr>
              <w:t>Основные</w:t>
            </w:r>
            <w:proofErr w:type="spellEnd"/>
            <w:r w:rsidRPr="00A5404B">
              <w:rPr>
                <w:color w:val="000000"/>
              </w:rPr>
              <w:t xml:space="preserve"> </w:t>
            </w:r>
            <w:proofErr w:type="spellStart"/>
            <w:r w:rsidRPr="00A5404B">
              <w:rPr>
                <w:color w:val="000000"/>
              </w:rPr>
              <w:t>стехиометрические</w:t>
            </w:r>
            <w:proofErr w:type="spellEnd"/>
            <w:r w:rsidRPr="00A5404B">
              <w:rPr>
                <w:color w:val="000000"/>
              </w:rPr>
              <w:t xml:space="preserve"> </w:t>
            </w:r>
            <w:proofErr w:type="spellStart"/>
            <w:r w:rsidRPr="00A5404B">
              <w:rPr>
                <w:color w:val="000000"/>
              </w:rPr>
              <w:t>законы</w:t>
            </w:r>
            <w:proofErr w:type="spellEnd"/>
            <w:r w:rsidRPr="00A5404B">
              <w:rPr>
                <w:color w:val="000000"/>
              </w:rPr>
              <w:t xml:space="preserve"> </w:t>
            </w:r>
            <w:proofErr w:type="spellStart"/>
            <w:r w:rsidRPr="00A5404B">
              <w:rPr>
                <w:color w:val="000000"/>
              </w:rPr>
              <w:t>химии</w:t>
            </w:r>
            <w:proofErr w:type="spellEnd"/>
            <w:r w:rsidRPr="00A5404B">
              <w:rPr>
                <w:color w:val="000000"/>
              </w:rPr>
              <w:t>.</w:t>
            </w:r>
          </w:p>
          <w:p w:rsidR="008A0245" w:rsidRPr="000A6D26" w:rsidRDefault="008A0245" w:rsidP="00C45F38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lang w:val="ru-RU"/>
              </w:rPr>
              <w:t xml:space="preserve">Исторический </w:t>
            </w:r>
            <w:r w:rsidRPr="000A6D26">
              <w:rPr>
                <w:color w:val="000000"/>
                <w:spacing w:val="2"/>
                <w:lang w:val="ru-RU"/>
              </w:rPr>
              <w:t>Работы А. Лавуазье. Создание теории горения. Утверждение количе</w:t>
            </w:r>
            <w:r w:rsidRPr="000A6D26">
              <w:rPr>
                <w:color w:val="000000"/>
                <w:spacing w:val="2"/>
                <w:lang w:val="ru-RU"/>
              </w:rPr>
              <w:softHyphen/>
            </w:r>
            <w:r w:rsidRPr="000A6D26">
              <w:rPr>
                <w:color w:val="000000"/>
                <w:lang w:val="ru-RU"/>
              </w:rPr>
              <w:t>ственных методов исследования в химии.</w:t>
            </w:r>
          </w:p>
          <w:p w:rsidR="008A0245" w:rsidRPr="00A5404B" w:rsidRDefault="008A0245" w:rsidP="00C45F38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</w:rPr>
            </w:pPr>
            <w:proofErr w:type="spellStart"/>
            <w:r w:rsidRPr="00A5404B">
              <w:rPr>
                <w:color w:val="000000"/>
              </w:rPr>
              <w:t>Анализ</w:t>
            </w:r>
            <w:proofErr w:type="spellEnd"/>
            <w:r w:rsidRPr="00A5404B">
              <w:rPr>
                <w:color w:val="000000"/>
              </w:rPr>
              <w:t xml:space="preserve"> </w:t>
            </w:r>
            <w:proofErr w:type="spellStart"/>
            <w:r w:rsidRPr="00A5404B">
              <w:rPr>
                <w:color w:val="000000"/>
              </w:rPr>
              <w:t>атомистики</w:t>
            </w:r>
            <w:proofErr w:type="spellEnd"/>
            <w:r w:rsidRPr="00A5404B">
              <w:rPr>
                <w:color w:val="000000"/>
              </w:rPr>
              <w:t xml:space="preserve"> </w:t>
            </w:r>
            <w:proofErr w:type="spellStart"/>
            <w:r w:rsidRPr="00A5404B">
              <w:rPr>
                <w:color w:val="000000"/>
              </w:rPr>
              <w:t>Дальтона</w:t>
            </w:r>
            <w:proofErr w:type="spellEnd"/>
            <w:r w:rsidRPr="00A5404B">
              <w:rPr>
                <w:color w:val="000000"/>
              </w:rPr>
              <w:t>.</w:t>
            </w:r>
          </w:p>
          <w:p w:rsidR="008A0245" w:rsidRPr="000A6D26" w:rsidRDefault="008A0245" w:rsidP="00C45F38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lang w:val="ru-RU"/>
              </w:rPr>
              <w:t>Закон объемных отношений Гей-Люссака.</w:t>
            </w:r>
          </w:p>
          <w:p w:rsidR="008A0245" w:rsidRPr="000A6D26" w:rsidRDefault="008A0245" w:rsidP="00C45F38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lang w:val="ru-RU"/>
              </w:rPr>
              <w:t>История возникновения молекулярной теории. Работы Авогадро.</w:t>
            </w:r>
          </w:p>
          <w:p w:rsidR="008A0245" w:rsidRPr="000A6D26" w:rsidRDefault="008A0245" w:rsidP="00C45F38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lang w:val="ru-RU"/>
              </w:rPr>
              <w:t>Утверждение атомно-молекулярных представлений в химии.</w:t>
            </w:r>
          </w:p>
          <w:p w:rsidR="008A0245" w:rsidRPr="00A5404B" w:rsidRDefault="008A0245" w:rsidP="00C45F38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</w:rPr>
            </w:pPr>
            <w:proofErr w:type="spellStart"/>
            <w:r w:rsidRPr="00A5404B">
              <w:rPr>
                <w:color w:val="000000"/>
              </w:rPr>
              <w:t>История</w:t>
            </w:r>
            <w:proofErr w:type="spellEnd"/>
            <w:r w:rsidRPr="00A5404B">
              <w:rPr>
                <w:color w:val="000000"/>
              </w:rPr>
              <w:t xml:space="preserve"> </w:t>
            </w:r>
            <w:proofErr w:type="spellStart"/>
            <w:r w:rsidRPr="00A5404B">
              <w:rPr>
                <w:color w:val="000000"/>
              </w:rPr>
              <w:t>систематизации</w:t>
            </w:r>
            <w:proofErr w:type="spellEnd"/>
            <w:r w:rsidRPr="00A5404B">
              <w:rPr>
                <w:color w:val="000000"/>
              </w:rPr>
              <w:t xml:space="preserve"> </w:t>
            </w:r>
            <w:proofErr w:type="spellStart"/>
            <w:r w:rsidRPr="00A5404B">
              <w:rPr>
                <w:color w:val="000000"/>
              </w:rPr>
              <w:t>химических</w:t>
            </w:r>
            <w:proofErr w:type="spellEnd"/>
            <w:r w:rsidRPr="00A5404B">
              <w:rPr>
                <w:color w:val="000000"/>
              </w:rPr>
              <w:t xml:space="preserve"> </w:t>
            </w:r>
            <w:proofErr w:type="spellStart"/>
            <w:r w:rsidRPr="00A5404B">
              <w:rPr>
                <w:color w:val="000000"/>
              </w:rPr>
              <w:t>элементов</w:t>
            </w:r>
            <w:proofErr w:type="spellEnd"/>
            <w:r w:rsidRPr="00A5404B">
              <w:rPr>
                <w:color w:val="000000"/>
              </w:rPr>
              <w:t>.</w:t>
            </w:r>
          </w:p>
          <w:p w:rsidR="008A0245" w:rsidRPr="000A6D26" w:rsidRDefault="008A0245" w:rsidP="00C45F38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lang w:val="ru-RU"/>
              </w:rPr>
              <w:t>Основные предпосылки открытия периодического закона.</w:t>
            </w:r>
          </w:p>
          <w:p w:rsidR="008A0245" w:rsidRPr="000A6D26" w:rsidRDefault="008A0245" w:rsidP="00C45F38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spacing w:val="2"/>
                <w:lang w:val="ru-RU"/>
              </w:rPr>
              <w:t xml:space="preserve">История открытия периодического закона. Проблема инертных газов, </w:t>
            </w:r>
            <w:r w:rsidRPr="000A6D26">
              <w:rPr>
                <w:color w:val="000000"/>
                <w:spacing w:val="1"/>
                <w:lang w:val="ru-RU"/>
              </w:rPr>
              <w:t>редкоземельных элементов.</w:t>
            </w:r>
          </w:p>
          <w:p w:rsidR="008A0245" w:rsidRPr="000A6D26" w:rsidRDefault="008A0245" w:rsidP="00C45F38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lang w:val="ru-RU"/>
              </w:rPr>
              <w:t>Спор о приоритете открытия периодического закона.</w:t>
            </w:r>
          </w:p>
          <w:p w:rsidR="008A0245" w:rsidRPr="000A6D26" w:rsidRDefault="008A0245" w:rsidP="00C45F38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spacing w:val="2"/>
                <w:lang w:val="ru-RU"/>
              </w:rPr>
              <w:t>Происхождение термина «Органическая химия». Взгляды виталистов</w:t>
            </w:r>
            <w:r w:rsidRPr="000A6D26">
              <w:rPr>
                <w:color w:val="000000"/>
                <w:spacing w:val="2"/>
                <w:lang w:val="ru-RU"/>
              </w:rPr>
              <w:br/>
            </w:r>
            <w:r w:rsidRPr="000A6D26">
              <w:rPr>
                <w:color w:val="000000"/>
                <w:lang w:val="ru-RU"/>
              </w:rPr>
              <w:t>на образование органических веществ.</w:t>
            </w:r>
          </w:p>
          <w:p w:rsidR="008A0245" w:rsidRPr="000A6D26" w:rsidRDefault="008A0245" w:rsidP="00C45F38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lang w:val="ru-RU"/>
              </w:rPr>
              <w:t>Первые синтезы органических соединений, крушение «витализма».</w:t>
            </w:r>
          </w:p>
          <w:p w:rsidR="008A0245" w:rsidRPr="000A6D26" w:rsidRDefault="008A0245" w:rsidP="00C45F38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lang w:val="ru-RU"/>
              </w:rPr>
              <w:t>Теория радикалов, ее место в истории развития органической химии.</w:t>
            </w:r>
          </w:p>
          <w:p w:rsidR="008A0245" w:rsidRPr="00A5404B" w:rsidRDefault="008A0245" w:rsidP="00C45F38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</w:rPr>
            </w:pPr>
            <w:proofErr w:type="spellStart"/>
            <w:r w:rsidRPr="00A5404B">
              <w:rPr>
                <w:color w:val="000000"/>
                <w:spacing w:val="1"/>
              </w:rPr>
              <w:t>Учение</w:t>
            </w:r>
            <w:proofErr w:type="spellEnd"/>
            <w:r w:rsidRPr="00A5404B">
              <w:rPr>
                <w:color w:val="000000"/>
                <w:spacing w:val="1"/>
              </w:rPr>
              <w:t xml:space="preserve"> о </w:t>
            </w:r>
            <w:proofErr w:type="spellStart"/>
            <w:r w:rsidRPr="00A5404B">
              <w:rPr>
                <w:color w:val="000000"/>
                <w:spacing w:val="1"/>
              </w:rPr>
              <w:t>гомологии</w:t>
            </w:r>
            <w:proofErr w:type="spellEnd"/>
            <w:r w:rsidRPr="00A5404B">
              <w:rPr>
                <w:color w:val="000000"/>
                <w:spacing w:val="1"/>
              </w:rPr>
              <w:t>.</w:t>
            </w:r>
          </w:p>
          <w:p w:rsidR="008A0245" w:rsidRPr="001A2A4F" w:rsidRDefault="008A0245" w:rsidP="00C45F38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A0245" w:rsidRPr="00DB32F6" w:rsidTr="00C45F3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0245" w:rsidRPr="00C00A4B" w:rsidRDefault="008A0245" w:rsidP="00C4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0245" w:rsidRPr="00C00A4B" w:rsidRDefault="008A0245" w:rsidP="00C45F38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A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критически воспринимать, анализировать и оценивать информацию;</w:t>
            </w:r>
          </w:p>
          <w:p w:rsidR="008A0245" w:rsidRPr="00C00A4B" w:rsidRDefault="008A0245" w:rsidP="00C45F38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C00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оперировать</w:t>
            </w:r>
            <w:proofErr w:type="spellEnd"/>
            <w:proofErr w:type="gramEnd"/>
            <w:r w:rsidRPr="00C00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0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датами</w:t>
            </w:r>
            <w:proofErr w:type="spellEnd"/>
            <w:r w:rsidRPr="00C00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00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событиями</w:t>
            </w:r>
            <w:proofErr w:type="spellEnd"/>
            <w:r w:rsidRPr="00C00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0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A0245" w:rsidRPr="00C00A4B" w:rsidRDefault="008A0245" w:rsidP="00C45F38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практических заданий</w:t>
            </w:r>
            <w:proofErr w:type="gramStart"/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</w:p>
          <w:p w:rsidR="008A0245" w:rsidRPr="00C00A4B" w:rsidRDefault="008A0245" w:rsidP="00C45F38">
            <w:pPr>
              <w:spacing w:line="240" w:lineRule="auto"/>
              <w:ind w:right="-6" w:firstLine="56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A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 задания по теме: « Оценить алхимический период»</w:t>
            </w:r>
          </w:p>
          <w:p w:rsidR="008A0245" w:rsidRPr="00C00A4B" w:rsidRDefault="008A0245" w:rsidP="00C45F3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представления, цели и методы работы алхимиков.</w:t>
            </w:r>
          </w:p>
          <w:p w:rsidR="008A0245" w:rsidRPr="00C00A4B" w:rsidRDefault="008A0245" w:rsidP="00C45F3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proofErr w:type="spellEnd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>алхимического</w:t>
            </w:r>
            <w:proofErr w:type="spellEnd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proofErr w:type="spellEnd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245" w:rsidRPr="00C00A4B" w:rsidRDefault="008A0245" w:rsidP="00C45F3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Историческая</w:t>
            </w:r>
            <w:proofErr w:type="spellEnd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>обусловленность</w:t>
            </w:r>
            <w:proofErr w:type="spellEnd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>алхимического</w:t>
            </w:r>
            <w:proofErr w:type="spellEnd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proofErr w:type="spellEnd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245" w:rsidRPr="00C00A4B" w:rsidRDefault="008A0245" w:rsidP="00C45F38">
            <w:pPr>
              <w:spacing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 задания по теме: «Количественные законы»</w:t>
            </w:r>
          </w:p>
          <w:p w:rsidR="008A0245" w:rsidRPr="00C00A4B" w:rsidRDefault="008A0245" w:rsidP="00C45F3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>стехиометрические</w:t>
            </w:r>
            <w:proofErr w:type="spellEnd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proofErr w:type="spellEnd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proofErr w:type="spellEnd"/>
          </w:p>
          <w:p w:rsidR="008A0245" w:rsidRPr="00C00A4B" w:rsidRDefault="008A0245" w:rsidP="00C45F3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</w:t>
            </w: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объемых</w:t>
            </w:r>
            <w:proofErr w:type="spellEnd"/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отношений Гей-Люссака.</w:t>
            </w:r>
          </w:p>
          <w:p w:rsidR="008A0245" w:rsidRPr="00C00A4B" w:rsidRDefault="008A0245" w:rsidP="00C45F3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Первый Всемирный конгресс химиков, основные результаты</w:t>
            </w:r>
          </w:p>
          <w:p w:rsidR="008A0245" w:rsidRPr="00C00A4B" w:rsidRDefault="008A0245" w:rsidP="00C45F38">
            <w:pPr>
              <w:pStyle w:val="a8"/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C00A4B">
              <w:rPr>
                <w:sz w:val="24"/>
                <w:szCs w:val="24"/>
              </w:rPr>
              <w:t>Пример задания по теме: «физическая химия»</w:t>
            </w:r>
          </w:p>
          <w:p w:rsidR="008A0245" w:rsidRPr="00C00A4B" w:rsidRDefault="008A0245" w:rsidP="00C45F38">
            <w:pPr>
              <w:pStyle w:val="a8"/>
              <w:contextualSpacing/>
              <w:jc w:val="both"/>
              <w:rPr>
                <w:sz w:val="24"/>
                <w:szCs w:val="24"/>
              </w:rPr>
            </w:pPr>
            <w:r w:rsidRPr="00C00A4B">
              <w:rPr>
                <w:sz w:val="24"/>
                <w:szCs w:val="24"/>
              </w:rPr>
              <w:t>1. История учения о растворах</w:t>
            </w:r>
          </w:p>
          <w:p w:rsidR="008A0245" w:rsidRPr="00C00A4B" w:rsidRDefault="008A0245" w:rsidP="00C45F38">
            <w:pPr>
              <w:pStyle w:val="a8"/>
              <w:contextualSpacing/>
              <w:jc w:val="both"/>
              <w:rPr>
                <w:sz w:val="24"/>
                <w:szCs w:val="24"/>
              </w:rPr>
            </w:pPr>
            <w:r w:rsidRPr="00C00A4B">
              <w:rPr>
                <w:sz w:val="24"/>
                <w:szCs w:val="24"/>
              </w:rPr>
              <w:t>2. История возникновения и развития химической термодинамики</w:t>
            </w:r>
          </w:p>
          <w:p w:rsidR="008A0245" w:rsidRPr="00C00A4B" w:rsidRDefault="008A0245" w:rsidP="00C45F38">
            <w:pPr>
              <w:pStyle w:val="a8"/>
              <w:contextualSpacing/>
              <w:jc w:val="both"/>
              <w:rPr>
                <w:b/>
                <w:sz w:val="24"/>
                <w:szCs w:val="24"/>
              </w:rPr>
            </w:pPr>
            <w:r w:rsidRPr="00C00A4B">
              <w:rPr>
                <w:sz w:val="24"/>
                <w:szCs w:val="24"/>
              </w:rPr>
              <w:t xml:space="preserve">3. Стереохимия. Работы </w:t>
            </w:r>
            <w:proofErr w:type="spellStart"/>
            <w:proofErr w:type="gramStart"/>
            <w:r w:rsidRPr="00C00A4B">
              <w:rPr>
                <w:sz w:val="24"/>
                <w:szCs w:val="24"/>
              </w:rPr>
              <w:t>Вант-Гоффа</w:t>
            </w:r>
            <w:proofErr w:type="spellEnd"/>
            <w:proofErr w:type="gramEnd"/>
            <w:r w:rsidRPr="00C00A4B">
              <w:rPr>
                <w:sz w:val="24"/>
                <w:szCs w:val="24"/>
              </w:rPr>
              <w:t xml:space="preserve"> в области стереохимии </w:t>
            </w:r>
            <w:r w:rsidRPr="00C00A4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A0245" w:rsidRPr="00C00A4B" w:rsidTr="00C45F3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0245" w:rsidRPr="00C00A4B" w:rsidRDefault="008A0245" w:rsidP="00C4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0245" w:rsidRPr="00C00A4B" w:rsidRDefault="008A0245" w:rsidP="00C45F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C00A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существующими</w:t>
            </w:r>
            <w:proofErr w:type="gramEnd"/>
            <w:r w:rsidRPr="00C00A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разрабатывать новые методики для решения промышленных задач.</w:t>
            </w:r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A0245" w:rsidRPr="00C00A4B" w:rsidRDefault="008A0245" w:rsidP="00C45F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Разработать методики для промышленных ситуаций (примеры):</w:t>
            </w:r>
          </w:p>
          <w:p w:rsidR="008A0245" w:rsidRPr="00C00A4B" w:rsidRDefault="008A0245" w:rsidP="00C45F38">
            <w:pPr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Особые требования к устойчивости </w:t>
            </w: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радиационн</w:t>
            </w:r>
            <w:proofErr w:type="gramStart"/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химически-, </w:t>
            </w: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бактериологически</w:t>
            </w:r>
            <w:proofErr w:type="spellEnd"/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 взрывопожароопасных объектов.</w:t>
            </w:r>
          </w:p>
          <w:p w:rsidR="008A0245" w:rsidRPr="00C00A4B" w:rsidRDefault="008A0245" w:rsidP="00C45F38">
            <w:pPr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размеров зон воздействия взрывных процессов</w:t>
            </w:r>
          </w:p>
          <w:p w:rsidR="008A0245" w:rsidRPr="00C00A4B" w:rsidRDefault="008A0245" w:rsidP="00C45F38">
            <w:pPr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зон заражения при авариях с выбросами сильно действующих ядовитых веществ.</w:t>
            </w:r>
          </w:p>
          <w:p w:rsidR="008A0245" w:rsidRPr="00C00A4B" w:rsidRDefault="008A0245" w:rsidP="00C45F38">
            <w:pPr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зон заражения при выбросах радиоактивных веществ.</w:t>
            </w:r>
          </w:p>
          <w:p w:rsidR="008A0245" w:rsidRPr="00C00A4B" w:rsidRDefault="008A0245" w:rsidP="00C45F38">
            <w:pPr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возможности возникновения и распространения пожара.</w:t>
            </w:r>
          </w:p>
          <w:p w:rsidR="008A0245" w:rsidRPr="00C00A4B" w:rsidRDefault="008A0245" w:rsidP="00C45F38">
            <w:pPr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пожаро</w:t>
            </w:r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взрывоопасности</w:t>
            </w:r>
            <w:proofErr w:type="spellEnd"/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веществ и материалов.</w:t>
            </w:r>
          </w:p>
          <w:p w:rsidR="008A0245" w:rsidRPr="00C00A4B" w:rsidRDefault="008A0245" w:rsidP="00C45F38">
            <w:pPr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максимально возможной массы горючих веще</w:t>
            </w:r>
            <w:proofErr w:type="gramStart"/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пр</w:t>
            </w:r>
            <w:proofErr w:type="gramEnd"/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их аварийном выбросе.</w:t>
            </w:r>
          </w:p>
          <w:p w:rsidR="008A0245" w:rsidRPr="00C00A4B" w:rsidRDefault="008A0245" w:rsidP="00C45F38">
            <w:pPr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Расчет массы горючих газов, легковоспламеняющихся жидкостей и горючих </w:t>
            </w: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пылей</w:t>
            </w:r>
            <w:proofErr w:type="spellEnd"/>
            <w:r w:rsidRPr="00C0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A0245" w:rsidRPr="00C00A4B" w:rsidRDefault="008A0245" w:rsidP="00C45F38">
            <w:pPr>
              <w:numPr>
                <w:ilvl w:val="0"/>
                <w:numId w:val="5"/>
              </w:numPr>
              <w:tabs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proofErr w:type="spellEnd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>избыточного</w:t>
            </w:r>
            <w:proofErr w:type="spellEnd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>давления</w:t>
            </w:r>
            <w:proofErr w:type="spellEnd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>взрыва</w:t>
            </w:r>
            <w:proofErr w:type="spellEnd"/>
            <w:r w:rsidRPr="00C00A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8A0245" w:rsidRDefault="008A0245" w:rsidP="008A0245">
      <w:pPr>
        <w:rPr>
          <w:lang w:val="ru-RU"/>
        </w:rPr>
      </w:pPr>
      <w:r>
        <w:rPr>
          <w:lang w:val="ru-RU"/>
        </w:rPr>
        <w:t xml:space="preserve"> </w:t>
      </w:r>
    </w:p>
    <w:p w:rsidR="008A0245" w:rsidRDefault="008A0245" w:rsidP="008A0245">
      <w:pPr>
        <w:rPr>
          <w:lang w:val="ru-RU"/>
        </w:rPr>
      </w:pPr>
    </w:p>
    <w:p w:rsidR="00616B97" w:rsidRDefault="00616B97" w:rsidP="008A0245">
      <w:pPr>
        <w:rPr>
          <w:lang w:val="ru-RU"/>
        </w:rPr>
        <w:sectPr w:rsidR="00616B97" w:rsidSect="008A0245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616B97" w:rsidRPr="00616B97" w:rsidRDefault="008A0245" w:rsidP="00616B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6B9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="00616B97" w:rsidRPr="00616B97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616B97" w:rsidRPr="00616B97" w:rsidRDefault="00616B97" w:rsidP="00616B97">
      <w:pPr>
        <w:tabs>
          <w:tab w:val="left" w:pos="851"/>
        </w:tabs>
        <w:spacing w:after="0" w:line="240" w:lineRule="auto"/>
        <w:contextualSpacing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616B9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Критерии оценки </w:t>
      </w:r>
      <w:r w:rsidRPr="00616B97">
        <w:rPr>
          <w:rFonts w:ascii="Times New Roman" w:hAnsi="Times New Roman" w:cs="Times New Roman"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</w:t>
      </w:r>
      <w:r w:rsidRPr="00616B9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:</w:t>
      </w:r>
    </w:p>
    <w:p w:rsidR="00616B97" w:rsidRPr="00616B97" w:rsidRDefault="00616B97" w:rsidP="00616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B97">
        <w:rPr>
          <w:rFonts w:ascii="Times New Roman" w:hAnsi="Times New Roman" w:cs="Times New Roman"/>
          <w:sz w:val="24"/>
          <w:szCs w:val="24"/>
          <w:lang w:val="ru-RU"/>
        </w:rPr>
        <w:t xml:space="preserve"> 1. Оценка «зачтено» выставляется студенту, который:</w:t>
      </w:r>
    </w:p>
    <w:p w:rsidR="00616B97" w:rsidRPr="00616B97" w:rsidRDefault="00616B97" w:rsidP="00616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B97">
        <w:rPr>
          <w:rFonts w:ascii="Times New Roman" w:hAnsi="Times New Roman" w:cs="Times New Roman"/>
          <w:sz w:val="24"/>
          <w:szCs w:val="24"/>
          <w:lang w:val="ru-RU"/>
        </w:rPr>
        <w:t>- прочно усвоил предусмотренный программный материал;</w:t>
      </w:r>
    </w:p>
    <w:p w:rsidR="00616B97" w:rsidRPr="00616B97" w:rsidRDefault="00616B97" w:rsidP="00616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B97">
        <w:rPr>
          <w:rFonts w:ascii="Times New Roman" w:hAnsi="Times New Roman" w:cs="Times New Roman"/>
          <w:sz w:val="24"/>
          <w:szCs w:val="24"/>
          <w:lang w:val="ru-RU"/>
        </w:rPr>
        <w:t>- правильно, аргументировано ответил на все вопросы, с приведением примеров;</w:t>
      </w:r>
    </w:p>
    <w:p w:rsidR="00616B97" w:rsidRPr="00616B97" w:rsidRDefault="00616B97" w:rsidP="00616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B97">
        <w:rPr>
          <w:rFonts w:ascii="Times New Roman" w:hAnsi="Times New Roman" w:cs="Times New Roman"/>
          <w:sz w:val="24"/>
          <w:szCs w:val="24"/>
          <w:lang w:val="ru-RU"/>
        </w:rPr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:rsidR="00616B97" w:rsidRPr="00616B97" w:rsidRDefault="00616B97" w:rsidP="00616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B97">
        <w:rPr>
          <w:rFonts w:ascii="Times New Roman" w:hAnsi="Times New Roman" w:cs="Times New Roman"/>
          <w:sz w:val="24"/>
          <w:szCs w:val="24"/>
          <w:lang w:val="ru-RU"/>
        </w:rPr>
        <w:t>- без ошибок выполнил практическое задание.</w:t>
      </w:r>
    </w:p>
    <w:p w:rsidR="00616B97" w:rsidRPr="00616B97" w:rsidRDefault="00616B97" w:rsidP="00616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B97">
        <w:rPr>
          <w:rFonts w:ascii="Times New Roman" w:hAnsi="Times New Roman" w:cs="Times New Roman"/>
          <w:sz w:val="24"/>
          <w:szCs w:val="24"/>
          <w:lang w:val="ru-RU"/>
        </w:rPr>
        <w:t>Дополнительным условием получения оценки «зачтено» могут стать хорошие успехи при выполнении практических и контрольных работ, систематическая активная работа на занятиях.</w:t>
      </w:r>
    </w:p>
    <w:p w:rsidR="00616B97" w:rsidRPr="00616B97" w:rsidRDefault="00616B97" w:rsidP="00616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B97">
        <w:rPr>
          <w:rFonts w:ascii="Times New Roman" w:hAnsi="Times New Roman" w:cs="Times New Roman"/>
          <w:sz w:val="24"/>
          <w:szCs w:val="24"/>
          <w:lang w:val="ru-RU"/>
        </w:rPr>
        <w:t>2. Оценка «не зачтено» выставляется студенту, который не справился с 50 % вопросов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нет.</w:t>
      </w:r>
    </w:p>
    <w:p w:rsidR="008A0245" w:rsidRPr="00D169DC" w:rsidRDefault="008A0245">
      <w:pPr>
        <w:rPr>
          <w:lang w:val="ru-RU"/>
        </w:rPr>
      </w:pPr>
    </w:p>
    <w:sectPr w:rsidR="008A0245" w:rsidRPr="00D169DC" w:rsidSect="00616B97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B7833"/>
    <w:multiLevelType w:val="hybridMultilevel"/>
    <w:tmpl w:val="3CD6301E"/>
    <w:lvl w:ilvl="0" w:tplc="EAEE6BE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96DAE"/>
    <w:multiLevelType w:val="hybridMultilevel"/>
    <w:tmpl w:val="383CD1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27ADF"/>
    <w:multiLevelType w:val="hybridMultilevel"/>
    <w:tmpl w:val="08F03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A3CFA"/>
    <w:multiLevelType w:val="hybridMultilevel"/>
    <w:tmpl w:val="06F08268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4">
    <w:nsid w:val="768408A5"/>
    <w:multiLevelType w:val="hybridMultilevel"/>
    <w:tmpl w:val="68C27900"/>
    <w:lvl w:ilvl="0" w:tplc="C10EE946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C59AF"/>
    <w:rsid w:val="00616B97"/>
    <w:rsid w:val="006248D7"/>
    <w:rsid w:val="006F6F30"/>
    <w:rsid w:val="008A0245"/>
    <w:rsid w:val="008C29B8"/>
    <w:rsid w:val="00D169DC"/>
    <w:rsid w:val="00D21479"/>
    <w:rsid w:val="00D31453"/>
    <w:rsid w:val="00D44E57"/>
    <w:rsid w:val="00DB32F6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D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F30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9D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F6F3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F6F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FontStyle16">
    <w:name w:val="Font Style16"/>
    <w:basedOn w:val="a0"/>
    <w:rsid w:val="006F6F30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ody Text Indent"/>
    <w:basedOn w:val="a"/>
    <w:link w:val="a7"/>
    <w:rsid w:val="006F6F30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6F6F30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FontStyle31">
    <w:name w:val="Font Style31"/>
    <w:basedOn w:val="a0"/>
    <w:rsid w:val="006F6F30"/>
    <w:rPr>
      <w:rFonts w:ascii="Georgia" w:hAnsi="Georgia" w:cs="Georgia"/>
      <w:sz w:val="12"/>
      <w:szCs w:val="12"/>
    </w:rPr>
  </w:style>
  <w:style w:type="paragraph" w:customStyle="1" w:styleId="Style3">
    <w:name w:val="Style3"/>
    <w:basedOn w:val="a"/>
    <w:rsid w:val="006F6F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Title"/>
    <w:basedOn w:val="a"/>
    <w:link w:val="a9"/>
    <w:qFormat/>
    <w:rsid w:val="006F6F3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character" w:customStyle="1" w:styleId="a9">
    <w:name w:val="Название Знак"/>
    <w:basedOn w:val="a0"/>
    <w:link w:val="a8"/>
    <w:rsid w:val="006F6F30"/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character" w:customStyle="1" w:styleId="FontStyle20">
    <w:name w:val="Font Style20"/>
    <w:basedOn w:val="a0"/>
    <w:rsid w:val="008A0245"/>
    <w:rPr>
      <w:rFonts w:ascii="Georgia" w:hAnsi="Georgia" w:cs="Georgia"/>
      <w:sz w:val="12"/>
      <w:szCs w:val="12"/>
    </w:rPr>
  </w:style>
  <w:style w:type="paragraph" w:styleId="aa">
    <w:name w:val="List Paragraph"/>
    <w:basedOn w:val="a"/>
    <w:qFormat/>
    <w:rsid w:val="008A0245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document?id=302331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s://uisrussia.msu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link.springer.com/" TargetMode="External"/><Relationship Id="rId7" Type="http://schemas.openxmlformats.org/officeDocument/2006/relationships/hyperlink" Target="https://new.znanium.com/catalog/product/1022478" TargetMode="External"/><Relationship Id="rId12" Type="http://schemas.openxmlformats.org/officeDocument/2006/relationships/hyperlink" Target="https://scholar.google.ru/" TargetMode="External"/><Relationship Id="rId17" Type="http://schemas.openxmlformats.org/officeDocument/2006/relationships/hyperlink" Target="http://ecsocman.hse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agtu.ru:8085/marcweb2/Default.asp" TargetMode="External"/><Relationship Id="rId20" Type="http://schemas.openxmlformats.org/officeDocument/2006/relationships/hyperlink" Target="http://scopus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s://elibrary.ru/project_risc.asp" TargetMode="External"/><Relationship Id="rId24" Type="http://schemas.openxmlformats.org/officeDocument/2006/relationships/hyperlink" Target="http://zbmath.org/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www.rsl.ru/ru/4readers/catalogues/" TargetMode="External"/><Relationship Id="rId23" Type="http://schemas.openxmlformats.org/officeDocument/2006/relationships/hyperlink" Target="http://materials.springer.com/" TargetMode="External"/><Relationship Id="rId10" Type="http://schemas.openxmlformats.org/officeDocument/2006/relationships/hyperlink" Target="https://dlib.eastview.com/" TargetMode="External"/><Relationship Id="rId19" Type="http://schemas.openxmlformats.org/officeDocument/2006/relationships/hyperlink" Target="http://webofscien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600.pdf&amp;show=dcatalogues/1/1103520/600.pdf&amp;view=true" TargetMode="External"/><Relationship Id="rId14" Type="http://schemas.openxmlformats.org/officeDocument/2006/relationships/hyperlink" Target="http://www1.fips.ru/" TargetMode="External"/><Relationship Id="rId22" Type="http://schemas.openxmlformats.org/officeDocument/2006/relationships/hyperlink" Target="http://www.springerprotocol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5750</Words>
  <Characters>32781</Characters>
  <Application>Microsoft Office Word</Application>
  <DocSecurity>0</DocSecurity>
  <Lines>273</Lines>
  <Paragraphs>76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Microsoft</Company>
  <LinksUpToDate>false</LinksUpToDate>
  <CharactersWithSpaces>38455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2020-2021_z20_03_01-зТБЖб-20_45_plx_Химия</dc:title>
  <dc:creator>FastReport.NET</dc:creator>
  <cp:lastModifiedBy>o.ilina</cp:lastModifiedBy>
  <cp:revision>2</cp:revision>
  <dcterms:created xsi:type="dcterms:W3CDTF">2020-11-20T06:46:00Z</dcterms:created>
  <dcterms:modified xsi:type="dcterms:W3CDTF">2020-11-20T06:46:00Z</dcterms:modified>
</cp:coreProperties>
</file>