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B0" w:rsidRDefault="00CD1A35">
      <w:pPr>
        <w:rPr>
          <w:sz w:val="0"/>
          <w:szCs w:val="0"/>
        </w:rPr>
      </w:pPr>
      <w:bookmarkStart w:id="0" w:name="_GoBack"/>
      <w:r w:rsidRPr="00CD1A35">
        <w:rPr>
          <w:noProof/>
          <w:lang w:val="ru-RU" w:eastAsia="ru-RU"/>
        </w:rPr>
        <w:drawing>
          <wp:inline distT="0" distB="0" distL="0" distR="0">
            <wp:extent cx="5941060" cy="8176238"/>
            <wp:effectExtent l="0" t="0" r="0" b="0"/>
            <wp:docPr id="5" name="Рисунок 5" descr="C:\Users\Наталья\Desktop\2026\scan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Наталья\Desktop\2026\scan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0B0" w:rsidRPr="00356B4E" w:rsidRDefault="00404C76">
      <w:pPr>
        <w:rPr>
          <w:sz w:val="0"/>
          <w:szCs w:val="0"/>
          <w:lang w:val="ru-RU"/>
        </w:rPr>
      </w:pPr>
      <w:r w:rsidRPr="00404C76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0" b="0"/>
            <wp:docPr id="3" name="Рисунок 3" descr="C:\Users\Наталья\Desktop\2026\scan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2026\scan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4D6" w:rsidRPr="00356B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F50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F50B0">
        <w:trPr>
          <w:trHeight w:hRule="exact" w:val="131"/>
        </w:trPr>
        <w:tc>
          <w:tcPr>
            <w:tcW w:w="3119" w:type="dxa"/>
          </w:tcPr>
          <w:p w:rsidR="001F50B0" w:rsidRDefault="001F50B0"/>
        </w:tc>
        <w:tc>
          <w:tcPr>
            <w:tcW w:w="6238" w:type="dxa"/>
          </w:tcPr>
          <w:p w:rsidR="001F50B0" w:rsidRDefault="001F50B0"/>
        </w:tc>
      </w:tr>
      <w:tr w:rsidR="001F50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Default="001F50B0"/>
        </w:tc>
      </w:tr>
      <w:tr w:rsidR="001F50B0">
        <w:trPr>
          <w:trHeight w:hRule="exact" w:val="13"/>
        </w:trPr>
        <w:tc>
          <w:tcPr>
            <w:tcW w:w="3119" w:type="dxa"/>
          </w:tcPr>
          <w:p w:rsidR="001F50B0" w:rsidRDefault="001F50B0"/>
        </w:tc>
        <w:tc>
          <w:tcPr>
            <w:tcW w:w="6238" w:type="dxa"/>
          </w:tcPr>
          <w:p w:rsidR="001F50B0" w:rsidRDefault="001F50B0"/>
        </w:tc>
      </w:tr>
      <w:tr w:rsidR="001F50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Default="001F50B0"/>
        </w:tc>
      </w:tr>
      <w:tr w:rsidR="001F50B0">
        <w:trPr>
          <w:trHeight w:hRule="exact" w:val="96"/>
        </w:trPr>
        <w:tc>
          <w:tcPr>
            <w:tcW w:w="3119" w:type="dxa"/>
          </w:tcPr>
          <w:p w:rsidR="001F50B0" w:rsidRDefault="001F50B0"/>
        </w:tc>
        <w:tc>
          <w:tcPr>
            <w:tcW w:w="6238" w:type="dxa"/>
          </w:tcPr>
          <w:p w:rsidR="001F50B0" w:rsidRDefault="001F50B0"/>
        </w:tc>
      </w:tr>
      <w:tr w:rsidR="001F50B0" w:rsidRPr="006A27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1F50B0" w:rsidRPr="006A272C">
        <w:trPr>
          <w:trHeight w:hRule="exact" w:val="138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F50B0" w:rsidRPr="006A272C">
        <w:trPr>
          <w:trHeight w:hRule="exact" w:val="277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3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96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1F50B0" w:rsidRPr="006A272C">
        <w:trPr>
          <w:trHeight w:hRule="exact" w:val="138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F50B0" w:rsidRPr="006A272C">
        <w:trPr>
          <w:trHeight w:hRule="exact" w:val="277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3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96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1F50B0" w:rsidRPr="006A272C">
        <w:trPr>
          <w:trHeight w:hRule="exact" w:val="138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1F50B0" w:rsidRPr="006A272C">
        <w:trPr>
          <w:trHeight w:hRule="exact" w:val="277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3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96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1F50B0" w:rsidRPr="006A272C">
        <w:trPr>
          <w:trHeight w:hRule="exact" w:val="138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311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1F50B0" w:rsidRPr="00356B4E" w:rsidRDefault="007A44D6">
      <w:pPr>
        <w:rPr>
          <w:sz w:val="0"/>
          <w:szCs w:val="0"/>
          <w:lang w:val="ru-RU"/>
        </w:rPr>
      </w:pPr>
      <w:r w:rsidRPr="00356B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F50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F50B0" w:rsidRPr="006A272C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лежащих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обосновывающих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56B4E">
              <w:rPr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proofErr w:type="gram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356B4E">
              <w:rPr>
                <w:lang w:val="ru-RU"/>
              </w:rPr>
              <w:t xml:space="preserve"> 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lang w:val="ru-RU"/>
              </w:rPr>
              <w:t xml:space="preserve"> </w:t>
            </w:r>
          </w:p>
        </w:tc>
      </w:tr>
      <w:tr w:rsidR="001F50B0" w:rsidRPr="006A272C">
        <w:trPr>
          <w:trHeight w:hRule="exact" w:val="138"/>
        </w:trPr>
        <w:tc>
          <w:tcPr>
            <w:tcW w:w="1985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 w:rsidRPr="006A272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F50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1F50B0" w:rsidRPr="006A27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1F50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1F50B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1F50B0" w:rsidRPr="006A27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 w:rsidRPr="006A272C">
        <w:trPr>
          <w:trHeight w:hRule="exact" w:val="138"/>
        </w:trPr>
        <w:tc>
          <w:tcPr>
            <w:tcW w:w="1985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56B4E">
              <w:rPr>
                <w:lang w:val="ru-RU"/>
              </w:rPr>
              <w:t xml:space="preserve"> </w:t>
            </w:r>
            <w:proofErr w:type="gramEnd"/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 w:rsidRPr="006A27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 w:rsidRPr="006A272C">
        <w:trPr>
          <w:trHeight w:hRule="exact" w:val="277"/>
        </w:trPr>
        <w:tc>
          <w:tcPr>
            <w:tcW w:w="1985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F50B0" w:rsidRPr="006A27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использовать основы экономических знаний при оценке эффективности результатов профессиональной деятельности</w:t>
            </w:r>
          </w:p>
        </w:tc>
      </w:tr>
      <w:tr w:rsidR="001F50B0" w:rsidRPr="006A272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термины, определения, экономические законы и взаимозависимости на уровне экономики в целом и на уровне отдельного предприятия;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исследования экономических отношений на уровне экономики в целом и на уровне отдельного предприятия;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методики расчета важнейших экономических показателей и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коэффи-циентов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экономики в целом и на уровне отдельного предприятия;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 выработки экономической политики на уровне государства и на уровне отдельного предприятия.</w:t>
            </w:r>
          </w:p>
        </w:tc>
      </w:tr>
    </w:tbl>
    <w:p w:rsidR="001F50B0" w:rsidRPr="00356B4E" w:rsidRDefault="007A44D6">
      <w:pPr>
        <w:rPr>
          <w:sz w:val="0"/>
          <w:szCs w:val="0"/>
          <w:lang w:val="ru-RU"/>
        </w:rPr>
      </w:pPr>
      <w:r w:rsidRPr="00356B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F50B0" w:rsidRPr="006A272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ориентироваться в типовых экономических ситуациях, основных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во-просах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экономической политики;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элементы экономического анализа в своей профессиональной деятельности;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рационально организовать свое экономическое поведение в качестве агента рыночных отношений,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учебной, справочной и научной литературе.</w:t>
            </w:r>
          </w:p>
        </w:tc>
      </w:tr>
      <w:tr w:rsidR="001F50B0" w:rsidRPr="006A272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и приемами анализа экономических явлений и процессов на уровне экономики в целом и на уровне отдельного предприятия;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1F50B0" w:rsidRPr="00356B4E" w:rsidRDefault="007A44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1F50B0" w:rsidRPr="00356B4E" w:rsidRDefault="007A44D6">
      <w:pPr>
        <w:rPr>
          <w:sz w:val="0"/>
          <w:szCs w:val="0"/>
          <w:lang w:val="ru-RU"/>
        </w:rPr>
      </w:pPr>
      <w:r w:rsidRPr="00356B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0"/>
        <w:gridCol w:w="1485"/>
        <w:gridCol w:w="402"/>
        <w:gridCol w:w="533"/>
        <w:gridCol w:w="622"/>
        <w:gridCol w:w="697"/>
        <w:gridCol w:w="556"/>
        <w:gridCol w:w="1544"/>
        <w:gridCol w:w="1608"/>
        <w:gridCol w:w="1243"/>
      </w:tblGrid>
      <w:tr w:rsidR="001F50B0" w:rsidRPr="006A272C">
        <w:trPr>
          <w:trHeight w:hRule="exact" w:val="285"/>
        </w:trPr>
        <w:tc>
          <w:tcPr>
            <w:tcW w:w="710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1F50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F50B0" w:rsidRPr="00356B4E" w:rsidRDefault="001F50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1F50B0">
        <w:trPr>
          <w:trHeight w:hRule="exact" w:val="138"/>
        </w:trPr>
        <w:tc>
          <w:tcPr>
            <w:tcW w:w="710" w:type="dxa"/>
          </w:tcPr>
          <w:p w:rsidR="001F50B0" w:rsidRDefault="001F50B0"/>
        </w:tc>
        <w:tc>
          <w:tcPr>
            <w:tcW w:w="1702" w:type="dxa"/>
          </w:tcPr>
          <w:p w:rsidR="001F50B0" w:rsidRDefault="001F50B0"/>
        </w:tc>
        <w:tc>
          <w:tcPr>
            <w:tcW w:w="426" w:type="dxa"/>
          </w:tcPr>
          <w:p w:rsidR="001F50B0" w:rsidRDefault="001F50B0"/>
        </w:tc>
        <w:tc>
          <w:tcPr>
            <w:tcW w:w="568" w:type="dxa"/>
          </w:tcPr>
          <w:p w:rsidR="001F50B0" w:rsidRDefault="001F50B0"/>
        </w:tc>
        <w:tc>
          <w:tcPr>
            <w:tcW w:w="710" w:type="dxa"/>
          </w:tcPr>
          <w:p w:rsidR="001F50B0" w:rsidRDefault="001F50B0"/>
        </w:tc>
        <w:tc>
          <w:tcPr>
            <w:tcW w:w="710" w:type="dxa"/>
          </w:tcPr>
          <w:p w:rsidR="001F50B0" w:rsidRDefault="001F50B0"/>
        </w:tc>
        <w:tc>
          <w:tcPr>
            <w:tcW w:w="568" w:type="dxa"/>
          </w:tcPr>
          <w:p w:rsidR="001F50B0" w:rsidRDefault="001F50B0"/>
        </w:tc>
        <w:tc>
          <w:tcPr>
            <w:tcW w:w="1560" w:type="dxa"/>
          </w:tcPr>
          <w:p w:rsidR="001F50B0" w:rsidRDefault="001F50B0"/>
        </w:tc>
        <w:tc>
          <w:tcPr>
            <w:tcW w:w="1702" w:type="dxa"/>
          </w:tcPr>
          <w:p w:rsidR="001F50B0" w:rsidRDefault="001F50B0"/>
        </w:tc>
        <w:tc>
          <w:tcPr>
            <w:tcW w:w="1277" w:type="dxa"/>
          </w:tcPr>
          <w:p w:rsidR="001F50B0" w:rsidRDefault="001F50B0"/>
        </w:tc>
      </w:tr>
      <w:tr w:rsidR="001F50B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F50B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50B0" w:rsidRDefault="001F50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50B0" w:rsidRDefault="001F50B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теорию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экономики: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спрос,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предложение,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ценообразование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Макроэкономика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3.3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практических работ (решение задач), </w:t>
            </w:r>
            <w:proofErr w:type="spellStart"/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F50B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</w:tr>
      <w:tr w:rsidR="001F50B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</w:tr>
    </w:tbl>
    <w:p w:rsidR="001F50B0" w:rsidRDefault="007A44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F50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F50B0">
        <w:trPr>
          <w:trHeight w:hRule="exact" w:val="138"/>
        </w:trPr>
        <w:tc>
          <w:tcPr>
            <w:tcW w:w="9357" w:type="dxa"/>
          </w:tcPr>
          <w:p w:rsidR="001F50B0" w:rsidRDefault="001F50B0"/>
        </w:tc>
      </w:tr>
      <w:tr w:rsidR="001F50B0" w:rsidRPr="006A272C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356B4E">
              <w:rPr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proofErr w:type="gram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356B4E">
              <w:rPr>
                <w:lang w:val="ru-RU"/>
              </w:rPr>
              <w:t xml:space="preserve"> </w:t>
            </w:r>
            <w:proofErr w:type="gramEnd"/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356B4E">
              <w:rPr>
                <w:lang w:val="ru-RU"/>
              </w:rPr>
              <w:t xml:space="preserve"> </w:t>
            </w:r>
            <w:hyperlink r:id="rId7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356B4E">
              <w:rPr>
                <w:lang w:val="ru-RU"/>
              </w:rPr>
              <w:t xml:space="preserve"> </w:t>
            </w:r>
            <w:hyperlink r:id="rId8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сконструированные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«Мастер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ФОС»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hyperlink r:id="rId9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exam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56B4E">
              <w:rPr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56B4E">
              <w:rPr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proofErr w:type="gram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образования: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интернет-экзамен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(ФЭПО)»,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Интернет-тренажеры</w:t>
            </w:r>
            <w:proofErr w:type="spell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hyperlink r:id="rId10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exam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lang w:val="ru-RU"/>
              </w:rPr>
              <w:t xml:space="preserve"> </w:t>
            </w:r>
          </w:p>
        </w:tc>
      </w:tr>
      <w:tr w:rsidR="001F50B0" w:rsidRPr="006A272C">
        <w:trPr>
          <w:trHeight w:hRule="exact" w:val="277"/>
        </w:trPr>
        <w:tc>
          <w:tcPr>
            <w:tcW w:w="9357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56B4E">
              <w:rPr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56B4E">
              <w:rPr>
                <w:lang w:val="ru-RU"/>
              </w:rPr>
              <w:t xml:space="preserve"> </w:t>
            </w:r>
          </w:p>
        </w:tc>
      </w:tr>
      <w:tr w:rsidR="001F50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1F50B0" w:rsidRDefault="007A44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F50B0" w:rsidRPr="006A27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F50B0">
        <w:trPr>
          <w:trHeight w:hRule="exact" w:val="138"/>
        </w:trPr>
        <w:tc>
          <w:tcPr>
            <w:tcW w:w="9357" w:type="dxa"/>
          </w:tcPr>
          <w:p w:rsidR="001F50B0" w:rsidRDefault="001F50B0"/>
        </w:tc>
      </w:tr>
      <w:tr w:rsidR="001F50B0" w:rsidRPr="006A27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50B0" w:rsidRPr="006A272C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4C76" w:rsidRPr="00F461C5" w:rsidRDefault="00404C76" w:rsidP="00404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461C5">
              <w:rPr>
                <w:lang w:val="ru-RU"/>
              </w:rPr>
              <w:t xml:space="preserve"> </w:t>
            </w:r>
            <w:proofErr w:type="spellStart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461C5">
              <w:rPr>
                <w:lang w:val="ru-RU"/>
              </w:rPr>
              <w:t xml:space="preserve"> </w:t>
            </w:r>
            <w:proofErr w:type="spellStart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proofErr w:type="spellEnd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61C5">
              <w:rPr>
                <w:lang w:val="ru-RU"/>
              </w:rPr>
              <w:t xml:space="preserve"> </w:t>
            </w:r>
            <w:hyperlink r:id="rId11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=3523.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/1/1514342/3523.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61C5">
              <w:rPr>
                <w:lang w:val="ru-RU"/>
              </w:rPr>
              <w:t xml:space="preserve"> </w:t>
            </w:r>
          </w:p>
          <w:p w:rsidR="001F50B0" w:rsidRPr="00356B4E" w:rsidRDefault="00404C76" w:rsidP="00404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61C5">
              <w:rPr>
                <w:lang w:val="ru-RU"/>
              </w:rPr>
              <w:t xml:space="preserve"> </w:t>
            </w:r>
            <w:proofErr w:type="spellStart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коммерциализации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61C5">
              <w:rPr>
                <w:lang w:val="ru-RU"/>
              </w:rPr>
              <w:t xml:space="preserve"> </w:t>
            </w:r>
            <w:proofErr w:type="spellStart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61C5">
              <w:rPr>
                <w:lang w:val="ru-RU"/>
              </w:rPr>
              <w:t xml:space="preserve"> </w:t>
            </w:r>
            <w:hyperlink r:id="rId12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=2736.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/1/1132631/2736.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F50B0" w:rsidRPr="006A272C">
        <w:trPr>
          <w:trHeight w:hRule="exact" w:val="138"/>
        </w:trPr>
        <w:tc>
          <w:tcPr>
            <w:tcW w:w="9357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50B0" w:rsidRPr="006A272C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4C76" w:rsidRPr="00F461C5" w:rsidRDefault="007A44D6" w:rsidP="00404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lang w:val="ru-RU"/>
              </w:rPr>
              <w:t xml:space="preserve"> </w:t>
            </w:r>
            <w:r w:rsidR="00404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4C76" w:rsidRPr="00F461C5">
              <w:rPr>
                <w:lang w:val="ru-RU"/>
              </w:rPr>
              <w:t xml:space="preserve"> </w:t>
            </w:r>
            <w:proofErr w:type="spellStart"/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04C76" w:rsidRPr="00F461C5">
              <w:rPr>
                <w:lang w:val="ru-RU"/>
              </w:rPr>
              <w:t xml:space="preserve"> </w:t>
            </w:r>
            <w:proofErr w:type="spellStart"/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Ивашина,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04C76" w:rsidRPr="00F461C5">
              <w:rPr>
                <w:lang w:val="ru-RU"/>
              </w:rPr>
              <w:t xml:space="preserve"> </w:t>
            </w:r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04C76" w:rsidRPr="00F461C5">
              <w:rPr>
                <w:lang w:val="ru-RU"/>
              </w:rPr>
              <w:t xml:space="preserve"> </w:t>
            </w:r>
            <w:hyperlink r:id="rId13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=3069.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/1/1135247/3069.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04C76"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04C76" w:rsidRPr="00F461C5">
              <w:rPr>
                <w:lang w:val="ru-RU"/>
              </w:rPr>
              <w:t xml:space="preserve"> </w:t>
            </w:r>
          </w:p>
          <w:p w:rsidR="00404C76" w:rsidRPr="00F461C5" w:rsidRDefault="00404C76" w:rsidP="00404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61C5">
              <w:rPr>
                <w:lang w:val="ru-RU"/>
              </w:rPr>
              <w:t xml:space="preserve"> </w:t>
            </w:r>
            <w:proofErr w:type="spellStart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специальностям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61C5">
              <w:rPr>
                <w:lang w:val="ru-RU"/>
              </w:rPr>
              <w:t xml:space="preserve"> </w:t>
            </w:r>
            <w:proofErr w:type="spellStart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</w:t>
            </w:r>
            <w:proofErr w:type="spellEnd"/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461C5">
              <w:rPr>
                <w:lang w:val="ru-RU"/>
              </w:rPr>
              <w:t xml:space="preserve"> </w:t>
            </w:r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461C5">
              <w:rPr>
                <w:lang w:val="ru-RU"/>
              </w:rPr>
              <w:t xml:space="preserve"> </w:t>
            </w:r>
            <w:hyperlink r:id="rId14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=3072.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/1/1135266/3072.</w:t>
              </w:r>
              <w:proofErr w:type="spellStart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46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61C5">
              <w:rPr>
                <w:lang w:val="ru-RU"/>
              </w:rPr>
              <w:t xml:space="preserve"> </w:t>
            </w:r>
          </w:p>
          <w:p w:rsidR="00404C76" w:rsidRDefault="00404C76" w:rsidP="00404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799F">
              <w:rPr>
                <w:lang w:val="ru-RU"/>
              </w:rPr>
              <w:t xml:space="preserve"> </w:t>
            </w:r>
          </w:p>
          <w:p w:rsidR="001F50B0" w:rsidRPr="00356B4E" w:rsidRDefault="001F50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50B0" w:rsidRPr="006A272C">
        <w:trPr>
          <w:trHeight w:hRule="exact" w:val="138"/>
        </w:trPr>
        <w:tc>
          <w:tcPr>
            <w:tcW w:w="9357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F50B0" w:rsidRPr="00404C76">
        <w:trPr>
          <w:trHeight w:hRule="exact" w:val="14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lang w:val="ru-RU"/>
              </w:rPr>
              <w:t xml:space="preserve"> </w:t>
            </w:r>
          </w:p>
        </w:tc>
      </w:tr>
    </w:tbl>
    <w:p w:rsidR="001F50B0" w:rsidRPr="00356B4E" w:rsidRDefault="007A44D6">
      <w:pPr>
        <w:rPr>
          <w:sz w:val="0"/>
          <w:szCs w:val="0"/>
          <w:lang w:val="ru-RU"/>
        </w:rPr>
      </w:pPr>
      <w:r w:rsidRPr="00356B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1F50B0" w:rsidRPr="00404C76" w:rsidTr="00404C76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50B0" w:rsidRPr="00404C76" w:rsidRDefault="00404C7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7A44D6" w:rsidRPr="00404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="007A44D6" w:rsidRPr="00404C76">
              <w:rPr>
                <w:lang w:val="ru-RU"/>
              </w:rPr>
              <w:t xml:space="preserve"> </w:t>
            </w:r>
            <w:r w:rsidR="007A44D6" w:rsidRPr="00404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7A44D6" w:rsidRPr="00404C76">
              <w:rPr>
                <w:lang w:val="ru-RU"/>
              </w:rPr>
              <w:t xml:space="preserve"> </w:t>
            </w:r>
          </w:p>
          <w:p w:rsidR="001F50B0" w:rsidRPr="00404C76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4C76">
              <w:rPr>
                <w:lang w:val="ru-RU"/>
              </w:rPr>
              <w:t xml:space="preserve"> </w:t>
            </w:r>
          </w:p>
        </w:tc>
      </w:tr>
      <w:tr w:rsidR="00404C76" w:rsidRPr="00404C76" w:rsidTr="00404C76">
        <w:trPr>
          <w:trHeight w:hRule="exact" w:val="138"/>
        </w:trPr>
        <w:tc>
          <w:tcPr>
            <w:tcW w:w="400" w:type="dxa"/>
          </w:tcPr>
          <w:p w:rsidR="001F50B0" w:rsidRPr="00404C76" w:rsidRDefault="001F50B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1F50B0" w:rsidRPr="00404C76" w:rsidRDefault="001F50B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1F50B0" w:rsidRPr="00404C76" w:rsidRDefault="001F50B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F50B0" w:rsidRPr="00404C76" w:rsidRDefault="001F50B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1F50B0" w:rsidRPr="00404C76" w:rsidRDefault="001F50B0">
            <w:pPr>
              <w:rPr>
                <w:lang w:val="ru-RU"/>
              </w:rPr>
            </w:pPr>
          </w:p>
        </w:tc>
      </w:tr>
      <w:tr w:rsidR="001F50B0" w:rsidRPr="006A272C" w:rsidTr="00404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1F50B0" w:rsidRPr="006A272C" w:rsidTr="00404C76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lang w:val="ru-RU"/>
              </w:rPr>
              <w:t xml:space="preserve"> </w:t>
            </w:r>
          </w:p>
        </w:tc>
      </w:tr>
      <w:tr w:rsidR="00404C76" w:rsidRPr="006A272C" w:rsidTr="00404C76">
        <w:trPr>
          <w:trHeight w:hRule="exact" w:val="277"/>
        </w:trPr>
        <w:tc>
          <w:tcPr>
            <w:tcW w:w="400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Tr="00404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50B0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04C76" w:rsidTr="00404C76">
        <w:trPr>
          <w:trHeight w:hRule="exact" w:val="555"/>
        </w:trPr>
        <w:tc>
          <w:tcPr>
            <w:tcW w:w="400" w:type="dxa"/>
          </w:tcPr>
          <w:p w:rsidR="001F50B0" w:rsidRDefault="001F50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555"/>
        </w:trPr>
        <w:tc>
          <w:tcPr>
            <w:tcW w:w="400" w:type="dxa"/>
          </w:tcPr>
          <w:p w:rsidR="001F50B0" w:rsidRDefault="001F50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285"/>
        </w:trPr>
        <w:tc>
          <w:tcPr>
            <w:tcW w:w="400" w:type="dxa"/>
          </w:tcPr>
          <w:p w:rsidR="001F50B0" w:rsidRDefault="001F50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826"/>
        </w:trPr>
        <w:tc>
          <w:tcPr>
            <w:tcW w:w="400" w:type="dxa"/>
          </w:tcPr>
          <w:p w:rsidR="001F50B0" w:rsidRDefault="001F50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285"/>
        </w:trPr>
        <w:tc>
          <w:tcPr>
            <w:tcW w:w="400" w:type="dxa"/>
          </w:tcPr>
          <w:p w:rsidR="001F50B0" w:rsidRDefault="001F50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138"/>
        </w:trPr>
        <w:tc>
          <w:tcPr>
            <w:tcW w:w="400" w:type="dxa"/>
          </w:tcPr>
          <w:p w:rsidR="001F50B0" w:rsidRDefault="001F50B0"/>
        </w:tc>
        <w:tc>
          <w:tcPr>
            <w:tcW w:w="1979" w:type="dxa"/>
          </w:tcPr>
          <w:p w:rsidR="001F50B0" w:rsidRDefault="001F50B0"/>
        </w:tc>
        <w:tc>
          <w:tcPr>
            <w:tcW w:w="3589" w:type="dxa"/>
          </w:tcPr>
          <w:p w:rsidR="001F50B0" w:rsidRDefault="001F50B0"/>
        </w:tc>
        <w:tc>
          <w:tcPr>
            <w:tcW w:w="3321" w:type="dxa"/>
          </w:tcPr>
          <w:p w:rsidR="001F50B0" w:rsidRDefault="001F50B0"/>
        </w:tc>
        <w:tc>
          <w:tcPr>
            <w:tcW w:w="135" w:type="dxa"/>
          </w:tcPr>
          <w:p w:rsidR="001F50B0" w:rsidRDefault="001F50B0"/>
        </w:tc>
      </w:tr>
      <w:tr w:rsidR="001F50B0" w:rsidRPr="006A272C" w:rsidTr="00404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404C76" w:rsidTr="00404C76">
        <w:trPr>
          <w:trHeight w:hRule="exact" w:val="270"/>
        </w:trPr>
        <w:tc>
          <w:tcPr>
            <w:tcW w:w="400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14"/>
        </w:trPr>
        <w:tc>
          <w:tcPr>
            <w:tcW w:w="400" w:type="dxa"/>
          </w:tcPr>
          <w:p w:rsidR="001F50B0" w:rsidRDefault="001F50B0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6A27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A44D6"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540"/>
        </w:trPr>
        <w:tc>
          <w:tcPr>
            <w:tcW w:w="400" w:type="dxa"/>
          </w:tcPr>
          <w:p w:rsidR="001F50B0" w:rsidRDefault="001F50B0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1F50B0"/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826"/>
        </w:trPr>
        <w:tc>
          <w:tcPr>
            <w:tcW w:w="400" w:type="dxa"/>
          </w:tcPr>
          <w:p w:rsidR="001F50B0" w:rsidRDefault="001F50B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555"/>
        </w:trPr>
        <w:tc>
          <w:tcPr>
            <w:tcW w:w="400" w:type="dxa"/>
          </w:tcPr>
          <w:p w:rsidR="001F50B0" w:rsidRDefault="001F50B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404C76" w:rsidTr="00404C76">
        <w:trPr>
          <w:trHeight w:hRule="exact" w:val="555"/>
        </w:trPr>
        <w:tc>
          <w:tcPr>
            <w:tcW w:w="400" w:type="dxa"/>
          </w:tcPr>
          <w:p w:rsidR="001F50B0" w:rsidRDefault="001F50B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Pr="00356B4E" w:rsidRDefault="007A44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56B4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50B0" w:rsidRDefault="007A44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6A272C" w:rsidRPr="00920300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1F50B0" w:rsidRDefault="001F50B0"/>
        </w:tc>
      </w:tr>
      <w:tr w:rsidR="001F50B0" w:rsidRPr="006A272C" w:rsidTr="00404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56B4E">
              <w:rPr>
                <w:lang w:val="ru-RU"/>
              </w:rPr>
              <w:t xml:space="preserve"> </w:t>
            </w:r>
          </w:p>
        </w:tc>
      </w:tr>
      <w:tr w:rsidR="00404C76" w:rsidRPr="006A272C" w:rsidTr="00404C76">
        <w:trPr>
          <w:trHeight w:hRule="exact" w:val="138"/>
        </w:trPr>
        <w:tc>
          <w:tcPr>
            <w:tcW w:w="400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1F50B0" w:rsidRPr="00356B4E" w:rsidRDefault="001F50B0">
            <w:pPr>
              <w:rPr>
                <w:lang w:val="ru-RU"/>
              </w:rPr>
            </w:pPr>
          </w:p>
        </w:tc>
      </w:tr>
      <w:tr w:rsidR="001F50B0" w:rsidRPr="006A272C" w:rsidTr="00404C7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56B4E">
              <w:rPr>
                <w:lang w:val="ru-RU"/>
              </w:rPr>
              <w:t xml:space="preserve"> </w:t>
            </w:r>
          </w:p>
        </w:tc>
      </w:tr>
    </w:tbl>
    <w:p w:rsidR="001F50B0" w:rsidRPr="00356B4E" w:rsidRDefault="007A44D6">
      <w:pPr>
        <w:rPr>
          <w:sz w:val="0"/>
          <w:szCs w:val="0"/>
          <w:lang w:val="ru-RU"/>
        </w:rPr>
      </w:pPr>
      <w:r w:rsidRPr="00356B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F50B0" w:rsidRPr="006A272C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56B4E">
              <w:rPr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56B4E">
              <w:rPr>
                <w:lang w:val="ru-RU"/>
              </w:rPr>
              <w:t xml:space="preserve"> </w:t>
            </w:r>
            <w:proofErr w:type="spell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6B4E">
              <w:rPr>
                <w:lang w:val="ru-RU"/>
              </w:rPr>
              <w:t xml:space="preserve"> </w:t>
            </w:r>
            <w:proofErr w:type="gramStart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56B4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56B4E">
              <w:rPr>
                <w:lang w:val="ru-RU"/>
              </w:rPr>
              <w:t xml:space="preserve"> </w:t>
            </w:r>
            <w:r w:rsidRPr="00356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56B4E">
              <w:rPr>
                <w:lang w:val="ru-RU"/>
              </w:rPr>
              <w:t xml:space="preserve"> </w:t>
            </w:r>
          </w:p>
          <w:p w:rsidR="001F50B0" w:rsidRPr="00356B4E" w:rsidRDefault="007A44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56B4E">
              <w:rPr>
                <w:lang w:val="ru-RU"/>
              </w:rPr>
              <w:t xml:space="preserve"> </w:t>
            </w:r>
          </w:p>
        </w:tc>
      </w:tr>
    </w:tbl>
    <w:p w:rsidR="001F50B0" w:rsidRDefault="001F50B0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Default="00404C76">
      <w:pPr>
        <w:rPr>
          <w:lang w:val="ru-RU"/>
        </w:rPr>
      </w:pPr>
    </w:p>
    <w:p w:rsidR="00404C76" w:rsidRPr="006A272C" w:rsidRDefault="00404C76" w:rsidP="006A272C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A27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4C76" w:rsidRPr="006A272C" w:rsidRDefault="00404C76" w:rsidP="006A272C">
      <w:pPr>
        <w:pStyle w:val="2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A272C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6A272C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A272C" w:rsidRDefault="006A272C" w:rsidP="006A272C">
      <w:pPr>
        <w:pStyle w:val="afa"/>
        <w:rPr>
          <w:rFonts w:ascii="Times New Roman" w:hAnsi="Times New Roman"/>
          <w:sz w:val="24"/>
          <w:szCs w:val="24"/>
          <w:lang w:val="en-US"/>
        </w:rPr>
      </w:pP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По дисциплине «Экономика» предусмотрена аудиторная и внеаудиторная самостоятельная работа обучающихся. Аудиторная самостоятельная работа студентов предполагает решение контрольных задач на практических занятиях. </w:t>
      </w:r>
    </w:p>
    <w:p w:rsidR="00404C76" w:rsidRPr="006A272C" w:rsidRDefault="00404C76" w:rsidP="006A272C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Примерные задачи для проведения контрольных работ.</w:t>
      </w:r>
    </w:p>
    <w:p w:rsidR="00404C76" w:rsidRPr="006A272C" w:rsidRDefault="00404C76" w:rsidP="006A272C">
      <w:pPr>
        <w:pStyle w:val="af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2C">
        <w:rPr>
          <w:rFonts w:ascii="Times New Roman" w:hAnsi="Times New Roman" w:cs="Times New Roman"/>
          <w:snapToGrid w:val="0"/>
          <w:sz w:val="24"/>
          <w:szCs w:val="24"/>
        </w:rPr>
        <w:t>1) Раскройте содержание следующих понятий: а) рыночный спрос; б) закон спроса; в) изменение спроса.</w:t>
      </w:r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C76" w:rsidRPr="006A272C" w:rsidRDefault="00404C76" w:rsidP="006A272C">
      <w:pPr>
        <w:pStyle w:val="af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2C">
        <w:rPr>
          <w:rFonts w:ascii="Times New Roman" w:hAnsi="Times New Roman" w:cs="Times New Roman"/>
          <w:sz w:val="24"/>
          <w:szCs w:val="24"/>
        </w:rPr>
        <w:t xml:space="preserve">2) Функции спроса и предложения для некоторого товара, а также размер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потоварного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налога на производителей данного товара приведены в таблице.</w:t>
      </w:r>
    </w:p>
    <w:p w:rsidR="00404C76" w:rsidRPr="006A272C" w:rsidRDefault="00404C76" w:rsidP="006A272C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A27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Данные </w:t>
      </w:r>
      <w:proofErr w:type="gramStart"/>
      <w:r w:rsidRPr="006A27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  спросе</w:t>
      </w:r>
      <w:proofErr w:type="gramEnd"/>
      <w:r w:rsidRPr="006A272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предложении и размере налога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79"/>
        <w:gridCol w:w="1544"/>
      </w:tblGrid>
      <w:tr w:rsidR="00404C76" w:rsidRPr="006A272C" w:rsidTr="00A85C9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6" w:rsidRPr="006A272C" w:rsidRDefault="00404C76" w:rsidP="006A272C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6" w:rsidRPr="006A272C" w:rsidRDefault="00404C76" w:rsidP="006A272C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6" w:rsidRPr="006A272C" w:rsidRDefault="00404C76" w:rsidP="006A272C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Размер налога</w:t>
            </w:r>
          </w:p>
        </w:tc>
      </w:tr>
      <w:tr w:rsidR="00404C76" w:rsidRPr="006A272C" w:rsidTr="00A85C9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6" w:rsidRPr="006A272C" w:rsidRDefault="00404C76" w:rsidP="006A272C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5.75pt" o:ole="">
                  <v:imagedata r:id="rId19" o:title=""/>
                </v:shape>
                <o:OLEObject Type="Embed" ProgID="Equation.3" ShapeID="_x0000_i1025" DrawAspect="Content" ObjectID="_1667117067" r:id="rId20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6" w:rsidRPr="006A272C" w:rsidRDefault="00404C76" w:rsidP="006A272C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320">
                <v:shape id="_x0000_i1026" type="#_x0000_t75" style="width:42.75pt;height:15.75pt" o:ole="">
                  <v:imagedata r:id="rId21" o:title=""/>
                </v:shape>
                <o:OLEObject Type="Embed" ProgID="Equation.3" ShapeID="_x0000_i1026" DrawAspect="Content" ObjectID="_1667117068" r:id="rId22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6" w:rsidRPr="006A272C" w:rsidRDefault="00404C76" w:rsidP="006A272C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20" w:dyaOrig="240">
                <v:shape id="_x0000_i1027" type="#_x0000_t75" style="width:21.75pt;height:12pt" o:ole="">
                  <v:imagedata r:id="rId23" o:title=""/>
                </v:shape>
                <o:OLEObject Type="Embed" ProgID="Equation.3" ShapeID="_x0000_i1027" DrawAspect="Content" ObjectID="_1667117069" r:id="rId24"/>
              </w:object>
            </w:r>
          </w:p>
        </w:tc>
      </w:tr>
    </w:tbl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76" w:rsidRPr="006A272C" w:rsidRDefault="00404C76" w:rsidP="006A272C">
      <w:pPr>
        <w:pStyle w:val="ac"/>
        <w:ind w:firstLine="426"/>
        <w:rPr>
          <w:i w:val="0"/>
        </w:rPr>
      </w:pPr>
      <w:r w:rsidRPr="006A272C">
        <w:rPr>
          <w:i w:val="0"/>
        </w:rPr>
        <w:t>Определите:</w:t>
      </w:r>
    </w:p>
    <w:p w:rsidR="00404C76" w:rsidRPr="006A272C" w:rsidRDefault="00404C76" w:rsidP="006A272C">
      <w:pPr>
        <w:pStyle w:val="ac"/>
        <w:ind w:firstLine="426"/>
        <w:rPr>
          <w:i w:val="0"/>
        </w:rPr>
      </w:pPr>
      <w:r w:rsidRPr="006A272C">
        <w:rPr>
          <w:i w:val="0"/>
        </w:rPr>
        <w:t>а) параметры рыночного равновесия до и после введения налога;</w:t>
      </w:r>
    </w:p>
    <w:p w:rsidR="00404C76" w:rsidRPr="006A272C" w:rsidRDefault="00404C76" w:rsidP="006A272C">
      <w:pPr>
        <w:pStyle w:val="ac"/>
        <w:ind w:firstLine="426"/>
        <w:rPr>
          <w:i w:val="0"/>
        </w:rPr>
      </w:pPr>
      <w:r w:rsidRPr="006A272C">
        <w:rPr>
          <w:i w:val="0"/>
        </w:rPr>
        <w:t>б) выигрыш потребителей и производителей до и после введения налога;</w:t>
      </w:r>
    </w:p>
    <w:p w:rsidR="00404C76" w:rsidRPr="006A272C" w:rsidRDefault="00404C76" w:rsidP="006A272C">
      <w:pPr>
        <w:pStyle w:val="ac"/>
        <w:ind w:firstLine="426"/>
        <w:rPr>
          <w:i w:val="0"/>
        </w:rPr>
      </w:pPr>
      <w:r w:rsidRPr="006A272C">
        <w:rPr>
          <w:i w:val="0"/>
        </w:rPr>
        <w:t>в) общую сумму налоговых поступлений в государственный бюджет;</w:t>
      </w:r>
    </w:p>
    <w:p w:rsidR="00404C76" w:rsidRPr="006A272C" w:rsidRDefault="00404C76" w:rsidP="006A272C">
      <w:pPr>
        <w:pStyle w:val="aff2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A272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6A272C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6A272C">
        <w:rPr>
          <w:rFonts w:ascii="Times New Roman" w:hAnsi="Times New Roman" w:cs="Times New Roman"/>
          <w:sz w:val="24"/>
          <w:szCs w:val="24"/>
        </w:rPr>
        <w:t xml:space="preserve"> налогового бремени, приходящийся на потребителей и на производителей товара.</w:t>
      </w:r>
    </w:p>
    <w:p w:rsidR="00404C76" w:rsidRPr="006A272C" w:rsidRDefault="00404C76" w:rsidP="006A272C">
      <w:pPr>
        <w:pStyle w:val="af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72C">
        <w:rPr>
          <w:rFonts w:ascii="Times New Roman" w:hAnsi="Times New Roman" w:cs="Times New Roman"/>
          <w:sz w:val="24"/>
          <w:szCs w:val="24"/>
        </w:rPr>
        <w:t>Изобразите решение графически.</w:t>
      </w:r>
      <w:proofErr w:type="gramEnd"/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3)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максимизируя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 xml:space="preserve"> прибыль, при  условии, что цена на продукт установилась на рынке в размере 8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ден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>. единиц.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404C76" w:rsidRPr="006A272C" w:rsidTr="00A85C9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Выпуск продукции в ед. времени, </w:t>
            </w:r>
            <w:proofErr w:type="spellStart"/>
            <w:proofErr w:type="gram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  </w:t>
            </w: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5</w:t>
            </w:r>
          </w:p>
        </w:tc>
      </w:tr>
      <w:tr w:rsidR="00404C76" w:rsidRPr="006A272C" w:rsidTr="00A85C9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Общие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затраты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45</w:t>
            </w:r>
          </w:p>
        </w:tc>
      </w:tr>
    </w:tbl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4) Сформулируйте закон убывающей производительности факторов </w:t>
      </w:r>
      <w:proofErr w:type="gramStart"/>
      <w:r w:rsidRPr="006A272C">
        <w:rPr>
          <w:rFonts w:ascii="Times New Roman" w:hAnsi="Times New Roman"/>
          <w:snapToGrid w:val="0"/>
          <w:sz w:val="24"/>
          <w:szCs w:val="24"/>
        </w:rPr>
        <w:t>производства</w:t>
      </w:r>
      <w:proofErr w:type="gramEnd"/>
      <w:r w:rsidRPr="006A272C">
        <w:rPr>
          <w:rFonts w:ascii="Times New Roman" w:hAnsi="Times New Roman"/>
          <w:snapToGrid w:val="0"/>
          <w:sz w:val="24"/>
          <w:szCs w:val="24"/>
        </w:rPr>
        <w:t>; при каких условиях он действует.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5) В таблице приведены данные о величине предельного продукта</w:t>
      </w:r>
      <w:proofErr w:type="gramStart"/>
      <w:r w:rsidRPr="006A272C">
        <w:rPr>
          <w:rFonts w:ascii="Times New Roman" w:hAnsi="Times New Roman"/>
          <w:sz w:val="24"/>
          <w:szCs w:val="24"/>
        </w:rPr>
        <w:t xml:space="preserve"> (</w:t>
      </w:r>
      <w:r w:rsidRPr="006A272C">
        <w:rPr>
          <w:rFonts w:ascii="Times New Roman" w:hAnsi="Times New Roman"/>
          <w:position w:val="-4"/>
          <w:sz w:val="24"/>
          <w:szCs w:val="24"/>
        </w:rPr>
        <w:object w:dxaOrig="320" w:dyaOrig="200">
          <v:shape id="_x0000_i1028" type="#_x0000_t75" style="width:15.75pt;height:10.5pt" o:ole="">
            <v:imagedata r:id="rId25" o:title=""/>
          </v:shape>
          <o:OLEObject Type="Embed" ProgID="Equation.3" ShapeID="_x0000_i1028" DrawAspect="Content" ObjectID="_1667117070" r:id="rId26"/>
        </w:object>
      </w:r>
      <w:r w:rsidRPr="006A272C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6A272C">
        <w:rPr>
          <w:rFonts w:ascii="Times New Roman" w:hAnsi="Times New Roman"/>
          <w:sz w:val="24"/>
          <w:szCs w:val="24"/>
        </w:rPr>
        <w:t>труда (</w:t>
      </w:r>
      <w:r w:rsidRPr="006A272C">
        <w:rPr>
          <w:rFonts w:ascii="Times New Roman" w:hAnsi="Times New Roman"/>
          <w:position w:val="-4"/>
          <w:sz w:val="24"/>
          <w:szCs w:val="24"/>
        </w:rPr>
        <w:object w:dxaOrig="180" w:dyaOrig="200">
          <v:shape id="_x0000_i1029" type="#_x0000_t75" style="width:8.25pt;height:10.5pt" o:ole="">
            <v:imagedata r:id="rId27" o:title=""/>
          </v:shape>
          <o:OLEObject Type="Embed" ProgID="Equation.3" ShapeID="_x0000_i1029" DrawAspect="Content" ObjectID="_1667117071" r:id="rId28"/>
        </w:object>
      </w:r>
      <w:r w:rsidRPr="006A272C">
        <w:rPr>
          <w:rFonts w:ascii="Times New Roman" w:hAnsi="Times New Roman"/>
          <w:sz w:val="24"/>
          <w:szCs w:val="24"/>
        </w:rPr>
        <w:t>) и капитала (</w:t>
      </w:r>
      <w:r w:rsidRPr="006A272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0" type="#_x0000_t75" style="width:10.5pt;height:10.5pt" o:ole="">
            <v:imagedata r:id="rId29" o:title=""/>
          </v:shape>
          <o:OLEObject Type="Embed" ProgID="Equation.3" ShapeID="_x0000_i1030" DrawAspect="Content" ObjectID="_1667117072" r:id="rId30"/>
        </w:object>
      </w:r>
      <w:r w:rsidRPr="006A272C">
        <w:rPr>
          <w:rFonts w:ascii="Times New Roman" w:hAnsi="Times New Roman"/>
          <w:sz w:val="24"/>
          <w:szCs w:val="24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:rsidR="00404C76" w:rsidRPr="006A272C" w:rsidRDefault="00404C76" w:rsidP="006A272C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Данные о величине предельного продукта труда и капитала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480"/>
        <w:gridCol w:w="480"/>
      </w:tblGrid>
      <w:tr w:rsidR="00404C76" w:rsidRPr="006A272C" w:rsidTr="00A85C9F">
        <w:trPr>
          <w:trHeight w:val="616"/>
          <w:jc w:val="center"/>
        </w:trPr>
        <w:tc>
          <w:tcPr>
            <w:tcW w:w="1500" w:type="dxa"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применяемого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031" type="#_x0000_t75" style="width:18pt;height:17.25pt" o:ole="">
                  <v:imagedata r:id="rId31" o:title=""/>
                </v:shape>
                <o:OLEObject Type="Embed" ProgID="Equation.3" ShapeID="_x0000_i1031" DrawAspect="Content" ObjectID="_1667117073" r:id="rId32"/>
              </w:object>
            </w:r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032" type="#_x0000_t75" style="width:18pt;height:18pt" o:ole="">
                  <v:imagedata r:id="rId33" o:title=""/>
                </v:shape>
                <o:OLEObject Type="Embed" ProgID="Equation.3" ShapeID="_x0000_i1032" DrawAspect="Content" ObjectID="_1667117074" r:id="rId34"/>
              </w:object>
            </w:r>
          </w:p>
        </w:tc>
      </w:tr>
      <w:tr w:rsidR="00404C76" w:rsidRPr="006A272C" w:rsidTr="00A85C9F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C76" w:rsidRPr="006A272C" w:rsidTr="00A85C9F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4C76" w:rsidRPr="006A272C" w:rsidTr="00A85C9F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а) Сколько единиц труда и капитала должна использовать фирма, чтобы получить максимальную прибыль?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б) Почему фирма, получая максимальную прибыль, одновременно обеспечивает минимальные издержки?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в) При условии, что фирма получит максимальную прибыль, определите ее общий объем продукта</w:t>
      </w:r>
      <w:proofErr w:type="gramStart"/>
      <w:r w:rsidRPr="006A272C">
        <w:rPr>
          <w:rFonts w:ascii="Times New Roman" w:hAnsi="Times New Roman"/>
          <w:sz w:val="24"/>
          <w:szCs w:val="24"/>
        </w:rPr>
        <w:t xml:space="preserve"> (</w:t>
      </w:r>
      <w:r w:rsidRPr="006A272C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33" type="#_x0000_t75" style="width:12.75pt;height:10.5pt" o:ole="">
            <v:imagedata r:id="rId35" o:title=""/>
          </v:shape>
          <o:OLEObject Type="Embed" ProgID="Equation.3" ShapeID="_x0000_i1033" DrawAspect="Content" ObjectID="_1667117075" r:id="rId36"/>
        </w:object>
      </w:r>
      <w:r w:rsidRPr="006A272C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6A272C">
        <w:rPr>
          <w:rFonts w:ascii="Times New Roman" w:hAnsi="Times New Roman"/>
          <w:sz w:val="24"/>
          <w:szCs w:val="24"/>
        </w:rPr>
        <w:t>общую выручку (</w:t>
      </w:r>
      <w:r w:rsidRPr="006A272C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34" type="#_x0000_t75" style="width:12.75pt;height:10.5pt" o:ole="">
            <v:imagedata r:id="rId37" o:title=""/>
          </v:shape>
          <o:OLEObject Type="Embed" ProgID="Equation.3" ShapeID="_x0000_i1034" DrawAspect="Content" ObjectID="_1667117076" r:id="rId38"/>
        </w:object>
      </w:r>
      <w:r w:rsidRPr="006A272C">
        <w:rPr>
          <w:rFonts w:ascii="Times New Roman" w:hAnsi="Times New Roman"/>
          <w:sz w:val="24"/>
          <w:szCs w:val="24"/>
        </w:rPr>
        <w:t>), общие издержки (</w:t>
      </w:r>
      <w:r w:rsidRPr="006A272C">
        <w:rPr>
          <w:rFonts w:ascii="Times New Roman" w:hAnsi="Times New Roman"/>
          <w:position w:val="-6"/>
          <w:sz w:val="24"/>
          <w:szCs w:val="24"/>
        </w:rPr>
        <w:object w:dxaOrig="280" w:dyaOrig="220">
          <v:shape id="_x0000_i1035" type="#_x0000_t75" style="width:15pt;height:10.5pt" o:ole="">
            <v:imagedata r:id="rId39" o:title=""/>
          </v:shape>
          <o:OLEObject Type="Embed" ProgID="Equation.3" ShapeID="_x0000_i1035" DrawAspect="Content" ObjectID="_1667117077" r:id="rId40"/>
        </w:object>
      </w:r>
      <w:r w:rsidRPr="006A272C">
        <w:rPr>
          <w:rFonts w:ascii="Times New Roman" w:hAnsi="Times New Roman"/>
          <w:sz w:val="24"/>
          <w:szCs w:val="24"/>
        </w:rPr>
        <w:t>) и величину прибыли.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6) Допустим, что функция спроса на товар имеет вид: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Qd=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 xml:space="preserve"> 700 – P, а функция предложения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Qs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 xml:space="preserve"> = 2P – 200, где </w:t>
      </w:r>
      <w:proofErr w:type="gramStart"/>
      <w:r w:rsidRPr="006A272C">
        <w:rPr>
          <w:rFonts w:ascii="Times New Roman" w:hAnsi="Times New Roman"/>
          <w:snapToGrid w:val="0"/>
          <w:sz w:val="24"/>
          <w:szCs w:val="24"/>
        </w:rPr>
        <w:t>Р</w:t>
      </w:r>
      <w:proofErr w:type="gramEnd"/>
      <w:r w:rsidRPr="006A272C">
        <w:rPr>
          <w:rFonts w:ascii="Times New Roman" w:hAnsi="Times New Roman"/>
          <w:snapToGrid w:val="0"/>
          <w:sz w:val="24"/>
          <w:szCs w:val="24"/>
        </w:rPr>
        <w:t xml:space="preserve"> – цена товара в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ден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 xml:space="preserve">. единицах, а Q  - количество в тыс. штук а) </w:t>
      </w:r>
      <w:r w:rsidRPr="006A272C">
        <w:rPr>
          <w:rFonts w:ascii="Times New Roman" w:hAnsi="Times New Roman"/>
          <w:snapToGrid w:val="0"/>
          <w:sz w:val="24"/>
          <w:szCs w:val="24"/>
        </w:rPr>
        <w:lastRenderedPageBreak/>
        <w:t xml:space="preserve">Определите равновесную цену и разновесное количество товара; б) государственными органами установлена фиксированная цена в размере 200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ден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>. единиц. Определите величину предложения, количество продаж и величину неудовлетворенного спроса.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>7) Постройте кривые общей полезности, предельной полезности, используя следующие данные: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404C76" w:rsidRPr="006A272C" w:rsidTr="00A85C9F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Мука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404C76" w:rsidRPr="006A272C" w:rsidTr="00A85C9F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полезность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A272C"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  <w:t>(</w:t>
            </w:r>
            <w:proofErr w:type="spellStart"/>
            <w:r w:rsidRPr="006A272C"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  <w:t>ютили</w:t>
            </w:r>
            <w:proofErr w:type="spellEnd"/>
            <w:r w:rsidRPr="006A272C">
              <w:rPr>
                <w:rFonts w:ascii="Times New Roman" w:hAnsi="Times New Roman" w:cs="Times New Roman"/>
                <w:smallCaps/>
                <w:snapToGrid w:val="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2250</w:t>
            </w:r>
          </w:p>
        </w:tc>
      </w:tr>
    </w:tbl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04C76" w:rsidRPr="006A272C" w:rsidRDefault="00404C76" w:rsidP="006A272C">
      <w:pPr>
        <w:pStyle w:val="5"/>
        <w:spacing w:before="0" w:line="240" w:lineRule="auto"/>
        <w:rPr>
          <w:rFonts w:ascii="Times New Roman" w:hAnsi="Times New Roman" w:cs="Times New Roman"/>
          <w:snapToGrid w:val="0"/>
          <w:color w:val="auto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napToGrid w:val="0"/>
          <w:color w:val="auto"/>
          <w:sz w:val="24"/>
          <w:szCs w:val="24"/>
          <w:lang w:val="ru-RU"/>
        </w:rPr>
        <w:t>Какую закономерность имеет предельная полезность и как она  влияет на спрос?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>8) 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>9) Основные виды доходов от использования ресурсов производства. Характеристика ренты, процента и прибыли.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10) В таблице приведены данные об объеме продаж и изменении  переменных затрат фирмы, где </w:t>
      </w:r>
      <w:r w:rsidRPr="006A272C">
        <w:rPr>
          <w:rFonts w:ascii="Times New Roman" w:hAnsi="Times New Roman"/>
          <w:position w:val="-8"/>
          <w:sz w:val="24"/>
          <w:szCs w:val="24"/>
        </w:rPr>
        <w:object w:dxaOrig="200" w:dyaOrig="240">
          <v:shape id="_x0000_i1036" type="#_x0000_t75" style="width:10.5pt;height:12pt" o:ole="">
            <v:imagedata r:id="rId41" o:title=""/>
          </v:shape>
          <o:OLEObject Type="Embed" ProgID="Equation.3" ShapeID="_x0000_i1036" DrawAspect="Content" ObjectID="_1667117078" r:id="rId42"/>
        </w:object>
      </w:r>
      <w:r w:rsidRPr="006A272C">
        <w:rPr>
          <w:rFonts w:ascii="Times New Roman" w:hAnsi="Times New Roman"/>
          <w:sz w:val="24"/>
          <w:szCs w:val="24"/>
        </w:rPr>
        <w:t xml:space="preserve"> – объем производства и продаж, </w:t>
      </w:r>
      <w:r w:rsidRPr="006A272C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37" type="#_x0000_t75" style="width:12.75pt;height:10.5pt" o:ole="">
            <v:imagedata r:id="rId43" o:title=""/>
          </v:shape>
          <o:OLEObject Type="Embed" ProgID="Equation.3" ShapeID="_x0000_i1037" DrawAspect="Content" ObjectID="_1667117079" r:id="rId44"/>
        </w:object>
      </w:r>
      <w:r w:rsidRPr="006A272C">
        <w:rPr>
          <w:rFonts w:ascii="Times New Roman" w:hAnsi="Times New Roman"/>
          <w:sz w:val="24"/>
          <w:szCs w:val="24"/>
        </w:rPr>
        <w:t xml:space="preserve"> – общая выручка, </w:t>
      </w:r>
      <w:r w:rsidRPr="006A272C">
        <w:rPr>
          <w:rFonts w:ascii="Times New Roman" w:hAnsi="Times New Roman"/>
          <w:position w:val="-6"/>
          <w:sz w:val="24"/>
          <w:szCs w:val="24"/>
        </w:rPr>
        <w:object w:dxaOrig="380" w:dyaOrig="220">
          <v:shape id="_x0000_i1038" type="#_x0000_t75" style="width:18pt;height:10.5pt" o:ole="">
            <v:imagedata r:id="rId45" o:title=""/>
          </v:shape>
          <o:OLEObject Type="Embed" ProgID="Equation.3" ShapeID="_x0000_i1038" DrawAspect="Content" ObjectID="_1667117080" r:id="rId46"/>
        </w:object>
      </w:r>
      <w:r w:rsidRPr="006A272C">
        <w:rPr>
          <w:rFonts w:ascii="Times New Roman" w:hAnsi="Times New Roman"/>
          <w:sz w:val="24"/>
          <w:szCs w:val="24"/>
        </w:rPr>
        <w:t xml:space="preserve"> – переменные затраты.</w:t>
      </w:r>
    </w:p>
    <w:p w:rsidR="00404C76" w:rsidRPr="006A272C" w:rsidRDefault="00404C76" w:rsidP="006A272C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Данные об объеме продаж и изменении переменных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276"/>
      </w:tblGrid>
      <w:tr w:rsidR="00404C76" w:rsidRPr="006A272C" w:rsidTr="00A85C9F">
        <w:trPr>
          <w:jc w:val="center"/>
        </w:trPr>
        <w:tc>
          <w:tcPr>
            <w:tcW w:w="817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TVC</w:t>
            </w:r>
          </w:p>
        </w:tc>
      </w:tr>
      <w:tr w:rsidR="00404C76" w:rsidRPr="006A272C" w:rsidTr="00A85C9F">
        <w:trPr>
          <w:jc w:val="center"/>
        </w:trPr>
        <w:tc>
          <w:tcPr>
            <w:tcW w:w="817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04C76" w:rsidRPr="006A272C" w:rsidTr="00A85C9F">
        <w:trPr>
          <w:jc w:val="center"/>
        </w:trPr>
        <w:tc>
          <w:tcPr>
            <w:tcW w:w="817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04C76" w:rsidRPr="006A272C" w:rsidTr="00A85C9F">
        <w:trPr>
          <w:jc w:val="center"/>
        </w:trPr>
        <w:tc>
          <w:tcPr>
            <w:tcW w:w="817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04C76" w:rsidRPr="006A272C" w:rsidTr="00A85C9F">
        <w:trPr>
          <w:jc w:val="center"/>
        </w:trPr>
        <w:tc>
          <w:tcPr>
            <w:tcW w:w="817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04C76" w:rsidRPr="006A272C" w:rsidTr="00A85C9F">
        <w:trPr>
          <w:jc w:val="center"/>
        </w:trPr>
        <w:tc>
          <w:tcPr>
            <w:tcW w:w="817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04C76" w:rsidRPr="006A272C" w:rsidTr="00A85C9F">
        <w:trPr>
          <w:jc w:val="center"/>
        </w:trPr>
        <w:tc>
          <w:tcPr>
            <w:tcW w:w="817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:rsidR="00404C76" w:rsidRPr="006A272C" w:rsidRDefault="00404C76" w:rsidP="006A2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а) Определите объем продаж фирмы, </w:t>
      </w:r>
      <w:proofErr w:type="spellStart"/>
      <w:r w:rsidRPr="006A272C">
        <w:rPr>
          <w:rFonts w:ascii="Times New Roman" w:hAnsi="Times New Roman"/>
          <w:sz w:val="24"/>
          <w:szCs w:val="24"/>
        </w:rPr>
        <w:t>максимизирущий</w:t>
      </w:r>
      <w:proofErr w:type="spellEnd"/>
      <w:r w:rsidRPr="006A272C">
        <w:rPr>
          <w:rFonts w:ascii="Times New Roman" w:hAnsi="Times New Roman"/>
          <w:sz w:val="24"/>
          <w:szCs w:val="24"/>
        </w:rPr>
        <w:t xml:space="preserve"> прибыль, и цену, которую она выберет.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б) Действует ли фирма на рынке совершенной или несовершенной конкуренции (аргументируйте ответ)?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11) Сущность антиинфляционной политики. Какие методы борьбы с инфляцией используются в России в последние годы? 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>12) 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13) Стоит ли брать кредит под 40 % </w:t>
      </w:r>
      <w:proofErr w:type="gramStart"/>
      <w:r w:rsidRPr="006A272C">
        <w:rPr>
          <w:rFonts w:ascii="Times New Roman" w:hAnsi="Times New Roman"/>
          <w:snapToGrid w:val="0"/>
          <w:sz w:val="24"/>
          <w:szCs w:val="24"/>
        </w:rPr>
        <w:t>годовых</w:t>
      </w:r>
      <w:proofErr w:type="gramEnd"/>
      <w:r w:rsidRPr="006A272C">
        <w:rPr>
          <w:rFonts w:ascii="Times New Roman" w:hAnsi="Times New Roman"/>
          <w:snapToGrid w:val="0"/>
          <w:sz w:val="24"/>
          <w:szCs w:val="24"/>
        </w:rPr>
        <w:t xml:space="preserve"> для открытия дела, если ожидаемая норма прибыли составит 25 % при годовом уровне инфляции 30 %.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14) Определите ЧНП и размер валовых частных инвестиций при условии: </w:t>
      </w: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ВНП                                                    -12000 </w:t>
      </w:r>
      <w:proofErr w:type="spell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ден</w:t>
      </w:r>
      <w:proofErr w:type="spellEnd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. </w:t>
      </w:r>
      <w:proofErr w:type="spellStart"/>
      <w:proofErr w:type="gram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ед</w:t>
      </w:r>
      <w:proofErr w:type="spellEnd"/>
      <w:proofErr w:type="gramEnd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Потребительские расходы               -  6400  </w:t>
      </w:r>
      <w:proofErr w:type="spell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ден</w:t>
      </w:r>
      <w:proofErr w:type="spellEnd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. </w:t>
      </w:r>
      <w:proofErr w:type="spellStart"/>
      <w:proofErr w:type="gram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ед</w:t>
      </w:r>
      <w:proofErr w:type="spellEnd"/>
      <w:proofErr w:type="gramEnd"/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Государственное потребление        -  1800 </w:t>
      </w:r>
      <w:proofErr w:type="spell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ден</w:t>
      </w:r>
      <w:proofErr w:type="spellEnd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. </w:t>
      </w:r>
      <w:proofErr w:type="spellStart"/>
      <w:proofErr w:type="gram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ед</w:t>
      </w:r>
      <w:proofErr w:type="spellEnd"/>
      <w:proofErr w:type="gramEnd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Чистый экспорт                                  -   700 </w:t>
      </w:r>
      <w:proofErr w:type="spell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ден</w:t>
      </w:r>
      <w:proofErr w:type="spellEnd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. </w:t>
      </w:r>
      <w:proofErr w:type="spellStart"/>
      <w:proofErr w:type="gram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ед</w:t>
      </w:r>
      <w:proofErr w:type="spellEnd"/>
      <w:proofErr w:type="gramEnd"/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Амортизация                                      -   300 </w:t>
      </w:r>
      <w:proofErr w:type="spellStart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ден</w:t>
      </w:r>
      <w:proofErr w:type="spellEnd"/>
      <w:r w:rsidRPr="006A272C">
        <w:rPr>
          <w:rFonts w:ascii="Times New Roman" w:hAnsi="Times New Roman" w:cs="Times New Roman"/>
          <w:snapToGrid w:val="0"/>
          <w:sz w:val="24"/>
          <w:szCs w:val="24"/>
          <w:lang w:val="ru-RU"/>
        </w:rPr>
        <w:t>. ед.</w:t>
      </w: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14) 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ден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 xml:space="preserve">. единицам; цена труда = 10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ден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 xml:space="preserve">. единицам, цена капитала = 9 </w:t>
      </w:r>
      <w:proofErr w:type="spellStart"/>
      <w:r w:rsidRPr="006A272C">
        <w:rPr>
          <w:rFonts w:ascii="Times New Roman" w:hAnsi="Times New Roman"/>
          <w:snapToGrid w:val="0"/>
          <w:sz w:val="24"/>
          <w:szCs w:val="24"/>
        </w:rPr>
        <w:t>ден</w:t>
      </w:r>
      <w:proofErr w:type="spellEnd"/>
      <w:r w:rsidRPr="006A272C">
        <w:rPr>
          <w:rFonts w:ascii="Times New Roman" w:hAnsi="Times New Roman"/>
          <w:snapToGrid w:val="0"/>
          <w:sz w:val="24"/>
          <w:szCs w:val="24"/>
        </w:rPr>
        <w:t>. единицам?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993"/>
        <w:gridCol w:w="992"/>
        <w:gridCol w:w="992"/>
        <w:gridCol w:w="992"/>
      </w:tblGrid>
      <w:tr w:rsidR="00404C76" w:rsidRPr="006A272C" w:rsidTr="00A85C9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ресурса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5</w:t>
            </w:r>
          </w:p>
        </w:tc>
      </w:tr>
      <w:tr w:rsidR="00404C76" w:rsidRPr="006A272C" w:rsidTr="00A85C9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MP L (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труда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</w:t>
            </w:r>
          </w:p>
        </w:tc>
      </w:tr>
      <w:tr w:rsidR="00404C76" w:rsidRPr="006A272C" w:rsidTr="00A85C9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МР C (</w:t>
            </w:r>
            <w:proofErr w:type="spellStart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капитала</w:t>
            </w:r>
            <w:proofErr w:type="spellEnd"/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</w:t>
            </w:r>
          </w:p>
        </w:tc>
      </w:tr>
    </w:tbl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04C76" w:rsidRPr="006A272C" w:rsidRDefault="00404C76" w:rsidP="006A272C">
      <w:pPr>
        <w:pStyle w:val="afa"/>
        <w:rPr>
          <w:rFonts w:ascii="Times New Roman" w:hAnsi="Times New Roman"/>
          <w:snapToGrid w:val="0"/>
          <w:sz w:val="24"/>
          <w:szCs w:val="24"/>
        </w:rPr>
      </w:pPr>
      <w:r w:rsidRPr="006A272C">
        <w:rPr>
          <w:rFonts w:ascii="Times New Roman" w:hAnsi="Times New Roman"/>
          <w:snapToGrid w:val="0"/>
          <w:sz w:val="24"/>
          <w:szCs w:val="24"/>
        </w:rPr>
        <w:t xml:space="preserve">15) Почему в краткосрочном периоде все издержки можно подразделить на постоянные и переменные? Приведите примеры. 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proofErr w:type="gramStart"/>
      <w:r w:rsidRPr="006A272C">
        <w:rPr>
          <w:rFonts w:ascii="Times New Roman" w:hAnsi="Times New Roman"/>
          <w:sz w:val="24"/>
          <w:szCs w:val="24"/>
        </w:rPr>
        <w:t xml:space="preserve">16) Среднесписочная численность работников предприятия за год составила 600 чел. В 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  <w:proofErr w:type="gramEnd"/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iCs/>
          <w:sz w:val="24"/>
          <w:szCs w:val="24"/>
        </w:rPr>
        <w:t xml:space="preserve">17)  </w:t>
      </w:r>
      <w:r w:rsidRPr="006A272C">
        <w:rPr>
          <w:rFonts w:ascii="Times New Roman" w:hAnsi="Times New Roman"/>
          <w:sz w:val="24"/>
          <w:szCs w:val="24"/>
        </w:rPr>
        <w:t xml:space="preserve">Основные производственные фонды фирмы на начало года составляют 1800 тыс. рублей. В течение года имело </w:t>
      </w:r>
      <w:proofErr w:type="gramStart"/>
      <w:r w:rsidRPr="006A272C">
        <w:rPr>
          <w:rFonts w:ascii="Times New Roman" w:hAnsi="Times New Roman"/>
          <w:sz w:val="24"/>
          <w:szCs w:val="24"/>
        </w:rPr>
        <w:t>место</w:t>
      </w:r>
      <w:proofErr w:type="gramEnd"/>
      <w:r w:rsidRPr="006A272C">
        <w:rPr>
          <w:rFonts w:ascii="Times New Roman" w:hAnsi="Times New Roman"/>
          <w:sz w:val="24"/>
          <w:szCs w:val="24"/>
        </w:rPr>
        <w:t xml:space="preserve"> следующее их движение:</w:t>
      </w:r>
    </w:p>
    <w:p w:rsidR="00404C76" w:rsidRPr="006A272C" w:rsidRDefault="00404C76" w:rsidP="006A272C">
      <w:pPr>
        <w:pStyle w:val="2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В январе было приобретено фондов на сумму 215 тыс. руб.</w:t>
      </w:r>
    </w:p>
    <w:p w:rsidR="00404C76" w:rsidRPr="006A272C" w:rsidRDefault="00404C76" w:rsidP="006A272C">
      <w:pPr>
        <w:pStyle w:val="2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В апреле приобретено на сумму 135 тыс. руб. и ликвидиро</w:t>
      </w:r>
      <w:r w:rsidRPr="006A272C">
        <w:rPr>
          <w:rFonts w:ascii="Times New Roman" w:hAnsi="Times New Roman" w:cs="Times New Roman"/>
          <w:sz w:val="24"/>
          <w:szCs w:val="24"/>
          <w:lang w:val="ru-RU"/>
        </w:rPr>
        <w:softHyphen/>
        <w:t>вано на 117 тыс. руб.</w:t>
      </w:r>
    </w:p>
    <w:p w:rsidR="00404C76" w:rsidRPr="006A272C" w:rsidRDefault="00404C76" w:rsidP="006A272C">
      <w:pPr>
        <w:pStyle w:val="2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В июле приобретено на 313 тыс. руб.</w:t>
      </w:r>
    </w:p>
    <w:p w:rsidR="00404C76" w:rsidRPr="006A272C" w:rsidRDefault="00404C76" w:rsidP="006A272C">
      <w:pPr>
        <w:pStyle w:val="2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В октябре приобретено на 221 тыс. руб.</w:t>
      </w:r>
    </w:p>
    <w:p w:rsidR="00404C76" w:rsidRPr="006A272C" w:rsidRDefault="00404C76" w:rsidP="006A272C">
      <w:pPr>
        <w:pStyle w:val="2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В декабре ликвидировано на 143 тыс. руб.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Рассчитать    среднегодовую    стоимость   основных произ</w:t>
      </w:r>
      <w:r w:rsidRPr="006A272C">
        <w:rPr>
          <w:rFonts w:ascii="Times New Roman" w:hAnsi="Times New Roman"/>
          <w:sz w:val="24"/>
          <w:szCs w:val="24"/>
        </w:rPr>
        <w:softHyphen/>
        <w:t>водственных фондов.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iCs/>
          <w:sz w:val="24"/>
          <w:szCs w:val="24"/>
        </w:rPr>
        <w:t xml:space="preserve">18)  </w:t>
      </w:r>
      <w:r w:rsidRPr="006A272C">
        <w:rPr>
          <w:rFonts w:ascii="Times New Roman" w:hAnsi="Times New Roman"/>
          <w:sz w:val="24"/>
          <w:szCs w:val="24"/>
        </w:rPr>
        <w:t>Определите, как изменится число оборотов обо</w:t>
      </w:r>
      <w:r w:rsidRPr="006A272C">
        <w:rPr>
          <w:rFonts w:ascii="Times New Roman" w:hAnsi="Times New Roman"/>
          <w:sz w:val="24"/>
          <w:szCs w:val="24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404C76" w:rsidRPr="006A272C" w:rsidRDefault="00404C76" w:rsidP="006A272C">
      <w:pPr>
        <w:pStyle w:val="aa"/>
        <w:spacing w:line="240" w:lineRule="auto"/>
        <w:ind w:left="0"/>
        <w:rPr>
          <w:szCs w:val="24"/>
          <w:lang w:val="ru-RU"/>
        </w:rPr>
      </w:pPr>
      <w:r w:rsidRPr="006A272C">
        <w:rPr>
          <w:szCs w:val="24"/>
          <w:lang w:val="ru-RU"/>
        </w:rPr>
        <w:t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расходы – 8200 руб.</w:t>
      </w:r>
    </w:p>
    <w:p w:rsidR="00404C76" w:rsidRPr="006A272C" w:rsidRDefault="00404C76" w:rsidP="006A272C">
      <w:pPr>
        <w:pStyle w:val="2"/>
        <w:rPr>
          <w:szCs w:val="24"/>
        </w:rPr>
      </w:pPr>
      <w:r w:rsidRPr="006A272C">
        <w:rPr>
          <w:szCs w:val="24"/>
        </w:rPr>
        <w:t>Примерные темы рефератов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Представление о предмете экономической теории на разных этапах ее формирования.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Изменение реальной экономики и развитие экономической теории: особенности и взаимосвязь.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Формы и методы конкурентной борьбы на совершенных и несовершенных рынках.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Конкуренция и ее роль в современном хозяйственном механизме.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Монополизм и антимонопольное регулирование в рыночной экономике.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Домохозяйства как субъекты рыночных отношений.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Семейный бюджет, источники его формирования.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Показатели эластичности и их применение при анализе и прогнозировании рыночных процессов.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72C">
        <w:rPr>
          <w:rFonts w:ascii="Times New Roman" w:hAnsi="Times New Roman" w:cs="Times New Roman"/>
          <w:sz w:val="24"/>
          <w:szCs w:val="24"/>
        </w:rPr>
        <w:t>Экономическая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>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72C">
        <w:rPr>
          <w:rFonts w:ascii="Times New Roman" w:hAnsi="Times New Roman" w:cs="Times New Roman"/>
          <w:sz w:val="24"/>
          <w:szCs w:val="24"/>
        </w:rPr>
        <w:t>Предпринимательство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законам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>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Современные формы организации бизнеса: сущность, преимущества, недостатки.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Малый бизнес в рыночной экономике: значение, проблемы, перспективы.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Интеллектуальная собственность. Проблема «утечки мозгов».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Аренда как форма хозяйствования - мировой опыт и перспективы развития в России.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Государственная и муниципальная формы собственности в экономических системах.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Рынок труда в России: современное состояние и перспективы.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Безработица как элемент современного рынка труда.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Проблемы распределения доходов и социальной защищенности в условиях рыночной экономики.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72C">
        <w:rPr>
          <w:rFonts w:ascii="Times New Roman" w:hAnsi="Times New Roman" w:cs="Times New Roman"/>
          <w:sz w:val="24"/>
          <w:szCs w:val="24"/>
        </w:rPr>
        <w:t>Цикличность-закономерность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72C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6A272C">
        <w:rPr>
          <w:rFonts w:ascii="Times New Roman" w:hAnsi="Times New Roman" w:cs="Times New Roman"/>
          <w:sz w:val="24"/>
          <w:szCs w:val="24"/>
        </w:rPr>
        <w:t>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Экономический рост: факторы, типы, основные модели.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Экономический рост и экологические проблемы.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Инфляционные процессы в России: причины, характеристика, пути преодоления.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Финансовая система как элемент рыночной инфраструктуры.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Денежно-кредитная политика Центрального банка России на современном этапе.</w:t>
      </w:r>
    </w:p>
    <w:p w:rsidR="00404C76" w:rsidRPr="006A272C" w:rsidRDefault="00404C76" w:rsidP="006A272C">
      <w:pPr>
        <w:pStyle w:val="2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Надежность и стабильность банковской системы и роль Центрального банка.</w:t>
      </w: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pStyle w:val="ac"/>
        <w:sectPr w:rsidR="00404C76" w:rsidRPr="006A272C" w:rsidSect="00833C1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04C76" w:rsidRPr="006A272C" w:rsidRDefault="00404C76" w:rsidP="006A272C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6A272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04C76" w:rsidRPr="006A272C" w:rsidRDefault="00404C76" w:rsidP="006A272C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6A27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404C76" w:rsidRPr="006A272C" w:rsidRDefault="00404C76" w:rsidP="006A272C">
      <w:pPr>
        <w:pStyle w:val="afa"/>
        <w:rPr>
          <w:rFonts w:ascii="Times New Roman" w:hAnsi="Times New Roman"/>
          <w:b/>
          <w:sz w:val="24"/>
          <w:szCs w:val="24"/>
        </w:rPr>
      </w:pPr>
      <w:r w:rsidRPr="006A272C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935"/>
        <w:gridCol w:w="11817"/>
      </w:tblGrid>
      <w:tr w:rsidR="00404C76" w:rsidRPr="006A272C" w:rsidTr="00A85C9F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7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A2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A2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A2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4C76" w:rsidRPr="006A272C" w:rsidRDefault="00404C76" w:rsidP="006A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04C76" w:rsidRPr="006A272C" w:rsidTr="00A85C9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     способностью использовать основы экономических знаний при оценке эффективности результатов профессиональной деятельности</w:t>
            </w:r>
          </w:p>
        </w:tc>
      </w:tr>
      <w:tr w:rsidR="00404C76" w:rsidRPr="006A272C" w:rsidTr="00A85C9F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 xml:space="preserve">теоретические принципы выработки экономической политики </w:t>
            </w:r>
            <w:r w:rsidRPr="006A272C">
              <w:rPr>
                <w:sz w:val="24"/>
                <w:szCs w:val="24"/>
              </w:rPr>
              <w:lastRenderedPageBreak/>
              <w:t>на уровне государства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экономики, основные понятия и определения.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Эластичность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спроса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теории производства. Производственная функция.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Издержки производства: понятие, виды. Выручка.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цены и объема производства.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Рынок ресурсов: особенности их экономического анализа.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совершенной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конкуренции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типа рынков несовершенной конкуренции.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Антимонопольное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  <w:proofErr w:type="gramEnd"/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макроэкономические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Совокупный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совокупное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макроэкономического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равновесия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Циклическое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Инфляция: сущность, оценка, причины возникновения, формы, социально-экономические  последствия. 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Антиинфляционное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Безработица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система и финансовая политика государства.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Предприятие в рыночной среде. Классификация предприятий.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Износ и амортизация основных средств. Нормы амортизации. Способы начисления амортизации.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основных сре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едприятия и пути их повышения.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Оборотные средства. Состав и структура оборотных сре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едприятия.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ресурсы предприятия: количественная и качественная характеристика.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Фонды рабочего времени. Показатели их использования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использования трудовых ресурсов.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труда на предприятии: сущность, функции. Системы сдельной и повременной оплаты труда.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Экономические элементы затрат и калькуляционные статьи.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Себестоимость продукции предприятия и структура затрат.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себестоимости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Цены и ценообразование на предприятии.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 безубыточности и запас финансовой прочности.</w:t>
            </w:r>
          </w:p>
          <w:p w:rsidR="00404C76" w:rsidRPr="006A272C" w:rsidRDefault="00404C76" w:rsidP="006A272C">
            <w:pPr>
              <w:numPr>
                <w:ilvl w:val="0"/>
                <w:numId w:val="5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Задания в тестовой форме «выбор одного ответа из </w:t>
            </w:r>
            <w:proofErr w:type="gramStart"/>
            <w:r w:rsidRPr="006A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6A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».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ограниченность ресурсов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чрезмерность потребностей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доминирование </w:t>
            </w:r>
            <w:proofErr w:type="spell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псевдопотребностей</w:t>
            </w:r>
            <w:proofErr w:type="spellEnd"/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природных ресурсов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Исходной стадией процесса общественного воспроизводства является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потребление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3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посреднической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стимулирующей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ценообразующей</w:t>
            </w:r>
            <w:proofErr w:type="spellEnd"/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4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Рыночные барьеры на рынке совершенной конкуренции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непреодолимые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5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 физическому капиталу относятся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здания, сооружения, машины и оборудование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средства, акции, облигации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 труда, которые ранее не подвергались обработке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 (торговые марки, патенты и др.)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6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валового выпуска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валового внутреннего продукта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чистого внутреннего продукта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валовой добавленной стоимости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7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Инвестиции, осуществляемые с целью восстановления изношенного капитала, называют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инвестициями в модернизацию (реновацию)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портфельными инвестициями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индуцированными инвестициями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инвестициями в жилищное строительство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8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Инфляция приведет </w:t>
            </w:r>
            <w:proofErr w:type="gram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 цен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увеличению реальных доходов кредиторов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увеличению денежных сбережений населения в банках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 реальных доходов населения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9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безработным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относят</w:t>
            </w:r>
            <w:r w:rsidRPr="006A27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недееспособных граждан старше 16 лет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дееспособных граждан старше 16 лет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ищущих</w:t>
            </w:r>
            <w:proofErr w:type="gramEnd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10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Бюджет государства представляет собой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план, в котором представлены доходы и расходы государства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 бюджетных отношений на различных уровнях государственного устройства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 экономических отношений по образованию и распределению денежных фондов государства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имущество, принадлежащее государству на праве собственности, не закрепленное за государственными предприятиями и учреждениями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11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Фактором спроса на деньги является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обращения денег в экономике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баланса центрального банка страны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поступление налогов и сборов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экспортно-импортное сальдо торгового баланса страны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12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денежный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совокупных расходов</w:t>
            </w:r>
          </w:p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«</w:t>
            </w:r>
            <w:proofErr w:type="spell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  <w:proofErr w:type="spellEnd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</w:t>
            </w:r>
            <w:proofErr w:type="spellEnd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4C76" w:rsidRPr="006A272C" w:rsidTr="00A85C9F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>использовать элементы экономического анализа в своей профессиональной деятельности;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>ориентироваться в учебной, справочной и научной литературе.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6A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Функция спроса на благо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 –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функция предложения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Зависимость спроса и предложения выражена формулами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94 – 7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результате роста цены с 4 до 7 долл., объем спроса на товар Х упал с 1000 до 800 штук.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коэффициент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эластичности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спроса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Цена на товар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А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выросла со 100 до 200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ед. Спрос на этот товар упал с 3000 до 1000 штук. Спрос на товар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вырос с 500 до 1000. Определите коэффициенты эластичности товара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А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В. О каких коэффициентах идет речь?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Коэффициент перекрестной эластичности Е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(–2). Цена товара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равна 100 у. е. Определите спрос на товар Х, если цена товара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увеличится на 10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%, а первоначальный спрос на товар Х равен 80 т.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Стоимость установленного оборудования составляет 200 тыс. у. е., срок его службы 10 лет. Если бы эти средства он положил в банк, то ежегодно получал бы 16 тыс. у. е. дохода.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бухгалтерские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экономические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издержки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Известно, что при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30 достигается максимум среднего продукта труда, и такое количество ресурса позволяет фирме произвести 120 единиц продукции.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предельный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занято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29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единиц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Фирма работает по технологии, характеризующейся производственной функцией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.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 сколько раз увеличится выпуск продукции фирмой, если она в 4 раза увеличит использование обоих ресурсов?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Функция общих издержек фирмы имеет вид ТС=30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 Эта фирма реализует продукцию на рынке совершенной конкуренции по цене 90 руб.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Подсчитайте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какую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получает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прибыль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таблицу).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максимальную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прибыль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3"/>
              <w:gridCol w:w="825"/>
              <w:gridCol w:w="826"/>
              <w:gridCol w:w="826"/>
              <w:gridCol w:w="826"/>
              <w:gridCol w:w="826"/>
              <w:gridCol w:w="898"/>
              <w:gridCol w:w="898"/>
              <w:gridCol w:w="898"/>
              <w:gridCol w:w="898"/>
              <w:gridCol w:w="898"/>
              <w:gridCol w:w="898"/>
              <w:gridCol w:w="898"/>
            </w:tblGrid>
            <w:tr w:rsidR="00404C76" w:rsidRPr="006A272C" w:rsidTr="00A85C9F">
              <w:trPr>
                <w:tblCellSpacing w:w="0" w:type="dxa"/>
                <w:jc w:val="center"/>
              </w:trPr>
              <w:tc>
                <w:tcPr>
                  <w:tcW w:w="1003" w:type="dxa"/>
                  <w:shd w:val="clear" w:color="auto" w:fill="FFFFFF"/>
                  <w:hideMark/>
                </w:tcPr>
                <w:p w:rsidR="00404C76" w:rsidRPr="006A272C" w:rsidRDefault="00404C76" w:rsidP="006A272C">
                  <w:pPr>
                    <w:tabs>
                      <w:tab w:val="left" w:pos="426"/>
                    </w:tabs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Q </w:t>
                  </w:r>
                </w:p>
              </w:tc>
              <w:tc>
                <w:tcPr>
                  <w:tcW w:w="938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404C76" w:rsidRPr="006A272C" w:rsidTr="00A85C9F">
              <w:trPr>
                <w:tblCellSpacing w:w="0" w:type="dxa"/>
                <w:jc w:val="center"/>
              </w:trPr>
              <w:tc>
                <w:tcPr>
                  <w:tcW w:w="1003" w:type="dxa"/>
                  <w:shd w:val="clear" w:color="auto" w:fill="FFFFFF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TC </w:t>
                  </w:r>
                </w:p>
              </w:tc>
              <w:tc>
                <w:tcPr>
                  <w:tcW w:w="938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75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84 </w:t>
                  </w:r>
                </w:p>
              </w:tc>
              <w:tc>
                <w:tcPr>
                  <w:tcW w:w="939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92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102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114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129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148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172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 </w:t>
                  </w:r>
                </w:p>
              </w:tc>
              <w:tc>
                <w:tcPr>
                  <w:tcW w:w="1022" w:type="dxa"/>
                  <w:hideMark/>
                </w:tcPr>
                <w:p w:rsidR="00404C76" w:rsidRPr="006A272C" w:rsidRDefault="00404C76" w:rsidP="006A272C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252 </w:t>
                  </w:r>
                </w:p>
              </w:tc>
            </w:tr>
          </w:tbl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Спрос на продукцию конкурентной отрасли </w:t>
            </w:r>
            <w:r w:rsidRPr="006A27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object w:dxaOrig="1488" w:dyaOrig="432">
                <v:shape id="_x0000_i1039" type="#_x0000_t75" style="width:74.25pt;height:21.75pt" o:ole="">
                  <v:imagedata r:id="rId47" o:title=""/>
                </v:shape>
                <o:OLEObject Type="Embed" ProgID="Equation.3" ShapeID="_x0000_i1039" DrawAspect="Content" ObjectID="_1667117081" r:id="rId48"/>
              </w:objec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 предложение </w:t>
            </w:r>
            <w:r w:rsidRPr="006A27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object w:dxaOrig="1416" w:dyaOrig="432">
                <v:shape id="_x0000_i1040" type="#_x0000_t75" style="width:71.25pt;height:21.75pt" o:ole="">
                  <v:imagedata r:id="rId49" o:title=""/>
                </v:shape>
                <o:OLEObject Type="Embed" ProgID="Equation.3" ShapeID="_x0000_i1040" DrawAspect="Content" ObjectID="_1667117082" r:id="rId50"/>
              </w:objec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Если у одной фирмы отрасли восходящий участок кривой предельных издержек МС = 3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+ 5, то при каких цене и объеме производства фирма будет максимизировать прибыль? 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нпо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30 тыс. долл. каждый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при этом прибыль фирмы составила 400 тыс. долл.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величину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добавленной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стоимости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автомобильной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фирмы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ВВП.</w:t>
            </w:r>
            <w:proofErr w:type="gramEnd"/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результате роста совокупных расходов номинальный В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ВП стр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A272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2009 г</w:t>
              </w:r>
            </w:smartTag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стал равен 5250 млрд. долл., и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A272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A272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номинальный ВВП был равен 4600 млрд. 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A272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2009 г</w:t>
              </w:r>
            </w:smartTag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C76" w:rsidRPr="006A272C" w:rsidRDefault="00404C76" w:rsidP="006A272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Оукена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естественный уровень безработицы.</w:t>
            </w:r>
          </w:p>
          <w:p w:rsidR="00404C76" w:rsidRPr="006A272C" w:rsidRDefault="00404C76" w:rsidP="006A272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сбережений имеет вид </w:t>
            </w: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-50 + 0.1</w:t>
            </w: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автономные инвестиции </w:t>
            </w: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25. Каким будет равновесный уровень национального производства и дохода </w:t>
            </w: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:rsidR="00404C76" w:rsidRPr="006A272C" w:rsidRDefault="00404C76" w:rsidP="006A272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 производства в цехе в прошлом месяце составил 6500 т. Вся произведенная продукция была продана в том же месяце.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выпускает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единицы выпускаемой цехом продукции составляет 14</w:t>
            </w:r>
            <w:r w:rsidRPr="006A27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21.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Среднегодовая стоимость основных производст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венных фондов составила 1200 тыс. руб. в том числе здания и со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оружения 337 тыс. руб., оборудование и машины 743 тыс. руб., про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чие фонды 120 тыс. руб. Норма амортизации соответственно опре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делены в 2,5%, 8% и 5%.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22.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сумму денежных средств, находящихся в обороте фирмы.</w:t>
            </w:r>
          </w:p>
          <w:p w:rsidR="00404C76" w:rsidRPr="006A272C" w:rsidRDefault="00404C76" w:rsidP="006A272C">
            <w:pPr>
              <w:tabs>
                <w:tab w:val="num" w:pos="993"/>
              </w:tabs>
              <w:overflowPunct w:val="0"/>
              <w:spacing w:after="0" w:line="240" w:lineRule="auto"/>
              <w:ind w:left="6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23. 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404C76" w:rsidRPr="006A272C" w:rsidRDefault="00404C76" w:rsidP="006A272C">
            <w:pPr>
              <w:pStyle w:val="aa"/>
              <w:spacing w:line="240" w:lineRule="auto"/>
              <w:ind w:left="62" w:firstLine="0"/>
              <w:rPr>
                <w:szCs w:val="24"/>
                <w:lang w:val="ru-RU"/>
              </w:rPr>
            </w:pPr>
            <w:r w:rsidRPr="006A272C">
              <w:rPr>
                <w:szCs w:val="24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Выручка от реализации продукции составила 219 млн. руб. Полная себестоимость – 168 млн. руб. Определите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рентабельность реализованной продукции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как закрытой, так и открытой тестовой формы.</w:t>
            </w:r>
            <w:r w:rsidRPr="006A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методологическую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идеологическую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присваивающий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производящий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3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Больше всего условиям совершенной конкуренции соответствует рынок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пшеницы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 парикмахерских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автомобилей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4 (выберите не менее двух вариантов).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Особенностями рынка с монополистической конкуренцией являются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множества продавцов и покупателей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на уровень цен в довольно узких рамках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товаров-заменителей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несовершенная информированность продавцов и покупателей об условиях рынка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5 (выберите не менее двух вариантов).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 графике показана модель «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(совокупный спрос – совокупное предложение).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 реальный объем производства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изменит уровня цен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изменит реального объема производства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 цены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6 (выберите не менее двух вариантов).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Инвестиции в запасы …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осуществляются с целью сглаживания колебаний объемов производства при неизменном объеме продаж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осуществляются в связи с технологическими особенностями производства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proofErr w:type="gramEnd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расходами домашних хозяйств на приобретение домов, квартир</w:t>
            </w:r>
          </w:p>
          <w:p w:rsidR="00404C76" w:rsidRPr="006A272C" w:rsidRDefault="00404C76" w:rsidP="006A272C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proofErr w:type="gramEnd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расширением применяемого основного капитала</w:t>
            </w:r>
          </w:p>
        </w:tc>
      </w:tr>
      <w:tr w:rsidR="00404C76" w:rsidRPr="006A272C" w:rsidTr="00A85C9F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 xml:space="preserve">практическими </w:t>
            </w:r>
            <w:r w:rsidRPr="006A272C">
              <w:rPr>
                <w:sz w:val="24"/>
                <w:szCs w:val="24"/>
              </w:rPr>
              <w:lastRenderedPageBreak/>
              <w:t>навыками использования экономических знаний на других дисциплинах, на занятиях в аудитории и на практике;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404C76" w:rsidRPr="006A272C" w:rsidRDefault="00404C76" w:rsidP="006A272C">
            <w:pPr>
              <w:pStyle w:val="af4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A272C">
              <w:rPr>
                <w:sz w:val="24"/>
                <w:szCs w:val="24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4C76" w:rsidRPr="006A272C" w:rsidRDefault="00404C76" w:rsidP="006A272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proofErr w:type="gramStart"/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Кейс-задания</w:t>
            </w:r>
            <w:proofErr w:type="spellEnd"/>
            <w:proofErr w:type="gramEnd"/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, состоящие из описания ситуации и вопросов к ней.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Кейс 1</w:t>
            </w:r>
          </w:p>
          <w:p w:rsidR="00404C76" w:rsidRPr="006A272C" w:rsidRDefault="00404C76" w:rsidP="006A272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государстве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Ардения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уровень инфляции за последние три года составил соответственно: 100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%, 130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 и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итогам текущего года – 150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%. Реальный уровень объема производства за рассматриваемый период снизился в пять раз и стабилизировался в этой точке.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Величина государственного долга на начало последнего в рассматриваемом периоде года равна 200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аграм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номинальная ставка процента по которому равна 35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%.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 xml:space="preserve">Состояние бюджета характеризуется также тем, что номинальные государственные расходы без платежей по 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обслуживанию долга выросли на 100% и по итогам последнего года составили 50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агров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номинальные налоговые поступления снизились и составили за последний год 80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агров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1: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Номинальная величина сальдо государственного бюджета данной страны в текущем году равна _____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агров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2: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Экономическая ситуация, сложившаяся в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Ардении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называется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стагфляцией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стагнацией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3) спадом 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естественной инфляцией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3: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измерении итогов экономической деятельности за тот или иной период времени существуют номинальные и реальные стоимостные величины.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последним относятся …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Укажите один вариант ответа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1) уровень безработицы, темп инфляции, значение коэффициенты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Оукена</w:t>
            </w:r>
            <w:proofErr w:type="spellEnd"/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Кейс</w:t>
            </w: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2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Спрос и предложение на сигареты описываются уравнениями: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028700" cy="257175"/>
                  <wp:effectExtent l="19050" t="0" r="0" b="0"/>
                  <wp:docPr id="23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962025" cy="257175"/>
                  <wp:effectExtent l="19050" t="0" r="9525" b="0"/>
                  <wp:docPr id="24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где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Pd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спроса,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Ps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предложения,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объем спроса,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Qs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единицы с каждой единицы проданного товара.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Задание 1: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процесс рыночного ценообразования преследует цель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Укажите один вариант ответа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увеличения производства и потребления сигарет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снижения производства и потребления сигарет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3) поддержать потребителей сигарет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поддержать производителей сигарет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 2: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Выберите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 менее двух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вариантов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сокращению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предложения вправо вниз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3) увеличению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предложения влево вверх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3: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результате государственного вмешательства в процесс рыночного ценообразования путем введения налога бюджет будет пополнен на сумму ____ </w:t>
            </w:r>
            <w:proofErr w:type="spell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</w:t>
            </w:r>
            <w:proofErr w:type="spell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единиц.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Кейс 3.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Задание 1 (укажите один вариант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редкость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неограниченность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исчерпаемость</w:t>
            </w:r>
            <w:proofErr w:type="spellEnd"/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материальная форма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 (выберите не менее двух вариантов).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Примерами экономических благ, которые отличаются свойством редкости, могут служить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лесные ресурсы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кондиционер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солнечный свет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3 (установите соответствие между объектами задания и вариантами ответа).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1. Производство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2. Распределение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3. Потребление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создания полезного продукта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доли каждого человека в произведенном продукте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созданных материальных и духовных благ и услуг для удовлетворения человеческих потребностей</w:t>
            </w:r>
          </w:p>
          <w:p w:rsidR="00404C76" w:rsidRPr="006A272C" w:rsidRDefault="00404C76" w:rsidP="006A272C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обмена одних продуктов на другие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Кейс 4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Средняя стоимость   основных средств предприятия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группа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текущем году составляла (в млн. руб.): здания – 25, сооружения – 5, машины и оборудование 50, в том числе установленное в начале года  - 10.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Норма амортизации для пассивной части составляет 5%, для активной – 15%. Метод амортизации – линейный.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Для нового. Работающего 1 год оборудования, применяется метод суммы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числе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лет. 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Численность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работающих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4"/>
              <w:gridCol w:w="2268"/>
              <w:gridCol w:w="4252"/>
            </w:tblGrid>
            <w:tr w:rsidR="00404C76" w:rsidRPr="006A272C" w:rsidTr="00A85C9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Среднемесячная заработная плата, руб.</w:t>
                  </w:r>
                </w:p>
              </w:tc>
            </w:tr>
            <w:tr w:rsidR="00404C76" w:rsidRPr="006A272C" w:rsidTr="00A85C9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25000</w:t>
                  </w:r>
                </w:p>
              </w:tc>
            </w:tr>
            <w:tr w:rsidR="00404C76" w:rsidRPr="006A272C" w:rsidTr="00A85C9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22000</w:t>
                  </w:r>
                </w:p>
              </w:tc>
            </w:tr>
            <w:tr w:rsidR="00404C76" w:rsidRPr="006A272C" w:rsidTr="00A85C9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40000</w:t>
                  </w:r>
                </w:p>
              </w:tc>
            </w:tr>
            <w:tr w:rsidR="00404C76" w:rsidRPr="006A272C" w:rsidTr="00A85C9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35000</w:t>
                  </w:r>
                </w:p>
              </w:tc>
            </w:tr>
            <w:tr w:rsidR="00404C76" w:rsidRPr="006A272C" w:rsidTr="00A85C9F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04C76" w:rsidRPr="006A272C" w:rsidRDefault="00404C76" w:rsidP="006A272C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6A272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20000</w:t>
                  </w:r>
                </w:p>
              </w:tc>
            </w:tr>
          </w:tbl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Страховые взносу в государственные внебюджетные социальные фонды – 30%. </w:t>
            </w:r>
            <w:proofErr w:type="gramEnd"/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proofErr w:type="gramStart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энергетических</w:t>
            </w:r>
            <w:proofErr w:type="gramEnd"/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ресурсов на сумму 152 руб. прочие затраты – в структуре себестоимости составляют 20%. 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Вся продукция была реализована по средней цене 250 руб. за единицу.</w:t>
            </w:r>
          </w:p>
          <w:p w:rsidR="00404C76" w:rsidRPr="006A272C" w:rsidRDefault="00404C76" w:rsidP="006A272C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A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Рассчитайте фондоотдачу, производительность труда, себестоимость единицы продукции, прибыль предприятия, критический выпуск (доля условно-постоянных расходов – 25%), рентабельность продукции.</w:t>
            </w:r>
          </w:p>
        </w:tc>
      </w:tr>
    </w:tbl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04C76" w:rsidRPr="006A272C" w:rsidRDefault="00404C76" w:rsidP="006A272C">
      <w:pPr>
        <w:pStyle w:val="afa"/>
        <w:rPr>
          <w:rFonts w:ascii="Times New Roman" w:hAnsi="Times New Roman"/>
          <w:sz w:val="24"/>
          <w:szCs w:val="24"/>
        </w:rPr>
        <w:sectPr w:rsidR="00404C76" w:rsidRPr="006A272C" w:rsidSect="00B32F4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A272C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A272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A272C">
        <w:rPr>
          <w:rFonts w:ascii="Times New Roman" w:hAnsi="Times New Roman"/>
          <w:sz w:val="24"/>
          <w:szCs w:val="24"/>
        </w:rPr>
        <w:t xml:space="preserve"> умений и владений, проводится в форме зачета с оценкой.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Зачет с оценкой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Показатели и критерии оценивания: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– на оценку </w:t>
      </w:r>
      <w:r w:rsidRPr="006A272C">
        <w:rPr>
          <w:rFonts w:ascii="Times New Roman" w:hAnsi="Times New Roman"/>
          <w:b/>
          <w:sz w:val="24"/>
          <w:szCs w:val="24"/>
        </w:rPr>
        <w:t>«отлично»</w:t>
      </w:r>
      <w:r w:rsidRPr="006A272C">
        <w:rPr>
          <w:rFonts w:ascii="Times New Roman" w:hAnsi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6A272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A272C">
        <w:rPr>
          <w:rFonts w:ascii="Times New Roman" w:hAnsi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– на оценку </w:t>
      </w:r>
      <w:r w:rsidRPr="006A272C">
        <w:rPr>
          <w:rFonts w:ascii="Times New Roman" w:hAnsi="Times New Roman"/>
          <w:b/>
          <w:sz w:val="24"/>
          <w:szCs w:val="24"/>
        </w:rPr>
        <w:t>«хорошо»</w:t>
      </w:r>
      <w:r w:rsidRPr="006A272C">
        <w:rPr>
          <w:rFonts w:ascii="Times New Roman" w:hAnsi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6A272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A272C">
        <w:rPr>
          <w:rFonts w:ascii="Times New Roman" w:hAnsi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– на оценку </w:t>
      </w:r>
      <w:r w:rsidRPr="006A272C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6A272C">
        <w:rPr>
          <w:rFonts w:ascii="Times New Roman" w:hAnsi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6A272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A272C">
        <w:rPr>
          <w:rFonts w:ascii="Times New Roman" w:hAnsi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– на оценку </w:t>
      </w:r>
      <w:r w:rsidRPr="006A272C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6A272C">
        <w:rPr>
          <w:rFonts w:ascii="Times New Roman" w:hAnsi="Times New Roman"/>
          <w:sz w:val="24"/>
          <w:szCs w:val="24"/>
        </w:rPr>
        <w:t xml:space="preserve"> (2 балла) – </w:t>
      </w:r>
      <w:proofErr w:type="gramStart"/>
      <w:r w:rsidRPr="006A272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A272C">
        <w:rPr>
          <w:rFonts w:ascii="Times New Roman" w:hAnsi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04C76" w:rsidRPr="006A272C" w:rsidRDefault="00404C76" w:rsidP="006A272C">
      <w:pPr>
        <w:pStyle w:val="afa"/>
        <w:ind w:firstLine="720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– на оценку </w:t>
      </w:r>
      <w:r w:rsidRPr="006A272C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6A272C">
        <w:rPr>
          <w:rFonts w:ascii="Times New Roman" w:hAnsi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A272C" w:rsidRDefault="006A27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04C76" w:rsidRPr="006A272C" w:rsidRDefault="00404C76" w:rsidP="006A272C">
      <w:pPr>
        <w:pStyle w:val="1"/>
        <w:spacing w:before="0" w:after="0"/>
        <w:jc w:val="right"/>
        <w:rPr>
          <w:szCs w:val="24"/>
        </w:rPr>
      </w:pPr>
      <w:r w:rsidRPr="006A272C">
        <w:rPr>
          <w:szCs w:val="24"/>
        </w:rPr>
        <w:lastRenderedPageBreak/>
        <w:t>Приложение 3</w:t>
      </w:r>
    </w:p>
    <w:p w:rsidR="00404C76" w:rsidRPr="006A272C" w:rsidRDefault="00404C76" w:rsidP="006A272C">
      <w:pPr>
        <w:pStyle w:val="2"/>
        <w:rPr>
          <w:szCs w:val="24"/>
        </w:rPr>
      </w:pPr>
      <w:r w:rsidRPr="006A272C">
        <w:rPr>
          <w:szCs w:val="24"/>
        </w:rPr>
        <w:t>Методические рекомендации по подготовке реферата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Работу над рефератом можно условно подразделить на три этапа:</w:t>
      </w:r>
    </w:p>
    <w:p w:rsidR="00404C76" w:rsidRPr="006A272C" w:rsidRDefault="00404C76" w:rsidP="006A272C">
      <w:pPr>
        <w:pStyle w:val="af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:rsidR="00404C76" w:rsidRPr="006A272C" w:rsidRDefault="00404C76" w:rsidP="006A272C">
      <w:pPr>
        <w:pStyle w:val="af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2. Изложение результатов изучения в виде связного текста;</w:t>
      </w:r>
    </w:p>
    <w:p w:rsidR="00404C76" w:rsidRPr="006A272C" w:rsidRDefault="00404C76" w:rsidP="006A272C">
      <w:pPr>
        <w:pStyle w:val="af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3. Устное сообщение по теме реферата.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1) титульный лист (оформляется по образцу, утвержденному кафедрой); 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2) план работы с указанием страниц каждого пункта; 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C">
        <w:rPr>
          <w:rFonts w:ascii="Times New Roman" w:hAnsi="Times New Roman"/>
          <w:sz w:val="24"/>
          <w:szCs w:val="24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404C76" w:rsidRPr="006A272C" w:rsidRDefault="00404C76" w:rsidP="006A272C">
      <w:pPr>
        <w:pStyle w:val="af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:rsidR="00404C76" w:rsidRPr="006A272C" w:rsidRDefault="00404C76" w:rsidP="006A272C">
      <w:pPr>
        <w:pStyle w:val="af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72C">
        <w:rPr>
          <w:rFonts w:ascii="Times New Roman" w:hAnsi="Times New Roman"/>
          <w:sz w:val="24"/>
          <w:szCs w:val="24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6A272C">
        <w:rPr>
          <w:rFonts w:ascii="Times New Roman" w:hAnsi="Times New Roman" w:cs="Times New Roman"/>
          <w:b/>
          <w:sz w:val="24"/>
          <w:szCs w:val="24"/>
          <w:lang w:val="ru-RU"/>
        </w:rPr>
        <w:t>введении</w:t>
      </w: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 аргументируется актуальность исследования, - 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Объем введения - в среднем около 10% от общего объема реферата.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b/>
          <w:sz w:val="24"/>
          <w:szCs w:val="24"/>
          <w:lang w:val="ru-RU"/>
        </w:rPr>
        <w:t>Основная часть</w:t>
      </w: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Заключение</w:t>
      </w: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404C76" w:rsidRPr="006A272C" w:rsidRDefault="00404C76" w:rsidP="006A272C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6A272C">
        <w:rPr>
          <w:rFonts w:ascii="Times New Roman" w:hAnsi="Times New Roman"/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404C76" w:rsidRPr="006A272C" w:rsidRDefault="00404C76" w:rsidP="006A272C">
      <w:pPr>
        <w:pStyle w:val="2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:rsidR="00404C76" w:rsidRPr="006A272C" w:rsidRDefault="00404C76" w:rsidP="006A272C">
      <w:pPr>
        <w:pStyle w:val="2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:rsidR="00404C76" w:rsidRPr="006A272C" w:rsidRDefault="00404C76" w:rsidP="006A272C">
      <w:pPr>
        <w:pStyle w:val="2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404C76" w:rsidRPr="006A272C" w:rsidRDefault="00404C76" w:rsidP="006A272C">
      <w:pPr>
        <w:pStyle w:val="af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272C"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4C76" w:rsidRPr="006A272C" w:rsidRDefault="00404C76" w:rsidP="006A2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04C76" w:rsidRPr="006A272C" w:rsidSect="001F50B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4DC4"/>
    <w:multiLevelType w:val="hybridMultilevel"/>
    <w:tmpl w:val="25E64030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61526512"/>
    <w:multiLevelType w:val="hybridMultilevel"/>
    <w:tmpl w:val="6240CF9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50B0"/>
    <w:rsid w:val="00356B4E"/>
    <w:rsid w:val="00404C76"/>
    <w:rsid w:val="006A272C"/>
    <w:rsid w:val="00794A14"/>
    <w:rsid w:val="007A44D6"/>
    <w:rsid w:val="00CD1A3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B0"/>
  </w:style>
  <w:style w:type="paragraph" w:styleId="1">
    <w:name w:val="heading 1"/>
    <w:basedOn w:val="a"/>
    <w:next w:val="a"/>
    <w:link w:val="10"/>
    <w:qFormat/>
    <w:rsid w:val="00404C7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04C7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2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7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A27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A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A44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4C7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404C76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a5">
    <w:name w:val="header"/>
    <w:aliases w:val=" Знак"/>
    <w:basedOn w:val="a"/>
    <w:link w:val="a6"/>
    <w:uiPriority w:val="99"/>
    <w:unhideWhenUsed/>
    <w:rsid w:val="004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404C76"/>
  </w:style>
  <w:style w:type="paragraph" w:styleId="a7">
    <w:name w:val="footer"/>
    <w:basedOn w:val="a"/>
    <w:link w:val="a8"/>
    <w:unhideWhenUsed/>
    <w:rsid w:val="0040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04C76"/>
  </w:style>
  <w:style w:type="paragraph" w:customStyle="1" w:styleId="Style4">
    <w:name w:val="Style4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404C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04C76"/>
    <w:rPr>
      <w:rFonts w:ascii="Times New Roman" w:hAnsi="Times New Roman" w:cs="Times New Roman"/>
      <w:b/>
      <w:bCs/>
      <w:sz w:val="16"/>
      <w:szCs w:val="16"/>
    </w:rPr>
  </w:style>
  <w:style w:type="character" w:styleId="a9">
    <w:name w:val="page number"/>
    <w:basedOn w:val="a0"/>
    <w:rsid w:val="00404C76"/>
  </w:style>
  <w:style w:type="paragraph" w:styleId="aa">
    <w:name w:val="List Paragraph"/>
    <w:basedOn w:val="a"/>
    <w:uiPriority w:val="34"/>
    <w:qFormat/>
    <w:rsid w:val="00404C7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404C7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04C7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04C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04C7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rsid w:val="00404C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04C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04C7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404C7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04C7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04C7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04C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04C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04C7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404C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404C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04C7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04C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04C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04C7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04C7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404C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404C7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404C7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404C7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404C7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404C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404C7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404C7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404C76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404C7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404C7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404C7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404C7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404C7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404C7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404C7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404C7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404C7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404C7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404C7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404C7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404C7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404C7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404C7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404C7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404C7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404C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404C76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b">
    <w:name w:val="Table Grid"/>
    <w:basedOn w:val="a1"/>
    <w:uiPriority w:val="59"/>
    <w:rsid w:val="0040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404C7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404C7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404C7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404C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404C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404C7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404C7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404C7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404C7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0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c">
    <w:name w:val="Body Text Indent"/>
    <w:basedOn w:val="a"/>
    <w:link w:val="ad"/>
    <w:rsid w:val="00404C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404C76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e">
    <w:name w:val="Emphasis"/>
    <w:qFormat/>
    <w:rsid w:val="00404C76"/>
    <w:rPr>
      <w:i/>
      <w:iCs/>
    </w:rPr>
  </w:style>
  <w:style w:type="character" w:styleId="af">
    <w:name w:val="annotation reference"/>
    <w:rsid w:val="00404C76"/>
    <w:rPr>
      <w:sz w:val="16"/>
      <w:szCs w:val="16"/>
    </w:rPr>
  </w:style>
  <w:style w:type="paragraph" w:styleId="af0">
    <w:name w:val="annotation text"/>
    <w:basedOn w:val="a"/>
    <w:link w:val="af1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404C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404C76"/>
    <w:rPr>
      <w:b/>
      <w:bCs/>
    </w:rPr>
  </w:style>
  <w:style w:type="character" w:customStyle="1" w:styleId="af3">
    <w:name w:val="Тема примечания Знак"/>
    <w:basedOn w:val="af1"/>
    <w:link w:val="af2"/>
    <w:rsid w:val="00404C7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"/>
    <w:link w:val="af5"/>
    <w:rsid w:val="00404C7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rsid w:val="00404C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404C76"/>
    <w:rPr>
      <w:vertAlign w:val="superscript"/>
    </w:rPr>
  </w:style>
  <w:style w:type="paragraph" w:customStyle="1" w:styleId="11">
    <w:name w:val="Обычный1"/>
    <w:rsid w:val="00404C7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2">
    <w:name w:val="Body Text 2"/>
    <w:basedOn w:val="a"/>
    <w:link w:val="23"/>
    <w:rsid w:val="00404C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4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rsid w:val="00404C7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4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rmal (Web)"/>
    <w:basedOn w:val="a"/>
    <w:uiPriority w:val="99"/>
    <w:rsid w:val="00404C7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404C76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9">
    <w:name w:val="Подзаголовок Знак"/>
    <w:basedOn w:val="a0"/>
    <w:link w:val="af8"/>
    <w:rsid w:val="00404C76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04C76"/>
  </w:style>
  <w:style w:type="character" w:customStyle="1" w:styleId="butback">
    <w:name w:val="butback"/>
    <w:basedOn w:val="a0"/>
    <w:rsid w:val="00404C76"/>
  </w:style>
  <w:style w:type="character" w:customStyle="1" w:styleId="submenu-table">
    <w:name w:val="submenu-table"/>
    <w:basedOn w:val="a0"/>
    <w:rsid w:val="00404C76"/>
  </w:style>
  <w:style w:type="paragraph" w:styleId="afa">
    <w:name w:val="Body Text"/>
    <w:basedOn w:val="a"/>
    <w:link w:val="afb"/>
    <w:uiPriority w:val="99"/>
    <w:rsid w:val="00404C76"/>
    <w:pPr>
      <w:spacing w:after="0" w:line="240" w:lineRule="auto"/>
    </w:pPr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fb">
    <w:name w:val="Основной текст Знак"/>
    <w:basedOn w:val="a0"/>
    <w:link w:val="afa"/>
    <w:uiPriority w:val="99"/>
    <w:rsid w:val="00404C76"/>
    <w:rPr>
      <w:rFonts w:ascii="Calibri" w:eastAsia="Calibri" w:hAnsi="Calibri" w:cs="Times New Roman"/>
      <w:sz w:val="28"/>
      <w:szCs w:val="20"/>
      <w:lang w:val="ru-RU" w:eastAsia="ru-RU"/>
    </w:rPr>
  </w:style>
  <w:style w:type="paragraph" w:styleId="afc">
    <w:name w:val="Plain Text"/>
    <w:basedOn w:val="a"/>
    <w:link w:val="afd"/>
    <w:rsid w:val="00404C76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0"/>
    <w:link w:val="afc"/>
    <w:rsid w:val="00404C76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nospacing">
    <w:name w:val="nospacing"/>
    <w:basedOn w:val="a"/>
    <w:rsid w:val="0040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Strong"/>
    <w:uiPriority w:val="22"/>
    <w:qFormat/>
    <w:rsid w:val="00404C76"/>
    <w:rPr>
      <w:b/>
      <w:bCs/>
    </w:rPr>
  </w:style>
  <w:style w:type="character" w:customStyle="1" w:styleId="answernumber">
    <w:name w:val="answernumber"/>
    <w:basedOn w:val="a0"/>
    <w:rsid w:val="00404C76"/>
  </w:style>
  <w:style w:type="character" w:styleId="aff">
    <w:name w:val="Hyperlink"/>
    <w:uiPriority w:val="99"/>
    <w:unhideWhenUsed/>
    <w:rsid w:val="00404C76"/>
    <w:rPr>
      <w:color w:val="0000FF"/>
      <w:u w:val="single"/>
    </w:rPr>
  </w:style>
  <w:style w:type="character" w:styleId="aff0">
    <w:name w:val="FollowedHyperlink"/>
    <w:rsid w:val="00404C7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7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A2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A27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1">
    <w:name w:val="List"/>
    <w:basedOn w:val="a"/>
    <w:uiPriority w:val="99"/>
    <w:unhideWhenUsed/>
    <w:rsid w:val="006A272C"/>
    <w:pPr>
      <w:ind w:left="283" w:hanging="283"/>
      <w:contextualSpacing/>
    </w:pPr>
  </w:style>
  <w:style w:type="paragraph" w:styleId="26">
    <w:name w:val="List 2"/>
    <w:basedOn w:val="a"/>
    <w:uiPriority w:val="99"/>
    <w:unhideWhenUsed/>
    <w:rsid w:val="006A272C"/>
    <w:pPr>
      <w:ind w:left="566" w:hanging="283"/>
      <w:contextualSpacing/>
    </w:pPr>
  </w:style>
  <w:style w:type="paragraph" w:styleId="aff2">
    <w:name w:val="Body Text First Indent"/>
    <w:basedOn w:val="afa"/>
    <w:link w:val="aff3"/>
    <w:uiPriority w:val="99"/>
    <w:unhideWhenUsed/>
    <w:rsid w:val="006A272C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f3">
    <w:name w:val="Красная строка Знак"/>
    <w:basedOn w:val="afb"/>
    <w:link w:val="aff2"/>
    <w:uiPriority w:val="99"/>
    <w:rsid w:val="006A27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069.pdf&amp;show=dcatalogues/1/1135247/306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oleObject" Target="embeddings/oleObject4.bin"/><Relationship Id="rId39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6.bin"/><Relationship Id="rId7" Type="http://schemas.openxmlformats.org/officeDocument/2006/relationships/hyperlink" Target="http://newlms.magtu.ru" TargetMode="External"/><Relationship Id="rId12" Type="http://schemas.openxmlformats.org/officeDocument/2006/relationships/hyperlink" Target="https://magtu.informsystema.ru/uploader/fileUpload?name=2736.pdf&amp;show=dcatalogues/1/1132631/2736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oleObject" Target="embeddings/oleObject1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523.pdf&amp;show=dcatalogues/1/1514342/3523.pdf&amp;view=true" TargetMode="Externa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6.wmf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23" Type="http://schemas.openxmlformats.org/officeDocument/2006/relationships/image" Target="media/image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18.wmf"/><Relationship Id="rId10" Type="http://schemas.openxmlformats.org/officeDocument/2006/relationships/hyperlink" Target="https://i-exam.ru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3.bin"/><Relationship Id="rId52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i-exam.ru" TargetMode="External"/><Relationship Id="rId14" Type="http://schemas.openxmlformats.org/officeDocument/2006/relationships/hyperlink" Target="https://magtu.informsystema.ru/uploader/fileUpload?name=3072.pdf&amp;show=dcatalogues/1/1135266/3072.pdf&amp;view=true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7.wmf"/><Relationship Id="rId30" Type="http://schemas.openxmlformats.org/officeDocument/2006/relationships/oleObject" Target="embeddings/oleObject6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5.bin"/><Relationship Id="rId8" Type="http://schemas.openxmlformats.org/officeDocument/2006/relationships/hyperlink" Target="http://newlms.magtu.ru" TargetMode="External"/><Relationship Id="rId5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8046</Words>
  <Characters>45867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2020-2021_b20_03_01-ТБЖб-20_45_plx_Экономика</vt:lpstr>
      <vt:lpstr>Лист1</vt:lpstr>
    </vt:vector>
  </TitlesOfParts>
  <Company/>
  <LinksUpToDate>false</LinksUpToDate>
  <CharactersWithSpaces>53806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2020-2021_b20_03_01-ТБЖб-20_45_plx_Экономика</dc:title>
  <dc:creator>FastReport.NET</dc:creator>
  <cp:lastModifiedBy>o.ilina</cp:lastModifiedBy>
  <cp:revision>6</cp:revision>
  <cp:lastPrinted>2020-10-15T04:50:00Z</cp:lastPrinted>
  <dcterms:created xsi:type="dcterms:W3CDTF">2020-10-09T10:14:00Z</dcterms:created>
  <dcterms:modified xsi:type="dcterms:W3CDTF">2020-11-17T06:18:00Z</dcterms:modified>
</cp:coreProperties>
</file>