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4E" w:rsidRDefault="004C620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7_03_01-БТСМб-20-1_73_plx_Информа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Информа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E8">
        <w:br w:type="textWrapping" w:clear="all"/>
      </w:r>
      <w:r w:rsidR="00ED5892">
        <w:br w:type="page"/>
      </w:r>
    </w:p>
    <w:p w:rsidR="00E80B4E" w:rsidRPr="00ED5892" w:rsidRDefault="004C620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7_03_01-БТСМб-20-1_73_plx_Информа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Информа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5892"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131"/>
        </w:trPr>
        <w:tc>
          <w:tcPr>
            <w:tcW w:w="3119" w:type="dxa"/>
          </w:tcPr>
          <w:p w:rsidR="00E80B4E" w:rsidRDefault="00E80B4E"/>
        </w:tc>
        <w:tc>
          <w:tcPr>
            <w:tcW w:w="6238" w:type="dxa"/>
          </w:tcPr>
          <w:p w:rsidR="00E80B4E" w:rsidRDefault="00E80B4E"/>
        </w:tc>
      </w:tr>
      <w:tr w:rsidR="00E80B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Default="00E80B4E"/>
        </w:tc>
      </w:tr>
      <w:tr w:rsidR="00E80B4E">
        <w:trPr>
          <w:trHeight w:hRule="exact" w:val="13"/>
        </w:trPr>
        <w:tc>
          <w:tcPr>
            <w:tcW w:w="3119" w:type="dxa"/>
          </w:tcPr>
          <w:p w:rsidR="00E80B4E" w:rsidRDefault="00E80B4E"/>
        </w:tc>
        <w:tc>
          <w:tcPr>
            <w:tcW w:w="6238" w:type="dxa"/>
          </w:tcPr>
          <w:p w:rsidR="00E80B4E" w:rsidRDefault="00E80B4E"/>
        </w:tc>
      </w:tr>
      <w:tr w:rsidR="00E80B4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Default="00E80B4E"/>
        </w:tc>
      </w:tr>
      <w:tr w:rsidR="00E80B4E">
        <w:trPr>
          <w:trHeight w:hRule="exact" w:val="96"/>
        </w:trPr>
        <w:tc>
          <w:tcPr>
            <w:tcW w:w="3119" w:type="dxa"/>
          </w:tcPr>
          <w:p w:rsidR="00E80B4E" w:rsidRDefault="00E80B4E"/>
        </w:tc>
        <w:tc>
          <w:tcPr>
            <w:tcW w:w="6238" w:type="dxa"/>
          </w:tcPr>
          <w:p w:rsidR="00E80B4E" w:rsidRDefault="00E80B4E"/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E80B4E" w:rsidRPr="004C620B">
        <w:trPr>
          <w:trHeight w:hRule="exact" w:val="138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80B4E" w:rsidRPr="004C620B">
        <w:trPr>
          <w:trHeight w:hRule="exact" w:val="277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3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96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E80B4E" w:rsidRPr="004C620B">
        <w:trPr>
          <w:trHeight w:hRule="exact" w:val="138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80B4E" w:rsidRPr="004C620B">
        <w:trPr>
          <w:trHeight w:hRule="exact" w:val="277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3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96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E80B4E" w:rsidRPr="004C620B">
        <w:trPr>
          <w:trHeight w:hRule="exact" w:val="138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80B4E" w:rsidRPr="004C620B">
        <w:trPr>
          <w:trHeight w:hRule="exact" w:val="277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3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96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E80B4E" w:rsidRPr="004C620B">
        <w:trPr>
          <w:trHeight w:hRule="exact" w:val="138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555"/>
        </w:trPr>
        <w:tc>
          <w:tcPr>
            <w:tcW w:w="3119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80B4E" w:rsidRPr="004C620B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 w:rsidP="00B56F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D5892">
              <w:rPr>
                <w:lang w:val="ru-RU"/>
              </w:rPr>
              <w:t xml:space="preserve"> </w:t>
            </w:r>
            <w:r w:rsidR="004C2EDE" w:rsidRPr="004C2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профессиональных</w:t>
            </w:r>
            <w:r w:rsidR="004C2EDE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D5892">
              <w:rPr>
                <w:lang w:val="ru-RU"/>
              </w:rPr>
              <w:t xml:space="preserve"> </w:t>
            </w:r>
            <w:r w:rsidR="00B56F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27.03.01 Стандартизация и метрология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38"/>
        </w:trPr>
        <w:tc>
          <w:tcPr>
            <w:tcW w:w="1985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базируется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навыках,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(полного)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очередь,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«алгебра»,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«геометрия»,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«информатика».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80B4E" w:rsidRPr="004C620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138"/>
        </w:trPr>
        <w:tc>
          <w:tcPr>
            <w:tcW w:w="1985" w:type="dxa"/>
          </w:tcPr>
          <w:p w:rsidR="00E80B4E" w:rsidRDefault="00E80B4E"/>
        </w:tc>
        <w:tc>
          <w:tcPr>
            <w:tcW w:w="7372" w:type="dxa"/>
          </w:tcPr>
          <w:p w:rsidR="00E80B4E" w:rsidRDefault="00E80B4E"/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77"/>
        </w:trPr>
        <w:tc>
          <w:tcPr>
            <w:tcW w:w="1985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80B4E" w:rsidRPr="004C620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80B4E" w:rsidRPr="004C620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 владения информацией для достижения результатов в профессиональной деятельности; основные закономерности функционирования  информации;  основные определения и понятия информации и информационной безопасности</w:t>
            </w:r>
          </w:p>
        </w:tc>
      </w:tr>
      <w:tr w:rsidR="00E80B4E" w:rsidRPr="004C62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стандартные программные средства обработки, хранения и защиты информации; анализировать и обобщать информацию для правильной постановки цели и нахождения способов самостоятельного ее достижения;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E80B4E" w:rsidRPr="004C620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</w:tr>
      <w:tr w:rsidR="00E80B4E" w:rsidRPr="004C620B" w:rsidTr="00ED5892">
        <w:trPr>
          <w:trHeight w:hRule="exact" w:val="969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E80B4E" w:rsidRPr="004C62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определения, понятия, характеристики информатики и информационных технологий, методы  изучения, анализа и защиты информации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</w:tc>
      </w:tr>
      <w:tr w:rsidR="00E80B4E" w:rsidRPr="004C620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основные методы, способы и средства получения, хранения, переработки информации,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глобальных компьютерных сетях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функциональные и вычислительные задачи,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получения и хранения информации;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качестве клиента Интернет-сервисов;</w:t>
            </w:r>
          </w:p>
        </w:tc>
      </w:tr>
      <w:tr w:rsidR="00E80B4E" w:rsidRPr="004C620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методами, способами и средствами получения, хранения, переработки, защиты информации, представления ее в требуемом формате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работы с чертежами, навыками использования полученных знаний в учебной деятельности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хранения, переработки информации;</w:t>
            </w:r>
          </w:p>
          <w:p w:rsidR="00E80B4E" w:rsidRPr="00ED5892" w:rsidRDefault="00ED5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отбора информации для эффективного выполнения учебных задач;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4"/>
        <w:gridCol w:w="390"/>
        <w:gridCol w:w="528"/>
        <w:gridCol w:w="610"/>
        <w:gridCol w:w="672"/>
        <w:gridCol w:w="520"/>
        <w:gridCol w:w="1543"/>
        <w:gridCol w:w="1596"/>
        <w:gridCol w:w="1257"/>
      </w:tblGrid>
      <w:tr w:rsidR="00E80B4E" w:rsidRPr="004C620B">
        <w:trPr>
          <w:trHeight w:hRule="exact" w:val="285"/>
        </w:trPr>
        <w:tc>
          <w:tcPr>
            <w:tcW w:w="71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80B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38"/>
        </w:trPr>
        <w:tc>
          <w:tcPr>
            <w:tcW w:w="71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0B4E" w:rsidRDefault="00E80B4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0B4E" w:rsidRDefault="00E80B4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самостоятельных работ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748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процессор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форматирование,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Вставка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OLE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(формулы,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рисунки.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WordArt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гиперссылок.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шаблонов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макрокомандами.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Табличный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процессор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адресация.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ячеек.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Отображение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матрицами.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примитивов.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редактирования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чертежей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несанкционированного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Firewall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файлов: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шифрование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содержимого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удаление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содержимого.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Антивирус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Ветвящиеся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надстройки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решения».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«ЧТО-ЕСЛИ».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Алгоритмизация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присваивания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встроенных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IF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повторяемые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структуры.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самостоятельных работ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экранных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добавление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запросах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 w:rsidRPr="004C62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Видеоконференц-связь.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</w:t>
            </w:r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си-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стемы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961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Общение</w:t>
            </w:r>
            <w:r w:rsidRPr="00961AD1">
              <w:rPr>
                <w:lang w:val="ru-RU"/>
              </w:rPr>
              <w:t xml:space="preserve"> </w:t>
            </w:r>
            <w:r w:rsidRPr="00961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61AD1">
              <w:rPr>
                <w:lang w:val="ru-RU"/>
              </w:rPr>
              <w:t xml:space="preserve"> </w:t>
            </w:r>
            <w:r w:rsidRPr="00961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реальном</w:t>
            </w:r>
            <w:r w:rsidRPr="00961AD1">
              <w:rPr>
                <w:lang w:val="ru-RU"/>
              </w:rPr>
              <w:t xml:space="preserve"> </w:t>
            </w:r>
            <w:r w:rsidRPr="00961A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времени.</w:t>
            </w:r>
            <w:r w:rsidRPr="00961A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NetMeeting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электронных учебников,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конспектом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тестированию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образовательным порталом МГТУ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сайте</w:t>
            </w:r>
            <w:r w:rsidRPr="00ED589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exam</w:t>
            </w:r>
            <w:r w:rsidRPr="00ED589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D5892">
              <w:rPr>
                <w:lang w:val="ru-RU"/>
              </w:rPr>
              <w:t xml:space="preserve"> </w:t>
            </w:r>
          </w:p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</w:tr>
      <w:tr w:rsidR="00E80B4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ОПК-1,ПК-17</w:t>
            </w:r>
          </w:p>
        </w:tc>
      </w:tr>
    </w:tbl>
    <w:p w:rsidR="00E80B4E" w:rsidRDefault="00ED58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80B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138"/>
        </w:trPr>
        <w:tc>
          <w:tcPr>
            <w:tcW w:w="9357" w:type="dxa"/>
          </w:tcPr>
          <w:p w:rsidR="00E80B4E" w:rsidRDefault="00E80B4E"/>
        </w:tc>
      </w:tr>
      <w:tr w:rsidR="00E80B4E" w:rsidRPr="004C620B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 w:rsidP="00F61C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77"/>
        </w:trPr>
        <w:tc>
          <w:tcPr>
            <w:tcW w:w="9357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80B4E">
        <w:trPr>
          <w:trHeight w:hRule="exact" w:val="138"/>
        </w:trPr>
        <w:tc>
          <w:tcPr>
            <w:tcW w:w="9357" w:type="dxa"/>
          </w:tcPr>
          <w:p w:rsidR="00E80B4E" w:rsidRDefault="00E80B4E"/>
        </w:tc>
      </w:tr>
      <w:tr w:rsidR="00E80B4E" w:rsidRPr="004C62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80B4E">
        <w:trPr>
          <w:trHeight w:hRule="exact" w:val="138"/>
        </w:trPr>
        <w:tc>
          <w:tcPr>
            <w:tcW w:w="9357" w:type="dxa"/>
          </w:tcPr>
          <w:p w:rsidR="00E80B4E" w:rsidRDefault="00E80B4E"/>
        </w:tc>
      </w:tr>
      <w:tr w:rsidR="00E80B4E" w:rsidRPr="004C62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0B4E" w:rsidRPr="004C620B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978-5-16-107769-6.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6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/1010143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Ермакова,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Сервисшкола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7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/514863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38"/>
        </w:trPr>
        <w:tc>
          <w:tcPr>
            <w:tcW w:w="9357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0B4E" w:rsidRPr="004C620B">
        <w:trPr>
          <w:trHeight w:hRule="exact" w:val="60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8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=3313.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/1/1137756/3313.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978-5-9967-1073-7.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Лукьянов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9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Белявский,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Белявский,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0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=915.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/1/1118902/915.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80B4E" w:rsidRPr="004C620B" w:rsidTr="00ED5892">
        <w:trPr>
          <w:trHeight w:hRule="exact" w:val="1148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4C62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=2469.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/1/1130212/2469.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ED5892" w:rsidRPr="00ED5892">
              <w:rPr>
                <w:lang w:val="ru-RU"/>
              </w:rPr>
              <w:t xml:space="preserve"> 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5892" w:rsidRPr="00ED5892">
              <w:rPr>
                <w:lang w:val="ru-RU"/>
              </w:rPr>
              <w:t xml:space="preserve"> </w:t>
            </w:r>
            <w:r w:rsidR="00ED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D5892"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5892"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Бутаков,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Бутаков,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Вечеркин</w:t>
            </w:r>
            <w:proofErr w:type="spellEnd"/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2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=2556.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/1/1130358/2556.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алгоритмизации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Повитухин</w:t>
            </w:r>
            <w:proofErr w:type="spellEnd"/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3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=3858.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/1/1130374/3858.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4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=1297.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/1/1123509/1297.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Каймин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Каймин</w:t>
            </w:r>
            <w:proofErr w:type="spellEnd"/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285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978-5-16-003778-3.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5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/542614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Брябрина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6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=1507.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/1/1124041/1507.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-страниц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hyperlink r:id="rId17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=2704.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/1/1131734/2704.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Таврический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5892">
              <w:rPr>
                <w:lang w:val="ru-RU"/>
              </w:rPr>
              <w:t xml:space="preserve"> </w:t>
            </w:r>
            <w:hyperlink r:id="rId18" w:anchor="journal_name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/2934#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</w:hyperlink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-Синергия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5892">
              <w:rPr>
                <w:lang w:val="ru-RU"/>
              </w:rPr>
              <w:t xml:space="preserve"> </w:t>
            </w:r>
            <w:hyperlink r:id="rId19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77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-239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4-99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7-90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39"/>
        </w:trPr>
        <w:tc>
          <w:tcPr>
            <w:tcW w:w="9357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80B4E" w:rsidRPr="004C620B">
        <w:trPr>
          <w:trHeight w:hRule="exact" w:val="16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(выполнение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работ)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D5892">
              <w:rPr>
                <w:lang w:val="ru-RU"/>
              </w:rPr>
              <w:t xml:space="preserve"> 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80B4E" w:rsidRPr="004C620B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характера;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Подготовьтесь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ответьте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относящийся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зачету)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натаскиванию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индивидуальный;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56"/>
        <w:gridCol w:w="2947"/>
        <w:gridCol w:w="4281"/>
        <w:gridCol w:w="89"/>
      </w:tblGrid>
      <w:tr w:rsidR="00E80B4E" w:rsidRPr="004C6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lastRenderedPageBreak/>
              <w:t xml:space="preserve"> </w:t>
            </w:r>
          </w:p>
        </w:tc>
      </w:tr>
      <w:tr w:rsidR="00E80B4E" w:rsidRPr="004C620B">
        <w:trPr>
          <w:trHeight w:hRule="exact" w:val="138"/>
        </w:trPr>
        <w:tc>
          <w:tcPr>
            <w:tcW w:w="42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277"/>
        </w:trPr>
        <w:tc>
          <w:tcPr>
            <w:tcW w:w="42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277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826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285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138"/>
        </w:trPr>
        <w:tc>
          <w:tcPr>
            <w:tcW w:w="426" w:type="dxa"/>
          </w:tcPr>
          <w:p w:rsidR="00E80B4E" w:rsidRDefault="00E80B4E"/>
        </w:tc>
        <w:tc>
          <w:tcPr>
            <w:tcW w:w="1985" w:type="dxa"/>
          </w:tcPr>
          <w:p w:rsidR="00E80B4E" w:rsidRDefault="00E80B4E"/>
        </w:tc>
        <w:tc>
          <w:tcPr>
            <w:tcW w:w="3686" w:type="dxa"/>
          </w:tcPr>
          <w:p w:rsidR="00E80B4E" w:rsidRDefault="00E80B4E"/>
        </w:tc>
        <w:tc>
          <w:tcPr>
            <w:tcW w:w="3120" w:type="dxa"/>
          </w:tcPr>
          <w:p w:rsidR="00E80B4E" w:rsidRDefault="00E80B4E"/>
        </w:tc>
        <w:tc>
          <w:tcPr>
            <w:tcW w:w="143" w:type="dxa"/>
          </w:tcPr>
          <w:p w:rsidR="00E80B4E" w:rsidRDefault="00E80B4E"/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>
        <w:trPr>
          <w:trHeight w:hRule="exact" w:val="270"/>
        </w:trPr>
        <w:tc>
          <w:tcPr>
            <w:tcW w:w="42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14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4C62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5892"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40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80B4E"/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826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4C62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D5892"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>
        <w:trPr>
          <w:trHeight w:hRule="exact" w:val="555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ED5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Default="004C62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D5892">
              <w:t xml:space="preserve"> </w:t>
            </w:r>
          </w:p>
        </w:tc>
        <w:tc>
          <w:tcPr>
            <w:tcW w:w="143" w:type="dxa"/>
          </w:tcPr>
          <w:p w:rsidR="00E80B4E" w:rsidRDefault="00E80B4E"/>
        </w:tc>
      </w:tr>
      <w:tr w:rsidR="00E80B4E" w:rsidRPr="004C620B">
        <w:trPr>
          <w:trHeight w:hRule="exact" w:val="826"/>
        </w:trPr>
        <w:tc>
          <w:tcPr>
            <w:tcW w:w="426" w:type="dxa"/>
          </w:tcPr>
          <w:p w:rsidR="00E80B4E" w:rsidRDefault="00E80B4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ED5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D5892">
              <w:rPr>
                <w:lang w:val="ru-RU"/>
              </w:rPr>
              <w:t xml:space="preserve"> </w:t>
            </w:r>
            <w:proofErr w:type="spellStart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D589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B4E" w:rsidRPr="00ED5892" w:rsidRDefault="004C62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ED5892" w:rsidRPr="00027F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ED5892" w:rsidRPr="00ED5892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 w:rsidTr="00666FA0">
        <w:trPr>
          <w:trHeight w:hRule="exact" w:val="13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FA0" w:rsidRPr="00CA330E" w:rsidRDefault="00666FA0" w:rsidP="00666FA0">
            <w:pPr>
              <w:pStyle w:val="a6"/>
            </w:pPr>
            <w:r w:rsidRPr="00CA330E">
              <w:t xml:space="preserve">Открытое образование  </w:t>
            </w:r>
            <w:hyperlink r:id="rId27" w:history="1">
              <w:r w:rsidRPr="00CA330E">
                <w:rPr>
                  <w:rStyle w:val="a5"/>
                </w:rPr>
                <w:t>https://openedu.ru/</w:t>
              </w:r>
            </w:hyperlink>
          </w:p>
          <w:p w:rsidR="00666FA0" w:rsidRPr="00CA330E" w:rsidRDefault="00666FA0" w:rsidP="00666FA0">
            <w:pPr>
              <w:pStyle w:val="a6"/>
            </w:pPr>
            <w:proofErr w:type="spellStart"/>
            <w:r w:rsidRPr="00CA330E">
              <w:t>Лекториум</w:t>
            </w:r>
            <w:proofErr w:type="spellEnd"/>
            <w:r w:rsidRPr="00CA330E">
              <w:t xml:space="preserve"> </w:t>
            </w:r>
            <w:hyperlink r:id="rId28" w:history="1">
              <w:r w:rsidRPr="00CA330E">
                <w:rPr>
                  <w:rStyle w:val="a5"/>
                </w:rPr>
                <w:t>https://www.lektorium.tv/</w:t>
              </w:r>
            </w:hyperlink>
          </w:p>
          <w:p w:rsidR="00666FA0" w:rsidRPr="00CA330E" w:rsidRDefault="00666FA0" w:rsidP="00666FA0">
            <w:pPr>
              <w:pStyle w:val="a6"/>
            </w:pPr>
            <w:r w:rsidRPr="00CA330E">
              <w:t xml:space="preserve">НОУ </w:t>
            </w:r>
            <w:proofErr w:type="spellStart"/>
            <w:r w:rsidRPr="00CA330E">
              <w:t>Интуит</w:t>
            </w:r>
            <w:proofErr w:type="spellEnd"/>
            <w:r w:rsidRPr="00CA330E">
              <w:t xml:space="preserve">  </w:t>
            </w:r>
            <w:hyperlink r:id="rId29" w:history="1">
              <w:r w:rsidRPr="00CA330E">
                <w:rPr>
                  <w:rStyle w:val="a5"/>
                </w:rPr>
                <w:t>https://intuit.ru/</w:t>
              </w:r>
            </w:hyperlink>
          </w:p>
          <w:p w:rsidR="00666FA0" w:rsidRDefault="00666FA0" w:rsidP="00666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ниверсариум</w:t>
            </w:r>
            <w:proofErr w:type="spellEnd"/>
            <w:r w:rsidRPr="00CA3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30" w:history="1">
              <w:r w:rsidRPr="00CA33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https://universarium.org/</w:t>
              </w:r>
            </w:hyperlink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5892">
              <w:rPr>
                <w:lang w:val="ru-RU"/>
              </w:rPr>
              <w:t xml:space="preserve"> </w:t>
            </w:r>
          </w:p>
        </w:tc>
      </w:tr>
      <w:tr w:rsidR="00E80B4E" w:rsidRPr="004C620B">
        <w:trPr>
          <w:trHeight w:hRule="exact" w:val="138"/>
        </w:trPr>
        <w:tc>
          <w:tcPr>
            <w:tcW w:w="42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0B4E" w:rsidRPr="00ED5892" w:rsidRDefault="00E80B4E">
            <w:pPr>
              <w:rPr>
                <w:lang w:val="ru-RU"/>
              </w:rPr>
            </w:pPr>
          </w:p>
        </w:tc>
      </w:tr>
      <w:tr w:rsidR="00E80B4E" w:rsidRPr="004C6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5892">
              <w:rPr>
                <w:lang w:val="ru-RU"/>
              </w:rPr>
              <w:t xml:space="preserve"> </w:t>
            </w:r>
          </w:p>
        </w:tc>
      </w:tr>
    </w:tbl>
    <w:p w:rsidR="00E80B4E" w:rsidRPr="00ED5892" w:rsidRDefault="00ED5892">
      <w:pPr>
        <w:rPr>
          <w:sz w:val="0"/>
          <w:szCs w:val="0"/>
          <w:lang w:val="ru-RU"/>
        </w:rPr>
      </w:pPr>
      <w:r w:rsidRPr="00ED589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80B4E" w:rsidRPr="004C620B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пособия;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589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5892">
              <w:rPr>
                <w:lang w:val="ru-RU"/>
              </w:rPr>
              <w:t xml:space="preserve">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  <w:p w:rsidR="00E80B4E" w:rsidRPr="00ED5892" w:rsidRDefault="00ED5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5892">
              <w:rPr>
                <w:lang w:val="ru-RU"/>
              </w:rPr>
              <w:t xml:space="preserve"> </w:t>
            </w:r>
          </w:p>
        </w:tc>
      </w:tr>
    </w:tbl>
    <w:p w:rsidR="00E80B4E" w:rsidRDefault="00E80B4E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Default="00ED5892">
      <w:pPr>
        <w:rPr>
          <w:lang w:val="ru-RU"/>
        </w:rPr>
      </w:pPr>
    </w:p>
    <w:p w:rsidR="00ED5892" w:rsidRPr="006D191F" w:rsidRDefault="00ED5892" w:rsidP="00ED5892">
      <w:pPr>
        <w:pStyle w:val="a6"/>
        <w:jc w:val="right"/>
      </w:pPr>
      <w:r w:rsidRPr="006D191F">
        <w:lastRenderedPageBreak/>
        <w:t>Приложение 1</w:t>
      </w:r>
    </w:p>
    <w:p w:rsidR="006833DC" w:rsidRPr="00581B49" w:rsidRDefault="006833DC" w:rsidP="006833DC">
      <w:pPr>
        <w:pStyle w:val="a6"/>
        <w:jc w:val="both"/>
      </w:pPr>
      <w:r w:rsidRPr="00581B49">
        <w:t>Приложение 1</w:t>
      </w:r>
    </w:p>
    <w:p w:rsidR="006833DC" w:rsidRPr="00581B49" w:rsidRDefault="006833DC" w:rsidP="006833DC">
      <w:pPr>
        <w:pStyle w:val="a6"/>
        <w:jc w:val="both"/>
        <w:rPr>
          <w:b/>
        </w:rPr>
      </w:pPr>
      <w:r w:rsidRPr="00581B49">
        <w:rPr>
          <w:b/>
        </w:rPr>
        <w:t>Учебно-методическое обеспечение самостоятельной работы обучающихся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6833DC" w:rsidRPr="00581B49" w:rsidRDefault="006833DC" w:rsidP="006833DC">
      <w:pPr>
        <w:pStyle w:val="a6"/>
        <w:jc w:val="both"/>
      </w:pPr>
      <w:r w:rsidRPr="00581B49">
        <w:t>Самостоятельная работа студентов в  ходе аудиторных занятий  осуществляется под контролем преподавателя в виде выполнения практических работ, которые определяет преподаватель для студента.</w:t>
      </w:r>
    </w:p>
    <w:p w:rsidR="006833DC" w:rsidRPr="00581B49" w:rsidRDefault="006833DC" w:rsidP="006833DC">
      <w:pPr>
        <w:pStyle w:val="a6"/>
        <w:jc w:val="both"/>
      </w:pPr>
      <w:r w:rsidRPr="00581B49">
        <w:t>Внеаудиторная самостоятельная работа студентов предполагает подготовку к лекционным и практическим занятиям, к тестированию, к ФЭПО,  подготовку к зачету и экзамену; выполнение следующих самостоятельных работ: изучение электронных учебников; работа с образовательным порталом университета, работу с компьютерными пакетами.</w:t>
      </w:r>
    </w:p>
    <w:p w:rsidR="006833DC" w:rsidRPr="00581B49" w:rsidRDefault="006833DC" w:rsidP="006833DC">
      <w:pPr>
        <w:pStyle w:val="a6"/>
        <w:jc w:val="both"/>
      </w:pPr>
      <w:r w:rsidRPr="00581B49">
        <w:t>По данной дисциплине предусмотрены различные виды контроля результатов обучения: устный опрос, письменные работы (тест), контроль с помощью компьютерных систем.</w:t>
      </w:r>
    </w:p>
    <w:p w:rsidR="006833DC" w:rsidRPr="00581B49" w:rsidRDefault="006833DC" w:rsidP="006833DC">
      <w:pPr>
        <w:pStyle w:val="a6"/>
        <w:jc w:val="both"/>
      </w:pPr>
      <w:r w:rsidRPr="00581B49">
        <w:t>Примерные задания для тестирования с помощью интернет-тренажеров на сайте i-exam.ru</w:t>
      </w:r>
    </w:p>
    <w:p w:rsidR="006833DC" w:rsidRPr="00581B49" w:rsidRDefault="006833DC" w:rsidP="006833DC">
      <w:pPr>
        <w:pStyle w:val="a6"/>
        <w:jc w:val="both"/>
      </w:pPr>
      <w:r w:rsidRPr="00581B49">
        <w:t>для подготовки к тестированию на сайте i-exam.ru необходимо:</w:t>
      </w:r>
    </w:p>
    <w:p w:rsidR="006833DC" w:rsidRPr="00581B49" w:rsidRDefault="006833DC" w:rsidP="006833DC">
      <w:pPr>
        <w:pStyle w:val="a6"/>
        <w:jc w:val="both"/>
      </w:pPr>
      <w:r w:rsidRPr="00581B49">
        <w:t>зайти на образовательный портал университета под своим логином и паролем.</w:t>
      </w:r>
    </w:p>
    <w:p w:rsidR="006833DC" w:rsidRPr="00581B49" w:rsidRDefault="006833DC" w:rsidP="006833DC">
      <w:pPr>
        <w:pStyle w:val="a6"/>
        <w:jc w:val="both"/>
      </w:pPr>
      <w:r w:rsidRPr="00581B49">
        <w:t>среди своих курсов выбрать дисциплину «информатика и информационные технологии»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перейти по ссылке на сайт i-exam.ru </w:t>
      </w:r>
      <w:hyperlink r:id="rId31" w:history="1">
        <w:r w:rsidRPr="00581B49">
          <w:rPr>
            <w:rStyle w:val="a5"/>
          </w:rPr>
          <w:t>https://www.i-exam.ru/</w:t>
        </w:r>
      </w:hyperlink>
      <w:r w:rsidRPr="00581B49">
        <w:t>.</w:t>
      </w:r>
    </w:p>
    <w:p w:rsidR="006833DC" w:rsidRPr="00581B49" w:rsidRDefault="006833DC" w:rsidP="006833DC">
      <w:pPr>
        <w:pStyle w:val="a6"/>
        <w:jc w:val="both"/>
        <w:rPr>
          <w:b/>
        </w:rPr>
      </w:pPr>
      <w:r w:rsidRPr="00581B49">
        <w:t>войти в личный кабинет, используя соответствующий логин и пароль (логин и пароль выложен на образовательном портале).</w:t>
      </w:r>
    </w:p>
    <w:p w:rsidR="006833DC" w:rsidRPr="00581B49" w:rsidRDefault="006833DC" w:rsidP="006833DC">
      <w:pPr>
        <w:pStyle w:val="a6"/>
        <w:jc w:val="both"/>
        <w:rPr>
          <w:b/>
        </w:rPr>
      </w:pPr>
      <w:r w:rsidRPr="00581B49">
        <w:t>выбрать режим «самообучение», дисциплину «информатика», изучаемую тему.</w:t>
      </w:r>
    </w:p>
    <w:p w:rsidR="006833DC" w:rsidRPr="00581B49" w:rsidRDefault="006833DC" w:rsidP="006833DC">
      <w:pPr>
        <w:pStyle w:val="a6"/>
        <w:jc w:val="both"/>
        <w:rPr>
          <w:b/>
          <w:i/>
          <w:color w:val="000000"/>
        </w:rPr>
      </w:pPr>
      <w:r w:rsidRPr="00581B49">
        <w:rPr>
          <w:color w:val="000000"/>
        </w:rPr>
        <w:t>Практические работы по изучаемым темам</w:t>
      </w:r>
    </w:p>
    <w:p w:rsidR="006833DC" w:rsidRPr="00581B49" w:rsidRDefault="006833DC" w:rsidP="006833DC">
      <w:pPr>
        <w:pStyle w:val="a6"/>
        <w:jc w:val="both"/>
      </w:pPr>
      <w:r w:rsidRPr="00581B49">
        <w:t>Для выполнения практических работ используются практические задания, предложенные в учебно-методической литературе:</w:t>
      </w:r>
    </w:p>
    <w:p w:rsidR="006833DC" w:rsidRPr="00581B49" w:rsidRDefault="006833DC" w:rsidP="006833DC">
      <w:pPr>
        <w:pStyle w:val="a6"/>
        <w:jc w:val="both"/>
      </w:pPr>
      <w:r w:rsidRPr="00581B49">
        <w:rPr>
          <w:color w:val="000000"/>
        </w:rPr>
        <w:t>1.</w:t>
      </w:r>
      <w:r w:rsidRPr="00581B49">
        <w:t xml:space="preserve"> </w:t>
      </w:r>
      <w:proofErr w:type="spellStart"/>
      <w:r w:rsidRPr="00581B49">
        <w:rPr>
          <w:color w:val="000000"/>
        </w:rPr>
        <w:t>Гуриков</w:t>
      </w:r>
      <w:proofErr w:type="spellEnd"/>
      <w:r w:rsidRPr="00581B49">
        <w:rPr>
          <w:color w:val="000000"/>
        </w:rPr>
        <w:t>,</w:t>
      </w:r>
      <w:r w:rsidRPr="00581B49">
        <w:t xml:space="preserve"> </w:t>
      </w:r>
      <w:r w:rsidRPr="00581B49">
        <w:rPr>
          <w:color w:val="000000"/>
        </w:rPr>
        <w:t>С.</w:t>
      </w:r>
      <w:r w:rsidRPr="00581B49">
        <w:t xml:space="preserve"> </w:t>
      </w:r>
      <w:r w:rsidRPr="00581B49">
        <w:rPr>
          <w:color w:val="000000"/>
        </w:rPr>
        <w:t>Р.</w:t>
      </w:r>
      <w:r w:rsidRPr="00581B49">
        <w:t xml:space="preserve"> </w:t>
      </w:r>
      <w:r w:rsidRPr="00581B49">
        <w:rPr>
          <w:color w:val="000000"/>
        </w:rPr>
        <w:t>Информатика</w:t>
      </w:r>
      <w:r w:rsidRPr="00581B49">
        <w:t xml:space="preserve"> </w:t>
      </w:r>
      <w:r w:rsidRPr="00581B49">
        <w:rPr>
          <w:color w:val="000000"/>
        </w:rPr>
        <w:t>:</w:t>
      </w:r>
      <w:r w:rsidRPr="00581B49">
        <w:t xml:space="preserve"> </w:t>
      </w:r>
      <w:r w:rsidRPr="00581B49">
        <w:rPr>
          <w:color w:val="000000"/>
        </w:rPr>
        <w:t>учебник</w:t>
      </w:r>
      <w:r w:rsidRPr="00581B49">
        <w:t xml:space="preserve"> </w:t>
      </w:r>
      <w:r w:rsidRPr="00581B49">
        <w:rPr>
          <w:color w:val="000000"/>
        </w:rPr>
        <w:t>/</w:t>
      </w:r>
      <w:r w:rsidRPr="00581B49">
        <w:t xml:space="preserve"> </w:t>
      </w:r>
      <w:r w:rsidRPr="00581B49">
        <w:rPr>
          <w:color w:val="000000"/>
        </w:rPr>
        <w:t>С.</w:t>
      </w:r>
      <w:r w:rsidRPr="00581B49">
        <w:t xml:space="preserve"> </w:t>
      </w:r>
      <w:r w:rsidRPr="00581B49">
        <w:rPr>
          <w:color w:val="000000"/>
        </w:rPr>
        <w:t>Р.</w:t>
      </w:r>
      <w:r w:rsidRPr="00581B49">
        <w:t xml:space="preserve"> </w:t>
      </w:r>
      <w:proofErr w:type="spellStart"/>
      <w:r w:rsidRPr="00581B49">
        <w:rPr>
          <w:color w:val="000000"/>
        </w:rPr>
        <w:t>Гуриков</w:t>
      </w:r>
      <w:proofErr w:type="spellEnd"/>
      <w:r w:rsidRPr="00581B49">
        <w:rPr>
          <w:color w:val="000000"/>
        </w:rPr>
        <w:t>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Москва</w:t>
      </w:r>
      <w:r w:rsidRPr="00581B49">
        <w:t xml:space="preserve"> </w:t>
      </w:r>
      <w:r w:rsidRPr="00581B49">
        <w:rPr>
          <w:color w:val="000000"/>
        </w:rPr>
        <w:t>:</w:t>
      </w:r>
      <w:r w:rsidRPr="00581B49">
        <w:t xml:space="preserve"> </w:t>
      </w:r>
      <w:r w:rsidRPr="00581B49">
        <w:rPr>
          <w:color w:val="000000"/>
        </w:rPr>
        <w:t>ФОРУМ</w:t>
      </w:r>
      <w:r w:rsidRPr="00581B49">
        <w:t xml:space="preserve"> </w:t>
      </w:r>
      <w:r w:rsidRPr="00581B49">
        <w:rPr>
          <w:color w:val="000000"/>
        </w:rPr>
        <w:t>:</w:t>
      </w:r>
      <w:r w:rsidRPr="00581B49">
        <w:t xml:space="preserve"> </w:t>
      </w:r>
      <w:r w:rsidRPr="00581B49">
        <w:rPr>
          <w:color w:val="000000"/>
        </w:rPr>
        <w:t>ИНФРА-М,</w:t>
      </w:r>
      <w:r w:rsidRPr="00581B49">
        <w:t xml:space="preserve"> </w:t>
      </w:r>
      <w:r w:rsidRPr="00581B49">
        <w:rPr>
          <w:color w:val="000000"/>
        </w:rPr>
        <w:t>2018.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463</w:t>
      </w:r>
      <w:r w:rsidRPr="00581B49">
        <w:t xml:space="preserve"> </w:t>
      </w:r>
      <w:r w:rsidRPr="00581B49">
        <w:rPr>
          <w:color w:val="000000"/>
        </w:rPr>
        <w:t>с.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(Высшее</w:t>
      </w:r>
      <w:r w:rsidRPr="00581B49">
        <w:t xml:space="preserve"> </w:t>
      </w:r>
      <w:r w:rsidRPr="00581B49">
        <w:rPr>
          <w:color w:val="000000"/>
        </w:rPr>
        <w:t>образование:</w:t>
      </w:r>
      <w:r w:rsidRPr="00581B49">
        <w:t xml:space="preserve"> </w:t>
      </w:r>
      <w:proofErr w:type="spellStart"/>
      <w:r w:rsidRPr="00581B49">
        <w:rPr>
          <w:color w:val="000000"/>
        </w:rPr>
        <w:t>Бакалавриат</w:t>
      </w:r>
      <w:proofErr w:type="spellEnd"/>
      <w:r w:rsidRPr="00581B49">
        <w:rPr>
          <w:color w:val="000000"/>
        </w:rPr>
        <w:t>).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ISBN</w:t>
      </w:r>
      <w:r w:rsidRPr="00581B49">
        <w:t xml:space="preserve"> </w:t>
      </w:r>
      <w:r w:rsidRPr="00581B49">
        <w:rPr>
          <w:color w:val="000000"/>
        </w:rPr>
        <w:t>978-5-16-107769-6.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URL:</w:t>
      </w:r>
      <w:r w:rsidRPr="00581B49">
        <w:t xml:space="preserve"> </w:t>
      </w:r>
      <w:hyperlink r:id="rId32" w:history="1">
        <w:r w:rsidRPr="00581B49">
          <w:rPr>
            <w:rStyle w:val="a5"/>
          </w:rPr>
          <w:t>https://new.znanium.com/catalog/product/1010143</w:t>
        </w:r>
      </w:hyperlink>
      <w:r w:rsidRPr="00581B49">
        <w:t xml:space="preserve"> </w:t>
      </w:r>
      <w:r w:rsidRPr="00581B49">
        <w:rPr>
          <w:color w:val="000000"/>
        </w:rPr>
        <w:t>(дата</w:t>
      </w:r>
      <w:r w:rsidRPr="00581B49">
        <w:t xml:space="preserve"> </w:t>
      </w:r>
      <w:r w:rsidRPr="00581B49">
        <w:rPr>
          <w:color w:val="000000"/>
        </w:rPr>
        <w:t>обращения:</w:t>
      </w:r>
      <w:r w:rsidRPr="00581B49">
        <w:t xml:space="preserve"> </w:t>
      </w:r>
      <w:r w:rsidRPr="00581B49">
        <w:rPr>
          <w:color w:val="000000"/>
        </w:rPr>
        <w:t>09.02.2020).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Текст:</w:t>
      </w:r>
      <w:r w:rsidRPr="00581B49">
        <w:t xml:space="preserve"> </w:t>
      </w:r>
      <w:r w:rsidRPr="00581B49">
        <w:rPr>
          <w:color w:val="000000"/>
        </w:rPr>
        <w:t>электронный.</w:t>
      </w:r>
      <w:r w:rsidRPr="00581B49">
        <w:t xml:space="preserve"> </w:t>
      </w:r>
    </w:p>
    <w:p w:rsidR="006833DC" w:rsidRPr="00581B49" w:rsidRDefault="006833DC" w:rsidP="006833DC">
      <w:pPr>
        <w:pStyle w:val="a6"/>
        <w:jc w:val="both"/>
      </w:pPr>
      <w:r w:rsidRPr="00581B49">
        <w:rPr>
          <w:color w:val="000000"/>
        </w:rPr>
        <w:t>2.</w:t>
      </w:r>
      <w:r w:rsidRPr="00581B49">
        <w:t xml:space="preserve"> </w:t>
      </w:r>
      <w:r w:rsidRPr="00581B49">
        <w:rPr>
          <w:color w:val="000000"/>
        </w:rPr>
        <w:t>Ермакова,</w:t>
      </w:r>
      <w:r w:rsidRPr="00581B49">
        <w:t xml:space="preserve"> </w:t>
      </w:r>
      <w:r w:rsidRPr="00581B49">
        <w:rPr>
          <w:color w:val="000000"/>
        </w:rPr>
        <w:t>А.Н.</w:t>
      </w:r>
      <w:r w:rsidRPr="00581B49">
        <w:t xml:space="preserve"> </w:t>
      </w:r>
      <w:r w:rsidRPr="00581B49">
        <w:rPr>
          <w:color w:val="000000"/>
        </w:rPr>
        <w:t>Информатика</w:t>
      </w:r>
      <w:r w:rsidRPr="00581B49">
        <w:t xml:space="preserve"> </w:t>
      </w:r>
      <w:r w:rsidRPr="00581B49">
        <w:rPr>
          <w:color w:val="000000"/>
        </w:rPr>
        <w:t>[Электронный</w:t>
      </w:r>
      <w:r w:rsidRPr="00581B49">
        <w:t xml:space="preserve"> </w:t>
      </w:r>
      <w:r w:rsidRPr="00581B49">
        <w:rPr>
          <w:color w:val="000000"/>
        </w:rPr>
        <w:t>ресурс]:</w:t>
      </w:r>
      <w:r w:rsidRPr="00581B49">
        <w:t xml:space="preserve"> </w:t>
      </w:r>
      <w:r w:rsidRPr="00581B49">
        <w:rPr>
          <w:color w:val="000000"/>
        </w:rPr>
        <w:t>учебное</w:t>
      </w:r>
      <w:r w:rsidRPr="00581B49">
        <w:t xml:space="preserve"> </w:t>
      </w:r>
      <w:r w:rsidRPr="00581B49">
        <w:rPr>
          <w:color w:val="000000"/>
        </w:rPr>
        <w:t>пособие</w:t>
      </w:r>
      <w:r w:rsidRPr="00581B49">
        <w:t xml:space="preserve"> </w:t>
      </w:r>
      <w:r w:rsidRPr="00581B49">
        <w:rPr>
          <w:color w:val="000000"/>
        </w:rPr>
        <w:t>/</w:t>
      </w:r>
      <w:r w:rsidRPr="00581B49">
        <w:t xml:space="preserve"> </w:t>
      </w:r>
      <w:r w:rsidRPr="00581B49">
        <w:rPr>
          <w:color w:val="000000"/>
        </w:rPr>
        <w:t>А.Н.</w:t>
      </w:r>
      <w:r w:rsidRPr="00581B49">
        <w:t xml:space="preserve"> </w:t>
      </w:r>
      <w:r w:rsidRPr="00581B49">
        <w:rPr>
          <w:color w:val="000000"/>
        </w:rPr>
        <w:t>Ермакова,</w:t>
      </w:r>
      <w:r w:rsidRPr="00581B49">
        <w:t xml:space="preserve"> </w:t>
      </w:r>
      <w:r w:rsidRPr="00581B49">
        <w:rPr>
          <w:color w:val="000000"/>
        </w:rPr>
        <w:t>С.В.</w:t>
      </w:r>
      <w:r w:rsidRPr="00581B49">
        <w:t xml:space="preserve"> </w:t>
      </w:r>
      <w:r w:rsidRPr="00581B49">
        <w:rPr>
          <w:color w:val="000000"/>
        </w:rPr>
        <w:t>Богданова.</w:t>
      </w:r>
      <w:r w:rsidRPr="00581B49">
        <w:t xml:space="preserve"> </w:t>
      </w:r>
      <w:r w:rsidRPr="00581B49">
        <w:rPr>
          <w:color w:val="000000"/>
        </w:rPr>
        <w:t>-</w:t>
      </w:r>
      <w:r w:rsidRPr="00581B49">
        <w:t xml:space="preserve"> </w:t>
      </w:r>
      <w:r w:rsidRPr="00581B49">
        <w:rPr>
          <w:color w:val="000000"/>
        </w:rPr>
        <w:t>Ставрополь:</w:t>
      </w:r>
      <w:r w:rsidRPr="00581B49">
        <w:t xml:space="preserve"> </w:t>
      </w:r>
      <w:proofErr w:type="spellStart"/>
      <w:r w:rsidRPr="00581B49">
        <w:rPr>
          <w:color w:val="000000"/>
        </w:rPr>
        <w:t>Сервисшкола</w:t>
      </w:r>
      <w:proofErr w:type="spellEnd"/>
      <w:r w:rsidRPr="00581B49">
        <w:rPr>
          <w:color w:val="000000"/>
        </w:rPr>
        <w:t>,</w:t>
      </w:r>
      <w:r w:rsidRPr="00581B49">
        <w:t xml:space="preserve"> </w:t>
      </w:r>
      <w:r w:rsidRPr="00581B49">
        <w:rPr>
          <w:color w:val="000000"/>
        </w:rPr>
        <w:t>2013.</w:t>
      </w:r>
      <w:r w:rsidRPr="00581B49">
        <w:t xml:space="preserve"> </w:t>
      </w:r>
      <w:r w:rsidRPr="00581B49">
        <w:rPr>
          <w:color w:val="000000"/>
        </w:rPr>
        <w:t>-</w:t>
      </w:r>
      <w:r w:rsidRPr="00581B49">
        <w:t xml:space="preserve"> </w:t>
      </w:r>
      <w:r w:rsidRPr="00581B49">
        <w:rPr>
          <w:color w:val="000000"/>
        </w:rPr>
        <w:t>184</w:t>
      </w:r>
      <w:r w:rsidRPr="00581B49">
        <w:t xml:space="preserve"> </w:t>
      </w:r>
      <w:r w:rsidRPr="00581B49">
        <w:rPr>
          <w:color w:val="000000"/>
        </w:rPr>
        <w:t>с.</w:t>
      </w:r>
      <w:r w:rsidRPr="00581B49">
        <w:t xml:space="preserve"> </w:t>
      </w:r>
      <w:r w:rsidRPr="00581B49">
        <w:rPr>
          <w:color w:val="000000"/>
        </w:rPr>
        <w:t>-</w:t>
      </w:r>
      <w:r w:rsidRPr="00581B49">
        <w:t xml:space="preserve"> </w:t>
      </w:r>
      <w:r w:rsidRPr="00581B49">
        <w:rPr>
          <w:color w:val="000000"/>
        </w:rPr>
        <w:t>Текст:</w:t>
      </w:r>
      <w:r w:rsidRPr="00581B49">
        <w:t xml:space="preserve"> </w:t>
      </w:r>
      <w:r w:rsidRPr="00581B49">
        <w:rPr>
          <w:color w:val="000000"/>
        </w:rPr>
        <w:t>электронный.</w:t>
      </w:r>
      <w:r w:rsidRPr="00581B49">
        <w:t xml:space="preserve"> </w:t>
      </w:r>
      <w:r w:rsidRPr="00581B49">
        <w:rPr>
          <w:color w:val="000000"/>
        </w:rPr>
        <w:t>-</w:t>
      </w:r>
      <w:r w:rsidRPr="00581B49">
        <w:t xml:space="preserve"> </w:t>
      </w:r>
      <w:r w:rsidRPr="00581B49">
        <w:rPr>
          <w:color w:val="000000"/>
        </w:rPr>
        <w:t>URL:</w:t>
      </w:r>
      <w:r w:rsidRPr="00581B49">
        <w:t xml:space="preserve"> </w:t>
      </w:r>
      <w:hyperlink r:id="rId33" w:history="1">
        <w:r w:rsidRPr="00581B49">
          <w:rPr>
            <w:rStyle w:val="a5"/>
          </w:rPr>
          <w:t>https://znanium.com/catalog/product/514863</w:t>
        </w:r>
      </w:hyperlink>
      <w:r w:rsidRPr="00581B49">
        <w:t xml:space="preserve"> </w:t>
      </w:r>
      <w:r w:rsidRPr="00581B49">
        <w:rPr>
          <w:color w:val="000000"/>
        </w:rPr>
        <w:t>(дата</w:t>
      </w:r>
      <w:r w:rsidRPr="00581B49">
        <w:t xml:space="preserve"> </w:t>
      </w:r>
      <w:r w:rsidRPr="00581B49">
        <w:rPr>
          <w:color w:val="000000"/>
        </w:rPr>
        <w:t>обращения:</w:t>
      </w:r>
      <w:r w:rsidRPr="00581B49">
        <w:t xml:space="preserve"> </w:t>
      </w:r>
      <w:r w:rsidRPr="00581B49">
        <w:rPr>
          <w:color w:val="000000"/>
        </w:rPr>
        <w:t>09.02.2020).</w:t>
      </w:r>
      <w:r w:rsidRPr="00581B49">
        <w:t xml:space="preserve"> </w:t>
      </w:r>
      <w:r w:rsidRPr="00581B49">
        <w:rPr>
          <w:color w:val="000000"/>
        </w:rPr>
        <w:t>—</w:t>
      </w:r>
      <w:r w:rsidRPr="00581B49">
        <w:t xml:space="preserve"> </w:t>
      </w:r>
      <w:r w:rsidRPr="00581B49">
        <w:rPr>
          <w:color w:val="000000"/>
        </w:rPr>
        <w:t>Текст:</w:t>
      </w:r>
      <w:r w:rsidRPr="00581B49">
        <w:t xml:space="preserve"> </w:t>
      </w:r>
      <w:r w:rsidRPr="00581B49">
        <w:rPr>
          <w:color w:val="000000"/>
        </w:rPr>
        <w:t>электронный.</w:t>
      </w:r>
      <w:r w:rsidRPr="00581B49">
        <w:t xml:space="preserve"> </w:t>
      </w:r>
    </w:p>
    <w:p w:rsidR="006833DC" w:rsidRPr="00581B49" w:rsidRDefault="006833DC" w:rsidP="006833DC">
      <w:pPr>
        <w:pStyle w:val="a6"/>
        <w:jc w:val="both"/>
      </w:pPr>
      <w:r w:rsidRPr="00581B49">
        <w:t>Ссылки на учебники представлены на образовательном портале университета в курсе «информатика» в разделе «учебно-методические материалы»:</w:t>
      </w:r>
    </w:p>
    <w:p w:rsidR="006833DC" w:rsidRPr="00581B49" w:rsidRDefault="006833DC" w:rsidP="006833DC">
      <w:pPr>
        <w:pStyle w:val="a6"/>
        <w:jc w:val="both"/>
      </w:pPr>
      <w:r w:rsidRPr="00581B49">
        <w:t>Примерные задания для практических работ</w:t>
      </w:r>
    </w:p>
    <w:p w:rsidR="006833DC" w:rsidRPr="00581B49" w:rsidRDefault="006833DC" w:rsidP="006833DC">
      <w:pPr>
        <w:pStyle w:val="a6"/>
        <w:jc w:val="both"/>
        <w:rPr>
          <w:bCs/>
        </w:rPr>
      </w:pPr>
      <w:r w:rsidRPr="00581B49">
        <w:rPr>
          <w:bCs/>
        </w:rPr>
        <w:t>Решить задачу</w:t>
      </w:r>
    </w:p>
    <w:p w:rsidR="006833DC" w:rsidRPr="00581B49" w:rsidRDefault="006833DC" w:rsidP="006833DC">
      <w:pPr>
        <w:pStyle w:val="a6"/>
        <w:jc w:val="both"/>
      </w:pPr>
      <w:r w:rsidRPr="00581B49">
        <w:rPr>
          <w:bCs/>
        </w:rPr>
        <w:t xml:space="preserve">1. </w:t>
      </w:r>
      <w:r w:rsidRPr="00581B49">
        <w:t>При угадывании целого числа в некотором диапазоне было получено 8 бит информации. Сколько чисел содержит этот диапазон?</w:t>
      </w:r>
    </w:p>
    <w:p w:rsidR="006833DC" w:rsidRPr="00581B49" w:rsidRDefault="006833DC" w:rsidP="006833DC">
      <w:pPr>
        <w:pStyle w:val="a6"/>
        <w:jc w:val="both"/>
      </w:pPr>
      <w:r w:rsidRPr="00581B49">
        <w:rPr>
          <w:bCs/>
        </w:rPr>
        <w:t xml:space="preserve">2. </w:t>
      </w:r>
      <w:r w:rsidRPr="00581B49">
        <w:t>В школьной библиотеке 16 стеллажей с книгами. На каждом стеллаже 8 полок. Библиотекарь сообщил Пете, что нужная ему книга находится на пятом стеллаже на третьей сверху полке. Какое количество информации библиотекарь передал Пете?</w:t>
      </w:r>
    </w:p>
    <w:p w:rsidR="006833DC" w:rsidRPr="00581B49" w:rsidRDefault="006833DC" w:rsidP="006833DC">
      <w:pPr>
        <w:pStyle w:val="a6"/>
        <w:jc w:val="both"/>
      </w:pPr>
      <w:r w:rsidRPr="00581B49">
        <w:rPr>
          <w:bCs/>
        </w:rPr>
        <w:t xml:space="preserve">3. </w:t>
      </w:r>
      <w:r w:rsidRPr="00581B49">
        <w:t xml:space="preserve">При угадывании целого числа в диапазоне от 1 до </w:t>
      </w:r>
      <w:r w:rsidRPr="00581B49">
        <w:rPr>
          <w:i/>
          <w:iCs/>
        </w:rPr>
        <w:t xml:space="preserve">N </w:t>
      </w:r>
      <w:r w:rsidRPr="00581B49">
        <w:t xml:space="preserve">было получено 9 бит информации. Чему равно </w:t>
      </w:r>
      <w:r w:rsidRPr="00581B49">
        <w:rPr>
          <w:i/>
          <w:iCs/>
        </w:rPr>
        <w:t>N</w:t>
      </w:r>
      <w:r w:rsidRPr="00581B49">
        <w:t>?</w:t>
      </w:r>
    </w:p>
    <w:p w:rsidR="006833DC" w:rsidRPr="00581B49" w:rsidRDefault="006833DC" w:rsidP="006833DC">
      <w:pPr>
        <w:pStyle w:val="a6"/>
        <w:jc w:val="both"/>
      </w:pPr>
      <w:r w:rsidRPr="00581B49">
        <w:rPr>
          <w:bCs/>
        </w:rPr>
        <w:t xml:space="preserve">4. </w:t>
      </w:r>
      <w:r w:rsidRPr="00581B49">
        <w:t xml:space="preserve">В группе </w:t>
      </w:r>
      <w:r w:rsidRPr="00581B49">
        <w:rPr>
          <w:i/>
          <w:iCs/>
        </w:rPr>
        <w:t xml:space="preserve">N </w:t>
      </w:r>
      <w:r w:rsidRPr="00581B49">
        <w:t xml:space="preserve">= 30 студентов. За контрольную работу по математике получено </w:t>
      </w:r>
      <w:r w:rsidRPr="00581B49">
        <w:rPr>
          <w:i/>
          <w:iCs/>
        </w:rPr>
        <w:t>N</w:t>
      </w:r>
      <w:r w:rsidRPr="00581B49">
        <w:t xml:space="preserve">5 = 15 пятерок, </w:t>
      </w:r>
      <w:r w:rsidRPr="00581B49">
        <w:rPr>
          <w:i/>
          <w:iCs/>
        </w:rPr>
        <w:t>N</w:t>
      </w:r>
      <w:r w:rsidRPr="00581B49">
        <w:t xml:space="preserve">4 = 6 четверок, </w:t>
      </w:r>
      <w:r w:rsidRPr="00581B49">
        <w:rPr>
          <w:i/>
          <w:iCs/>
        </w:rPr>
        <w:t>N</w:t>
      </w:r>
      <w:r w:rsidRPr="00581B49">
        <w:t xml:space="preserve">3 = 8 троек и </w:t>
      </w:r>
      <w:r w:rsidRPr="00581B49">
        <w:rPr>
          <w:i/>
          <w:iCs/>
        </w:rPr>
        <w:t>N</w:t>
      </w:r>
      <w:r w:rsidRPr="00581B49">
        <w:t xml:space="preserve">2 = 1 двойка. Какое количество информации </w:t>
      </w:r>
      <w:r w:rsidRPr="00581B49">
        <w:rPr>
          <w:i/>
          <w:iCs/>
        </w:rPr>
        <w:t>H</w:t>
      </w:r>
      <w:r w:rsidRPr="00581B49">
        <w:t>5 в сообщении о том, что Андреев получил пятерку?</w:t>
      </w:r>
    </w:p>
    <w:p w:rsidR="006833DC" w:rsidRPr="00581B49" w:rsidRDefault="006833DC" w:rsidP="006833DC">
      <w:pPr>
        <w:pStyle w:val="a6"/>
        <w:jc w:val="both"/>
      </w:pPr>
      <w:r w:rsidRPr="00581B49">
        <w:rPr>
          <w:bCs/>
        </w:rPr>
        <w:t xml:space="preserve">5. </w:t>
      </w:r>
      <w:r w:rsidRPr="00581B49">
        <w:t xml:space="preserve">За семестр студент получил </w:t>
      </w:r>
      <w:r w:rsidRPr="00581B49">
        <w:rPr>
          <w:i/>
          <w:iCs/>
        </w:rPr>
        <w:t xml:space="preserve">N </w:t>
      </w:r>
      <w:r w:rsidRPr="00581B49">
        <w:t xml:space="preserve">= 100 оценок. Сообщение о том, что он получил пятерку, несет </w:t>
      </w:r>
      <w:r w:rsidRPr="00581B49">
        <w:rPr>
          <w:i/>
          <w:iCs/>
        </w:rPr>
        <w:t>H</w:t>
      </w:r>
      <w:r w:rsidRPr="00581B49">
        <w:t xml:space="preserve">5 = 2 бита информации. Сколько пятерок </w:t>
      </w:r>
      <w:r w:rsidRPr="00581B49">
        <w:rPr>
          <w:i/>
          <w:iCs/>
        </w:rPr>
        <w:t>N</w:t>
      </w:r>
      <w:r w:rsidRPr="00581B49">
        <w:t>5 студент получил за семестр?</w:t>
      </w:r>
    </w:p>
    <w:p w:rsidR="006833DC" w:rsidRPr="00581B49" w:rsidRDefault="006833DC" w:rsidP="006833DC">
      <w:pPr>
        <w:pStyle w:val="a6"/>
        <w:jc w:val="both"/>
        <w:rPr>
          <w:bCs/>
        </w:rPr>
      </w:pPr>
      <w:r w:rsidRPr="00581B49">
        <w:rPr>
          <w:bCs/>
        </w:rPr>
        <w:t>Темы для презентаций</w:t>
      </w:r>
    </w:p>
    <w:p w:rsidR="006833DC" w:rsidRPr="00581B49" w:rsidRDefault="006833DC" w:rsidP="006833DC">
      <w:pPr>
        <w:pStyle w:val="a6"/>
        <w:jc w:val="both"/>
      </w:pPr>
      <w:r w:rsidRPr="00581B49">
        <w:t>Первые вычислительные машины</w:t>
      </w:r>
    </w:p>
    <w:p w:rsidR="006833DC" w:rsidRPr="00581B49" w:rsidRDefault="006833DC" w:rsidP="006833DC">
      <w:pPr>
        <w:pStyle w:val="a6"/>
        <w:jc w:val="both"/>
      </w:pPr>
      <w:r w:rsidRPr="00581B49">
        <w:t>Ведущие ученые в области вычислительной техники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Язык как способ представления информации, двоичная форма представления информации, </w:t>
      </w:r>
      <w:r w:rsidRPr="00581B49">
        <w:lastRenderedPageBreak/>
        <w:t>ее особенности и преимущества.</w:t>
      </w:r>
    </w:p>
    <w:p w:rsidR="006833DC" w:rsidRPr="00581B49" w:rsidRDefault="006833DC" w:rsidP="006833DC">
      <w:pPr>
        <w:pStyle w:val="a6"/>
        <w:jc w:val="both"/>
      </w:pPr>
      <w:r w:rsidRPr="00581B49">
        <w:t>Принципы представления данных и команд в компьютере.</w:t>
      </w:r>
    </w:p>
    <w:p w:rsidR="006833DC" w:rsidRPr="00581B49" w:rsidRDefault="006833DC" w:rsidP="006833DC">
      <w:pPr>
        <w:pStyle w:val="a6"/>
        <w:jc w:val="both"/>
      </w:pPr>
      <w:r w:rsidRPr="00581B49">
        <w:t>Принцип автоматического исполнения программ в ЭВМ.</w:t>
      </w:r>
    </w:p>
    <w:p w:rsidR="006833DC" w:rsidRPr="00581B49" w:rsidRDefault="006833DC" w:rsidP="006833DC">
      <w:pPr>
        <w:pStyle w:val="a6"/>
        <w:jc w:val="both"/>
      </w:pPr>
      <w:r w:rsidRPr="00581B49">
        <w:t>Построение и использование компьютерных моделей.</w:t>
      </w:r>
    </w:p>
    <w:p w:rsidR="006833DC" w:rsidRPr="00581B49" w:rsidRDefault="006833DC" w:rsidP="006833DC">
      <w:pPr>
        <w:pStyle w:val="a6"/>
        <w:jc w:val="both"/>
      </w:pPr>
      <w:r w:rsidRPr="00581B49">
        <w:t>Телекоммуникации, телекоммуникационные сети различного типа, их назначение и возможности.</w:t>
      </w:r>
    </w:p>
    <w:p w:rsidR="006833DC" w:rsidRPr="00581B49" w:rsidRDefault="006833DC" w:rsidP="006833DC">
      <w:pPr>
        <w:pStyle w:val="a6"/>
        <w:jc w:val="both"/>
      </w:pPr>
      <w:r w:rsidRPr="00581B49">
        <w:t>Мультимедиа технологии.</w:t>
      </w:r>
    </w:p>
    <w:p w:rsidR="006833DC" w:rsidRPr="00581B49" w:rsidRDefault="006833DC" w:rsidP="006833DC">
      <w:pPr>
        <w:pStyle w:val="a6"/>
        <w:jc w:val="both"/>
      </w:pPr>
      <w:r w:rsidRPr="00581B49">
        <w:t>Информатика в жизни общества.</w:t>
      </w:r>
    </w:p>
    <w:p w:rsidR="006833DC" w:rsidRPr="00581B49" w:rsidRDefault="006833DC" w:rsidP="006833DC">
      <w:pPr>
        <w:pStyle w:val="a6"/>
        <w:jc w:val="both"/>
      </w:pPr>
      <w:r w:rsidRPr="00581B49">
        <w:t>Подходы к оценке количества информации.</w:t>
      </w:r>
    </w:p>
    <w:p w:rsidR="006833DC" w:rsidRPr="00581B49" w:rsidRDefault="006833DC" w:rsidP="006833DC">
      <w:pPr>
        <w:pStyle w:val="a6"/>
        <w:jc w:val="both"/>
      </w:pPr>
      <w:r w:rsidRPr="00581B49">
        <w:t>История развития ЭВМ.</w:t>
      </w:r>
    </w:p>
    <w:p w:rsidR="006833DC" w:rsidRPr="00581B49" w:rsidRDefault="006833DC" w:rsidP="006833DC">
      <w:pPr>
        <w:pStyle w:val="a6"/>
        <w:jc w:val="both"/>
      </w:pPr>
      <w:r w:rsidRPr="00581B49">
        <w:t>Современное состояние электронно-вычислительной техники.</w:t>
      </w:r>
    </w:p>
    <w:p w:rsidR="006833DC" w:rsidRPr="00581B49" w:rsidRDefault="006833DC" w:rsidP="006833DC">
      <w:pPr>
        <w:pStyle w:val="a6"/>
        <w:jc w:val="both"/>
      </w:pPr>
      <w:r w:rsidRPr="00581B49">
        <w:t>Классы современных ЭВМ.</w:t>
      </w:r>
    </w:p>
    <w:p w:rsidR="006833DC" w:rsidRPr="00581B49" w:rsidRDefault="006833DC" w:rsidP="006833DC">
      <w:pPr>
        <w:pStyle w:val="a6"/>
        <w:jc w:val="both"/>
      </w:pPr>
      <w:r w:rsidRPr="00581B49">
        <w:t>Вредное воздействие компьютера. Способы защиты.</w:t>
      </w:r>
    </w:p>
    <w:p w:rsidR="006833DC" w:rsidRPr="00581B49" w:rsidRDefault="006833DC" w:rsidP="006833DC">
      <w:pPr>
        <w:pStyle w:val="a6"/>
        <w:jc w:val="both"/>
      </w:pPr>
      <w:r w:rsidRPr="00581B49">
        <w:t>Суперкомпьютеры и их применение.</w:t>
      </w:r>
    </w:p>
    <w:p w:rsidR="006833DC" w:rsidRPr="00581B49" w:rsidRDefault="006833DC" w:rsidP="006833DC">
      <w:pPr>
        <w:pStyle w:val="a6"/>
        <w:jc w:val="both"/>
      </w:pPr>
      <w:r w:rsidRPr="00581B49">
        <w:t>Ноутбук – устройство для профессиональной деятельности.</w:t>
      </w:r>
    </w:p>
    <w:p w:rsidR="006833DC" w:rsidRPr="00581B49" w:rsidRDefault="006833DC" w:rsidP="006833DC">
      <w:pPr>
        <w:pStyle w:val="a6"/>
        <w:jc w:val="both"/>
      </w:pPr>
      <w:r w:rsidRPr="00581B49">
        <w:t>Карманные персональные компьютеры.</w:t>
      </w:r>
    </w:p>
    <w:p w:rsidR="006833DC" w:rsidRPr="00581B49" w:rsidRDefault="006833DC" w:rsidP="006833DC">
      <w:pPr>
        <w:pStyle w:val="a6"/>
        <w:jc w:val="both"/>
      </w:pPr>
      <w:r w:rsidRPr="00581B49">
        <w:t>Основные типы принтеров.</w:t>
      </w:r>
    </w:p>
    <w:p w:rsidR="006833DC" w:rsidRPr="00581B49" w:rsidRDefault="006833DC" w:rsidP="006833DC">
      <w:pPr>
        <w:pStyle w:val="a6"/>
        <w:jc w:val="both"/>
      </w:pPr>
      <w:r w:rsidRPr="00581B49">
        <w:t>Сканеры и программное обеспечение распознавания символов.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Сеть Интернет и </w:t>
      </w:r>
      <w:proofErr w:type="spellStart"/>
      <w:r w:rsidRPr="00581B49">
        <w:t>киберпреступность</w:t>
      </w:r>
      <w:proofErr w:type="spellEnd"/>
      <w:r w:rsidRPr="00581B49">
        <w:t>.</w:t>
      </w:r>
    </w:p>
    <w:p w:rsidR="006833DC" w:rsidRPr="00581B49" w:rsidRDefault="006833DC" w:rsidP="006833DC">
      <w:pPr>
        <w:pStyle w:val="a6"/>
        <w:jc w:val="both"/>
      </w:pPr>
      <w:r w:rsidRPr="00581B49">
        <w:t>Криптография.</w:t>
      </w:r>
    </w:p>
    <w:p w:rsidR="006833DC" w:rsidRPr="00581B49" w:rsidRDefault="006833DC" w:rsidP="006833DC">
      <w:pPr>
        <w:pStyle w:val="a6"/>
        <w:jc w:val="both"/>
      </w:pPr>
      <w:r w:rsidRPr="00581B49">
        <w:t>Компьютерная графика на ПЭВМ.</w:t>
      </w:r>
    </w:p>
    <w:p w:rsidR="006833DC" w:rsidRPr="00581B49" w:rsidRDefault="006833DC" w:rsidP="006833DC">
      <w:pPr>
        <w:pStyle w:val="a6"/>
        <w:jc w:val="both"/>
      </w:pPr>
      <w:r w:rsidRPr="00581B49">
        <w:t>WWW. История создания и современность.</w:t>
      </w:r>
    </w:p>
    <w:p w:rsidR="006833DC" w:rsidRPr="00581B49" w:rsidRDefault="006833DC" w:rsidP="006833DC">
      <w:pPr>
        <w:pStyle w:val="a6"/>
        <w:jc w:val="both"/>
      </w:pPr>
      <w:r w:rsidRPr="00581B49">
        <w:t>Поиск информации в Интернет. Web-индексы, Web-каталоги.</w:t>
      </w:r>
    </w:p>
    <w:p w:rsidR="006833DC" w:rsidRPr="00581B49" w:rsidRDefault="006833DC" w:rsidP="006833DC">
      <w:pPr>
        <w:pStyle w:val="a6"/>
        <w:jc w:val="both"/>
      </w:pPr>
      <w:r w:rsidRPr="00581B49">
        <w:t>Системы электронных платежей, цифровые деньги.</w:t>
      </w:r>
    </w:p>
    <w:p w:rsidR="006833DC" w:rsidRPr="00581B49" w:rsidRDefault="006833DC" w:rsidP="006833DC">
      <w:pPr>
        <w:pStyle w:val="a6"/>
        <w:jc w:val="both"/>
      </w:pPr>
      <w:r w:rsidRPr="00581B49">
        <w:t>Компьютерная грамотность и информационная культура.</w:t>
      </w:r>
    </w:p>
    <w:p w:rsidR="006833DC" w:rsidRPr="00581B49" w:rsidRDefault="006833DC" w:rsidP="006833DC">
      <w:pPr>
        <w:pStyle w:val="a6"/>
        <w:jc w:val="both"/>
      </w:pPr>
      <w:r w:rsidRPr="00581B49">
        <w:t>Устройства ввода информации. Основные информационные ресурсы Интернет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Социальные сети Интернет 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Программные среды: организация и средства человеко-машинного интерфейса 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Мультисреды и </w:t>
      </w:r>
      <w:proofErr w:type="spellStart"/>
      <w:r w:rsidRPr="00581B49">
        <w:t>гиперсреды</w:t>
      </w:r>
      <w:proofErr w:type="spellEnd"/>
      <w:r w:rsidRPr="00581B49">
        <w:t xml:space="preserve">: диалоговые программы. </w:t>
      </w:r>
    </w:p>
    <w:p w:rsidR="006833DC" w:rsidRPr="00581B49" w:rsidRDefault="006833DC" w:rsidP="006833DC">
      <w:pPr>
        <w:pStyle w:val="a6"/>
        <w:jc w:val="both"/>
      </w:pPr>
      <w:r w:rsidRPr="00581B49">
        <w:t xml:space="preserve">Правовые вопросы защиты информации: аппаратные методы. </w:t>
      </w:r>
    </w:p>
    <w:p w:rsidR="006833DC" w:rsidRPr="00581B49" w:rsidRDefault="006833DC" w:rsidP="006833DC">
      <w:pPr>
        <w:pStyle w:val="a6"/>
        <w:jc w:val="both"/>
      </w:pPr>
      <w:r w:rsidRPr="00581B49">
        <w:t>Защита информации. Резервное копирование; защита электропитания.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b/>
          <w:bCs/>
          <w:iCs/>
          <w:lang w:eastAsia="en-US"/>
        </w:rPr>
      </w:pPr>
      <w:r w:rsidRPr="00581B49">
        <w:rPr>
          <w:rFonts w:eastAsiaTheme="minorHAnsi"/>
          <w:b/>
          <w:bCs/>
          <w:iCs/>
          <w:lang w:eastAsia="en-US"/>
        </w:rPr>
        <w:t>Правила по технике безопасности для обучающихся при проведении практических работ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i/>
          <w:iCs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Общие правила: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2. Строго выполнять правила техники безопасности и санитарно-гигиенические нормы при работе в кабинете.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3. Все практические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практических работ.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6. Занимать места в кабинете необходимо согласно «Схеме посадочных мест», начиная с первых парт.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7. Студент отвечает за состояние рабочего места и сохранность размещенного на нем оборудования.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 xml:space="preserve"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</w:t>
      </w:r>
      <w:r w:rsidRPr="00581B49">
        <w:rPr>
          <w:rFonts w:eastAsiaTheme="minorHAnsi"/>
          <w:lang w:eastAsia="en-US"/>
        </w:rPr>
        <w:lastRenderedPageBreak/>
        <w:t>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i/>
          <w:iCs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Перед началом работы: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Проверить порядок на рабочем месте;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Отрегулировать положение монитора так, чтобы расстояние от глаз до экрана составляло не менее 50 см.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i/>
          <w:iCs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Во время работы: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4. Обо всех неисправностях немедленно сообщать преподавателю;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5. В случае аварийной ситуации выключить компьютер.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i/>
          <w:iCs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По окончании работы: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1. Собрать методические указания к практическим работам и сдать их преподавателю;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2. Выключить ЭВМ после разрешения преподавателя;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3. Навести порядок на рабочем месте.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При работе в компьютерном классе строго запрещается</w:t>
      </w:r>
      <w:r w:rsidRPr="00581B49">
        <w:rPr>
          <w:rFonts w:eastAsiaTheme="minorHAnsi"/>
          <w:lang w:eastAsia="en-US"/>
        </w:rPr>
        <w:t>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1. Находиться в верхней одежде и грязной обуви;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2. Принимать пищу на рабочем месте и в компьютерном кабинете.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3. Удалять и перемещать чужие файлы;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4. Приносить и запускать свое программное обеспечение (программы);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5. Работать на ЭВМ грязными или мокрыми руками;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6. Прикасаться пальцами к мониторам, стучать по ним;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7. Включать и выключать компьютер без разрешения преподавателя;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8. Класть диски, книги, тетради на составляющие компьютера;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9. Подключать к компьютеру свои устройства (сот. телефоны, плееры).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10. Работать на не исправном компьютере;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Оставлять вычислительную технику на длительное время без присмотра;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Вскрывать корпуса, вынимать и вставлять разъемы, платы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b/>
          <w:bCs/>
          <w:lang w:eastAsia="en-US"/>
        </w:rPr>
        <w:t>Правила выполнения практических работ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При домашней подготовке к выполнению практических работ студент должен повторить изученную тему.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Практическая работа выполняется каждым студентом самостоятельно, согласно индивидуальному заданию.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Студенты, пропустившие занятия, выполняют практические работы во внеурочное время.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b/>
          <w:bCs/>
          <w:lang w:eastAsia="en-US"/>
        </w:rPr>
      </w:pPr>
      <w:bookmarkStart w:id="1" w:name="h_30j0zll"/>
      <w:bookmarkEnd w:id="1"/>
      <w:r w:rsidRPr="00581B49">
        <w:rPr>
          <w:rFonts w:eastAsiaTheme="minorHAnsi"/>
          <w:b/>
          <w:bCs/>
          <w:lang w:eastAsia="en-US"/>
        </w:rPr>
        <w:t>Правила оформления результатов практической работы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 xml:space="preserve">Результаты выполненной практической работы оформляются в виде отчета в программе </w:t>
      </w:r>
      <w:proofErr w:type="spellStart"/>
      <w:r w:rsidRPr="00581B49">
        <w:rPr>
          <w:rFonts w:eastAsiaTheme="minorHAnsi"/>
          <w:lang w:eastAsia="en-US"/>
        </w:rPr>
        <w:lastRenderedPageBreak/>
        <w:t>Word</w:t>
      </w:r>
      <w:proofErr w:type="spellEnd"/>
      <w:r w:rsidRPr="00581B49">
        <w:rPr>
          <w:rFonts w:eastAsiaTheme="minorHAnsi"/>
          <w:lang w:eastAsia="en-US"/>
        </w:rPr>
        <w:t xml:space="preserve"> и сдаются в распечатанном виде преподавателю.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lang w:eastAsia="en-US"/>
        </w:rPr>
        <w:t>Примерное содержание отчета</w:t>
      </w:r>
      <w:r w:rsidRPr="00581B49">
        <w:rPr>
          <w:rFonts w:eastAsiaTheme="minorHAnsi"/>
          <w:lang w:eastAsia="en-US"/>
        </w:rPr>
        <w:t>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Титульный лист, где указывается: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.Тема работы.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.Кем выполнена и проверена работа.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Дается описание цели работы.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Указываются исходные данные.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Приводится решение и пояснение к нему для каждого предложенного задания.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В конце каждого выполненного задания записываются выводы и проводится анализ правильности полученных результатов.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b/>
          <w:bCs/>
          <w:lang w:eastAsia="en-US"/>
        </w:rPr>
      </w:pPr>
      <w:r w:rsidRPr="00581B49">
        <w:rPr>
          <w:rFonts w:eastAsiaTheme="minorHAnsi"/>
          <w:b/>
          <w:bCs/>
          <w:lang w:eastAsia="en-US"/>
        </w:rPr>
        <w:t>Критерии оценки практических работ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Для оценивания работы прилагается эталон и шкала оценок.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iCs/>
          <w:lang w:eastAsia="en-US"/>
        </w:rPr>
        <w:t xml:space="preserve">Оценка «отлично» </w:t>
      </w:r>
      <w:r w:rsidRPr="00581B49">
        <w:rPr>
          <w:rFonts w:eastAsiaTheme="minorHAnsi"/>
          <w:lang w:eastAsia="en-US"/>
        </w:rPr>
        <w:t>– работа выполнена в полном объеме и без замечаний.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Оценка «хорошо»</w:t>
      </w:r>
      <w:r w:rsidRPr="00581B49">
        <w:rPr>
          <w:rFonts w:eastAsiaTheme="minorHAnsi"/>
          <w:lang w:eastAsia="en-US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Оценка «удовлетворительно»</w:t>
      </w:r>
      <w:r w:rsidRPr="00581B49">
        <w:rPr>
          <w:rFonts w:eastAsiaTheme="minorHAnsi"/>
          <w:lang w:eastAsia="en-US"/>
        </w:rPr>
        <w:t xml:space="preserve"> – работа выполнена правильно не менее чем на половину или допущена существенная ошибка.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i/>
          <w:iCs/>
          <w:lang w:eastAsia="en-US"/>
        </w:rPr>
        <w:t>Оценка «неудовлетворительно»</w:t>
      </w:r>
      <w:r w:rsidRPr="00581B49">
        <w:rPr>
          <w:rFonts w:eastAsiaTheme="minorHAnsi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:rsidR="006833DC" w:rsidRPr="00581B49" w:rsidRDefault="006833DC" w:rsidP="006833DC">
      <w:pPr>
        <w:pStyle w:val="a6"/>
        <w:jc w:val="both"/>
        <w:rPr>
          <w:rFonts w:eastAsiaTheme="minorHAnsi"/>
          <w:lang w:eastAsia="en-US"/>
        </w:rPr>
      </w:pPr>
      <w:r w:rsidRPr="00581B49">
        <w:rPr>
          <w:rFonts w:eastAsiaTheme="minorHAnsi"/>
          <w:lang w:eastAsia="en-US"/>
        </w:rPr>
        <w:t>Во всех случаях оценка снижается, если студент не соблюдает требования безопасности труда.</w:t>
      </w:r>
    </w:p>
    <w:p w:rsidR="00ED5892" w:rsidRPr="006E03C1" w:rsidRDefault="00ED5892" w:rsidP="00ED5892">
      <w:pPr>
        <w:pStyle w:val="a6"/>
        <w:jc w:val="right"/>
      </w:pPr>
      <w:r w:rsidRPr="006E03C1">
        <w:t>Приложение 2</w:t>
      </w:r>
    </w:p>
    <w:p w:rsidR="00ED5892" w:rsidRPr="006E03C1" w:rsidRDefault="00ED5892" w:rsidP="00ED5892">
      <w:pPr>
        <w:pStyle w:val="a6"/>
        <w:jc w:val="both"/>
      </w:pPr>
      <w:r w:rsidRPr="006E03C1">
        <w:t>Оценочные средства для проведения  промежуточной аттестации</w:t>
      </w:r>
    </w:p>
    <w:p w:rsidR="00ED5892" w:rsidRPr="006E03C1" w:rsidRDefault="00ED5892" w:rsidP="00ED5892">
      <w:pPr>
        <w:pStyle w:val="a6"/>
        <w:jc w:val="both"/>
        <w:rPr>
          <w:bCs/>
        </w:rPr>
      </w:pPr>
    </w:p>
    <w:p w:rsidR="00ED5892" w:rsidRPr="006E03C1" w:rsidRDefault="00ED5892" w:rsidP="00ED5892">
      <w:pPr>
        <w:pStyle w:val="a6"/>
        <w:jc w:val="both"/>
        <w:rPr>
          <w:b/>
        </w:rPr>
      </w:pPr>
      <w:r w:rsidRPr="006E03C1">
        <w:t>а</w:t>
      </w:r>
      <w:r w:rsidRPr="006E03C1">
        <w:rPr>
          <w:b/>
        </w:rPr>
        <w:t>) Планируемые результаты обучения и оценочные средства для проведения промежуточной аттестации</w:t>
      </w:r>
    </w:p>
    <w:p w:rsidR="00ED5892" w:rsidRPr="006E03C1" w:rsidRDefault="00ED5892" w:rsidP="00ED5892">
      <w:pPr>
        <w:pStyle w:val="a6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722"/>
        <w:gridCol w:w="5161"/>
      </w:tblGrid>
      <w:tr w:rsidR="00ED5892" w:rsidRPr="006E03C1" w:rsidTr="008719DF">
        <w:trPr>
          <w:trHeight w:val="828"/>
          <w:tblHeader/>
        </w:trPr>
        <w:tc>
          <w:tcPr>
            <w:tcW w:w="882" w:type="pct"/>
            <w:vAlign w:val="center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t xml:space="preserve">Структурный элемент </w:t>
            </w:r>
            <w:r w:rsidRPr="006E03C1">
              <w:br/>
              <w:t>компетенции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t>Планируемые результаты обучения</w:t>
            </w:r>
          </w:p>
        </w:tc>
        <w:tc>
          <w:tcPr>
            <w:tcW w:w="2696" w:type="pct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t>Оценочные средства</w:t>
            </w:r>
          </w:p>
        </w:tc>
      </w:tr>
      <w:tr w:rsidR="00ED5892" w:rsidRPr="004C620B" w:rsidTr="008719DF">
        <w:tc>
          <w:tcPr>
            <w:tcW w:w="5000" w:type="pct"/>
            <w:gridSpan w:val="3"/>
          </w:tcPr>
          <w:p w:rsidR="00ED5892" w:rsidRPr="006E03C1" w:rsidRDefault="00ED5892" w:rsidP="008719DF">
            <w:pPr>
              <w:pStyle w:val="a6"/>
              <w:jc w:val="both"/>
            </w:pPr>
            <w:r w:rsidRPr="00ED5892">
              <w:rPr>
                <w:color w:val="000000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D5892" w:rsidRPr="006E03C1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t>Знать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 владения информацией для достижения результатов в профессиональной деятельности; основные закономерности функционирования  информации;  основные определения и понятия информации и информационной безопасности</w:t>
            </w:r>
          </w:p>
        </w:tc>
        <w:tc>
          <w:tcPr>
            <w:tcW w:w="2696" w:type="pct"/>
          </w:tcPr>
          <w:p w:rsidR="00ED5892" w:rsidRPr="00221700" w:rsidRDefault="00ED5892" w:rsidP="008719DF">
            <w:pPr>
              <w:pStyle w:val="a6"/>
              <w:rPr>
                <w:sz w:val="22"/>
                <w:szCs w:val="22"/>
              </w:rPr>
            </w:pPr>
            <w:r w:rsidRPr="00221700">
              <w:rPr>
                <w:sz w:val="22"/>
                <w:szCs w:val="22"/>
              </w:rPr>
              <w:t>Основные закономерности функционирования информации</w:t>
            </w:r>
          </w:p>
          <w:p w:rsidR="00ED5892" w:rsidRPr="00221700" w:rsidRDefault="00ED5892" w:rsidP="008719DF">
            <w:pPr>
              <w:pStyle w:val="a6"/>
              <w:rPr>
                <w:b/>
                <w:bCs/>
                <w:color w:val="000000"/>
                <w:sz w:val="22"/>
                <w:szCs w:val="22"/>
              </w:rPr>
            </w:pPr>
            <w:r w:rsidRPr="00221700">
              <w:rPr>
                <w:sz w:val="22"/>
                <w:szCs w:val="22"/>
              </w:rPr>
              <w:t>Понятия информации и информационной безопасности</w:t>
            </w:r>
          </w:p>
          <w:p w:rsidR="00ED5892" w:rsidRPr="00221700" w:rsidRDefault="00ED5892" w:rsidP="008719DF">
            <w:pPr>
              <w:pStyle w:val="a6"/>
              <w:rPr>
                <w:b/>
                <w:bCs/>
                <w:color w:val="000000"/>
                <w:sz w:val="22"/>
                <w:szCs w:val="22"/>
              </w:rPr>
            </w:pPr>
            <w:r w:rsidRPr="00221700">
              <w:rPr>
                <w:bCs/>
                <w:color w:val="000000"/>
                <w:sz w:val="22"/>
                <w:szCs w:val="22"/>
              </w:rPr>
              <w:t xml:space="preserve">Использованием </w:t>
            </w:r>
            <w:r w:rsidRPr="00221700">
              <w:rPr>
                <w:sz w:val="22"/>
                <w:szCs w:val="22"/>
              </w:rPr>
              <w:t>современных</w:t>
            </w:r>
            <w:r w:rsidRPr="00221700">
              <w:rPr>
                <w:bCs/>
                <w:color w:val="000000"/>
                <w:sz w:val="22"/>
                <w:szCs w:val="22"/>
              </w:rPr>
              <w:t xml:space="preserve"> образовательных и технологий для повышения профессионального уровня.</w:t>
            </w:r>
          </w:p>
          <w:p w:rsidR="00ED5892" w:rsidRPr="00221700" w:rsidRDefault="00ED5892" w:rsidP="008719DF">
            <w:pPr>
              <w:pStyle w:val="a6"/>
              <w:rPr>
                <w:bCs/>
                <w:color w:val="000000"/>
                <w:sz w:val="22"/>
                <w:szCs w:val="22"/>
              </w:rPr>
            </w:pPr>
            <w:r w:rsidRPr="00221700">
              <w:rPr>
                <w:sz w:val="22"/>
                <w:szCs w:val="22"/>
              </w:rPr>
              <w:t>Основные закономерности функционирования информации</w:t>
            </w:r>
          </w:p>
          <w:p w:rsidR="00ED5892" w:rsidRPr="00221700" w:rsidRDefault="00ED5892" w:rsidP="008719DF">
            <w:pPr>
              <w:pStyle w:val="a6"/>
              <w:rPr>
                <w:sz w:val="22"/>
                <w:szCs w:val="22"/>
              </w:rPr>
            </w:pPr>
          </w:p>
        </w:tc>
      </w:tr>
      <w:tr w:rsidR="00ED5892" w:rsidRPr="005A38AF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t>Уметь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стандартные программные средства обработки, хранения и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 информации; анализировать и обобщать информацию для правильной постановки цели и нахождения способов самостоятельного ее достижения;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2696" w:type="pct"/>
          </w:tcPr>
          <w:p w:rsidR="00ED5892" w:rsidRPr="00221700" w:rsidRDefault="00ED5892" w:rsidP="008719DF">
            <w:pPr>
              <w:pStyle w:val="a6"/>
              <w:rPr>
                <w:b/>
                <w:sz w:val="22"/>
                <w:szCs w:val="22"/>
              </w:rPr>
            </w:pPr>
            <w:r w:rsidRPr="00221700">
              <w:rPr>
                <w:b/>
                <w:sz w:val="22"/>
                <w:szCs w:val="22"/>
              </w:rPr>
              <w:lastRenderedPageBreak/>
              <w:t xml:space="preserve">Задание. </w:t>
            </w:r>
            <w:r w:rsidRPr="00221700">
              <w:rPr>
                <w:sz w:val="22"/>
                <w:szCs w:val="22"/>
              </w:rPr>
              <w:t xml:space="preserve">Пользуясь поисковыми системами, материалами информационной среды университета и  </w:t>
            </w:r>
            <w:proofErr w:type="spellStart"/>
            <w:r w:rsidRPr="00221700">
              <w:rPr>
                <w:sz w:val="22"/>
                <w:szCs w:val="22"/>
              </w:rPr>
              <w:t>интернет-ресурсами</w:t>
            </w:r>
            <w:proofErr w:type="spellEnd"/>
            <w:r w:rsidRPr="00221700">
              <w:rPr>
                <w:sz w:val="22"/>
                <w:szCs w:val="22"/>
              </w:rPr>
              <w:t>, произвести поиск информации по индивидуальной теме реферата и разделам, представленным в тестировании ФЕПО.</w:t>
            </w:r>
          </w:p>
          <w:p w:rsidR="00ED5892" w:rsidRPr="00221700" w:rsidRDefault="00ED5892" w:rsidP="008719DF">
            <w:pPr>
              <w:pStyle w:val="a6"/>
              <w:rPr>
                <w:bCs/>
                <w:color w:val="000000"/>
                <w:sz w:val="22"/>
                <w:szCs w:val="22"/>
              </w:rPr>
            </w:pPr>
            <w:r w:rsidRPr="00221700">
              <w:rPr>
                <w:b/>
                <w:bCs/>
                <w:color w:val="000000"/>
                <w:sz w:val="22"/>
                <w:szCs w:val="22"/>
              </w:rPr>
              <w:lastRenderedPageBreak/>
              <w:t>Задание.</w:t>
            </w:r>
            <w:r w:rsidRPr="00221700">
              <w:rPr>
                <w:bCs/>
                <w:color w:val="000000"/>
                <w:sz w:val="22"/>
                <w:szCs w:val="22"/>
              </w:rPr>
              <w:t xml:space="preserve"> Подготовить задание для участия в конкурсе Web-проектов по одной из заданных тематик:</w:t>
            </w:r>
          </w:p>
          <w:p w:rsidR="00ED5892" w:rsidRPr="00221700" w:rsidRDefault="00ED5892" w:rsidP="008719DF">
            <w:pPr>
              <w:pStyle w:val="a6"/>
              <w:rPr>
                <w:bCs/>
                <w:color w:val="000000"/>
                <w:sz w:val="22"/>
                <w:szCs w:val="22"/>
              </w:rPr>
            </w:pPr>
            <w:r w:rsidRPr="00221700">
              <w:rPr>
                <w:bCs/>
                <w:color w:val="000000"/>
                <w:sz w:val="22"/>
                <w:szCs w:val="22"/>
              </w:rPr>
              <w:t>Моя специальность</w:t>
            </w:r>
          </w:p>
          <w:p w:rsidR="00ED5892" w:rsidRPr="00221700" w:rsidRDefault="00ED5892" w:rsidP="008719DF">
            <w:pPr>
              <w:pStyle w:val="a6"/>
              <w:rPr>
                <w:bCs/>
                <w:color w:val="000000"/>
                <w:sz w:val="22"/>
                <w:szCs w:val="22"/>
              </w:rPr>
            </w:pPr>
            <w:r w:rsidRPr="00221700">
              <w:rPr>
                <w:bCs/>
                <w:color w:val="000000"/>
                <w:sz w:val="22"/>
                <w:szCs w:val="22"/>
              </w:rPr>
              <w:t>Моя будущая профессиональная деятельность</w:t>
            </w:r>
          </w:p>
          <w:p w:rsidR="00ED5892" w:rsidRPr="00221700" w:rsidRDefault="00ED5892" w:rsidP="008719DF">
            <w:pPr>
              <w:pStyle w:val="a6"/>
              <w:rPr>
                <w:bCs/>
                <w:color w:val="000000"/>
                <w:sz w:val="22"/>
                <w:szCs w:val="22"/>
              </w:rPr>
            </w:pPr>
            <w:r w:rsidRPr="00221700">
              <w:rPr>
                <w:bCs/>
                <w:color w:val="000000"/>
                <w:sz w:val="22"/>
                <w:szCs w:val="22"/>
              </w:rPr>
              <w:t>Современное образовательные технологии – ключ к успеху.</w:t>
            </w:r>
          </w:p>
          <w:p w:rsidR="00ED5892" w:rsidRPr="00221700" w:rsidRDefault="00ED5892" w:rsidP="008719DF">
            <w:pPr>
              <w:pStyle w:val="a6"/>
              <w:rPr>
                <w:sz w:val="22"/>
                <w:szCs w:val="22"/>
              </w:rPr>
            </w:pPr>
            <w:r w:rsidRPr="00221700">
              <w:rPr>
                <w:bCs/>
                <w:color w:val="000000"/>
                <w:sz w:val="22"/>
                <w:szCs w:val="22"/>
              </w:rPr>
              <w:t>и т.п.</w:t>
            </w:r>
          </w:p>
        </w:tc>
      </w:tr>
      <w:tr w:rsidR="00ED5892" w:rsidRPr="004C620B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 w:rsidRPr="006E03C1">
              <w:lastRenderedPageBreak/>
              <w:t>Владеть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  <w:tc>
          <w:tcPr>
            <w:tcW w:w="2696" w:type="pct"/>
          </w:tcPr>
          <w:p w:rsidR="00ED5892" w:rsidRPr="00221700" w:rsidRDefault="00ED5892" w:rsidP="008719DF">
            <w:pPr>
              <w:pStyle w:val="a6"/>
              <w:rPr>
                <w:color w:val="000000"/>
                <w:sz w:val="22"/>
                <w:szCs w:val="22"/>
              </w:rPr>
            </w:pPr>
            <w:r w:rsidRPr="00221700">
              <w:rPr>
                <w:color w:val="000000"/>
                <w:sz w:val="22"/>
                <w:szCs w:val="22"/>
              </w:rPr>
              <w:t>Произвести обзор существующих электронных книг в доступных электронных библиотечных системах по заданному разделу дисциплины «Информатика».</w:t>
            </w:r>
          </w:p>
          <w:p w:rsidR="00ED5892" w:rsidRPr="00221700" w:rsidRDefault="00ED5892" w:rsidP="008719DF">
            <w:pPr>
              <w:pStyle w:val="a6"/>
              <w:rPr>
                <w:b/>
                <w:bCs/>
                <w:color w:val="000000"/>
                <w:sz w:val="22"/>
                <w:szCs w:val="22"/>
              </w:rPr>
            </w:pPr>
            <w:r w:rsidRPr="00221700">
              <w:rPr>
                <w:color w:val="000000"/>
                <w:sz w:val="22"/>
                <w:szCs w:val="22"/>
              </w:rPr>
              <w:t>Произвести подбор, описание, экспертную оценку сайтов Интернет по заданной тематике.</w:t>
            </w:r>
          </w:p>
          <w:p w:rsidR="00ED5892" w:rsidRPr="00221700" w:rsidRDefault="00ED5892" w:rsidP="008719DF">
            <w:pPr>
              <w:pStyle w:val="a6"/>
              <w:rPr>
                <w:sz w:val="22"/>
                <w:szCs w:val="22"/>
              </w:rPr>
            </w:pPr>
          </w:p>
        </w:tc>
      </w:tr>
      <w:tr w:rsidR="00ED5892" w:rsidRPr="004C620B" w:rsidTr="008719DF">
        <w:tc>
          <w:tcPr>
            <w:tcW w:w="5000" w:type="pct"/>
            <w:gridSpan w:val="3"/>
          </w:tcPr>
          <w:p w:rsidR="00ED5892" w:rsidRPr="00221700" w:rsidRDefault="00ED5892" w:rsidP="008719DF">
            <w:pPr>
              <w:pStyle w:val="a6"/>
              <w:rPr>
                <w:sz w:val="22"/>
                <w:szCs w:val="22"/>
              </w:rPr>
            </w:pPr>
            <w:r w:rsidRPr="00ED5892">
              <w:rPr>
                <w:color w:val="000000"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</w:t>
            </w:r>
          </w:p>
        </w:tc>
      </w:tr>
      <w:tr w:rsidR="00ED5892" w:rsidRPr="00ED5892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>
              <w:t xml:space="preserve">Знать 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определения, понятия, характеристики информатики и информационных технологий, методы  изучения, анализа и защиты информации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</w:tc>
        <w:tc>
          <w:tcPr>
            <w:tcW w:w="2696" w:type="pct"/>
          </w:tcPr>
          <w:p w:rsidR="007C2D42" w:rsidRDefault="007C2D42" w:rsidP="007C2D42">
            <w:pPr>
              <w:pStyle w:val="a6"/>
            </w:pPr>
            <w:r>
              <w:t>Ответы на вопросы:</w:t>
            </w:r>
          </w:p>
          <w:p w:rsidR="007C2D42" w:rsidRPr="006D191F" w:rsidRDefault="004C620B" w:rsidP="007C2D42">
            <w:pPr>
              <w:pStyle w:val="a6"/>
            </w:pPr>
            <w:hyperlink r:id="rId34" w:history="1">
              <w:r w:rsidR="007C2D42" w:rsidRPr="006D191F">
                <w:t>Сообщения, данные, сигнал, атрибутивные свойства информации, показатели качества информации, формы представления информации. Системы передачи информации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35" w:history="1">
              <w:r w:rsidR="007C2D42" w:rsidRPr="006D191F">
                <w:t>Меры и единицы количества и объема информации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36" w:history="1">
              <w:r w:rsidR="007C2D42" w:rsidRPr="006D191F">
                <w:t>Кодирование данных в ЭВМ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37" w:history="1">
              <w:r w:rsidR="007C2D42" w:rsidRPr="006D191F">
                <w:t>Позиционные системы счисления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38" w:history="1">
              <w:r w:rsidR="007C2D42" w:rsidRPr="006D191F">
                <w:t>Основные понятия алгебры логики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39" w:history="1">
              <w:r w:rsidR="007C2D42" w:rsidRPr="006D191F">
                <w:t>Логические основы ЭВМ</w:t>
              </w:r>
            </w:hyperlink>
            <w:r w:rsidR="007C2D42" w:rsidRPr="006D191F">
              <w:t>. </w:t>
            </w:r>
          </w:p>
          <w:p w:rsidR="007C2D42" w:rsidRPr="006D191F" w:rsidRDefault="004C620B" w:rsidP="007C2D42">
            <w:pPr>
              <w:pStyle w:val="a6"/>
            </w:pPr>
            <w:hyperlink r:id="rId40" w:history="1">
              <w:r w:rsidR="007C2D42" w:rsidRPr="006D191F">
                <w:t>История развития ЭВМ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41" w:history="1">
              <w:r w:rsidR="007C2D42" w:rsidRPr="006D191F">
                <w:t>Понятие и основные виды архитектуры ЭВМ. Принципы работы вычислительной системы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42" w:history="1">
              <w:r w:rsidR="007C2D42" w:rsidRPr="006D191F">
                <w:t>Состав и назначение основных элементов персонального компьютера, их характеристики. Центральный процессор. Системные шины. Слоты расширения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43" w:history="1">
              <w:r w:rsidR="007C2D42" w:rsidRPr="006D191F">
                <w:t>Запоминающие устройства: классификация, принцип работы, основные характеристики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44" w:history="1">
              <w:r w:rsidR="007C2D42" w:rsidRPr="006D191F">
                <w:t>Устройства ввода-вывода данных, их разновидности и основные характеристики</w:t>
              </w:r>
            </w:hyperlink>
          </w:p>
          <w:p w:rsidR="007C2D42" w:rsidRPr="0048739C" w:rsidRDefault="004C620B" w:rsidP="007C2D42">
            <w:pPr>
              <w:pStyle w:val="a6"/>
            </w:pPr>
            <w:hyperlink r:id="rId45" w:history="1">
              <w:r w:rsidR="007C2D42" w:rsidRPr="0048739C">
                <w:rPr>
                  <w:rStyle w:val="a5"/>
                  <w:color w:val="auto"/>
                  <w:u w:val="none"/>
                </w:rPr>
                <w:t>Классификация программного обеспечения. Виды программного обеспечения и их характеристики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46" w:history="1">
              <w:r w:rsidRPr="0048739C">
                <w:rPr>
                  <w:rStyle w:val="a5"/>
                  <w:color w:val="auto"/>
                  <w:u w:val="none"/>
                </w:rPr>
                <w:t>Понятие системного программного обеспечения. Операционные системы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47" w:history="1">
              <w:r w:rsidRPr="0048739C">
                <w:rPr>
                  <w:rStyle w:val="a5"/>
                  <w:color w:val="auto"/>
                  <w:u w:val="none"/>
                </w:rPr>
                <w:t>Служебное (сервисное) программное обеспечение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48" w:history="1">
              <w:r w:rsidRPr="0048739C">
                <w:rPr>
                  <w:rStyle w:val="a5"/>
                  <w:color w:val="auto"/>
                  <w:u w:val="none"/>
                </w:rPr>
                <w:t>Общее понятие о базах данных. Основные понятия систем управления базами данных. Модели данных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49" w:history="1">
              <w:r w:rsidRPr="0048739C">
                <w:rPr>
                  <w:rStyle w:val="a5"/>
                  <w:color w:val="auto"/>
                  <w:u w:val="none"/>
                </w:rPr>
                <w:t>Основные понятия реляционных баз данных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50" w:history="1">
              <w:r w:rsidRPr="0048739C">
                <w:rPr>
                  <w:rStyle w:val="a5"/>
                  <w:color w:val="auto"/>
                  <w:u w:val="none"/>
                </w:rPr>
                <w:t>Объекты баз данных. Основные операции с данными в СУБД</w:t>
              </w:r>
            </w:hyperlink>
          </w:p>
          <w:p w:rsidR="007C2D42" w:rsidRPr="006D191F" w:rsidRDefault="007C2D42" w:rsidP="007C2D42">
            <w:pPr>
              <w:pStyle w:val="a6"/>
            </w:pPr>
            <w:r w:rsidRPr="0048739C">
              <w:rPr>
                <w:rStyle w:val="apple-converted-space"/>
              </w:rPr>
              <w:t> </w:t>
            </w:r>
            <w:hyperlink r:id="rId51" w:history="1">
              <w:r w:rsidRPr="0048739C">
                <w:rPr>
                  <w:rStyle w:val="a5"/>
                  <w:color w:val="auto"/>
                  <w:u w:val="none"/>
                </w:rPr>
                <w:t>Назначение и основы использования систем искусственного интеллекта. Базы знаний. Экспертные системы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52" w:history="1">
              <w:r w:rsidR="007C2D42" w:rsidRPr="006D191F">
                <w:t>Моделирование как метод познания</w:t>
              </w:r>
            </w:hyperlink>
          </w:p>
          <w:p w:rsidR="007C2D42" w:rsidRPr="006D191F" w:rsidRDefault="004C620B" w:rsidP="007C2D42">
            <w:pPr>
              <w:pStyle w:val="a6"/>
            </w:pPr>
            <w:hyperlink r:id="rId53" w:history="1">
              <w:r w:rsidR="007C2D42" w:rsidRPr="006D191F">
                <w:t>Классификация и формы представления моделей</w:t>
              </w:r>
            </w:hyperlink>
          </w:p>
          <w:p w:rsidR="007C2D42" w:rsidRPr="006D191F" w:rsidRDefault="007C2D42" w:rsidP="007C2D42">
            <w:pPr>
              <w:pStyle w:val="a6"/>
            </w:pPr>
            <w:r w:rsidRPr="006D191F">
              <w:t> </w:t>
            </w:r>
            <w:hyperlink r:id="rId54" w:history="1">
              <w:r w:rsidRPr="006D191F">
                <w:t>Методы и технологии моделирования моделей</w:t>
              </w:r>
            </w:hyperlink>
          </w:p>
          <w:p w:rsidR="007C2D42" w:rsidRPr="006D191F" w:rsidRDefault="007C2D42" w:rsidP="007C2D42">
            <w:pPr>
              <w:pStyle w:val="a6"/>
            </w:pPr>
            <w:r w:rsidRPr="006D191F">
              <w:t> </w:t>
            </w:r>
            <w:hyperlink r:id="rId55" w:history="1">
              <w:r w:rsidRPr="006D191F">
                <w:t>Информационная модель объекта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6D191F">
              <w:t> </w:t>
            </w:r>
            <w:hyperlink r:id="rId56" w:history="1">
              <w:r w:rsidRPr="0048739C">
                <w:rPr>
                  <w:rStyle w:val="a5"/>
                  <w:color w:val="auto"/>
                  <w:u w:val="none"/>
                </w:rPr>
                <w:t>Этапы решения задач на компьютерах. Трансляция, компиляция и интерпретация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57" w:history="1">
              <w:r w:rsidRPr="0048739C">
                <w:rPr>
                  <w:rStyle w:val="a5"/>
                  <w:color w:val="auto"/>
                  <w:u w:val="none"/>
                </w:rPr>
                <w:t>Алгоритм и его свойства. Способы записи алгоритма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58" w:history="1">
              <w:r w:rsidRPr="0048739C">
                <w:rPr>
                  <w:rStyle w:val="a5"/>
                  <w:color w:val="auto"/>
                  <w:u w:val="none"/>
                </w:rPr>
                <w:t>Эволюция и классификация языков программирования. Основные понятия языков программирования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59" w:history="1">
              <w:r w:rsidRPr="0048739C">
                <w:rPr>
                  <w:rStyle w:val="a5"/>
                  <w:color w:val="auto"/>
                  <w:u w:val="none"/>
                </w:rPr>
                <w:t>Алгоритмы разветвляющейся структуры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0" w:history="1">
              <w:r w:rsidRPr="0048739C">
                <w:rPr>
                  <w:rStyle w:val="a5"/>
                  <w:color w:val="auto"/>
                  <w:u w:val="none"/>
                </w:rPr>
                <w:t>Алгоритмы циклической структуры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1" w:history="1">
              <w:r w:rsidRPr="0048739C">
                <w:rPr>
                  <w:rStyle w:val="a5"/>
                  <w:color w:val="auto"/>
                  <w:u w:val="none"/>
                </w:rPr>
                <w:t>Понятие о структурном программировании. Модульный принцип программирования. Подпрограммы. Принципы проектирования программ сверху-вниз и снизу-вверх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2" w:history="1">
              <w:r w:rsidRPr="0048739C">
                <w:rPr>
                  <w:rStyle w:val="a5"/>
                  <w:color w:val="auto"/>
                  <w:u w:val="none"/>
                </w:rPr>
                <w:t>Объектно-ориентированное программирование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3" w:history="1">
              <w:r w:rsidRPr="0048739C">
                <w:rPr>
                  <w:rStyle w:val="a5"/>
                  <w:color w:val="auto"/>
                  <w:u w:val="none"/>
                </w:rPr>
                <w:t>Интегрированные среды программирования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4" w:history="1">
              <w:r w:rsidRPr="0048739C">
                <w:rPr>
                  <w:rStyle w:val="a5"/>
                  <w:color w:val="auto"/>
                  <w:u w:val="none"/>
                </w:rPr>
                <w:t>Типовые алгоритмы. Модульный принцип программирования. Подпрограммы. Принципы проектирования программ сверху-вниз и снизу-вверх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5" w:history="1">
              <w:r w:rsidRPr="0048739C">
                <w:rPr>
                  <w:rStyle w:val="a5"/>
                  <w:color w:val="auto"/>
                  <w:u w:val="none"/>
                </w:rPr>
                <w:t>Компоненты вычислительных сетей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6" w:history="1">
              <w:r w:rsidRPr="0048739C">
                <w:rPr>
                  <w:rStyle w:val="a5"/>
                  <w:color w:val="auto"/>
                  <w:u w:val="none"/>
                </w:rPr>
                <w:t>Принципы организации и основные топологии вычислительных сетей. Принципы построения сетей</w:t>
              </w:r>
            </w:hyperlink>
          </w:p>
          <w:p w:rsidR="007C2D42" w:rsidRPr="0048739C" w:rsidRDefault="007C2D42" w:rsidP="007C2D42">
            <w:pPr>
              <w:pStyle w:val="a6"/>
            </w:pPr>
            <w:r w:rsidRPr="0048739C">
              <w:t> </w:t>
            </w:r>
            <w:hyperlink r:id="rId67" w:history="1">
              <w:r w:rsidRPr="0048739C">
                <w:rPr>
                  <w:rStyle w:val="a5"/>
                  <w:color w:val="auto"/>
                  <w:u w:val="none"/>
                </w:rPr>
                <w:t>Сервисы Интернета. Средства использования</w:t>
              </w:r>
            </w:hyperlink>
          </w:p>
          <w:p w:rsidR="00ED5892" w:rsidRDefault="007C2D42" w:rsidP="007C2D42">
            <w:pPr>
              <w:pStyle w:val="a6"/>
            </w:pPr>
            <w:r w:rsidRPr="0048739C">
              <w:t> </w:t>
            </w:r>
            <w:hyperlink r:id="rId68" w:history="1">
              <w:r w:rsidRPr="007C2D42">
                <w:rPr>
                  <w:rStyle w:val="a5"/>
                  <w:color w:val="auto"/>
                  <w:u w:val="none"/>
                </w:rPr>
                <w:t xml:space="preserve">Защита информации в локальных и глобальных компьютерных сетях. </w:t>
              </w:r>
              <w:r w:rsidRPr="0048739C">
                <w:rPr>
                  <w:rStyle w:val="a5"/>
                  <w:color w:val="auto"/>
                  <w:u w:val="none"/>
                </w:rPr>
                <w:t>Электронная подпись</w:t>
              </w:r>
            </w:hyperlink>
          </w:p>
        </w:tc>
      </w:tr>
      <w:tr w:rsidR="00ED5892" w:rsidRPr="004C620B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>
              <w:lastRenderedPageBreak/>
              <w:t>Уметь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основные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методы, способы и средства получения, хранения, переработки информации,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глобальных компьютерных сетях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функциональные и вычислительные задачи,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получения и хранения информации;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качестве клиента Интернет-сервисов;</w:t>
            </w:r>
          </w:p>
        </w:tc>
        <w:tc>
          <w:tcPr>
            <w:tcW w:w="2696" w:type="pct"/>
          </w:tcPr>
          <w:p w:rsidR="00ED5892" w:rsidRDefault="007C2D42" w:rsidP="007C2D42">
            <w:pPr>
              <w:pStyle w:val="a6"/>
            </w:pPr>
            <w:r>
              <w:lastRenderedPageBreak/>
              <w:t>Выполнять задания, подобные следующим:</w:t>
            </w:r>
          </w:p>
          <w:p w:rsidR="007C2D42" w:rsidRPr="006D191F" w:rsidRDefault="007C2D42" w:rsidP="007C2D42">
            <w:pPr>
              <w:pStyle w:val="a6"/>
            </w:pPr>
            <w:r w:rsidRPr="006D191F">
              <w:lastRenderedPageBreak/>
              <w:t>Определите текущую стоимость обязательных ежемесячных платежей размером 120 тыс.руб. в течение четырех лет, если годовая процентная ставка – 14%.</w:t>
            </w:r>
          </w:p>
          <w:p w:rsidR="007C2D42" w:rsidRPr="006D191F" w:rsidRDefault="007C2D42" w:rsidP="007C2D42">
            <w:pPr>
              <w:pStyle w:val="a6"/>
              <w:rPr>
                <w:bCs/>
              </w:rPr>
            </w:pPr>
            <w:r w:rsidRPr="006D191F">
              <w:rPr>
                <w:bCs/>
              </w:rPr>
              <w:t xml:space="preserve">Создайте источник данных с именем </w:t>
            </w:r>
            <w:r>
              <w:rPr>
                <w:bCs/>
              </w:rPr>
              <w:t>«</w:t>
            </w:r>
            <w:r w:rsidRPr="006D191F">
              <w:rPr>
                <w:bCs/>
              </w:rPr>
              <w:t>Должностной список</w:t>
            </w:r>
            <w:r>
              <w:rPr>
                <w:bCs/>
              </w:rPr>
              <w:t>»</w:t>
            </w:r>
            <w:r w:rsidRPr="006D191F">
              <w:rPr>
                <w:bCs/>
              </w:rPr>
              <w:t xml:space="preserve"> (не менее 5 записей) и основной документ </w:t>
            </w:r>
            <w:r>
              <w:rPr>
                <w:bCs/>
              </w:rPr>
              <w:t>«</w:t>
            </w:r>
            <w:r w:rsidRPr="006D191F">
              <w:rPr>
                <w:bCs/>
              </w:rPr>
              <w:t>Зачисление на работу</w:t>
            </w:r>
            <w:r>
              <w:rPr>
                <w:bCs/>
              </w:rPr>
              <w:t>»</w:t>
            </w:r>
            <w:r w:rsidRPr="006D191F">
              <w:rPr>
                <w:bCs/>
              </w:rPr>
              <w:t xml:space="preserve"> для получения форм следующего содержания:</w:t>
            </w:r>
          </w:p>
          <w:p w:rsidR="007C2D42" w:rsidRPr="006D191F" w:rsidRDefault="007C2D42" w:rsidP="007C2D42">
            <w:pPr>
              <w:pStyle w:val="a6"/>
              <w:rPr>
                <w:bCs/>
              </w:rPr>
            </w:pPr>
          </w:p>
          <w:p w:rsidR="007C2D42" w:rsidRPr="006D191F" w:rsidRDefault="007C2D42" w:rsidP="007C2D42">
            <w:pPr>
              <w:pStyle w:val="a6"/>
            </w:pPr>
            <w:r w:rsidRPr="006D191F">
              <w:rPr>
                <w:bCs/>
              </w:rPr>
              <w:t xml:space="preserve">Уважаемый </w:t>
            </w:r>
            <w:r w:rsidRPr="006D191F">
              <w:t>&lt;&lt;Ф.И.О.&gt;&gt;!</w:t>
            </w:r>
          </w:p>
          <w:p w:rsidR="007C2D42" w:rsidRPr="006D191F" w:rsidRDefault="007C2D42" w:rsidP="007C2D42">
            <w:pPr>
              <w:pStyle w:val="a6"/>
            </w:pPr>
          </w:p>
          <w:p w:rsidR="007C2D42" w:rsidRPr="006D191F" w:rsidRDefault="007C2D42" w:rsidP="007C2D42">
            <w:pPr>
              <w:pStyle w:val="a6"/>
            </w:pPr>
            <w:r w:rsidRPr="006D191F">
              <w:t>Сообщаем Вам, что Вы зачислены на работу в должности &lt;&lt;должность&gt;&gt; с окладом &lt;&lt;</w:t>
            </w:r>
            <w:proofErr w:type="spellStart"/>
            <w:r w:rsidRPr="006D191F">
              <w:rPr>
                <w:lang w:val="en-US"/>
              </w:rPr>
              <w:t>xxxxxx</w:t>
            </w:r>
            <w:proofErr w:type="spellEnd"/>
            <w:r w:rsidRPr="006D191F">
              <w:t>&gt;&gt; рублей.</w:t>
            </w:r>
          </w:p>
          <w:p w:rsidR="007C2D42" w:rsidRPr="006D191F" w:rsidRDefault="007C2D42" w:rsidP="007C2D42">
            <w:pPr>
              <w:pStyle w:val="a6"/>
            </w:pPr>
          </w:p>
          <w:p w:rsidR="007C2D42" w:rsidRPr="006D191F" w:rsidRDefault="007C2D42" w:rsidP="007C2D42">
            <w:pPr>
              <w:pStyle w:val="a6"/>
            </w:pPr>
            <w:r w:rsidRPr="006D191F">
              <w:t xml:space="preserve">Председатель правления ООО </w:t>
            </w:r>
            <w:r>
              <w:t>«</w:t>
            </w:r>
            <w:r w:rsidRPr="006D191F">
              <w:t>Фантазия</w:t>
            </w:r>
            <w:r>
              <w:t>»</w:t>
            </w:r>
            <w:r w:rsidRPr="006D191F">
              <w:t xml:space="preserve"> Иванов И.И.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Для построения форм объектов на изображении не используются элементарные математические преобразовании в _______ графике.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- фрактальной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-растровой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-векторной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-трехмерной.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>Ответ поясните.</w:t>
            </w:r>
          </w:p>
          <w:p w:rsidR="007C2D42" w:rsidRPr="006D191F" w:rsidRDefault="007C2D42" w:rsidP="007C2D42">
            <w:pPr>
              <w:pStyle w:val="a6"/>
            </w:pPr>
            <w:r w:rsidRPr="006D191F">
              <w:t>2. Сетевые черви — это: а) программы, распространяющиеся только при помощи электронной почты через Интернет; б) программы, которые не изменяют файлы на дисках, а распространяются в компьютерной сети, проникают в операционную систему компьютера, находят адреса других компьютеров или пользователей и рассылают по этим адресам свои копии; в) программы, которые изменяют файлы на дисках и распространяются в пределах компьютера; г) вредоносные программы, действие которых заключается в создании сбоев при питании компьютера от сети.</w:t>
            </w:r>
          </w:p>
          <w:p w:rsidR="007C2D42" w:rsidRPr="007C2D42" w:rsidRDefault="007C2D42" w:rsidP="007C2D42">
            <w:pPr>
              <w:pStyle w:val="a6"/>
            </w:pPr>
            <w:r w:rsidRPr="007C2D42">
              <w:t>3. Преднамеренной угрозой безопасности информации является: а) повреждение кабеля, по которому идет передача, в связи с погодными условиями; б) ошибка администратора; в) наводнение; г) кража.</w:t>
            </w:r>
          </w:p>
        </w:tc>
      </w:tr>
      <w:tr w:rsidR="00ED5892" w:rsidRPr="00ED5892" w:rsidTr="008719DF">
        <w:tc>
          <w:tcPr>
            <w:tcW w:w="882" w:type="pct"/>
          </w:tcPr>
          <w:p w:rsidR="00ED5892" w:rsidRPr="006E03C1" w:rsidRDefault="00ED5892" w:rsidP="008719DF">
            <w:pPr>
              <w:pStyle w:val="a6"/>
              <w:jc w:val="both"/>
            </w:pPr>
            <w:r>
              <w:lastRenderedPageBreak/>
              <w:t>владеть</w:t>
            </w:r>
          </w:p>
        </w:tc>
        <w:tc>
          <w:tcPr>
            <w:tcW w:w="1422" w:type="pct"/>
          </w:tcPr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методами, способами и средствами получения, хранения, переработки, защиты информации, представления ее в </w:t>
            </w: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требуемом формате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работы с чертежами, навыками использования полученных знаний в учебной деятельности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хранения, переработки информации;</w:t>
            </w:r>
          </w:p>
          <w:p w:rsidR="00ED5892" w:rsidRPr="00ED5892" w:rsidRDefault="00ED5892" w:rsidP="008719D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5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отбора информации для эффективного выполнения учебных задач;</w:t>
            </w:r>
          </w:p>
        </w:tc>
        <w:tc>
          <w:tcPr>
            <w:tcW w:w="2696" w:type="pct"/>
          </w:tcPr>
          <w:p w:rsidR="00ED5892" w:rsidRDefault="007C2D42" w:rsidP="007C2D42">
            <w:pPr>
              <w:pStyle w:val="a6"/>
            </w:pPr>
            <w:r>
              <w:lastRenderedPageBreak/>
              <w:t>Владеть навыками выполнения заданий:</w:t>
            </w:r>
          </w:p>
          <w:p w:rsidR="007C2D42" w:rsidRPr="006D191F" w:rsidRDefault="007C2D42" w:rsidP="007C2D42">
            <w:pPr>
              <w:pStyle w:val="a6"/>
            </w:pPr>
            <w:r w:rsidRPr="006D191F">
              <w:t xml:space="preserve">Олимпиада по программированию оценивается по сумме очков, полученных за каждую из трех задач, плюс 10% от набранной суммы для учащихся младше 1го класса. Участники, набравшие 27 баллов и более получают диплом </w:t>
            </w:r>
            <w:r w:rsidRPr="006D191F">
              <w:lastRenderedPageBreak/>
              <w:t>1 степени, 25-26 баллов-диплом 2 степени, 23-24-диплом 3 степени. Участники, набравшие меньше 23 баллов, получают поощрительные грамоты. Определите учащего, показавшего  3 результат</w:t>
            </w:r>
          </w:p>
          <w:p w:rsidR="007C2D42" w:rsidRPr="006D191F" w:rsidRDefault="007C2D42" w:rsidP="007C2D42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2924175" cy="2219325"/>
                  <wp:effectExtent l="19050" t="0" r="9525" b="0"/>
                  <wp:docPr id="9" name="image" descr="https://test.i-exam.ru/training/student/pic/1223_229249/84DB476C18FB66D9592C9D80B03F2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test.i-exam.ru/training/student/pic/1223_229249/84DB476C18FB66D9592C9D80B03F2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 xml:space="preserve">Допустим, что Вы устраиваетесь на работу. Среди требований к претенденту одним из главных является его ИКТ-компетентность. На собеседовании Вы должны продемонстрировать знания, умения и навыки при работе с графическим и текстовым редактором, уверенное использование Интернета. 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</w:rPr>
              <w:t xml:space="preserve">Задание: для размещения графических изображений на </w:t>
            </w:r>
            <w:r w:rsidRPr="006D191F">
              <w:rPr>
                <w:color w:val="000000"/>
                <w:lang w:val="en-US"/>
              </w:rPr>
              <w:t>Web</w:t>
            </w:r>
            <w:r w:rsidRPr="006D191F">
              <w:rPr>
                <w:color w:val="000000"/>
              </w:rPr>
              <w:t>-страницах в интернете часто используется растровый формат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  <w:lang w:val="en-US"/>
              </w:rPr>
              <w:t>JPEG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  <w:lang w:val="en-US"/>
              </w:rPr>
              <w:t>CDR</w:t>
            </w:r>
          </w:p>
          <w:p w:rsidR="007C2D42" w:rsidRPr="006D191F" w:rsidRDefault="007C2D42" w:rsidP="007C2D42">
            <w:pPr>
              <w:pStyle w:val="a6"/>
              <w:rPr>
                <w:color w:val="000000"/>
              </w:rPr>
            </w:pPr>
            <w:r w:rsidRPr="006D191F">
              <w:rPr>
                <w:color w:val="000000"/>
                <w:lang w:val="en-US"/>
              </w:rPr>
              <w:t>HTML</w:t>
            </w:r>
          </w:p>
          <w:p w:rsidR="007C2D42" w:rsidRPr="007C2D42" w:rsidRDefault="007C2D42" w:rsidP="007C2D42">
            <w:pPr>
              <w:pStyle w:val="a6"/>
            </w:pPr>
            <w:r w:rsidRPr="006D191F">
              <w:rPr>
                <w:color w:val="000000"/>
                <w:lang w:val="en-US"/>
              </w:rPr>
              <w:t>BMP</w:t>
            </w:r>
          </w:p>
        </w:tc>
      </w:tr>
    </w:tbl>
    <w:p w:rsidR="00ED5892" w:rsidRPr="006E03C1" w:rsidRDefault="00ED5892" w:rsidP="00ED5892">
      <w:pPr>
        <w:pStyle w:val="a6"/>
        <w:jc w:val="both"/>
        <w:rPr>
          <w:b/>
        </w:rPr>
      </w:pPr>
    </w:p>
    <w:p w:rsidR="00ED5892" w:rsidRPr="006E03C1" w:rsidRDefault="00ED5892" w:rsidP="00ED5892">
      <w:pPr>
        <w:pStyle w:val="a6"/>
        <w:jc w:val="both"/>
      </w:pPr>
      <w:r w:rsidRPr="006E03C1">
        <w:rPr>
          <w:b/>
        </w:rPr>
        <w:t>б) Порядок проведения промежуточной аттестации, показатели и критерии оценивания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Промежуточная аттестация по дисциплине «Информатика»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E03C1">
        <w:t>сформированности</w:t>
      </w:r>
      <w:proofErr w:type="spellEnd"/>
      <w:r w:rsidRPr="006E03C1">
        <w:t xml:space="preserve"> умений и владений, проводится в форме экзамена и в форме зачета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D5892" w:rsidRPr="006E03C1" w:rsidRDefault="00ED5892" w:rsidP="00ED5892">
      <w:pPr>
        <w:pStyle w:val="a6"/>
        <w:jc w:val="both"/>
        <w:rPr>
          <w:b/>
        </w:rPr>
      </w:pPr>
      <w:r w:rsidRPr="006E03C1">
        <w:rPr>
          <w:b/>
        </w:rPr>
        <w:t>Показатели и критерии оценивания экзамена: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>«отлично»</w:t>
      </w:r>
      <w:r w:rsidRPr="006E03C1">
        <w:t xml:space="preserve"> (5 баллов) – обучающийся демонстрирует высокий уровень </w:t>
      </w:r>
      <w:proofErr w:type="spellStart"/>
      <w:r w:rsidRPr="006E03C1">
        <w:t>сформированности</w:t>
      </w:r>
      <w:proofErr w:type="spellEnd"/>
      <w:r w:rsidRPr="006E03C1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>«хорошо»</w:t>
      </w:r>
      <w:r w:rsidRPr="006E03C1">
        <w:t xml:space="preserve"> (4 балла) – обучающийся демонстрирует средний уровень </w:t>
      </w:r>
      <w:proofErr w:type="spellStart"/>
      <w:r w:rsidRPr="006E03C1">
        <w:t>сформированности</w:t>
      </w:r>
      <w:proofErr w:type="spellEnd"/>
      <w:r w:rsidRPr="006E03C1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>«удовлетворительно»</w:t>
      </w:r>
      <w:r w:rsidRPr="006E03C1">
        <w:t xml:space="preserve"> (3 балла) – обучающийся демонстрирует пороговый </w:t>
      </w:r>
      <w:r w:rsidRPr="006E03C1">
        <w:lastRenderedPageBreak/>
        <w:t xml:space="preserve">уровень </w:t>
      </w:r>
      <w:proofErr w:type="spellStart"/>
      <w:r w:rsidRPr="006E03C1">
        <w:t>сформированности</w:t>
      </w:r>
      <w:proofErr w:type="spellEnd"/>
      <w:r w:rsidRPr="006E03C1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>«неудовлетворительно»</w:t>
      </w:r>
      <w:r w:rsidRPr="006E03C1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>«неудовлетворительно»</w:t>
      </w:r>
      <w:r w:rsidRPr="006E03C1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5892" w:rsidRPr="006E03C1" w:rsidRDefault="00ED5892" w:rsidP="00ED5892">
      <w:pPr>
        <w:pStyle w:val="a6"/>
        <w:jc w:val="both"/>
        <w:rPr>
          <w:bCs/>
        </w:rPr>
      </w:pPr>
    </w:p>
    <w:p w:rsidR="00ED5892" w:rsidRPr="006E03C1" w:rsidRDefault="00ED5892" w:rsidP="00ED5892">
      <w:pPr>
        <w:pStyle w:val="a6"/>
        <w:jc w:val="both"/>
      </w:pPr>
      <w:r w:rsidRPr="006E03C1">
        <w:t>Зачет по данной дисциплине проходит в форме собеседования по темам, изучаемым в течение семестра</w:t>
      </w:r>
    </w:p>
    <w:p w:rsidR="00ED5892" w:rsidRPr="006E03C1" w:rsidRDefault="00ED5892" w:rsidP="00ED5892">
      <w:pPr>
        <w:pStyle w:val="a6"/>
        <w:jc w:val="both"/>
        <w:rPr>
          <w:b/>
        </w:rPr>
      </w:pPr>
      <w:r w:rsidRPr="006E03C1">
        <w:rPr>
          <w:b/>
        </w:rPr>
        <w:t>Показатели и критерии оценивания зачета: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 xml:space="preserve">«зачтено» – </w:t>
      </w:r>
      <w:r w:rsidRPr="006E03C1">
        <w:t xml:space="preserve">обучающийся показывает пороговый уровень </w:t>
      </w:r>
      <w:proofErr w:type="spellStart"/>
      <w:r w:rsidRPr="006E03C1">
        <w:t>сформированности</w:t>
      </w:r>
      <w:proofErr w:type="spellEnd"/>
      <w:r w:rsidRPr="006E03C1">
        <w:t xml:space="preserve"> компетенций, т.е. имеет фрагментарное  знание на уровне воспроизведения и объяснения информации, интеллектуальные навыки использования простейших методов анализа численной информации;</w:t>
      </w:r>
    </w:p>
    <w:p w:rsidR="00ED5892" w:rsidRPr="006E03C1" w:rsidRDefault="00ED5892" w:rsidP="00ED5892">
      <w:pPr>
        <w:pStyle w:val="a6"/>
        <w:jc w:val="both"/>
      </w:pPr>
      <w:r w:rsidRPr="006E03C1">
        <w:t xml:space="preserve">– на оценку </w:t>
      </w:r>
      <w:r w:rsidRPr="006E03C1">
        <w:rPr>
          <w:b/>
        </w:rPr>
        <w:t xml:space="preserve">«неудовлетворительно» </w:t>
      </w:r>
      <w:r w:rsidRPr="006E03C1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использования простейших методов анализа численной информации.</w:t>
      </w:r>
    </w:p>
    <w:p w:rsidR="00ED5892" w:rsidRPr="00ED5892" w:rsidRDefault="00ED5892">
      <w:pPr>
        <w:rPr>
          <w:lang w:val="ru-RU"/>
        </w:rPr>
      </w:pPr>
    </w:p>
    <w:sectPr w:rsidR="00ED5892" w:rsidRPr="00ED5892" w:rsidSect="00E80B4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D11"/>
    <w:rsid w:val="00151DE8"/>
    <w:rsid w:val="001F0BC7"/>
    <w:rsid w:val="004C2EDE"/>
    <w:rsid w:val="004C620B"/>
    <w:rsid w:val="00666FA0"/>
    <w:rsid w:val="006833DC"/>
    <w:rsid w:val="00756BC4"/>
    <w:rsid w:val="007C2D42"/>
    <w:rsid w:val="00961AD1"/>
    <w:rsid w:val="00B55D1B"/>
    <w:rsid w:val="00B56FA2"/>
    <w:rsid w:val="00D31453"/>
    <w:rsid w:val="00E209E2"/>
    <w:rsid w:val="00E80B4E"/>
    <w:rsid w:val="00ED5892"/>
    <w:rsid w:val="00F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035FD7-4D39-41F4-A7F5-687B5F6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5892"/>
    <w:rPr>
      <w:color w:val="0000FF" w:themeColor="hyperlink"/>
      <w:u w:val="single"/>
    </w:rPr>
  </w:style>
  <w:style w:type="paragraph" w:styleId="a6">
    <w:name w:val="No Spacing"/>
    <w:uiPriority w:val="1"/>
    <w:qFormat/>
    <w:rsid w:val="00ED5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ED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chive.neicon.ru/xmlui/" TargetMode="External"/><Relationship Id="rId21" Type="http://schemas.openxmlformats.org/officeDocument/2006/relationships/hyperlink" Target="https://elibrary.ru/project_risc.asp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https://znanium.com/catalog/product/51486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gtu.informsystema.ru/uploader/fileUpload?name=1507.pdf&amp;show=dcatalogues/1/1124041/1507.pdf&amp;view=true" TargetMode="External"/><Relationship Id="rId29" Type="http://schemas.openxmlformats.org/officeDocument/2006/relationships/hyperlink" Target="https://intuit.ru/" TargetMode="External"/><Relationship Id="rId11" Type="http://schemas.openxmlformats.org/officeDocument/2006/relationships/hyperlink" Target="https://magtu.informsystema.ru/uploader/fileUpload?name=2469.pdf&amp;show=dcatalogues/1/1130212/2469.pdf&amp;view=true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s://new.znanium.com/catalog/product/1010143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image" Target="media/image2.jpeg"/><Relationship Id="rId61" Type="http://schemas.openxmlformats.org/officeDocument/2006/relationships/hyperlink" Target="javascript:;" TargetMode="External"/><Relationship Id="rId19" Type="http://schemas.openxmlformats.org/officeDocument/2006/relationships/hyperlink" Target="https://new.znanium.com/catalog/magazines/issues?ref=f3c77b4c-239e-11e4-99c7-90b11c31de4c" TargetMode="External"/><Relationship Id="rId14" Type="http://schemas.openxmlformats.org/officeDocument/2006/relationships/hyperlink" Target="https://magtu.informsystema.ru/uploader/fileUpload?name=1297.pdf&amp;show=dcatalogues/1/1123509/1297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openedu.ru/" TargetMode="External"/><Relationship Id="rId30" Type="http://schemas.openxmlformats.org/officeDocument/2006/relationships/hyperlink" Target="https://universarium.org/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image" Target="media/image3.jpeg"/><Relationship Id="rId8" Type="http://schemas.openxmlformats.org/officeDocument/2006/relationships/hyperlink" Target="https://magtu.informsystema.ru/uploader/fileUpload?name=3313.pdf&amp;show=dcatalogues/1/1137756/3313.pdf&amp;view=true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2556.pdf&amp;show=dcatalogues/1/1130358/2556.pdf&amp;view=true" TargetMode="External"/><Relationship Id="rId17" Type="http://schemas.openxmlformats.org/officeDocument/2006/relationships/hyperlink" Target="https://magtu.informsystema.ru/uploader/fileUpload?name=2704.pdf&amp;show=dcatalogues/1/1131734/2704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s://znanium.com/catalog/product/514863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https://dlib.eastview.com/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product/1010143" TargetMode="External"/><Relationship Id="rId15" Type="http://schemas.openxmlformats.org/officeDocument/2006/relationships/hyperlink" Target="https://znanium.com/catalog/product/542614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www.lektorium.tv/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https://magtu.informsystema.ru/uploader/fileUpload?name=915.pdf&amp;show=dcatalogues/1/1118902/915.pdf&amp;view=true" TargetMode="External"/><Relationship Id="rId31" Type="http://schemas.openxmlformats.org/officeDocument/2006/relationships/hyperlink" Target="https://www.i-exam.ru/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gtu.informsystema.ru/uploader/fileUpload?name=2935.pdf&amp;show=dcatalogues/1/1134667/2935.pdf&amp;view=true" TargetMode="External"/><Relationship Id="rId13" Type="http://schemas.openxmlformats.org/officeDocument/2006/relationships/hyperlink" Target="https://magtu.informsystema.ru/uploader/fileUpload?name=3858.zip&amp;show=dcatalogues/1/1130374/3858.zip&amp;view=true" TargetMode="External"/><Relationship Id="rId18" Type="http://schemas.openxmlformats.org/officeDocument/2006/relationships/hyperlink" Target="https://e.lanbook.com/journal/2934" TargetMode="External"/><Relationship Id="rId3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2020-2021_b27_03_01-БТСМб-20-1_73_plx_Информатика</dc:title>
  <dc:creator>FastReport.NET</dc:creator>
  <cp:lastModifiedBy>Big7</cp:lastModifiedBy>
  <cp:revision>12</cp:revision>
  <dcterms:created xsi:type="dcterms:W3CDTF">2020-09-28T05:26:00Z</dcterms:created>
  <dcterms:modified xsi:type="dcterms:W3CDTF">2020-10-31T12:39:00Z</dcterms:modified>
</cp:coreProperties>
</file>