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6C" w:rsidRDefault="00B3227B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2" name="Рисунок 1" descr="C:\Users\n.pavlocheva\Desktop\РПД-2020-2021\СКАНЫ\38.03.04\38.03.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РПД-2020-2021\СКАНЫ\38.03.04\38.03.0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498">
        <w:br w:type="page"/>
      </w:r>
    </w:p>
    <w:p w:rsidR="00666C6C" w:rsidRPr="00812498" w:rsidRDefault="00B3227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3" name="Рисунок 2" descr="C:\Users\n.pavlocheva\Desktop\РПД-2020-2021\СКАНЫ\38.03.0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pavlocheva\Desktop\РПД-2020-2021\СКАНЫ\38.03.04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498" w:rsidRPr="0081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666C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666C6C">
        <w:trPr>
          <w:trHeight w:hRule="exact" w:val="131"/>
        </w:trPr>
        <w:tc>
          <w:tcPr>
            <w:tcW w:w="3119" w:type="dxa"/>
          </w:tcPr>
          <w:p w:rsidR="00666C6C" w:rsidRDefault="00666C6C"/>
        </w:tc>
        <w:tc>
          <w:tcPr>
            <w:tcW w:w="6238" w:type="dxa"/>
          </w:tcPr>
          <w:p w:rsidR="00666C6C" w:rsidRDefault="00666C6C"/>
        </w:tc>
      </w:tr>
      <w:tr w:rsidR="00666C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6C6C" w:rsidRDefault="00666C6C"/>
        </w:tc>
      </w:tr>
      <w:tr w:rsidR="00666C6C">
        <w:trPr>
          <w:trHeight w:hRule="exact" w:val="13"/>
        </w:trPr>
        <w:tc>
          <w:tcPr>
            <w:tcW w:w="3119" w:type="dxa"/>
          </w:tcPr>
          <w:p w:rsidR="00666C6C" w:rsidRDefault="00666C6C"/>
        </w:tc>
        <w:tc>
          <w:tcPr>
            <w:tcW w:w="6238" w:type="dxa"/>
          </w:tcPr>
          <w:p w:rsidR="00666C6C" w:rsidRDefault="00666C6C"/>
        </w:tc>
      </w:tr>
      <w:tr w:rsidR="00666C6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6C6C" w:rsidRDefault="00666C6C"/>
        </w:tc>
      </w:tr>
      <w:tr w:rsidR="00666C6C">
        <w:trPr>
          <w:trHeight w:hRule="exact" w:val="96"/>
        </w:trPr>
        <w:tc>
          <w:tcPr>
            <w:tcW w:w="3119" w:type="dxa"/>
          </w:tcPr>
          <w:p w:rsidR="00666C6C" w:rsidRDefault="00666C6C"/>
        </w:tc>
        <w:tc>
          <w:tcPr>
            <w:tcW w:w="6238" w:type="dxa"/>
          </w:tcPr>
          <w:p w:rsidR="00666C6C" w:rsidRDefault="00666C6C"/>
        </w:tc>
      </w:tr>
      <w:tr w:rsidR="00666C6C" w:rsidRPr="00B322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Химии</w:t>
            </w:r>
          </w:p>
        </w:tc>
      </w:tr>
      <w:tr w:rsidR="00666C6C" w:rsidRPr="00B3227B">
        <w:trPr>
          <w:trHeight w:hRule="exact" w:val="138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555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666C6C" w:rsidRPr="00B3227B">
        <w:trPr>
          <w:trHeight w:hRule="exact" w:val="277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3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96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Химии</w:t>
            </w:r>
          </w:p>
        </w:tc>
      </w:tr>
      <w:tr w:rsidR="00666C6C" w:rsidRPr="00B3227B">
        <w:trPr>
          <w:trHeight w:hRule="exact" w:val="138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555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666C6C" w:rsidRPr="00B3227B">
        <w:trPr>
          <w:trHeight w:hRule="exact" w:val="277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3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96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Химии</w:t>
            </w:r>
          </w:p>
        </w:tc>
      </w:tr>
      <w:tr w:rsidR="00666C6C" w:rsidRPr="00B3227B">
        <w:trPr>
          <w:trHeight w:hRule="exact" w:val="138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555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666C6C" w:rsidRPr="00B3227B">
        <w:trPr>
          <w:trHeight w:hRule="exact" w:val="277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3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96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Химии</w:t>
            </w:r>
          </w:p>
        </w:tc>
      </w:tr>
      <w:tr w:rsidR="00666C6C" w:rsidRPr="00B3227B">
        <w:trPr>
          <w:trHeight w:hRule="exact" w:val="138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555"/>
        </w:trPr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</w:tbl>
    <w:p w:rsidR="00666C6C" w:rsidRPr="00812498" w:rsidRDefault="00812498">
      <w:pPr>
        <w:rPr>
          <w:sz w:val="0"/>
          <w:szCs w:val="0"/>
          <w:lang w:val="ru-RU"/>
        </w:rPr>
      </w:pPr>
      <w:r w:rsidRPr="0081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66C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66C6C" w:rsidRPr="00B3227B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неотъемлемого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отражающей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целостность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138"/>
        </w:trPr>
        <w:tc>
          <w:tcPr>
            <w:tcW w:w="1985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«Химия»,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«Физика»,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«Биология»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666C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</w:t>
            </w:r>
            <w:proofErr w:type="spellEnd"/>
            <w:r>
              <w:t xml:space="preserve"> </w:t>
            </w:r>
          </w:p>
        </w:tc>
      </w:tr>
      <w:tr w:rsidR="00666C6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</w:p>
        </w:tc>
      </w:tr>
      <w:tr w:rsidR="00666C6C">
        <w:trPr>
          <w:trHeight w:hRule="exact" w:val="138"/>
        </w:trPr>
        <w:tc>
          <w:tcPr>
            <w:tcW w:w="1985" w:type="dxa"/>
          </w:tcPr>
          <w:p w:rsidR="00666C6C" w:rsidRDefault="00666C6C"/>
        </w:tc>
        <w:tc>
          <w:tcPr>
            <w:tcW w:w="7372" w:type="dxa"/>
          </w:tcPr>
          <w:p w:rsidR="00666C6C" w:rsidRDefault="00666C6C"/>
        </w:tc>
      </w:tr>
      <w:tr w:rsidR="00666C6C" w:rsidRPr="00B322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12498">
              <w:rPr>
                <w:lang w:val="ru-RU"/>
              </w:rPr>
              <w:t xml:space="preserve"> </w:t>
            </w:r>
            <w:proofErr w:type="gramEnd"/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277"/>
        </w:trPr>
        <w:tc>
          <w:tcPr>
            <w:tcW w:w="1985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66C6C" w:rsidRPr="00B3227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использовать основные законы естественнонаучных дисциплин в профессиональной деятельности</w:t>
            </w:r>
          </w:p>
        </w:tc>
      </w:tr>
      <w:tr w:rsidR="00666C6C" w:rsidRPr="00B3227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 и объект отдельных естественных наук. Основные принципы, законы, понятия и методы, а также основные естественнонаучные концепции, их содержание и взаимосвязи</w:t>
            </w:r>
          </w:p>
        </w:tc>
      </w:tr>
      <w:tr w:rsidR="00666C6C" w:rsidRPr="00B3227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Правильно сформулировать цель и задачи при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учебной проблемы, применять всеобщие методы научного исследования.</w:t>
            </w:r>
          </w:p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основные законы и принципы, идеи и понятия современных естественнонаучных дисциплин при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объяснении конкретных профессиональных вопросов.</w:t>
            </w:r>
          </w:p>
        </w:tc>
      </w:tr>
      <w:tr w:rsidR="00666C6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оценки результатов научного эксперимента или исследования.</w:t>
            </w:r>
          </w:p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междисциплинарного применения знания при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тенденций развития современных естественных наук.</w:t>
            </w:r>
          </w:p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proofErr w:type="spellEnd"/>
          </w:p>
        </w:tc>
      </w:tr>
      <w:tr w:rsidR="00666C6C" w:rsidRPr="00B3227B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способностью к самоорганизации и самообразованию</w:t>
            </w:r>
          </w:p>
        </w:tc>
      </w:tr>
    </w:tbl>
    <w:p w:rsidR="00666C6C" w:rsidRPr="00812498" w:rsidRDefault="00812498">
      <w:pPr>
        <w:rPr>
          <w:sz w:val="0"/>
          <w:szCs w:val="0"/>
          <w:lang w:val="ru-RU"/>
        </w:rPr>
      </w:pPr>
      <w:r w:rsidRPr="0081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66C6C" w:rsidRPr="00B3227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естествознания в формировании целостного видения мира и жизни, а также возможности использования информации в профессиональной деятельности в современных условиях</w:t>
            </w:r>
          </w:p>
        </w:tc>
      </w:tr>
      <w:tr w:rsidR="00666C6C" w:rsidRPr="00B3227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делать выводы и применять методы математической обработки информации, теоретического и экспериментального исследования для решения учебных и профессиональных задач</w:t>
            </w:r>
          </w:p>
        </w:tc>
      </w:tr>
      <w:tr w:rsidR="00666C6C" w:rsidRPr="00B3227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научной литературой разного уровня (научн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популярные издания, периодические журналы, монографии, учебники, справочники).</w:t>
            </w:r>
          </w:p>
          <w:p w:rsidR="00666C6C" w:rsidRPr="00812498" w:rsidRDefault="008124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различных естественнонаучных методов для исследования различных объектов действительности.</w:t>
            </w:r>
          </w:p>
        </w:tc>
      </w:tr>
    </w:tbl>
    <w:p w:rsidR="00666C6C" w:rsidRPr="00812498" w:rsidRDefault="00812498">
      <w:pPr>
        <w:rPr>
          <w:sz w:val="0"/>
          <w:szCs w:val="0"/>
          <w:lang w:val="ru-RU"/>
        </w:rPr>
      </w:pPr>
      <w:r w:rsidRPr="0081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488"/>
        <w:gridCol w:w="400"/>
        <w:gridCol w:w="536"/>
        <w:gridCol w:w="629"/>
        <w:gridCol w:w="680"/>
        <w:gridCol w:w="557"/>
        <w:gridCol w:w="1546"/>
        <w:gridCol w:w="1615"/>
        <w:gridCol w:w="1246"/>
      </w:tblGrid>
      <w:tr w:rsidR="00666C6C" w:rsidRPr="00B3227B">
        <w:trPr>
          <w:trHeight w:hRule="exact" w:val="285"/>
        </w:trPr>
        <w:tc>
          <w:tcPr>
            <w:tcW w:w="710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666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66C6C" w:rsidRPr="00812498" w:rsidRDefault="00666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66C6C" w:rsidRPr="009C0A0D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C0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C0A0D">
              <w:rPr>
                <w:lang w:val="ru-RU"/>
              </w:rPr>
              <w:t xml:space="preserve"> </w:t>
            </w:r>
            <w:r w:rsidRPr="009C0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C0A0D">
              <w:rPr>
                <w:lang w:val="ru-RU"/>
              </w:rPr>
              <w:t xml:space="preserve"> </w:t>
            </w:r>
            <w:r w:rsidRPr="009C0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C0A0D">
              <w:rPr>
                <w:lang w:val="ru-RU"/>
              </w:rPr>
              <w:t xml:space="preserve"> </w:t>
            </w:r>
            <w:r w:rsidRPr="009C0A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C0A0D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138"/>
        </w:trPr>
        <w:tc>
          <w:tcPr>
            <w:tcW w:w="710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66C6C" w:rsidRPr="009C0A0D" w:rsidRDefault="00666C6C">
            <w:pPr>
              <w:rPr>
                <w:lang w:val="ru-RU"/>
              </w:rPr>
            </w:pPr>
          </w:p>
        </w:tc>
      </w:tr>
      <w:tr w:rsidR="00666C6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66C6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6C6C" w:rsidRDefault="00666C6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6C6C" w:rsidRDefault="00666C6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</w:tr>
      <w:tr w:rsidR="00666C6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</w:tr>
      <w:tr w:rsidR="00666C6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интегративная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выступлению на семинаре; подготовка к тестированию; подготовка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66C6C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81249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выступлению на семинаре; подготовка к тестированию; подготовка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66C6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666C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  <w:p w:rsidR="00666C6C" w:rsidRPr="00812498" w:rsidRDefault="0081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Атомный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материи</w:t>
            </w:r>
            <w:r w:rsidRPr="00812498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выступлению на семинаре; подготовка к тестированию; подготовка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66C6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4.Концепция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Вселенной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выступлению на семинаре; подготовка к тестированию; подготовка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66C6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Биосферный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 подготовка к выступлению на семинаре; подготовка к тестированию; подготовка доклада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66C6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</w:tr>
      <w:tr w:rsidR="00666C6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</w:tr>
      <w:tr w:rsidR="00666C6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ДПК-1,ОК-7</w:t>
            </w:r>
          </w:p>
        </w:tc>
      </w:tr>
    </w:tbl>
    <w:p w:rsidR="00666C6C" w:rsidRDefault="008124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66C6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66C6C">
        <w:trPr>
          <w:trHeight w:hRule="exact" w:val="138"/>
        </w:trPr>
        <w:tc>
          <w:tcPr>
            <w:tcW w:w="9357" w:type="dxa"/>
          </w:tcPr>
          <w:p w:rsidR="00666C6C" w:rsidRDefault="00666C6C"/>
        </w:tc>
      </w:tr>
      <w:tr w:rsidR="00666C6C" w:rsidRPr="00B3227B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закладывает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одновременно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средством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Являясь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повторять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заставлять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обращаться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учебнику.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обучаемого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посильно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трудной.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12498">
              <w:rPr>
                <w:lang w:val="ru-RU"/>
              </w:rPr>
              <w:t xml:space="preserve"> </w:t>
            </w:r>
            <w:proofErr w:type="spellStart"/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лекций-беседы</w:t>
            </w:r>
            <w:proofErr w:type="spellEnd"/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аудиторией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атаки»,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лектору;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интенсивная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(интерактивность)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вторично.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индивидуальную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даже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Индивидуализация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такую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277"/>
        </w:trPr>
        <w:tc>
          <w:tcPr>
            <w:tcW w:w="9357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66C6C">
        <w:trPr>
          <w:trHeight w:hRule="exact" w:val="138"/>
        </w:trPr>
        <w:tc>
          <w:tcPr>
            <w:tcW w:w="9357" w:type="dxa"/>
          </w:tcPr>
          <w:p w:rsidR="00666C6C" w:rsidRDefault="00666C6C"/>
        </w:tc>
      </w:tr>
      <w:tr w:rsidR="00666C6C" w:rsidRPr="00B322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66C6C">
        <w:trPr>
          <w:trHeight w:hRule="exact" w:val="138"/>
        </w:trPr>
        <w:tc>
          <w:tcPr>
            <w:tcW w:w="9357" w:type="dxa"/>
          </w:tcPr>
          <w:p w:rsidR="00666C6C" w:rsidRDefault="00666C6C"/>
        </w:tc>
      </w:tr>
      <w:tr w:rsidR="00666C6C" w:rsidRPr="00B3227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66C6C" w:rsidRPr="00B3227B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Островский.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12498">
              <w:rPr>
                <w:lang w:val="ru-RU"/>
              </w:rPr>
              <w:t xml:space="preserve"> </w:t>
            </w:r>
            <w:proofErr w:type="gramEnd"/>
          </w:p>
        </w:tc>
      </w:tr>
    </w:tbl>
    <w:p w:rsidR="00666C6C" w:rsidRPr="00812498" w:rsidRDefault="00812498">
      <w:pPr>
        <w:rPr>
          <w:sz w:val="0"/>
          <w:szCs w:val="0"/>
          <w:lang w:val="ru-RU"/>
        </w:rPr>
      </w:pPr>
      <w:r w:rsidRPr="008124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666C6C" w:rsidRPr="00B3227B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образование: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beafb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1520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cbe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5.13931025.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/914011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Альфа-М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978-5-98281-262-9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/548217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138"/>
        </w:trPr>
        <w:tc>
          <w:tcPr>
            <w:tcW w:w="9357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66C6C">
        <w:trPr>
          <w:trHeight w:hRule="exact" w:val="114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Тулинов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Тулинов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484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978-5-394-01999-9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=72905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Бабаева,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Бабаева.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978-5-8114-2458-0.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/91311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14.10.2019).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Гусейханов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Гусейханов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Раджабов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°»,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978-5-394-01774-2.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document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=108066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ИЦ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978-5-16-009585-1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/448654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12498">
              <w:rPr>
                <w:lang w:val="ru-RU"/>
              </w:rPr>
              <w:t xml:space="preserve"> 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Рузавин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ереплет)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978-5-16-004924-3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/454162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Дубнищева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Дубнищева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607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978-5-7695-8501-2.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/1/1119136/987.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Карпенков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Карпенков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632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812498">
              <w:rPr>
                <w:lang w:val="ru-RU"/>
              </w:rPr>
              <w:t xml:space="preserve"> </w:t>
            </w:r>
            <w:proofErr w:type="gramEnd"/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издания:</w:t>
            </w:r>
            <w:r w:rsidRPr="00812498">
              <w:rPr>
                <w:lang w:val="ru-RU"/>
              </w:rPr>
              <w:t xml:space="preserve"> </w:t>
            </w:r>
          </w:p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9.1.В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0208-0621.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http://sciam.ru/journal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t xml:space="preserve"> </w:t>
            </w:r>
          </w:p>
        </w:tc>
      </w:tr>
    </w:tbl>
    <w:p w:rsidR="00666C6C" w:rsidRDefault="008124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3"/>
        <w:gridCol w:w="2177"/>
        <w:gridCol w:w="2945"/>
        <w:gridCol w:w="4064"/>
        <w:gridCol w:w="64"/>
      </w:tblGrid>
      <w:tr w:rsidR="00666C6C" w:rsidRPr="00B3227B" w:rsidTr="00272628">
        <w:trPr>
          <w:trHeight w:hRule="exact" w:val="190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9.2.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сила.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02130-1640.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sciam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9.3.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жизнь.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1683-9528.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sciam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 w:rsidTr="00272628">
        <w:trPr>
          <w:trHeight w:hRule="exact" w:val="139"/>
        </w:trPr>
        <w:tc>
          <w:tcPr>
            <w:tcW w:w="264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376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Tr="00272628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66C6C" w:rsidRPr="00B3227B" w:rsidTr="00272628">
        <w:trPr>
          <w:trHeight w:hRule="exact" w:val="461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естествознания"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упаковочных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=1342.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/1/1123741/1342.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(переиздание).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задания: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«Концепции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естествознания».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Коляда;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 w:rsidTr="00272628">
        <w:trPr>
          <w:trHeight w:hRule="exact" w:val="138"/>
        </w:trPr>
        <w:tc>
          <w:tcPr>
            <w:tcW w:w="264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376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 w:rsidTr="00272628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 w:rsidTr="00272628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 w:rsidTr="00272628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 w:rsidTr="00272628">
        <w:trPr>
          <w:trHeight w:hRule="exact" w:val="277"/>
        </w:trPr>
        <w:tc>
          <w:tcPr>
            <w:tcW w:w="264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209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319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376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Tr="00272628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6C6C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66C6C" w:rsidTr="00272628">
        <w:trPr>
          <w:trHeight w:hRule="exact" w:val="555"/>
        </w:trPr>
        <w:tc>
          <w:tcPr>
            <w:tcW w:w="264" w:type="dxa"/>
          </w:tcPr>
          <w:p w:rsidR="00666C6C" w:rsidRDefault="00666C6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818"/>
        </w:trPr>
        <w:tc>
          <w:tcPr>
            <w:tcW w:w="264" w:type="dxa"/>
          </w:tcPr>
          <w:p w:rsidR="00666C6C" w:rsidRDefault="00666C6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826"/>
        </w:trPr>
        <w:tc>
          <w:tcPr>
            <w:tcW w:w="264" w:type="dxa"/>
          </w:tcPr>
          <w:p w:rsidR="00666C6C" w:rsidRDefault="00666C6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555"/>
        </w:trPr>
        <w:tc>
          <w:tcPr>
            <w:tcW w:w="264" w:type="dxa"/>
          </w:tcPr>
          <w:p w:rsidR="00666C6C" w:rsidRDefault="00666C6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529"/>
        </w:trPr>
        <w:tc>
          <w:tcPr>
            <w:tcW w:w="264" w:type="dxa"/>
          </w:tcPr>
          <w:p w:rsidR="00666C6C" w:rsidRDefault="00666C6C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272628" w:rsidTr="00272628">
        <w:trPr>
          <w:trHeight w:hRule="exact" w:val="579"/>
        </w:trPr>
        <w:tc>
          <w:tcPr>
            <w:tcW w:w="264" w:type="dxa"/>
          </w:tcPr>
          <w:p w:rsidR="00272628" w:rsidRDefault="00272628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628" w:rsidRPr="00272628" w:rsidRDefault="00272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628" w:rsidRDefault="002726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72628" w:rsidRDefault="002726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272628" w:rsidRDefault="00272628"/>
        </w:tc>
      </w:tr>
      <w:tr w:rsidR="00666C6C" w:rsidTr="00272628">
        <w:trPr>
          <w:trHeight w:hRule="exact" w:val="138"/>
        </w:trPr>
        <w:tc>
          <w:tcPr>
            <w:tcW w:w="264" w:type="dxa"/>
          </w:tcPr>
          <w:p w:rsidR="00666C6C" w:rsidRDefault="00666C6C"/>
        </w:tc>
        <w:tc>
          <w:tcPr>
            <w:tcW w:w="2099" w:type="dxa"/>
          </w:tcPr>
          <w:p w:rsidR="00666C6C" w:rsidRDefault="00666C6C"/>
        </w:tc>
        <w:tc>
          <w:tcPr>
            <w:tcW w:w="3199" w:type="dxa"/>
          </w:tcPr>
          <w:p w:rsidR="00666C6C" w:rsidRDefault="00666C6C"/>
        </w:tc>
        <w:tc>
          <w:tcPr>
            <w:tcW w:w="3769" w:type="dxa"/>
          </w:tcPr>
          <w:p w:rsidR="00666C6C" w:rsidRDefault="00666C6C"/>
        </w:tc>
        <w:tc>
          <w:tcPr>
            <w:tcW w:w="92" w:type="dxa"/>
          </w:tcPr>
          <w:p w:rsidR="00666C6C" w:rsidRDefault="00666C6C"/>
        </w:tc>
      </w:tr>
      <w:tr w:rsidR="00666C6C" w:rsidRPr="00B3227B" w:rsidTr="00272628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Tr="00272628">
        <w:trPr>
          <w:trHeight w:hRule="exact" w:val="270"/>
        </w:trPr>
        <w:tc>
          <w:tcPr>
            <w:tcW w:w="264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14"/>
        </w:trPr>
        <w:tc>
          <w:tcPr>
            <w:tcW w:w="264" w:type="dxa"/>
          </w:tcPr>
          <w:p w:rsidR="00666C6C" w:rsidRDefault="00666C6C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540"/>
        </w:trPr>
        <w:tc>
          <w:tcPr>
            <w:tcW w:w="264" w:type="dxa"/>
          </w:tcPr>
          <w:p w:rsidR="00666C6C" w:rsidRDefault="00666C6C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3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666C6C"/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826"/>
        </w:trPr>
        <w:tc>
          <w:tcPr>
            <w:tcW w:w="264" w:type="dxa"/>
          </w:tcPr>
          <w:p w:rsidR="00666C6C" w:rsidRDefault="00666C6C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555"/>
        </w:trPr>
        <w:tc>
          <w:tcPr>
            <w:tcW w:w="264" w:type="dxa"/>
          </w:tcPr>
          <w:p w:rsidR="00666C6C" w:rsidRDefault="00666C6C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  <w:tr w:rsidR="00666C6C" w:rsidTr="00272628">
        <w:trPr>
          <w:trHeight w:hRule="exact" w:val="555"/>
        </w:trPr>
        <w:tc>
          <w:tcPr>
            <w:tcW w:w="264" w:type="dxa"/>
          </w:tcPr>
          <w:p w:rsidR="00666C6C" w:rsidRDefault="00666C6C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2" w:type="dxa"/>
          </w:tcPr>
          <w:p w:rsidR="00666C6C" w:rsidRDefault="00666C6C"/>
        </w:tc>
      </w:tr>
    </w:tbl>
    <w:p w:rsidR="00666C6C" w:rsidRDefault="00666C6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9"/>
        <w:gridCol w:w="4711"/>
        <w:gridCol w:w="4281"/>
        <w:gridCol w:w="94"/>
      </w:tblGrid>
      <w:tr w:rsidR="00666C6C">
        <w:trPr>
          <w:trHeight w:hRule="exact" w:val="826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826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81249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 w:rsidRPr="00B3227B">
        <w:trPr>
          <w:trHeight w:hRule="exact" w:val="555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1249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>
        <w:trPr>
          <w:trHeight w:hRule="exact" w:val="555"/>
        </w:trPr>
        <w:tc>
          <w:tcPr>
            <w:tcW w:w="426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81249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Default="008124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666C6C" w:rsidRDefault="00666C6C"/>
        </w:tc>
      </w:tr>
      <w:tr w:rsidR="00666C6C" w:rsidRPr="00B3227B">
        <w:trPr>
          <w:trHeight w:hRule="exact" w:val="826"/>
        </w:trPr>
        <w:tc>
          <w:tcPr>
            <w:tcW w:w="426" w:type="dxa"/>
          </w:tcPr>
          <w:p w:rsidR="00666C6C" w:rsidRDefault="00666C6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826"/>
        </w:trPr>
        <w:tc>
          <w:tcPr>
            <w:tcW w:w="426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6C6C" w:rsidRPr="00812498" w:rsidRDefault="008124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12498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138"/>
        </w:trPr>
        <w:tc>
          <w:tcPr>
            <w:tcW w:w="426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  <w:tr w:rsidR="00666C6C" w:rsidRPr="00B3227B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proofErr w:type="gram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proofErr w:type="spell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proofErr w:type="spell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12498">
              <w:rPr>
                <w:lang w:val="ru-RU"/>
              </w:rPr>
              <w:t xml:space="preserve"> 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:П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proofErr w:type="spellEnd"/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124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12498">
              <w:rPr>
                <w:lang w:val="ru-RU"/>
              </w:rPr>
              <w:t xml:space="preserve"> </w:t>
            </w:r>
            <w:proofErr w:type="spell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proofErr w:type="gramStart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теллажи</w:t>
            </w:r>
            <w:proofErr w:type="spellEnd"/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12498">
              <w:rPr>
                <w:lang w:val="ru-RU"/>
              </w:rPr>
              <w:t xml:space="preserve"> </w:t>
            </w:r>
            <w:r w:rsidRPr="008124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12498">
              <w:rPr>
                <w:lang w:val="ru-RU"/>
              </w:rPr>
              <w:t xml:space="preserve"> </w:t>
            </w:r>
          </w:p>
          <w:p w:rsidR="00666C6C" w:rsidRPr="00812498" w:rsidRDefault="008124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12498">
              <w:rPr>
                <w:lang w:val="ru-RU"/>
              </w:rPr>
              <w:t xml:space="preserve"> </w:t>
            </w:r>
          </w:p>
        </w:tc>
      </w:tr>
      <w:tr w:rsidR="00666C6C" w:rsidRPr="00B3227B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6C6C" w:rsidRPr="00812498" w:rsidRDefault="00666C6C">
            <w:pPr>
              <w:rPr>
                <w:lang w:val="ru-RU"/>
              </w:rPr>
            </w:pPr>
          </w:p>
        </w:tc>
      </w:tr>
    </w:tbl>
    <w:p w:rsidR="00812498" w:rsidRPr="002E40A0" w:rsidRDefault="00812498" w:rsidP="00812498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color w:val="171717"/>
          <w:sz w:val="24"/>
          <w:szCs w:val="24"/>
        </w:rPr>
      </w:pPr>
      <w:r w:rsidRPr="002E40A0">
        <w:rPr>
          <w:rStyle w:val="FontStyle16"/>
          <w:color w:val="171717"/>
          <w:sz w:val="24"/>
          <w:szCs w:val="24"/>
        </w:rPr>
        <w:lastRenderedPageBreak/>
        <w:t>ПРИЛОЖЕНИЕ 1</w:t>
      </w:r>
    </w:p>
    <w:p w:rsidR="00812498" w:rsidRPr="002E40A0" w:rsidRDefault="00812498" w:rsidP="0081249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color w:val="171717"/>
          <w:sz w:val="24"/>
          <w:szCs w:val="24"/>
        </w:rPr>
      </w:pPr>
    </w:p>
    <w:p w:rsidR="00812498" w:rsidRPr="002E40A0" w:rsidRDefault="00812498" w:rsidP="00812498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color w:val="171717"/>
          <w:sz w:val="24"/>
          <w:szCs w:val="24"/>
        </w:rPr>
      </w:pPr>
      <w:r w:rsidRPr="002E40A0">
        <w:rPr>
          <w:rStyle w:val="FontStyle31"/>
          <w:rFonts w:ascii="Times New Roman" w:hAnsi="Times New Roman" w:cs="Times New Roman"/>
          <w:b/>
          <w:color w:val="171717"/>
          <w:sz w:val="24"/>
          <w:szCs w:val="24"/>
        </w:rPr>
        <w:t xml:space="preserve">6. </w:t>
      </w:r>
      <w:proofErr w:type="gramStart"/>
      <w:r w:rsidRPr="002E40A0">
        <w:rPr>
          <w:rStyle w:val="FontStyle31"/>
          <w:rFonts w:ascii="Times New Roman" w:hAnsi="Times New Roman" w:cs="Times New Roman"/>
          <w:b/>
          <w:color w:val="171717"/>
          <w:sz w:val="24"/>
          <w:szCs w:val="24"/>
        </w:rPr>
        <w:t>Учебно-методическое</w:t>
      </w:r>
      <w:proofErr w:type="gramEnd"/>
      <w:r w:rsidRPr="002E40A0">
        <w:rPr>
          <w:rStyle w:val="FontStyle31"/>
          <w:rFonts w:ascii="Times New Roman" w:hAnsi="Times New Roman" w:cs="Times New Roman"/>
          <w:b/>
          <w:color w:val="171717"/>
          <w:sz w:val="24"/>
          <w:szCs w:val="24"/>
        </w:rPr>
        <w:t xml:space="preserve"> обеспечение самостоятельной работы обучающихся</w:t>
      </w:r>
    </w:p>
    <w:p w:rsidR="00812498" w:rsidRPr="002E40A0" w:rsidRDefault="00812498" w:rsidP="00812498">
      <w:pPr>
        <w:pStyle w:val="Style3"/>
        <w:widowControl/>
        <w:ind w:firstLine="720"/>
        <w:jc w:val="both"/>
        <w:rPr>
          <w:color w:val="171717"/>
        </w:rPr>
      </w:pPr>
    </w:p>
    <w:p w:rsidR="00812498" w:rsidRPr="002E40A0" w:rsidRDefault="00812498" w:rsidP="00812498">
      <w:pPr>
        <w:tabs>
          <w:tab w:val="num" w:pos="993"/>
        </w:tabs>
        <w:spacing w:before="60"/>
        <w:ind w:firstLine="720"/>
        <w:jc w:val="both"/>
        <w:rPr>
          <w:color w:val="171717"/>
          <w:lang w:val="ru-RU"/>
        </w:rPr>
      </w:pPr>
      <w:r w:rsidRPr="002E40A0">
        <w:rPr>
          <w:rStyle w:val="FontStyle31"/>
          <w:rFonts w:ascii="Times New Roman" w:hAnsi="Times New Roman" w:cs="Times New Roman"/>
          <w:color w:val="171717"/>
          <w:sz w:val="24"/>
          <w:szCs w:val="24"/>
          <w:lang w:val="ru-RU"/>
        </w:rPr>
        <w:t xml:space="preserve">Самостоятельная работа студентов подразделяется на </w:t>
      </w:r>
      <w:proofErr w:type="gramStart"/>
      <w:r w:rsidRPr="002E40A0">
        <w:rPr>
          <w:rStyle w:val="FontStyle31"/>
          <w:rFonts w:ascii="Times New Roman" w:hAnsi="Times New Roman" w:cs="Times New Roman"/>
          <w:color w:val="171717"/>
          <w:sz w:val="24"/>
          <w:szCs w:val="24"/>
          <w:lang w:val="ru-RU"/>
        </w:rPr>
        <w:t>аудиторную</w:t>
      </w:r>
      <w:proofErr w:type="gramEnd"/>
      <w:r w:rsidRPr="002E40A0">
        <w:rPr>
          <w:rStyle w:val="FontStyle31"/>
          <w:rFonts w:ascii="Times New Roman" w:hAnsi="Times New Roman" w:cs="Times New Roman"/>
          <w:color w:val="171717"/>
          <w:sz w:val="24"/>
          <w:szCs w:val="24"/>
          <w:lang w:val="ru-RU"/>
        </w:rPr>
        <w:t>, которая происходит как во время практических занятий, так и на плановых консультациях, и на внеаудиторную, происходящую во время подготовки студентами к рубежному тестированию, подготовки презентаций  докладов.</w:t>
      </w:r>
    </w:p>
    <w:p w:rsidR="00812498" w:rsidRPr="002E40A0" w:rsidRDefault="00812498" w:rsidP="00812498">
      <w:pPr>
        <w:ind w:left="708"/>
        <w:jc w:val="center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</w:pPr>
      <w:r w:rsidRPr="002E40A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ru-RU"/>
        </w:rPr>
        <w:t xml:space="preserve">Контрольные вопросы по темам </w:t>
      </w:r>
    </w:p>
    <w:p w:rsidR="00812498" w:rsidRPr="002E40A0" w:rsidRDefault="00812498" w:rsidP="0081249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Контрольные вопросы по теме «Естественнонаучное познание окружающего мира»</w:t>
      </w:r>
    </w:p>
    <w:p w:rsidR="00812498" w:rsidRPr="002E40A0" w:rsidRDefault="00812498" w:rsidP="0081249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Наука как составная часть культуры.</w:t>
      </w:r>
    </w:p>
    <w:p w:rsidR="00812498" w:rsidRPr="002E40A0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Структура и основные черты науки.</w:t>
      </w:r>
    </w:p>
    <w:p w:rsidR="00812498" w:rsidRPr="009431B7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Правила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Декарта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научного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познания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Основные положения теории естественнонаучного познания.</w:t>
      </w:r>
    </w:p>
    <w:p w:rsidR="00812498" w:rsidRPr="009431B7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Структура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естественнонаучного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познания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Уровни естественнонаучного познания: эмпирический и теоретический.</w:t>
      </w:r>
    </w:p>
    <w:p w:rsidR="00812498" w:rsidRPr="002E40A0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Общенаучные методы эмпирического уровня познания.</w:t>
      </w:r>
    </w:p>
    <w:p w:rsidR="00812498" w:rsidRPr="002E40A0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Общенаучные методы теоретического  уровня познания.</w:t>
      </w:r>
    </w:p>
    <w:p w:rsidR="00812498" w:rsidRPr="002E40A0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Общенаучные методы эмпирического и теоретического уровней познания.</w:t>
      </w:r>
    </w:p>
    <w:p w:rsidR="00812498" w:rsidRPr="009431B7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Обработка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экспериментальных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результатов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Современные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средства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естественнонаучных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исследований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1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Важнейшие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достижения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современного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естествознания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</w:p>
    <w:p w:rsidR="00812498" w:rsidRPr="002E40A0" w:rsidRDefault="00812498" w:rsidP="00812498">
      <w:pPr>
        <w:spacing w:after="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Контрольные вопросы по теме «Фундаментальные принципы и законы»</w:t>
      </w:r>
    </w:p>
    <w:p w:rsidR="00812498" w:rsidRPr="002E40A0" w:rsidRDefault="00812498" w:rsidP="00812498">
      <w:pPr>
        <w:spacing w:after="0" w:line="240" w:lineRule="auto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Глобальные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научные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революции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Естественнонаучная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картина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мира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Пространство и время как формы существования материи.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Свойства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пространства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времени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Принцип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относительности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Фундаментальные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законы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Ньютона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Специальная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теория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относительности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Эйнштейна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Общая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теория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относительности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Эйнштейна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Электромагнитная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концепция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Корпускулярно-волновая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природа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света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Концепция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дальнодействия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близкодействия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Термодинамические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свойства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макросистем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Законы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сохранения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Первое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начало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термодинамики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Принцип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необратимости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Энтропия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.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Второе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начало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термодинамики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Проблема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«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тепловой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смерти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»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Вселенной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Концепция атомно-молекулярного учения в химии.</w:t>
      </w:r>
    </w:p>
    <w:p w:rsidR="00812498" w:rsidRPr="002E40A0" w:rsidRDefault="00812498" w:rsidP="00812498">
      <w:pPr>
        <w:numPr>
          <w:ilvl w:val="0"/>
          <w:numId w:val="2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Периодический закон элементов Д.И. Менделеева.</w:t>
      </w:r>
    </w:p>
    <w:p w:rsidR="00812498" w:rsidRPr="002E40A0" w:rsidRDefault="00812498" w:rsidP="00812498">
      <w:pPr>
        <w:tabs>
          <w:tab w:val="left" w:pos="2565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ab/>
      </w:r>
    </w:p>
    <w:p w:rsidR="00812498" w:rsidRPr="002E40A0" w:rsidRDefault="00812498" w:rsidP="0081249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Контрольные вопросы по теме «Атомный уровень строения материи»</w:t>
      </w:r>
    </w:p>
    <w:p w:rsidR="00812498" w:rsidRPr="002E40A0" w:rsidRDefault="00812498" w:rsidP="0081249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lastRenderedPageBreak/>
        <w:t>Материя. Структурные уровни организации материи.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Системная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организация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материального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мира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Виды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фундаментальных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взаимодействий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Формы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движения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материи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Концепция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атомизма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Модели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строения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атома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Принцип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неопределенности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Гейзенберга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Элементарные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частицы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Физический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вакуум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.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Кварки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3"/>
        </w:numPr>
        <w:spacing w:after="0" w:line="240" w:lineRule="auto"/>
        <w:ind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Радиоактивность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</w:p>
    <w:p w:rsidR="00812498" w:rsidRPr="002E40A0" w:rsidRDefault="00812498" w:rsidP="008124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Контрольные вопросы по теме «Концепция развития и эволюции Вселенной»</w:t>
      </w:r>
    </w:p>
    <w:p w:rsidR="00812498" w:rsidRPr="002E40A0" w:rsidRDefault="00812498" w:rsidP="008124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9431B7" w:rsidRDefault="00812498" w:rsidP="00812498">
      <w:pPr>
        <w:numPr>
          <w:ilvl w:val="0"/>
          <w:numId w:val="4"/>
        </w:numPr>
        <w:tabs>
          <w:tab w:val="num" w:pos="1260"/>
        </w:tabs>
        <w:spacing w:after="0" w:line="240" w:lineRule="auto"/>
        <w:ind w:left="1260" w:right="23" w:hanging="834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Происхождение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 </w:t>
      </w:r>
      <w:proofErr w:type="spellStart"/>
      <w:proofErr w:type="gram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эволюция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Вселенной</w:t>
      </w:r>
      <w:proofErr w:type="spellEnd"/>
      <w:proofErr w:type="gram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Модели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Вселенной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Структура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Вселенной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Звезда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Солнце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Происхождение и структура Солнечной системы.</w:t>
      </w:r>
    </w:p>
    <w:p w:rsidR="00812498" w:rsidRPr="002E40A0" w:rsidRDefault="00812498" w:rsidP="0081249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Планета Земля. Происхождение и строение Земли.</w:t>
      </w:r>
    </w:p>
    <w:p w:rsidR="00812498" w:rsidRPr="009431B7" w:rsidRDefault="00812498" w:rsidP="0081249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Атмосфера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Земли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Гидросфера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Земли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4"/>
        </w:numPr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Литосфера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Земли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Биосфера Земли. Учение Вернадского о биосфере.</w:t>
      </w:r>
    </w:p>
    <w:p w:rsidR="00812498" w:rsidRPr="009431B7" w:rsidRDefault="00812498" w:rsidP="00812498">
      <w:pPr>
        <w:numPr>
          <w:ilvl w:val="0"/>
          <w:numId w:val="4"/>
        </w:numPr>
        <w:tabs>
          <w:tab w:val="clear" w:pos="644"/>
          <w:tab w:val="num" w:pos="709"/>
          <w:tab w:val="left" w:pos="851"/>
        </w:tabs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Основные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функции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биосферы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Ноосфера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ее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формирование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709" w:right="23" w:hanging="28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Антропогенное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воздействие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на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биосферу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spacing w:after="0" w:line="240" w:lineRule="auto"/>
        <w:ind w:left="360" w:firstLine="12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</w:p>
    <w:p w:rsidR="00812498" w:rsidRPr="002E40A0" w:rsidRDefault="00812498" w:rsidP="008124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Контрольные вопросы по теме «Биосферный уровень организации материи»</w:t>
      </w:r>
    </w:p>
    <w:p w:rsidR="00812498" w:rsidRPr="002E40A0" w:rsidRDefault="00812498" w:rsidP="008124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9431B7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Биологический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уровень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организации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материи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Живое вещество. Свойства живых систем.</w:t>
      </w:r>
    </w:p>
    <w:p w:rsidR="00812498" w:rsidRPr="009431B7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Состав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строение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клетки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Гипотезы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возникновения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жизни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Строение и функции ДНК. Генетический код.</w:t>
      </w:r>
    </w:p>
    <w:p w:rsidR="00812498" w:rsidRPr="002E40A0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Роль фотосинтеза в зарождении многоклеточных организмов.</w:t>
      </w:r>
    </w:p>
    <w:p w:rsidR="00812498" w:rsidRPr="009431B7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Эволюция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жизни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Положения и принципы эволюционной теории Дарвина.</w:t>
      </w:r>
    </w:p>
    <w:p w:rsidR="00812498" w:rsidRPr="002E40A0" w:rsidRDefault="00812498" w:rsidP="00812498">
      <w:pPr>
        <w:numPr>
          <w:ilvl w:val="0"/>
          <w:numId w:val="5"/>
        </w:numPr>
        <w:tabs>
          <w:tab w:val="clear" w:pos="1620"/>
          <w:tab w:val="left" w:pos="851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Этапы становления и эволюции человека.</w:t>
      </w:r>
    </w:p>
    <w:p w:rsidR="00812498" w:rsidRPr="009431B7" w:rsidRDefault="00812498" w:rsidP="00812498">
      <w:pPr>
        <w:numPr>
          <w:ilvl w:val="0"/>
          <w:numId w:val="5"/>
        </w:numPr>
        <w:tabs>
          <w:tab w:val="clear" w:pos="1620"/>
          <w:tab w:val="left" w:pos="851"/>
          <w:tab w:val="left" w:pos="993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Физиологические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особенности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человека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5"/>
        </w:numPr>
        <w:tabs>
          <w:tab w:val="clear" w:pos="1620"/>
          <w:tab w:val="left" w:pos="851"/>
          <w:tab w:val="left" w:pos="993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Психология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человека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2E40A0" w:rsidRDefault="00812498" w:rsidP="00812498">
      <w:pPr>
        <w:numPr>
          <w:ilvl w:val="0"/>
          <w:numId w:val="5"/>
        </w:numPr>
        <w:tabs>
          <w:tab w:val="clear" w:pos="1620"/>
          <w:tab w:val="left" w:pos="851"/>
          <w:tab w:val="left" w:pos="993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Здоровье человека и средства его сохранения.</w:t>
      </w:r>
    </w:p>
    <w:p w:rsidR="00812498" w:rsidRPr="002E40A0" w:rsidRDefault="00812498" w:rsidP="00812498">
      <w:pPr>
        <w:numPr>
          <w:ilvl w:val="0"/>
          <w:numId w:val="5"/>
        </w:numPr>
        <w:tabs>
          <w:tab w:val="clear" w:pos="1620"/>
          <w:tab w:val="left" w:pos="851"/>
          <w:tab w:val="left" w:pos="993"/>
        </w:tabs>
        <w:spacing w:after="0" w:line="240" w:lineRule="auto"/>
        <w:ind w:left="426" w:right="23" w:firstLine="1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Синергетика как наука о самоорганизации систем.</w:t>
      </w:r>
    </w:p>
    <w:p w:rsidR="00812498" w:rsidRPr="009431B7" w:rsidRDefault="00812498" w:rsidP="00812498">
      <w:pPr>
        <w:numPr>
          <w:ilvl w:val="0"/>
          <w:numId w:val="5"/>
        </w:numPr>
        <w:tabs>
          <w:tab w:val="clear" w:pos="1620"/>
          <w:tab w:val="left" w:pos="851"/>
          <w:tab w:val="left" w:pos="993"/>
        </w:tabs>
        <w:spacing w:after="0" w:line="240" w:lineRule="auto"/>
        <w:ind w:left="567" w:right="23" w:firstLine="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Самоорганизация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открытых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систем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spacing w:after="0" w:line="240" w:lineRule="auto"/>
        <w:ind w:left="540" w:right="23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</w:p>
    <w:p w:rsidR="00812498" w:rsidRPr="002E40A0" w:rsidRDefault="00812498" w:rsidP="00812498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Примеры тестов для рубежного контроля по теме</w:t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 </w:t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br/>
      </w: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«</w:t>
      </w:r>
      <w:proofErr w:type="spellStart"/>
      <w:proofErr w:type="gramStart"/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Естественно-научное</w:t>
      </w:r>
      <w:proofErr w:type="spellEnd"/>
      <w:proofErr w:type="gramEnd"/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 xml:space="preserve"> познание окружающего мира»</w:t>
      </w:r>
    </w:p>
    <w:p w:rsidR="00812498" w:rsidRPr="002E40A0" w:rsidRDefault="00812498" w:rsidP="00812498">
      <w:pPr>
        <w:spacing w:after="0" w:line="240" w:lineRule="auto"/>
        <w:ind w:left="540" w:right="23"/>
        <w:jc w:val="center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numPr>
          <w:ilvl w:val="0"/>
          <w:numId w:val="6"/>
        </w:numPr>
        <w:tabs>
          <w:tab w:val="left" w:pos="600"/>
        </w:tabs>
        <w:autoSpaceDE w:val="0"/>
        <w:autoSpaceDN w:val="0"/>
        <w:adjustRightInd w:val="0"/>
        <w:spacing w:before="235" w:after="0" w:line="240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Правила научного познания впервые сформулировал:</w:t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br/>
        <w:t>а) Максвелл;  б) Декарт;  в) Лаплас;  г) Планк.</w:t>
      </w:r>
    </w:p>
    <w:p w:rsidR="00812498" w:rsidRPr="009431B7" w:rsidRDefault="00812498" w:rsidP="00812498">
      <w:pPr>
        <w:numPr>
          <w:ilvl w:val="0"/>
          <w:numId w:val="6"/>
        </w:numPr>
        <w:tabs>
          <w:tab w:val="left" w:pos="576"/>
        </w:tabs>
        <w:autoSpaceDE w:val="0"/>
        <w:autoSpaceDN w:val="0"/>
        <w:adjustRightInd w:val="0"/>
        <w:spacing w:before="10" w:after="0" w:line="235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Критерий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естественнонаучной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истины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—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это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:</w:t>
      </w:r>
    </w:p>
    <w:p w:rsidR="00812498" w:rsidRPr="002E40A0" w:rsidRDefault="00812498" w:rsidP="0081249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а) научная теория;  б) эксперимент, опыт; </w:t>
      </w:r>
    </w:p>
    <w:p w:rsidR="00812498" w:rsidRPr="002E40A0" w:rsidRDefault="00812498" w:rsidP="0081249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в) повторяемость результатов исследований;</w:t>
      </w:r>
    </w:p>
    <w:p w:rsidR="00812498" w:rsidRPr="002E40A0" w:rsidRDefault="00812498" w:rsidP="0081249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lastRenderedPageBreak/>
        <w:t>г) теория и практика.</w:t>
      </w:r>
    </w:p>
    <w:p w:rsidR="00812498" w:rsidRPr="009431B7" w:rsidRDefault="00812498" w:rsidP="00812498">
      <w:pPr>
        <w:numPr>
          <w:ilvl w:val="0"/>
          <w:numId w:val="6"/>
        </w:numPr>
        <w:tabs>
          <w:tab w:val="left" w:pos="576"/>
        </w:tabs>
        <w:autoSpaceDE w:val="0"/>
        <w:autoSpaceDN w:val="0"/>
        <w:adjustRightInd w:val="0"/>
        <w:spacing w:before="5" w:after="0" w:line="235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Естественно-научная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истина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:</w:t>
      </w:r>
    </w:p>
    <w:p w:rsidR="00812498" w:rsidRPr="002E40A0" w:rsidRDefault="00812498" w:rsidP="00812498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а) не требует доказательств;  б) всегда </w:t>
      </w:r>
      <w:proofErr w:type="gramStart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относительна</w:t>
      </w:r>
      <w:proofErr w:type="gramEnd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;</w:t>
      </w:r>
    </w:p>
    <w:p w:rsidR="00812498" w:rsidRPr="002E40A0" w:rsidRDefault="00812498" w:rsidP="00812498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в) </w:t>
      </w:r>
      <w:proofErr w:type="gramStart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абсолютна</w:t>
      </w:r>
      <w:proofErr w:type="gramEnd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 в данный момент времени;</w:t>
      </w:r>
    </w:p>
    <w:p w:rsidR="00812498" w:rsidRPr="009431B7" w:rsidRDefault="00812498" w:rsidP="00812498">
      <w:pPr>
        <w:tabs>
          <w:tab w:val="left" w:pos="576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г) </w:t>
      </w:r>
      <w:proofErr w:type="spellStart"/>
      <w:proofErr w:type="gram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всегда</w:t>
      </w:r>
      <w:proofErr w:type="spellEnd"/>
      <w:proofErr w:type="gram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абсолютна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812498" w:rsidRPr="009431B7" w:rsidRDefault="00812498" w:rsidP="00812498">
      <w:pPr>
        <w:numPr>
          <w:ilvl w:val="0"/>
          <w:numId w:val="6"/>
        </w:numPr>
        <w:tabs>
          <w:tab w:val="left" w:pos="576"/>
        </w:tabs>
        <w:autoSpaceDE w:val="0"/>
        <w:autoSpaceDN w:val="0"/>
        <w:adjustRightInd w:val="0"/>
        <w:spacing w:before="5" w:after="0" w:line="235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Эмпирическое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теоретическое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познание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—</w:t>
      </w:r>
    </w:p>
    <w:p w:rsidR="00812498" w:rsidRPr="002E40A0" w:rsidRDefault="00812498" w:rsidP="0081249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а) это единый процесс, характерный для любого </w:t>
      </w:r>
      <w:proofErr w:type="spellStart"/>
      <w:proofErr w:type="gramStart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естественно-научного</w:t>
      </w:r>
      <w:proofErr w:type="spellEnd"/>
      <w:proofErr w:type="gramEnd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 исследования;</w:t>
      </w:r>
    </w:p>
    <w:p w:rsidR="00812498" w:rsidRPr="002E40A0" w:rsidRDefault="00812498" w:rsidP="0081249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б) это независимые друг от друга процессы;</w:t>
      </w:r>
    </w:p>
    <w:p w:rsidR="00812498" w:rsidRPr="002E40A0" w:rsidRDefault="00812498" w:rsidP="00812498">
      <w:pPr>
        <w:tabs>
          <w:tab w:val="left" w:pos="562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в) необходимо для установления относительности </w:t>
      </w:r>
      <w:proofErr w:type="spellStart"/>
      <w:proofErr w:type="gramStart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естественно-научной</w:t>
      </w:r>
      <w:proofErr w:type="spellEnd"/>
      <w:proofErr w:type="gramEnd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 истины;</w:t>
      </w:r>
    </w:p>
    <w:p w:rsidR="00812498" w:rsidRPr="002E40A0" w:rsidRDefault="00812498" w:rsidP="00812498">
      <w:pPr>
        <w:tabs>
          <w:tab w:val="left" w:pos="562"/>
        </w:tabs>
        <w:autoSpaceDE w:val="0"/>
        <w:autoSpaceDN w:val="0"/>
        <w:adjustRightInd w:val="0"/>
        <w:spacing w:before="5"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г) основано преимущественно на чувственном восприятии.</w:t>
      </w:r>
    </w:p>
    <w:p w:rsidR="00812498" w:rsidRPr="002E40A0" w:rsidRDefault="00812498" w:rsidP="00812498">
      <w:pPr>
        <w:numPr>
          <w:ilvl w:val="0"/>
          <w:numId w:val="6"/>
        </w:numPr>
        <w:autoSpaceDE w:val="0"/>
        <w:autoSpaceDN w:val="0"/>
        <w:adjustRightInd w:val="0"/>
        <w:spacing w:after="0" w:line="235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Преднамеренное, планомерное восприятие, осуществляемое с целью выявить существенные свойства объекта познания, называется:</w:t>
      </w:r>
    </w:p>
    <w:p w:rsidR="00812498" w:rsidRPr="002E40A0" w:rsidRDefault="00812498" w:rsidP="00812498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представлением;  б) наблюдением;  в) экспериментом;</w:t>
      </w:r>
    </w:p>
    <w:p w:rsidR="00812498" w:rsidRPr="002E40A0" w:rsidRDefault="00812498" w:rsidP="00812498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г) эмпирическим познанием.</w:t>
      </w:r>
    </w:p>
    <w:p w:rsidR="00812498" w:rsidRPr="002E40A0" w:rsidRDefault="00812498" w:rsidP="00812498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spacing w:after="0" w:line="240" w:lineRule="auto"/>
        <w:ind w:left="540" w:right="23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Примеры тестов для рубежного контроля по теме «Фундаментальные принципы и законы»</w:t>
      </w:r>
    </w:p>
    <w:p w:rsidR="00812498" w:rsidRPr="002E40A0" w:rsidRDefault="00812498" w:rsidP="00812498">
      <w:pPr>
        <w:spacing w:after="0" w:line="240" w:lineRule="auto"/>
        <w:ind w:left="540" w:right="23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numPr>
          <w:ilvl w:val="0"/>
          <w:numId w:val="7"/>
        </w:numPr>
        <w:tabs>
          <w:tab w:val="left" w:pos="523"/>
        </w:tabs>
        <w:autoSpaceDE w:val="0"/>
        <w:autoSpaceDN w:val="0"/>
        <w:adjustRightInd w:val="0"/>
        <w:spacing w:before="5" w:after="0" w:line="230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Наука о природе, изучающая простейшие и вместе с тем наиболее общие свойства материального мира, называется: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натурфилософией;  б) физикой;  в) философией;  г) химией.</w:t>
      </w:r>
    </w:p>
    <w:p w:rsidR="00812498" w:rsidRPr="002E40A0" w:rsidRDefault="00812498" w:rsidP="00812498">
      <w:pPr>
        <w:numPr>
          <w:ilvl w:val="0"/>
          <w:numId w:val="7"/>
        </w:numPr>
        <w:tabs>
          <w:tab w:val="left" w:pos="547"/>
        </w:tabs>
        <w:autoSpaceDE w:val="0"/>
        <w:autoSpaceDN w:val="0"/>
        <w:adjustRightInd w:val="0"/>
        <w:spacing w:before="34" w:after="0" w:line="221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Начало этапа классической физики связывают с работами:</w:t>
      </w:r>
    </w:p>
    <w:p w:rsidR="00812498" w:rsidRPr="002E40A0" w:rsidRDefault="00812498" w:rsidP="00812498">
      <w:pPr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Планка;  б) Галилея и Ньютона;  в) Коперника;  г) Максвелла.</w:t>
      </w:r>
    </w:p>
    <w:p w:rsidR="00812498" w:rsidRPr="009431B7" w:rsidRDefault="00812498" w:rsidP="00812498">
      <w:pPr>
        <w:numPr>
          <w:ilvl w:val="0"/>
          <w:numId w:val="7"/>
        </w:numPr>
        <w:tabs>
          <w:tab w:val="left" w:pos="547"/>
        </w:tabs>
        <w:autoSpaceDE w:val="0"/>
        <w:autoSpaceDN w:val="0"/>
        <w:adjustRightInd w:val="0"/>
        <w:spacing w:before="14" w:after="0" w:line="240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Квантовую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гипотезу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впервые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предложил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:</w:t>
      </w:r>
    </w:p>
    <w:p w:rsidR="00812498" w:rsidRPr="002E40A0" w:rsidRDefault="00812498" w:rsidP="00812498">
      <w:pPr>
        <w:tabs>
          <w:tab w:val="left" w:pos="5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Эйнштейн;  б) Планк;  в) Луи де Бройль;  г) Шредингер.</w:t>
      </w:r>
    </w:p>
    <w:p w:rsidR="00812498" w:rsidRPr="002E40A0" w:rsidRDefault="00812498" w:rsidP="00812498">
      <w:pPr>
        <w:numPr>
          <w:ilvl w:val="0"/>
          <w:numId w:val="7"/>
        </w:numPr>
        <w:tabs>
          <w:tab w:val="left" w:pos="547"/>
        </w:tabs>
        <w:autoSpaceDE w:val="0"/>
        <w:autoSpaceDN w:val="0"/>
        <w:adjustRightInd w:val="0"/>
        <w:spacing w:before="29"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Геоцентрическую систему довел до совершенства:</w:t>
      </w:r>
    </w:p>
    <w:p w:rsidR="00812498" w:rsidRPr="002E40A0" w:rsidRDefault="00812498" w:rsidP="00812498">
      <w:pPr>
        <w:tabs>
          <w:tab w:val="left" w:pos="5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Птолемей;  б) Аристотель;  в) Коперник;  г) Кеплер.</w:t>
      </w:r>
    </w:p>
    <w:p w:rsidR="00812498" w:rsidRPr="009431B7" w:rsidRDefault="00812498" w:rsidP="00812498">
      <w:pPr>
        <w:numPr>
          <w:ilvl w:val="0"/>
          <w:numId w:val="7"/>
        </w:numPr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Гелиоцентрическую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систему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создал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:</w:t>
      </w:r>
    </w:p>
    <w:p w:rsidR="00812498" w:rsidRPr="002E40A0" w:rsidRDefault="00812498" w:rsidP="00812498">
      <w:pPr>
        <w:tabs>
          <w:tab w:val="left" w:pos="562"/>
        </w:tabs>
        <w:autoSpaceDE w:val="0"/>
        <w:autoSpaceDN w:val="0"/>
        <w:adjustRightInd w:val="0"/>
        <w:spacing w:before="14"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Кеплер;  б) Коперник;  в) Аристотель;  г) Птолемей.</w:t>
      </w:r>
    </w:p>
    <w:p w:rsidR="00812498" w:rsidRPr="002E40A0" w:rsidRDefault="00812498" w:rsidP="00812498">
      <w:pPr>
        <w:spacing w:after="0" w:line="240" w:lineRule="auto"/>
        <w:ind w:left="540" w:right="23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Примеры тестов для рубежного контроля по теме «Атомный уровень строения материи»</w:t>
      </w:r>
    </w:p>
    <w:p w:rsidR="00812498" w:rsidRPr="009431B7" w:rsidRDefault="00812498" w:rsidP="0081249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235"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Первую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модель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атома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proofErr w:type="spellStart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предложил</w:t>
      </w:r>
      <w:proofErr w:type="spellEnd"/>
      <w:r w:rsidRPr="009431B7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: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Резерфорд;  б) Бор;  в) Планк;  г) Томсон.</w:t>
      </w:r>
    </w:p>
    <w:p w:rsidR="00812498" w:rsidRPr="002E40A0" w:rsidRDefault="00812498" w:rsidP="0081249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14"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Ядерную (планетарную) модель атома предложил:</w:t>
      </w:r>
    </w:p>
    <w:p w:rsidR="00812498" w:rsidRPr="002E40A0" w:rsidRDefault="00812498" w:rsidP="00812498">
      <w:pPr>
        <w:tabs>
          <w:tab w:val="left" w:pos="590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Бор;  б) Резерфорд;  в) Томсон;  г) Планк.</w:t>
      </w:r>
    </w:p>
    <w:p w:rsidR="00812498" w:rsidRPr="002E40A0" w:rsidRDefault="00812498" w:rsidP="0081249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14"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Модель атома Бора объясняет структуру атомов:</w:t>
      </w:r>
    </w:p>
    <w:p w:rsidR="00812498" w:rsidRPr="002E40A0" w:rsidRDefault="00812498" w:rsidP="00812498">
      <w:pPr>
        <w:tabs>
          <w:tab w:val="left" w:pos="576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всех химических элементов;  б) легких элементов;</w:t>
      </w:r>
    </w:p>
    <w:p w:rsidR="00812498" w:rsidRPr="002E40A0" w:rsidRDefault="00812498" w:rsidP="00812498">
      <w:pPr>
        <w:tabs>
          <w:tab w:val="left" w:pos="576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в) водорода;  г) водорода и гелия.</w:t>
      </w:r>
    </w:p>
    <w:p w:rsidR="00812498" w:rsidRPr="002E40A0" w:rsidRDefault="00812498" w:rsidP="0081249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24" w:after="0" w:line="226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Универсальностью корпускулярно-волнового дуализма обладают:</w:t>
      </w:r>
    </w:p>
    <w:p w:rsidR="00812498" w:rsidRPr="002E40A0" w:rsidRDefault="00812498" w:rsidP="00812498">
      <w:pPr>
        <w:autoSpaceDE w:val="0"/>
        <w:autoSpaceDN w:val="0"/>
        <w:adjustRightInd w:val="0"/>
        <w:spacing w:after="0" w:line="245" w:lineRule="exact"/>
        <w:ind w:right="-10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только фотоны;  б) только электроны;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в) только фотоны и электроны;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г) фотоны, электроны и другие частицы материи.</w:t>
      </w:r>
    </w:p>
    <w:p w:rsidR="00812498" w:rsidRPr="002E40A0" w:rsidRDefault="00812498" w:rsidP="00812498">
      <w:pPr>
        <w:numPr>
          <w:ilvl w:val="0"/>
          <w:numId w:val="8"/>
        </w:numPr>
        <w:tabs>
          <w:tab w:val="left" w:pos="571"/>
        </w:tabs>
        <w:autoSpaceDE w:val="0"/>
        <w:autoSpaceDN w:val="0"/>
        <w:adjustRightInd w:val="0"/>
        <w:spacing w:before="5" w:after="0" w:line="230" w:lineRule="exact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Любой частице соответствует волновой проце</w:t>
      </w:r>
      <w:proofErr w:type="gramStart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сс с дл</w:t>
      </w:r>
      <w:proofErr w:type="gramEnd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инной волны, определяемой: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before="10"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отношением постоянной Планка к импульсу частицы;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б) произведением постоянной Планка на импульс частицы;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в) отношением импульса частицы </w:t>
      </w:r>
      <w:proofErr w:type="gramStart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к</w:t>
      </w:r>
      <w:proofErr w:type="gramEnd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 постоянной Планка;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before="5" w:after="0" w:line="24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г) произведением </w:t>
      </w:r>
      <w:proofErr w:type="gramStart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постоянной</w:t>
      </w:r>
      <w:proofErr w:type="gramEnd"/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 xml:space="preserve"> Планка на частоту.</w:t>
      </w:r>
    </w:p>
    <w:p w:rsidR="00812498" w:rsidRPr="002E40A0" w:rsidRDefault="00812498" w:rsidP="00812498">
      <w:pPr>
        <w:spacing w:after="0" w:line="240" w:lineRule="auto"/>
        <w:ind w:left="540" w:right="23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Примеры тестов для рубежного контроля по теме «Концепция развития и эволюции Вселенной»</w:t>
      </w:r>
    </w:p>
    <w:p w:rsidR="00812498" w:rsidRPr="002E40A0" w:rsidRDefault="00812498" w:rsidP="00812498">
      <w:pPr>
        <w:spacing w:after="0" w:line="240" w:lineRule="auto"/>
        <w:ind w:left="540" w:right="23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14"/>
        </w:tabs>
        <w:autoSpaceDE w:val="0"/>
        <w:autoSpaceDN w:val="0"/>
        <w:adjustRightInd w:val="0"/>
        <w:spacing w:before="58" w:after="0" w:line="240" w:lineRule="auto"/>
        <w:ind w:left="374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>1.</w:t>
      </w:r>
      <w:r w:rsidRPr="002E40A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  <w:lang w:val="ru-RU" w:eastAsia="ru-RU"/>
        </w:rPr>
        <w:tab/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Наука о строении и эволюции Вселенной — это:</w:t>
      </w:r>
    </w:p>
    <w:p w:rsidR="00812498" w:rsidRPr="002E40A0" w:rsidRDefault="00812498" w:rsidP="00812498">
      <w:pPr>
        <w:tabs>
          <w:tab w:val="left" w:pos="619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астрономия;  б) космология;    в) астрология;  г) небесная механика.</w:t>
      </w:r>
    </w:p>
    <w:p w:rsidR="00812498" w:rsidRPr="002E40A0" w:rsidRDefault="00812498" w:rsidP="00812498">
      <w:pPr>
        <w:tabs>
          <w:tab w:val="left" w:pos="581"/>
        </w:tabs>
        <w:autoSpaceDE w:val="0"/>
        <w:autoSpaceDN w:val="0"/>
        <w:adjustRightInd w:val="0"/>
        <w:spacing w:before="24" w:after="0" w:line="221" w:lineRule="exact"/>
        <w:ind w:firstLine="3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>2.</w:t>
      </w:r>
      <w:r w:rsidRPr="002E40A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  <w:lang w:val="ru-RU" w:eastAsia="ru-RU"/>
        </w:rPr>
        <w:tab/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Теоретический вывод о расширении Вселенной впервые экспериментально подтвердил:</w:t>
      </w:r>
    </w:p>
    <w:p w:rsidR="00812498" w:rsidRPr="002E40A0" w:rsidRDefault="00812498" w:rsidP="00812498">
      <w:pPr>
        <w:tabs>
          <w:tab w:val="left" w:pos="605"/>
        </w:tabs>
        <w:autoSpaceDE w:val="0"/>
        <w:autoSpaceDN w:val="0"/>
        <w:adjustRightInd w:val="0"/>
        <w:spacing w:after="0" w:line="221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lastRenderedPageBreak/>
        <w:t>а) Г.А. Гамов;   б) Р. Вильсон;   в) А.А. Фридман;   г) Э.Хаббл.</w:t>
      </w:r>
    </w:p>
    <w:p w:rsidR="00812498" w:rsidRPr="002E40A0" w:rsidRDefault="00812498" w:rsidP="00812498">
      <w:pPr>
        <w:tabs>
          <w:tab w:val="left" w:pos="581"/>
        </w:tabs>
        <w:autoSpaceDE w:val="0"/>
        <w:autoSpaceDN w:val="0"/>
        <w:adjustRightInd w:val="0"/>
        <w:spacing w:before="38" w:after="0" w:line="226" w:lineRule="exact"/>
        <w:ind w:firstLine="341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>3.</w:t>
      </w:r>
      <w:r w:rsidRPr="002E40A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  <w:lang w:val="ru-RU" w:eastAsia="ru-RU"/>
        </w:rPr>
        <w:tab/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Скорость удаления галактики прямо пропорциональна расстоянию до нее — это формулировка:</w:t>
      </w:r>
    </w:p>
    <w:p w:rsidR="00812498" w:rsidRPr="002E40A0" w:rsidRDefault="00812498" w:rsidP="00812498">
      <w:pPr>
        <w:tabs>
          <w:tab w:val="left" w:pos="590"/>
        </w:tabs>
        <w:autoSpaceDE w:val="0"/>
        <w:autoSpaceDN w:val="0"/>
        <w:adjustRightInd w:val="0"/>
        <w:spacing w:after="0" w:line="226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закона Хаббла;  б) принципа относительности;</w:t>
      </w:r>
    </w:p>
    <w:p w:rsidR="00812498" w:rsidRPr="002E40A0" w:rsidRDefault="00812498" w:rsidP="00812498">
      <w:pPr>
        <w:tabs>
          <w:tab w:val="left" w:pos="590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в) основного принципа космологии;  г) принципа соответствия.</w:t>
      </w:r>
    </w:p>
    <w:p w:rsidR="00812498" w:rsidRPr="002E40A0" w:rsidRDefault="00812498" w:rsidP="00812498">
      <w:pPr>
        <w:autoSpaceDE w:val="0"/>
        <w:autoSpaceDN w:val="0"/>
        <w:adjustRightInd w:val="0"/>
        <w:spacing w:before="5" w:after="0" w:line="235" w:lineRule="exact"/>
        <w:ind w:firstLine="33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 xml:space="preserve">4. </w:t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Возраст Вселенной составляет около:</w:t>
      </w:r>
    </w:p>
    <w:p w:rsidR="00812498" w:rsidRPr="002E40A0" w:rsidRDefault="00812498" w:rsidP="00812498">
      <w:pPr>
        <w:tabs>
          <w:tab w:val="left" w:pos="605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200 тыс. лет;  б) 15 млрд. лет;  в) 1 млрд. лет;  г) 100 млрд. лет.</w:t>
      </w:r>
    </w:p>
    <w:p w:rsidR="00812498" w:rsidRPr="002E40A0" w:rsidRDefault="00812498" w:rsidP="00812498">
      <w:pPr>
        <w:tabs>
          <w:tab w:val="left" w:pos="701"/>
        </w:tabs>
        <w:autoSpaceDE w:val="0"/>
        <w:autoSpaceDN w:val="0"/>
        <w:adjustRightInd w:val="0"/>
        <w:spacing w:before="19" w:after="0" w:line="226" w:lineRule="exact"/>
        <w:ind w:firstLine="365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>5.</w:t>
      </w:r>
      <w:r w:rsidRPr="002E40A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  <w:lang w:val="ru-RU" w:eastAsia="ru-RU"/>
        </w:rPr>
        <w:tab/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Предполагается, что в начальный момент развития Вселенной плотность ее вещества была сравнимой с плотностью атомного ядра, и вся Вселенная представляла собой огромную каплю; по каким-то причинам эта капля взорвалась; это предположение лежит в основе:</w:t>
      </w:r>
    </w:p>
    <w:p w:rsidR="00812498" w:rsidRPr="002E40A0" w:rsidRDefault="00812498" w:rsidP="00812498">
      <w:pPr>
        <w:tabs>
          <w:tab w:val="left" w:pos="586"/>
        </w:tabs>
        <w:autoSpaceDE w:val="0"/>
        <w:autoSpaceDN w:val="0"/>
        <w:adjustRightInd w:val="0"/>
        <w:spacing w:before="10"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гипотезы пульсирующей Вселенной;</w:t>
      </w:r>
    </w:p>
    <w:p w:rsidR="00812498" w:rsidRPr="002E40A0" w:rsidRDefault="00812498" w:rsidP="00812498">
      <w:pPr>
        <w:tabs>
          <w:tab w:val="left" w:pos="586"/>
          <w:tab w:val="left" w:pos="5830"/>
        </w:tabs>
        <w:autoSpaceDE w:val="0"/>
        <w:autoSpaceDN w:val="0"/>
        <w:adjustRightInd w:val="0"/>
        <w:spacing w:after="0" w:line="235" w:lineRule="exact"/>
        <w:ind w:right="-10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б) модели горячей Вселенной;</w:t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br/>
        <w:t>в) стационарной модели;</w:t>
      </w:r>
    </w:p>
    <w:p w:rsidR="00812498" w:rsidRPr="002E40A0" w:rsidRDefault="00812498" w:rsidP="00812498">
      <w:pPr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г) концепции большого взрыва.</w:t>
      </w:r>
    </w:p>
    <w:p w:rsidR="00812498" w:rsidRPr="002E40A0" w:rsidRDefault="00812498" w:rsidP="00812498">
      <w:pPr>
        <w:spacing w:after="0" w:line="240" w:lineRule="auto"/>
        <w:ind w:left="540" w:right="23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val="ru-RU" w:eastAsia="ru-RU"/>
        </w:rPr>
        <w:t>Примеры тестов для рубежного контроля по теме «Биосферный уровень организации материи»</w:t>
      </w:r>
    </w:p>
    <w:p w:rsidR="00812498" w:rsidRPr="002E40A0" w:rsidRDefault="00812498" w:rsidP="00812498">
      <w:pPr>
        <w:autoSpaceDE w:val="0"/>
        <w:autoSpaceDN w:val="0"/>
        <w:adjustRightInd w:val="0"/>
        <w:spacing w:before="230" w:after="0" w:line="235" w:lineRule="exact"/>
        <w:ind w:left="36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>1</w:t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. Основополагающие жизненные системы обеспечивают:</w:t>
      </w:r>
    </w:p>
    <w:p w:rsidR="00812498" w:rsidRPr="002E40A0" w:rsidRDefault="00812498" w:rsidP="00812498">
      <w:pPr>
        <w:tabs>
          <w:tab w:val="left" w:pos="581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только обмен веществ;</w:t>
      </w:r>
    </w:p>
    <w:p w:rsidR="00812498" w:rsidRPr="002E40A0" w:rsidRDefault="00812498" w:rsidP="00812498">
      <w:pPr>
        <w:tabs>
          <w:tab w:val="left" w:pos="571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б) обмен веществ и воспроизведение материальных основ жизни;</w:t>
      </w:r>
    </w:p>
    <w:p w:rsidR="00812498" w:rsidRPr="002E40A0" w:rsidRDefault="00812498" w:rsidP="00812498">
      <w:pPr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в) только воспроизведение материальных основ жизни;</w:t>
      </w:r>
    </w:p>
    <w:p w:rsidR="00812498" w:rsidRPr="002E40A0" w:rsidRDefault="00812498" w:rsidP="00812498">
      <w:pPr>
        <w:tabs>
          <w:tab w:val="left" w:pos="49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г) наследственность.</w:t>
      </w:r>
    </w:p>
    <w:p w:rsidR="00812498" w:rsidRPr="002E40A0" w:rsidRDefault="00812498" w:rsidP="00812498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44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>2.</w:t>
      </w:r>
      <w:r w:rsidRPr="002E40A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  <w:lang w:val="ru-RU" w:eastAsia="ru-RU"/>
        </w:rPr>
        <w:t xml:space="preserve"> </w:t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75—85 % массы клетки составляет:</w:t>
      </w:r>
    </w:p>
    <w:p w:rsidR="00812498" w:rsidRPr="002E40A0" w:rsidRDefault="00812498" w:rsidP="00812498">
      <w:pPr>
        <w:tabs>
          <w:tab w:val="left" w:pos="533"/>
        </w:tabs>
        <w:autoSpaceDE w:val="0"/>
        <w:autoSpaceDN w:val="0"/>
        <w:adjustRightInd w:val="0"/>
        <w:spacing w:before="53"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вода;  б) углеводы;    в) белки;    г) жиры.</w:t>
      </w:r>
    </w:p>
    <w:p w:rsidR="00812498" w:rsidRPr="002E40A0" w:rsidRDefault="00812498" w:rsidP="00812498">
      <w:pPr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442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>3.</w:t>
      </w:r>
      <w:r w:rsidRPr="002E40A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  <w:lang w:val="ru-RU" w:eastAsia="ru-RU"/>
        </w:rPr>
        <w:tab/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Хранение и передачу наследственной информации обеспечивают:</w:t>
      </w:r>
    </w:p>
    <w:p w:rsidR="00812498" w:rsidRPr="002E40A0" w:rsidRDefault="00812498" w:rsidP="00812498">
      <w:pPr>
        <w:tabs>
          <w:tab w:val="left" w:pos="58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белки; б) углеводы; в) нуклеиновые кислоты; г) фосфорные кислоты.</w:t>
      </w:r>
    </w:p>
    <w:p w:rsidR="00812498" w:rsidRPr="002E40A0" w:rsidRDefault="00812498" w:rsidP="00812498">
      <w:pPr>
        <w:tabs>
          <w:tab w:val="left" w:pos="816"/>
        </w:tabs>
        <w:autoSpaceDE w:val="0"/>
        <w:autoSpaceDN w:val="0"/>
        <w:adjustRightInd w:val="0"/>
        <w:spacing w:after="0" w:line="274" w:lineRule="exact"/>
        <w:ind w:left="240" w:firstLine="20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4. Отрасль естествознания, основная задача которой заключается в конструировании новых, не существующих в природе сочетаний генов, называется:</w:t>
      </w:r>
    </w:p>
    <w:p w:rsidR="00812498" w:rsidRPr="002E40A0" w:rsidRDefault="00812498" w:rsidP="0081249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молекулярной биологией; б) генетикой;</w:t>
      </w:r>
    </w:p>
    <w:p w:rsidR="00812498" w:rsidRPr="002E40A0" w:rsidRDefault="00812498" w:rsidP="00812498">
      <w:pPr>
        <w:tabs>
          <w:tab w:val="left" w:pos="662"/>
        </w:tabs>
        <w:autoSpaceDE w:val="0"/>
        <w:autoSpaceDN w:val="0"/>
        <w:adjustRightInd w:val="0"/>
        <w:spacing w:after="0" w:line="235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в) генной технологией; г) микробиологией.</w:t>
      </w:r>
    </w:p>
    <w:p w:rsidR="00812498" w:rsidRPr="002E40A0" w:rsidRDefault="00812498" w:rsidP="00812498">
      <w:pPr>
        <w:tabs>
          <w:tab w:val="left" w:pos="691"/>
        </w:tabs>
        <w:autoSpaceDE w:val="0"/>
        <w:autoSpaceDN w:val="0"/>
        <w:adjustRightInd w:val="0"/>
        <w:spacing w:after="0" w:line="230" w:lineRule="exact"/>
        <w:ind w:firstLine="36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ru-RU" w:eastAsia="ru-RU"/>
        </w:rPr>
        <w:t>5.</w:t>
      </w:r>
      <w:r w:rsidRPr="002E40A0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4"/>
          <w:szCs w:val="24"/>
          <w:lang w:val="ru-RU" w:eastAsia="ru-RU"/>
        </w:rPr>
        <w:tab/>
      </w: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Высокомолекулярные органические соединения, построенные из остатков 20 аминокислот, представляют собой:</w:t>
      </w: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  <w:r w:rsidRPr="002E40A0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  <w:t>а) углеводы;  б) белки;   в) жиры;   г) нуклеотиды.</w:t>
      </w: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ind w:right="-1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ru-RU"/>
        </w:rPr>
      </w:pPr>
      <w:r w:rsidRPr="002E40A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ru-RU"/>
        </w:rPr>
        <w:t>Темы докладов в форме презентаций по дисциплине</w:t>
      </w:r>
    </w:p>
    <w:p w:rsidR="00812498" w:rsidRPr="009431B7" w:rsidRDefault="00812498" w:rsidP="00812498">
      <w:pPr>
        <w:ind w:right="-1"/>
        <w:jc w:val="center"/>
        <w:rPr>
          <w:b/>
          <w:color w:val="1D1B11" w:themeColor="background2" w:themeShade="1A"/>
        </w:rPr>
      </w:pPr>
      <w:r w:rsidRPr="009431B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«</w:t>
      </w:r>
      <w:proofErr w:type="spellStart"/>
      <w:r w:rsidRPr="009431B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Концепции</w:t>
      </w:r>
      <w:proofErr w:type="spellEnd"/>
      <w:r w:rsidRPr="009431B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9431B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современного</w:t>
      </w:r>
      <w:proofErr w:type="spellEnd"/>
      <w:r w:rsidRPr="009431B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</w:t>
      </w:r>
      <w:proofErr w:type="spellStart"/>
      <w:r w:rsidRPr="009431B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естествознания</w:t>
      </w:r>
      <w:proofErr w:type="spellEnd"/>
      <w:r w:rsidRPr="009431B7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»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Развитие космологических представлений Аристотеля. Геоцентрическая система мира Птолемея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Развитие атомистической исследовательской программы (</w:t>
      </w:r>
      <w:proofErr w:type="spellStart"/>
      <w:r w:rsidRPr="009431B7">
        <w:rPr>
          <w:color w:val="1D1B11" w:themeColor="background2" w:themeShade="1A"/>
        </w:rPr>
        <w:t>Демокрит</w:t>
      </w:r>
      <w:proofErr w:type="spellEnd"/>
      <w:r w:rsidRPr="009431B7">
        <w:rPr>
          <w:color w:val="1D1B11" w:themeColor="background2" w:themeShade="1A"/>
        </w:rPr>
        <w:t xml:space="preserve">, Бойль, Ньютон, Резерфорд, Бор).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Развитие космологических представлений пифагорейцев (Аристарх). Гелиоцентрическая система мира Коперника.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Космологические модели Фридмана. Эволюционирующая Вселенная.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Материя. Формы материи. Дискретность. Поле физическое. Континуальность. Волна, ее физические параметры. Элементарные частицы. Атомно-молекулярное учение. Учение о строении вещества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Формы движения материи. Взаимосвязь форм движения и их несводимость друг к другу. Понятие состояния. Движение как изменение состояния. Механическое движение, его основные характеристики.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Химический процесс как химическая форма движения материи. Процессы жизнедеятельности, эволюция живой природы как биологическая форма движения материи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lastRenderedPageBreak/>
        <w:t xml:space="preserve">Фундаментальные взаимодействия. Характеристики фундаментальных взаимодействий. 3-й закон Ньютона. Сила как характеристика взаимодействия. </w:t>
      </w:r>
      <w:proofErr w:type="spellStart"/>
      <w:r w:rsidRPr="009431B7">
        <w:rPr>
          <w:color w:val="1D1B11" w:themeColor="background2" w:themeShade="1A"/>
        </w:rPr>
        <w:t>Дальнодействие</w:t>
      </w:r>
      <w:proofErr w:type="spellEnd"/>
      <w:r w:rsidRPr="009431B7">
        <w:rPr>
          <w:color w:val="1D1B11" w:themeColor="background2" w:themeShade="1A"/>
        </w:rPr>
        <w:t>. Близкодействие. Принцип суперпозиции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b/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Пространство и время Аристотеля. Абсолютное и относительное пространство Ньютона. Абсолютное и относительное время Ньютона. Мировой эфир. Опыт </w:t>
      </w:r>
      <w:proofErr w:type="spellStart"/>
      <w:r w:rsidRPr="009431B7">
        <w:rPr>
          <w:color w:val="1D1B11" w:themeColor="background2" w:themeShade="1A"/>
        </w:rPr>
        <w:t>Майкельсона-Морли</w:t>
      </w:r>
      <w:proofErr w:type="spellEnd"/>
      <w:r w:rsidRPr="009431B7">
        <w:rPr>
          <w:color w:val="1D1B11" w:themeColor="background2" w:themeShade="1A"/>
        </w:rPr>
        <w:t>. Инвариантность скорости света. Единство пространства и времени как формы существования движущейся материи в современной научной картине мира.</w:t>
      </w:r>
      <w:r w:rsidRPr="009431B7">
        <w:rPr>
          <w:b/>
          <w:color w:val="1D1B11" w:themeColor="background2" w:themeShade="1A"/>
        </w:rPr>
        <w:t xml:space="preserve">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Структуры </w:t>
      </w:r>
      <w:proofErr w:type="spellStart"/>
      <w:r w:rsidRPr="009431B7">
        <w:rPr>
          <w:color w:val="1D1B11" w:themeColor="background2" w:themeShade="1A"/>
        </w:rPr>
        <w:t>мегамира</w:t>
      </w:r>
      <w:proofErr w:type="spellEnd"/>
      <w:r w:rsidRPr="009431B7">
        <w:rPr>
          <w:color w:val="1D1B11" w:themeColor="background2" w:themeShade="1A"/>
        </w:rPr>
        <w:t xml:space="preserve">. Критерии деления на микромир, макромир и </w:t>
      </w:r>
      <w:proofErr w:type="spellStart"/>
      <w:r w:rsidRPr="009431B7">
        <w:rPr>
          <w:color w:val="1D1B11" w:themeColor="background2" w:themeShade="1A"/>
        </w:rPr>
        <w:t>мегамир</w:t>
      </w:r>
      <w:proofErr w:type="spellEnd"/>
      <w:r w:rsidRPr="009431B7">
        <w:rPr>
          <w:color w:val="1D1B11" w:themeColor="background2" w:themeShade="1A"/>
        </w:rPr>
        <w:t xml:space="preserve">. Пространственные масштабы Вселенной. Единицы измерения расстояний в </w:t>
      </w:r>
      <w:proofErr w:type="spellStart"/>
      <w:r w:rsidRPr="009431B7">
        <w:rPr>
          <w:color w:val="1D1B11" w:themeColor="background2" w:themeShade="1A"/>
        </w:rPr>
        <w:t>мегамире</w:t>
      </w:r>
      <w:proofErr w:type="spellEnd"/>
      <w:r w:rsidRPr="009431B7">
        <w:rPr>
          <w:color w:val="1D1B11" w:themeColor="background2" w:themeShade="1A"/>
        </w:rPr>
        <w:t xml:space="preserve">. Временные масштабы Вселенной. Явления, позволившие оценить время существования Вселенной.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Вселенная, Метагалактика. Крупномасштабная структура Вселенной. Однородность и изотропность Вселенной на очень больших масштабах. Скопления и сверхскопления галактик. Квазары. Млечный Путь - наша Галактика.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Состав Солнечной системы. Планеты земной группы. Планеты-гиганты. Пояс астероидов. Облако </w:t>
      </w:r>
      <w:proofErr w:type="spellStart"/>
      <w:r w:rsidRPr="009431B7">
        <w:rPr>
          <w:color w:val="1D1B11" w:themeColor="background2" w:themeShade="1A"/>
        </w:rPr>
        <w:t>Оорта</w:t>
      </w:r>
      <w:proofErr w:type="spellEnd"/>
      <w:r w:rsidRPr="009431B7">
        <w:rPr>
          <w:color w:val="1D1B11" w:themeColor="background2" w:themeShade="1A"/>
        </w:rPr>
        <w:t xml:space="preserve">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b/>
          <w:color w:val="1D1B11" w:themeColor="background2" w:themeShade="1A"/>
        </w:rPr>
      </w:pPr>
      <w:r w:rsidRPr="009431B7">
        <w:rPr>
          <w:color w:val="1D1B11" w:themeColor="background2" w:themeShade="1A"/>
        </w:rPr>
        <w:t>Созвездия. Источники энергии звезд. Планетарные туманности. Гиганты и сверхгиганты. Черные дыры. Пульсар - нейтронная звезда Сверхновые звезды. Движения Солнца в Галактике. Солнце – нормальная звезда.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b/>
          <w:color w:val="1D1B11" w:themeColor="background2" w:themeShade="1A"/>
        </w:rPr>
      </w:pPr>
      <w:r w:rsidRPr="009431B7">
        <w:rPr>
          <w:color w:val="1D1B11" w:themeColor="background2" w:themeShade="1A"/>
        </w:rPr>
        <w:t>Галактический уровень. Метагалактики. Биологический уровень организации. Уровень геологических объектов, планет. Физический уровень. Атомный уровень. Молекулярный уровень. Макромолекулярный уровень полимеров и комплексов молекул.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Фундаментальные элементарные частицы. Основные характеристики элементарных частиц. Классификация элементарных частиц. Переносчики фундаментальных взаимодействий. Способность элементарных частиц к взаимным превращениям, не нарушающим законов сохранения. Физическое поле. Тождественность частиц. Вакуум.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Явление естественной радиоактивности. Закон радиоактивного распада. Состав излучения при радиоактивности. Выделение энергии при радиоактивном распаде. Превращения элементов при радиоактивном </w:t>
      </w:r>
      <w:proofErr w:type="gramStart"/>
      <w:r w:rsidRPr="009431B7">
        <w:rPr>
          <w:color w:val="1D1B11" w:themeColor="background2" w:themeShade="1A"/>
        </w:rPr>
        <w:t>распаде</w:t>
      </w:r>
      <w:proofErr w:type="gramEnd"/>
      <w:r w:rsidRPr="009431B7">
        <w:rPr>
          <w:color w:val="1D1B11" w:themeColor="background2" w:themeShade="1A"/>
        </w:rPr>
        <w:t xml:space="preserve">. Ядерные реакции расщепления ядер атомов под действием нейтронов. Методы получение искусственных радиоактивных элементов.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Открытие атомного ядра, измерение его размеров, массы и заряда (Дж</w:t>
      </w:r>
      <w:proofErr w:type="gramStart"/>
      <w:r w:rsidRPr="009431B7">
        <w:rPr>
          <w:color w:val="1D1B11" w:themeColor="background2" w:themeShade="1A"/>
        </w:rPr>
        <w:t>.Т</w:t>
      </w:r>
      <w:proofErr w:type="gramEnd"/>
      <w:r w:rsidRPr="009431B7">
        <w:rPr>
          <w:color w:val="1D1B11" w:themeColor="background2" w:themeShade="1A"/>
        </w:rPr>
        <w:t xml:space="preserve">омсон, Э.Резерфорд, Н.Бор, В.Паули, Э.Шредингер, </w:t>
      </w:r>
      <w:proofErr w:type="spellStart"/>
      <w:r w:rsidRPr="009431B7">
        <w:rPr>
          <w:color w:val="1D1B11" w:themeColor="background2" w:themeShade="1A"/>
        </w:rPr>
        <w:t>Р.Милликен</w:t>
      </w:r>
      <w:proofErr w:type="spellEnd"/>
      <w:r w:rsidRPr="009431B7">
        <w:rPr>
          <w:color w:val="1D1B11" w:themeColor="background2" w:themeShade="1A"/>
        </w:rPr>
        <w:t>, Д.Иваненко и др.) Энергия связи нуклонов ядер атомов (дефект массы). Реакция цепного деления урана (</w:t>
      </w:r>
      <w:proofErr w:type="spellStart"/>
      <w:r w:rsidRPr="009431B7">
        <w:rPr>
          <w:color w:val="1D1B11" w:themeColor="background2" w:themeShade="1A"/>
        </w:rPr>
        <w:t>О.Ган</w:t>
      </w:r>
      <w:proofErr w:type="spellEnd"/>
      <w:r w:rsidRPr="009431B7">
        <w:rPr>
          <w:color w:val="1D1B11" w:themeColor="background2" w:themeShade="1A"/>
        </w:rPr>
        <w:t xml:space="preserve">, </w:t>
      </w:r>
      <w:proofErr w:type="spellStart"/>
      <w:r w:rsidRPr="009431B7">
        <w:rPr>
          <w:color w:val="1D1B11" w:themeColor="background2" w:themeShade="1A"/>
        </w:rPr>
        <w:t>Ф.Штрасман</w:t>
      </w:r>
      <w:proofErr w:type="spellEnd"/>
      <w:r w:rsidRPr="009431B7">
        <w:rPr>
          <w:color w:val="1D1B11" w:themeColor="background2" w:themeShade="1A"/>
        </w:rPr>
        <w:t xml:space="preserve">).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Реакции синтеза легких атомных ядер и выделение энергии. Типы термоядерных реакций в звездах и эволюция звезд.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Химический элемент. Атом. Изотопы. Эволюция представлений о строении атома. Квантово-механическая модель строения атома. Молекула как квантово-химическая система. Вещество. Катализаторы. Биокатализаторы (ферменты). Полимеры. Мономеры. Периодическая система. Периодический закон Д. И. Менделеева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Волновые и корпускулярные свойства света. Корпускулярно-волновой дуализм. Де Бройль: общая идея и формула связи между импульсом частицы и ее длиной волны. Волновые свойства частиц. Дифракция электронов.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Формы энергии. Первый закон термодинамики. Замкнутая и незамкнутая система. Термодинамическое равновесие. Второй закон термодинамики как принцип возрастания энтропии в замкнутых системах. Энтропия как физический индикатор направления времени. Обратимые и необратимые процессы. Энтропия как измеряемая физическая величина. Изменение энтропии тел при теплообмене между ними. Второй закон термодинамики как принцип направленности теплообмена.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lastRenderedPageBreak/>
        <w:t>Энтропия как мера молекулярного беспорядка. Статистическая природа второго начала термодинамики. Второй закон термодинамики как принцип нарастания беспорядка и разрушения структур. Энтропия как мера отсутствия информации. Основной парадокс эволюционной картины мира. Энтропия открытой системы. Термодинамика жизни. Термодинамика Земли как открытой системы.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Проблема измерения средней плотности Вселенной. Теория Большого Взрыва (Г.Гамов). Предсказание температуры фонового микроволнового излучения и обнаружение реликтового фона излучения. Проблема космологической постоянной и оценка возраста Вселенной. Измерение параметра Хаббла и обнаружение удельного ускорения нашего мира. Наблюдательный тест теории – анизотропия реликтового излучения.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Солнце – звезда нашей планетной системы. Модель внутреннего строения Солнца. Комплекс солнечной активности. Циклы солнечной активности, признаки усиления солнечной активности и причины. Солнечное излучение, солнечный ветер, солнечно-земные связи. Магнитные поля Солнца и планет. Оценка возраста Солнца, Земли и планет. Гипотезы о происхождении Солнца и планет: гипотеза Канта – Лапласа,  гипотеза О.Ю. Шмидта.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Наша планета Земля, ее форма, химический состав. Магнитосфера Земли, структура магнитного поля, движения магнитных полюсов. Внутренние оболочки Земли и методы исследования ее глубин. Магнитное поле Земли, электромагнитные вращения в ядре Земли и процессы на поверхности. Земная кора и ее эволюция (геологическая история). </w:t>
      </w:r>
      <w:proofErr w:type="spellStart"/>
      <w:r w:rsidRPr="009431B7">
        <w:rPr>
          <w:color w:val="1D1B11" w:themeColor="background2" w:themeShade="1A"/>
        </w:rPr>
        <w:t>Литосферные</w:t>
      </w:r>
      <w:proofErr w:type="spellEnd"/>
      <w:r w:rsidRPr="009431B7">
        <w:rPr>
          <w:color w:val="1D1B11" w:themeColor="background2" w:themeShade="1A"/>
        </w:rPr>
        <w:t xml:space="preserve"> плиты, плавающие на верхней мантии – астеносфере, Океаническая и континентальная земная кора, связь ее эволюции с эволюцией живого на ней. Процессы самоорганизации в горных породах. Процессы в ландшафтной сфере.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b/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Излучение Земли как нагретого тела. </w:t>
      </w:r>
      <w:proofErr w:type="spellStart"/>
      <w:r w:rsidRPr="009431B7">
        <w:rPr>
          <w:color w:val="1D1B11" w:themeColor="background2" w:themeShade="1A"/>
        </w:rPr>
        <w:t>Энтропийный</w:t>
      </w:r>
      <w:proofErr w:type="spellEnd"/>
      <w:r w:rsidRPr="009431B7">
        <w:rPr>
          <w:color w:val="1D1B11" w:themeColor="background2" w:themeShade="1A"/>
        </w:rPr>
        <w:t xml:space="preserve"> баланс Земли. Радиоактивность как фактор теплового баланса Земли. Возникновение океанов и атмосферы. Процессы в океане и атмосфере на грани хаоса и порядка. Атмосфера Земли, ее структура, химический состав. Прохождение солнечного света через атмосферу. Озоновый слой и причины его изменения. Климат Земли. Гидросфера Земли, вода и жизнь. Возникновение биосферы. </w:t>
      </w:r>
      <w:r w:rsidRPr="009431B7">
        <w:rPr>
          <w:b/>
          <w:color w:val="1D1B11" w:themeColor="background2" w:themeShade="1A"/>
        </w:rPr>
        <w:t xml:space="preserve"> 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Понятия о геологических эрах и периодах. Связь границ между эрами с геологическими и палеонтологическими изменениями. Некоторые важнейшие ароморфозы</w:t>
      </w:r>
      <w:r>
        <w:rPr>
          <w:color w:val="1D1B11" w:themeColor="background2" w:themeShade="1A"/>
        </w:rPr>
        <w:t>. Основные таксономические</w:t>
      </w:r>
      <w:r w:rsidRPr="009431B7">
        <w:rPr>
          <w:color w:val="1D1B11" w:themeColor="background2" w:themeShade="1A"/>
        </w:rPr>
        <w:t xml:space="preserve"> группы растений и животных и последовательность  их эволюции. Прокариоты. Филогенез. Онтогенез. Адаптация. Ароморфоз. Понятие о флоре, фауне.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Методы исследования эволюции: палеонтология, биогеография, морфологические методы эмбриологические методы, генетические методы, методы биохимии и молекулярной биологии, методы моделирования, экологические методы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b/>
          <w:color w:val="1D1B11" w:themeColor="background2" w:themeShade="1A"/>
        </w:rPr>
      </w:pPr>
      <w:r w:rsidRPr="009431B7">
        <w:rPr>
          <w:color w:val="1D1B11" w:themeColor="background2" w:themeShade="1A"/>
        </w:rPr>
        <w:t>Генетика. Ген. Аллель. Хромосомы. Геном. Генотип. Фенотип. Кодон. Свойства генетического кода. Свойства генетического материала. Изменчивость. Изменчивость. Мутагенные факторы. Причины мутаций. Свойства мутаций. Роль мутаций в эволюционном процессе. Популяционная генетика. Генетические характеристики популяции.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Понятие экосистемы. Элементы экосистем. Биотическая структура экосистем. Виды природных экосистем. Пищевые (трофические) цепи, пирамиды. Энергетические потоки в экосистемах. Экологические факторы. Формы биотических отношений. Пределы толерантности. Среда обитания и экологическая ниша.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 xml:space="preserve">Биосфера. Вещество в  биосфере. Геохимические функции живого вещества. Биогенная миграция атомов химических элементов. Биогеохимические принципы миграции. Загрязнение окружающей среды. Индикаторы глобального экологического кризиса. Понятие ноосферы как этапа развития биосферы. Устойчивое развитие. </w:t>
      </w:r>
    </w:p>
    <w:p w:rsidR="00812498" w:rsidRPr="009431B7" w:rsidRDefault="00812498" w:rsidP="00812498">
      <w:pPr>
        <w:pStyle w:val="a5"/>
        <w:numPr>
          <w:ilvl w:val="0"/>
          <w:numId w:val="9"/>
        </w:numPr>
        <w:tabs>
          <w:tab w:val="left" w:pos="1134"/>
        </w:tabs>
        <w:ind w:left="0" w:right="-1" w:firstLine="567"/>
        <w:jc w:val="both"/>
        <w:rPr>
          <w:color w:val="1D1B11" w:themeColor="background2" w:themeShade="1A"/>
        </w:rPr>
      </w:pPr>
      <w:r w:rsidRPr="009431B7">
        <w:rPr>
          <w:color w:val="1D1B11" w:themeColor="background2" w:themeShade="1A"/>
        </w:rPr>
        <w:t>Природа и феномен человека. Антропогенез. Палеонтология. Приматы. Антропоиды. Человек умелый (</w:t>
      </w:r>
      <w:r w:rsidRPr="009431B7">
        <w:rPr>
          <w:color w:val="1D1B11" w:themeColor="background2" w:themeShade="1A"/>
          <w:lang w:val="en-US"/>
        </w:rPr>
        <w:t>Homo</w:t>
      </w:r>
      <w:r w:rsidRPr="009431B7">
        <w:rPr>
          <w:color w:val="1D1B11" w:themeColor="background2" w:themeShade="1A"/>
        </w:rPr>
        <w:t xml:space="preserve"> </w:t>
      </w:r>
      <w:proofErr w:type="spellStart"/>
      <w:r w:rsidRPr="009431B7">
        <w:rPr>
          <w:color w:val="1D1B11" w:themeColor="background2" w:themeShade="1A"/>
          <w:lang w:val="en-US"/>
        </w:rPr>
        <w:t>habilis</w:t>
      </w:r>
      <w:proofErr w:type="spellEnd"/>
      <w:r w:rsidRPr="009431B7">
        <w:rPr>
          <w:color w:val="1D1B11" w:themeColor="background2" w:themeShade="1A"/>
        </w:rPr>
        <w:t>). Человек прямоходящий (</w:t>
      </w:r>
      <w:r w:rsidRPr="009431B7">
        <w:rPr>
          <w:color w:val="1D1B11" w:themeColor="background2" w:themeShade="1A"/>
          <w:lang w:val="en-US"/>
        </w:rPr>
        <w:t>Homo</w:t>
      </w:r>
      <w:r w:rsidRPr="009431B7">
        <w:rPr>
          <w:color w:val="1D1B11" w:themeColor="background2" w:themeShade="1A"/>
        </w:rPr>
        <w:t xml:space="preserve"> </w:t>
      </w:r>
      <w:r w:rsidRPr="009431B7">
        <w:rPr>
          <w:color w:val="1D1B11" w:themeColor="background2" w:themeShade="1A"/>
          <w:lang w:val="en-US"/>
        </w:rPr>
        <w:t>erectus</w:t>
      </w:r>
      <w:r w:rsidRPr="009431B7">
        <w:rPr>
          <w:color w:val="1D1B11" w:themeColor="background2" w:themeShade="1A"/>
        </w:rPr>
        <w:t xml:space="preserve">). </w:t>
      </w:r>
      <w:r w:rsidRPr="009431B7">
        <w:rPr>
          <w:color w:val="1D1B11" w:themeColor="background2" w:themeShade="1A"/>
        </w:rPr>
        <w:lastRenderedPageBreak/>
        <w:t>Человек разумный (</w:t>
      </w:r>
      <w:r w:rsidRPr="009431B7">
        <w:rPr>
          <w:color w:val="1D1B11" w:themeColor="background2" w:themeShade="1A"/>
          <w:lang w:val="en-US"/>
        </w:rPr>
        <w:t>Homo</w:t>
      </w:r>
      <w:r w:rsidRPr="009431B7">
        <w:rPr>
          <w:color w:val="1D1B11" w:themeColor="background2" w:themeShade="1A"/>
        </w:rPr>
        <w:t xml:space="preserve"> </w:t>
      </w:r>
      <w:r w:rsidRPr="009431B7">
        <w:rPr>
          <w:color w:val="1D1B11" w:themeColor="background2" w:themeShade="1A"/>
          <w:lang w:val="en-US"/>
        </w:rPr>
        <w:t>sapiens</w:t>
      </w:r>
      <w:r w:rsidRPr="009431B7">
        <w:rPr>
          <w:color w:val="1D1B11" w:themeColor="background2" w:themeShade="1A"/>
        </w:rPr>
        <w:t>). Неандертальцы. Альтруизм. Неолитическая революция. Экологические последствия неолитической революции. Экологический статус человека. Расы и расогенез. Возможные пути эволюции человека. Роль социальных и биологических эволюционных факторов.</w:t>
      </w: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tabs>
          <w:tab w:val="left" w:pos="634"/>
        </w:tabs>
        <w:autoSpaceDE w:val="0"/>
        <w:autoSpaceDN w:val="0"/>
        <w:adjustRightInd w:val="0"/>
        <w:spacing w:after="0" w:line="230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12498" w:rsidRPr="002E40A0" w:rsidRDefault="00812498" w:rsidP="00812498">
      <w:pPr>
        <w:spacing w:after="120"/>
        <w:rPr>
          <w:b/>
          <w:lang w:val="ru-RU" w:eastAsia="ru-RU"/>
        </w:rPr>
        <w:sectPr w:rsidR="00812498" w:rsidRPr="002E40A0" w:rsidSect="00D207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46BC" w:rsidRDefault="008D46BC" w:rsidP="008D46BC">
      <w:pPr>
        <w:pStyle w:val="Style7"/>
        <w:widowControl/>
        <w:ind w:firstLine="720"/>
        <w:jc w:val="right"/>
        <w:rPr>
          <w:rStyle w:val="FontStyle16"/>
          <w:color w:val="171717"/>
          <w:sz w:val="24"/>
          <w:szCs w:val="24"/>
        </w:rPr>
      </w:pPr>
      <w:r>
        <w:rPr>
          <w:rStyle w:val="FontStyle16"/>
          <w:color w:val="171717"/>
          <w:sz w:val="24"/>
          <w:szCs w:val="24"/>
        </w:rPr>
        <w:lastRenderedPageBreak/>
        <w:t>ПРИЛОЖЕНИЕ 2</w:t>
      </w:r>
    </w:p>
    <w:p w:rsidR="008D46BC" w:rsidRDefault="008D46BC" w:rsidP="008D46BC">
      <w:pPr>
        <w:pStyle w:val="Style7"/>
        <w:widowControl/>
        <w:ind w:firstLine="720"/>
        <w:jc w:val="both"/>
        <w:rPr>
          <w:rStyle w:val="FontStyle16"/>
          <w:color w:val="171717"/>
          <w:sz w:val="24"/>
          <w:szCs w:val="24"/>
        </w:rPr>
      </w:pPr>
    </w:p>
    <w:p w:rsidR="008D46BC" w:rsidRPr="003E2442" w:rsidRDefault="008D46BC" w:rsidP="008D46BC">
      <w:pPr>
        <w:pStyle w:val="Style7"/>
        <w:widowControl/>
        <w:ind w:firstLine="720"/>
        <w:jc w:val="both"/>
        <w:rPr>
          <w:rStyle w:val="FontStyle16"/>
          <w:color w:val="171717"/>
          <w:sz w:val="24"/>
          <w:szCs w:val="24"/>
        </w:rPr>
      </w:pPr>
      <w:r w:rsidRPr="003E2442">
        <w:rPr>
          <w:rStyle w:val="FontStyle16"/>
          <w:color w:val="171717"/>
          <w:sz w:val="24"/>
          <w:szCs w:val="24"/>
        </w:rPr>
        <w:t>7. Оценочные средства для проведения промежуточной аттестации</w:t>
      </w:r>
    </w:p>
    <w:p w:rsidR="008D46BC" w:rsidRPr="003E2442" w:rsidRDefault="008D46BC" w:rsidP="008D46BC">
      <w:pPr>
        <w:pStyle w:val="Style7"/>
        <w:widowControl/>
        <w:ind w:firstLine="720"/>
        <w:jc w:val="both"/>
        <w:rPr>
          <w:color w:val="171717"/>
        </w:rPr>
      </w:pPr>
      <w:r w:rsidRPr="003E2442">
        <w:rPr>
          <w:color w:val="171717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обучения.</w:t>
      </w:r>
    </w:p>
    <w:p w:rsidR="008D46BC" w:rsidRPr="003E2442" w:rsidRDefault="008D46BC" w:rsidP="008D46BC">
      <w:pPr>
        <w:pStyle w:val="Style7"/>
        <w:widowControl/>
        <w:ind w:firstLine="720"/>
        <w:jc w:val="both"/>
        <w:rPr>
          <w:rStyle w:val="FontStyle16"/>
          <w:color w:val="171717"/>
          <w:sz w:val="24"/>
          <w:szCs w:val="24"/>
        </w:rPr>
      </w:pPr>
    </w:p>
    <w:p w:rsidR="008D46BC" w:rsidRPr="002E40A0" w:rsidRDefault="008D46BC" w:rsidP="008D46BC">
      <w:pPr>
        <w:ind w:firstLine="709"/>
        <w:jc w:val="both"/>
        <w:rPr>
          <w:rFonts w:ascii="Times New Roman" w:hAnsi="Times New Roman" w:cs="Times New Roman"/>
          <w:b/>
          <w:color w:val="171717"/>
          <w:sz w:val="24"/>
          <w:szCs w:val="24"/>
          <w:lang w:val="ru-RU"/>
        </w:rPr>
      </w:pPr>
      <w:r w:rsidRPr="002E40A0">
        <w:rPr>
          <w:rFonts w:ascii="Times New Roman" w:hAnsi="Times New Roman" w:cs="Times New Roman"/>
          <w:b/>
          <w:color w:val="171717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94"/>
        <w:gridCol w:w="3600"/>
        <w:gridCol w:w="9436"/>
      </w:tblGrid>
      <w:tr w:rsidR="008D46BC" w:rsidRPr="003E2442" w:rsidTr="00033EBE">
        <w:trPr>
          <w:trHeight w:val="753"/>
          <w:tblHeader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6BC" w:rsidRPr="003E2442" w:rsidRDefault="008D46BC" w:rsidP="00033EBE">
            <w:pPr>
              <w:jc w:val="center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proofErr w:type="spellStart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Структурный</w:t>
            </w:r>
            <w:proofErr w:type="spellEnd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элемент</w:t>
            </w:r>
            <w:proofErr w:type="spellEnd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br/>
            </w:r>
            <w:proofErr w:type="spellStart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6BC" w:rsidRPr="003E2442" w:rsidRDefault="008D46BC" w:rsidP="00033EBE">
            <w:pPr>
              <w:jc w:val="center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proofErr w:type="spellStart"/>
            <w:r w:rsidRPr="003E2442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</w:rPr>
              <w:t>Планируемые</w:t>
            </w:r>
            <w:proofErr w:type="spellEnd"/>
            <w:r w:rsidRPr="003E2442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3E2442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</w:rPr>
              <w:t>результаты</w:t>
            </w:r>
            <w:proofErr w:type="spellEnd"/>
            <w:r w:rsidRPr="003E2442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3E2442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</w:rPr>
              <w:t>обучения</w:t>
            </w:r>
            <w:proofErr w:type="spellEnd"/>
            <w:r w:rsidRPr="003E2442"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</w:rPr>
              <w:t xml:space="preserve"> 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46BC" w:rsidRPr="003E2442" w:rsidRDefault="008D46BC" w:rsidP="00033EBE">
            <w:pPr>
              <w:jc w:val="center"/>
              <w:rPr>
                <w:rFonts w:ascii="Times New Roman" w:hAnsi="Times New Roman" w:cs="Times New Roman"/>
                <w:color w:val="171717"/>
                <w:sz w:val="24"/>
                <w:szCs w:val="24"/>
              </w:rPr>
            </w:pPr>
            <w:proofErr w:type="spellStart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Оценочные</w:t>
            </w:r>
            <w:proofErr w:type="spellEnd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 xml:space="preserve"> </w:t>
            </w:r>
            <w:proofErr w:type="spellStart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средства</w:t>
            </w:r>
            <w:proofErr w:type="spellEnd"/>
          </w:p>
        </w:tc>
      </w:tr>
      <w:tr w:rsidR="008D46BC" w:rsidRPr="00B3227B" w:rsidTr="00033EBE">
        <w:trPr>
          <w:trHeight w:val="1138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6BC" w:rsidRPr="002E40A0" w:rsidRDefault="008D46BC" w:rsidP="00033EB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ОК-1</w:t>
            </w:r>
          </w:p>
          <w:p w:rsidR="008D46BC" w:rsidRPr="002E40A0" w:rsidRDefault="008D46BC" w:rsidP="00033EBE">
            <w:pPr>
              <w:jc w:val="both"/>
              <w:rPr>
                <w:rFonts w:ascii="Times New Roman" w:hAnsi="Times New Roman" w:cs="Times New Roman"/>
                <w:color w:val="171717"/>
                <w:sz w:val="24"/>
                <w:szCs w:val="24"/>
                <w:highlight w:val="yellow"/>
                <w:lang w:val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использовать основы философских знаний для формирования мировоззренческой позиции</w:t>
            </w:r>
            <w:r w:rsidRPr="002E40A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8D46BC" w:rsidRPr="00B3227B" w:rsidTr="00033EBE">
        <w:trPr>
          <w:trHeight w:val="225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6BC" w:rsidRPr="003E2442" w:rsidRDefault="008D46BC" w:rsidP="00033EBE">
            <w:pPr>
              <w:rPr>
                <w:rFonts w:ascii="Times New Roman" w:hAnsi="Times New Roman" w:cs="Times New Roman"/>
                <w:color w:val="171717"/>
                <w:sz w:val="24"/>
                <w:szCs w:val="24"/>
                <w:highlight w:val="yellow"/>
              </w:rPr>
            </w:pPr>
            <w:proofErr w:type="spellStart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46BC" w:rsidRPr="002E40A0" w:rsidRDefault="008D46BC" w:rsidP="00033EBE">
            <w:pPr>
              <w:tabs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4"/>
                <w:szCs w:val="24"/>
                <w:lang w:val="ru-RU" w:eastAsia="ru-RU"/>
              </w:rPr>
            </w:pPr>
            <w:r w:rsidRPr="002E40A0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- </w:t>
            </w:r>
            <w:r w:rsidRPr="002E40A0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4"/>
                <w:szCs w:val="24"/>
                <w:lang w:val="ru-RU" w:eastAsia="ru-RU"/>
              </w:rPr>
              <w:t>законы развития природы, общества, мышления;</w:t>
            </w:r>
          </w:p>
          <w:p w:rsidR="008D46BC" w:rsidRPr="002E40A0" w:rsidRDefault="008D46BC" w:rsidP="00033EBE">
            <w:pPr>
              <w:tabs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t>-взаимосвязи между физическими, химическими и биологическими процессами;</w:t>
            </w:r>
          </w:p>
          <w:p w:rsidR="008D46BC" w:rsidRPr="002E40A0" w:rsidRDefault="008D46BC" w:rsidP="00033EBE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t>-формы и степени влияния техники и технологий на окружающую среду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46BC" w:rsidRPr="002E40A0" w:rsidRDefault="008D46BC" w:rsidP="00033EBE">
            <w:pPr>
              <w:spacing w:after="0" w:line="240" w:lineRule="auto"/>
              <w:rPr>
                <w:rStyle w:val="FontStyle16"/>
                <w:color w:val="171717"/>
                <w:sz w:val="24"/>
                <w:szCs w:val="24"/>
                <w:lang w:val="ru-RU"/>
              </w:rPr>
            </w:pPr>
            <w:r w:rsidRPr="002E40A0">
              <w:rPr>
                <w:rStyle w:val="FontStyle16"/>
                <w:color w:val="171717"/>
                <w:sz w:val="24"/>
                <w:szCs w:val="24"/>
                <w:lang w:val="ru-RU"/>
              </w:rPr>
              <w:t xml:space="preserve">Вопросы для подготовки к зачету 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История естествознания.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Естественнонаучное познание окружающего мира.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3. Естественнонаучная картина мира.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Порядок и беспорядок в природе. Хаос.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 Структурные уровни организации матери микро-, макро-, </w:t>
            </w:r>
            <w:proofErr w:type="spellStart"/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мегамиры</w:t>
            </w:r>
            <w:proofErr w:type="spellEnd"/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Пространство, время, движение.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Принципы относительности. Принципы симметрии.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Законы сохранения.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9. Близкодействие, </w:t>
            </w:r>
            <w:proofErr w:type="spellStart"/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дальнодействие</w:t>
            </w:r>
            <w:proofErr w:type="spellEnd"/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Фундаментальные взаимодействия.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10. Принципы суперпозиции, неопределенности, </w:t>
            </w:r>
            <w:proofErr w:type="spellStart"/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дополнительности</w:t>
            </w:r>
            <w:proofErr w:type="spellEnd"/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Динамические и статистические закономерности в природе.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 Законы сохранения энергии в макроскопических процессах.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13. Химические системы. 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14. Энергетика химических процессов, реакционная способность веществ.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 Особенности биологического уровня организации материи.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16. Принципы эволюции, воспроизводства и развития живых систем.</w:t>
            </w:r>
          </w:p>
          <w:p w:rsidR="008D46BC" w:rsidRPr="002E40A0" w:rsidRDefault="008D46BC" w:rsidP="00033E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17. Многообразие живых организмов – основа организации и устойчивости биосферы.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18. Генетика и эволюция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 Человек: физиология, здоровье, творчество, работоспособность, биоэтика.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20. Человек, биосфера и космические циклы.</w:t>
            </w:r>
          </w:p>
          <w:p w:rsidR="008D46BC" w:rsidRPr="002E40A0" w:rsidRDefault="008D46BC" w:rsidP="00033E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8D46BC" w:rsidRPr="002E40A0" w:rsidRDefault="008D46BC" w:rsidP="00033EBE">
            <w:pPr>
              <w:shd w:val="clear" w:color="auto" w:fill="FFFFFF"/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 w:cs="Times New Roman"/>
                <w:color w:val="171717"/>
                <w:sz w:val="24"/>
                <w:szCs w:val="24"/>
                <w:lang w:val="ru-RU"/>
              </w:rPr>
            </w:pPr>
          </w:p>
        </w:tc>
      </w:tr>
      <w:tr w:rsidR="008D46BC" w:rsidRPr="00B3227B" w:rsidTr="00033EBE">
        <w:trPr>
          <w:trHeight w:val="258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6BC" w:rsidRPr="003E2442" w:rsidRDefault="008D46BC" w:rsidP="00033EBE">
            <w:pPr>
              <w:rPr>
                <w:rFonts w:ascii="Times New Roman" w:hAnsi="Times New Roman" w:cs="Times New Roman"/>
                <w:color w:val="171717"/>
                <w:sz w:val="24"/>
                <w:szCs w:val="24"/>
                <w:highlight w:val="yellow"/>
              </w:rPr>
            </w:pPr>
            <w:proofErr w:type="spellStart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6BC" w:rsidRPr="002E40A0" w:rsidRDefault="008D46BC" w:rsidP="00033EBE">
            <w:pPr>
              <w:tabs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t>-использовать основы   философских знаний для представления естественнонаучной картины мира;</w:t>
            </w:r>
          </w:p>
          <w:p w:rsidR="008D46BC" w:rsidRPr="002E40A0" w:rsidRDefault="008D46BC" w:rsidP="00033EBE">
            <w:pPr>
              <w:tabs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ru-RU"/>
              </w:rPr>
              <w:t>-</w:t>
            </w: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t>использовать полученные знания при осуществлении практической деятельности;</w:t>
            </w:r>
          </w:p>
          <w:p w:rsidR="008D46BC" w:rsidRPr="002E40A0" w:rsidRDefault="008D46BC" w:rsidP="00033EBE">
            <w:pPr>
              <w:tabs>
                <w:tab w:val="left" w:pos="851"/>
              </w:tabs>
              <w:spacing w:line="240" w:lineRule="auto"/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</w:pPr>
            <w:r w:rsidRPr="002E40A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ru-RU"/>
              </w:rPr>
              <w:t xml:space="preserve"> -</w:t>
            </w:r>
            <w:r w:rsidRPr="002E40A0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4"/>
                <w:szCs w:val="24"/>
                <w:lang w:val="ru-RU" w:eastAsia="ru-RU"/>
              </w:rPr>
              <w:t>применять эти знания в профессиональной деятельности</w:t>
            </w:r>
            <w:r w:rsidRPr="002E40A0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6BC" w:rsidRPr="002E40A0" w:rsidRDefault="008D46BC" w:rsidP="00033EBE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ru-RU" w:eastAsia="ru-RU"/>
              </w:rPr>
            </w:pPr>
            <w:r w:rsidRPr="002E40A0">
              <w:rPr>
                <w:rStyle w:val="FontStyle35"/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ru-RU"/>
              </w:rPr>
              <w:tab/>
              <w:t>Т</w:t>
            </w:r>
            <w:r w:rsidRPr="002E40A0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ru-RU" w:eastAsia="ru-RU"/>
              </w:rPr>
              <w:t>есты для рубежного контроля</w:t>
            </w: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br/>
            </w:r>
            <w:r w:rsidRPr="002E40A0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ru-RU" w:eastAsia="ru-RU"/>
              </w:rPr>
              <w:t>по темам:</w:t>
            </w: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t xml:space="preserve"> </w:t>
            </w: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br/>
            </w:r>
            <w:r w:rsidRPr="002E40A0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ru-RU" w:eastAsia="ru-RU"/>
              </w:rPr>
              <w:t>«</w:t>
            </w:r>
            <w:proofErr w:type="spellStart"/>
            <w:r w:rsidRPr="002E40A0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ru-RU" w:eastAsia="ru-RU"/>
              </w:rPr>
              <w:t>Естественно-научное</w:t>
            </w:r>
            <w:proofErr w:type="spellEnd"/>
            <w:r w:rsidRPr="002E40A0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ru-RU" w:eastAsia="ru-RU"/>
              </w:rPr>
              <w:t xml:space="preserve"> познание окружающего мира»</w:t>
            </w:r>
          </w:p>
          <w:p w:rsidR="008D46BC" w:rsidRPr="003E2442" w:rsidRDefault="008D46BC" w:rsidP="008D46BC">
            <w:pPr>
              <w:pStyle w:val="Style11"/>
              <w:widowControl/>
              <w:numPr>
                <w:ilvl w:val="0"/>
                <w:numId w:val="10"/>
              </w:numPr>
              <w:tabs>
                <w:tab w:val="left" w:pos="600"/>
              </w:tabs>
              <w:spacing w:before="235" w:line="240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Правила научного познания впервые сформулировал:</w:t>
            </w:r>
            <w:r w:rsidRPr="003E2442">
              <w:rPr>
                <w:rStyle w:val="FontStyle37"/>
                <w:color w:val="1D1B11" w:themeColor="background2" w:themeShade="1A"/>
              </w:rPr>
              <w:br/>
              <w:t>а) Максвелл;  б) Декарт;  в) Лаплас;  г) Планк.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576"/>
                <w:tab w:val="num" w:pos="720"/>
              </w:tabs>
              <w:spacing w:before="10" w:line="235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 xml:space="preserve">Критерий </w:t>
            </w:r>
            <w:proofErr w:type="spellStart"/>
            <w:r w:rsidRPr="003E2442">
              <w:rPr>
                <w:rStyle w:val="FontStyle37"/>
                <w:color w:val="1D1B11" w:themeColor="background2" w:themeShade="1A"/>
              </w:rPr>
              <w:t>естественно-научной</w:t>
            </w:r>
            <w:proofErr w:type="spellEnd"/>
            <w:r w:rsidRPr="003E2442">
              <w:rPr>
                <w:rStyle w:val="FontStyle37"/>
                <w:color w:val="1D1B11" w:themeColor="background2" w:themeShade="1A"/>
              </w:rPr>
              <w:t xml:space="preserve"> истины — это: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 xml:space="preserve">а) научная теория;  б) эксперимент, опыт; 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в) повторяемость результатов исследований;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г) теория и практика.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576"/>
                <w:tab w:val="num" w:pos="720"/>
              </w:tabs>
              <w:spacing w:before="5" w:line="235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proofErr w:type="spellStart"/>
            <w:r w:rsidRPr="003E2442">
              <w:rPr>
                <w:rStyle w:val="FontStyle37"/>
                <w:color w:val="1D1B11" w:themeColor="background2" w:themeShade="1A"/>
              </w:rPr>
              <w:t>Естественно-научная</w:t>
            </w:r>
            <w:proofErr w:type="spellEnd"/>
            <w:r w:rsidRPr="003E2442">
              <w:rPr>
                <w:rStyle w:val="FontStyle37"/>
                <w:color w:val="1D1B11" w:themeColor="background2" w:themeShade="1A"/>
              </w:rPr>
              <w:t xml:space="preserve"> истина: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не требует доказательств;  б) всегда относительна;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в) абсолютна в данный момент времени;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г) всегда абсолютна.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576"/>
                <w:tab w:val="num" w:pos="720"/>
              </w:tabs>
              <w:spacing w:before="5" w:line="235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Эмпирическое и теоретическое познание —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 xml:space="preserve">а) это единый процесс, характерный для любого </w:t>
            </w:r>
            <w:proofErr w:type="spellStart"/>
            <w:r w:rsidRPr="003E2442">
              <w:rPr>
                <w:rStyle w:val="FontStyle37"/>
                <w:color w:val="1D1B11" w:themeColor="background2" w:themeShade="1A"/>
              </w:rPr>
              <w:t>естественно-научного</w:t>
            </w:r>
            <w:proofErr w:type="spellEnd"/>
            <w:r w:rsidRPr="003E2442">
              <w:rPr>
                <w:rStyle w:val="FontStyle37"/>
                <w:color w:val="1D1B11" w:themeColor="background2" w:themeShade="1A"/>
              </w:rPr>
              <w:t xml:space="preserve"> исследования;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б) это независимые друг от друга процессы;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 xml:space="preserve">в) необходимо для установления относительности </w:t>
            </w:r>
            <w:proofErr w:type="spellStart"/>
            <w:r w:rsidRPr="003E2442">
              <w:rPr>
                <w:rStyle w:val="FontStyle37"/>
                <w:color w:val="1D1B11" w:themeColor="background2" w:themeShade="1A"/>
              </w:rPr>
              <w:t>естественно-научной</w:t>
            </w:r>
            <w:proofErr w:type="spellEnd"/>
            <w:r w:rsidRPr="003E2442">
              <w:rPr>
                <w:rStyle w:val="FontStyle37"/>
                <w:color w:val="1D1B11" w:themeColor="background2" w:themeShade="1A"/>
              </w:rPr>
              <w:t xml:space="preserve"> истины;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2"/>
              </w:tabs>
              <w:spacing w:before="5"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г) основано преимущественно на чувственном восприятии.</w:t>
            </w:r>
          </w:p>
          <w:p w:rsidR="008D46BC" w:rsidRPr="003E2442" w:rsidRDefault="008D46BC" w:rsidP="008D46BC">
            <w:pPr>
              <w:pStyle w:val="Style17"/>
              <w:widowControl/>
              <w:numPr>
                <w:ilvl w:val="0"/>
                <w:numId w:val="10"/>
              </w:numPr>
              <w:tabs>
                <w:tab w:val="clear" w:pos="840"/>
                <w:tab w:val="num" w:pos="720"/>
              </w:tabs>
              <w:spacing w:line="235" w:lineRule="exact"/>
              <w:ind w:left="0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Преднамеренное, планомерное восприятие, осуществляемое с целью выявить существенные свойства объекта познания, называется: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90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представлением;  б) наблюдением;  в) экспериментом;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90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г) эмпирическим познанием.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num" w:pos="720"/>
              </w:tabs>
              <w:spacing w:line="235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Метод исследования, с помощью которого объект или воспроизводится искусственно, или ставится в заранее определенные условия, называется:</w:t>
            </w:r>
          </w:p>
          <w:p w:rsidR="008D46BC" w:rsidRPr="003E2442" w:rsidRDefault="008D46BC" w:rsidP="00033EBE">
            <w:pPr>
              <w:pStyle w:val="Style17"/>
              <w:widowControl/>
              <w:spacing w:line="235" w:lineRule="exact"/>
              <w:ind w:right="10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lastRenderedPageBreak/>
              <w:t>а) наблюдением;  б) восприятием;  в) экспериментом;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95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г) представлением.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num" w:pos="720"/>
              </w:tabs>
              <w:spacing w:line="235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Целенаправленное, опосредованное и обобщенное отражение в мозгу человека существенных свойств, причинных отношений и закономерных связей вещей называется: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600"/>
              </w:tabs>
              <w:spacing w:before="5"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мышлением;  б) суждением;  в) понятием;  г) умозаключением.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num" w:pos="720"/>
              </w:tabs>
              <w:spacing w:line="235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Предположение, исходящее из ряда фактов и допускающее существование объекта, его свойств, определенных отношений, называется: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610"/>
              </w:tabs>
              <w:spacing w:line="235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предвидением;  б) гипотезой;  в) умозаключением;  г) теорией.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91"/>
                <w:tab w:val="num" w:pos="720"/>
              </w:tabs>
              <w:spacing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Система обобщенного знания, объяснения тех или иных сторон окружающего мира — это: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6"/>
              </w:tabs>
              <w:spacing w:before="5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гипотеза;  б) описание;  в) умозаключение;  г) теория.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91"/>
                <w:tab w:val="num" w:pos="720"/>
              </w:tabs>
              <w:spacing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Совокупность приемов или операций, практической или теоретической деятельности — это: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76"/>
              </w:tabs>
              <w:spacing w:before="10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описание;  б) объяснение;  в) метод;  г) анализ.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91"/>
                <w:tab w:val="num" w:pos="720"/>
              </w:tabs>
              <w:spacing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Установление сходства и различия объектов называется: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81"/>
              </w:tabs>
              <w:spacing w:before="10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анализом;  б) сравнением;  в) объяснением;  г) синтезом.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91"/>
                <w:tab w:val="num" w:pos="720"/>
              </w:tabs>
              <w:spacing w:before="5"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Мысленное или реальное разложение объекта на составляющие его части — это: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95"/>
              </w:tabs>
              <w:spacing w:before="5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сравнение;  б) анализ;  в) синтез;  г) индукция.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91"/>
                <w:tab w:val="num" w:pos="720"/>
              </w:tabs>
              <w:spacing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Объединение в единое целое расчлененных анализом элементов называется: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86"/>
              </w:tabs>
              <w:spacing w:before="5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сравнением;  б) синтезом;  в) обобщением;  г) дедукцией.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91"/>
                <w:tab w:val="num" w:pos="720"/>
              </w:tabs>
              <w:spacing w:before="5"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Процесс мысленного перехода от единичного к общему, от менее общего к более общему — это: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600"/>
              </w:tabs>
              <w:spacing w:before="5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синтез;  б) обобщение;  в) дедукция;  г) сравнение.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num" w:pos="720"/>
                <w:tab w:val="left" w:pos="782"/>
              </w:tabs>
              <w:spacing w:before="5"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Вывод общего положения из наблюдения ряда частных единичных фактов — это: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605"/>
              </w:tabs>
              <w:spacing w:before="10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дедукция;  б) индукция;  в) анализ;  г) синтез.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86"/>
                <w:tab w:val="num" w:pos="720"/>
              </w:tabs>
              <w:spacing w:before="43"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Процесс аналитического рассуждения от общего к частному или менее общему называется: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66"/>
              </w:tabs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анализом;  б) дедукцией;  в) индукцией;  г) синтезом.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num" w:pos="720"/>
                <w:tab w:val="left" w:pos="792"/>
              </w:tabs>
              <w:spacing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Установление новых, ранее неизвестных закономерностей, свойств и явлений материального мира, вносящих коренные изменения в уровень познания, называется:</w:t>
            </w:r>
          </w:p>
          <w:p w:rsidR="008D46BC" w:rsidRPr="003E2442" w:rsidRDefault="008D46BC" w:rsidP="00033EBE">
            <w:pPr>
              <w:pStyle w:val="Style15"/>
              <w:widowControl/>
              <w:spacing w:before="10" w:line="240" w:lineRule="exact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теорией;  б) обобщением;  в) открытием;  г) синтезом.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82"/>
                <w:tab w:val="num" w:pos="720"/>
              </w:tabs>
              <w:spacing w:before="5"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Способность постижения истины путем прямого ее усмотрения без обоснования с помощью доказательств — это: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76"/>
              </w:tabs>
              <w:spacing w:before="10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предвидение;  б) интуиция;  в) умозаключение;  г) обобщение.</w:t>
            </w:r>
          </w:p>
          <w:p w:rsidR="008D46BC" w:rsidRPr="003E2442" w:rsidRDefault="008D46BC" w:rsidP="008D46BC">
            <w:pPr>
              <w:pStyle w:val="Style1"/>
              <w:widowControl/>
              <w:numPr>
                <w:ilvl w:val="0"/>
                <w:numId w:val="10"/>
              </w:numPr>
              <w:tabs>
                <w:tab w:val="clear" w:pos="840"/>
                <w:tab w:val="left" w:pos="682"/>
                <w:tab w:val="num" w:pos="720"/>
              </w:tabs>
              <w:spacing w:line="240" w:lineRule="exact"/>
              <w:ind w:left="0"/>
              <w:jc w:val="both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Установление (обоснование) истинности высказывания, суждения, теории называется: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81"/>
              </w:tabs>
              <w:spacing w:before="5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а) анализом;  б) доказательством; в) обобщением;  г) интуицией.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81"/>
              </w:tabs>
              <w:spacing w:before="5"/>
              <w:ind w:firstLine="440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t>20. Разновидность практического действия, предпринимаемого с целью получения знания, - это:</w:t>
            </w:r>
          </w:p>
          <w:p w:rsidR="008D46BC" w:rsidRDefault="008D46BC" w:rsidP="00033EBE">
            <w:pPr>
              <w:pStyle w:val="Style1"/>
              <w:widowControl/>
              <w:tabs>
                <w:tab w:val="left" w:pos="581"/>
              </w:tabs>
              <w:spacing w:before="5"/>
              <w:rPr>
                <w:rStyle w:val="FontStyle37"/>
                <w:color w:val="1D1B11" w:themeColor="background2" w:themeShade="1A"/>
              </w:rPr>
            </w:pPr>
            <w:r w:rsidRPr="003E2442">
              <w:rPr>
                <w:rStyle w:val="FontStyle37"/>
                <w:color w:val="1D1B11" w:themeColor="background2" w:themeShade="1A"/>
              </w:rPr>
              <w:lastRenderedPageBreak/>
              <w:t>а) доказательство;  б) эксперимент;  в) анализ;  г) синтез.</w:t>
            </w:r>
          </w:p>
          <w:p w:rsidR="008D46BC" w:rsidRPr="003E2442" w:rsidRDefault="008D46BC" w:rsidP="00033EBE">
            <w:pPr>
              <w:pStyle w:val="Style1"/>
              <w:widowControl/>
              <w:tabs>
                <w:tab w:val="left" w:pos="581"/>
              </w:tabs>
              <w:spacing w:before="5"/>
              <w:rPr>
                <w:rStyle w:val="FontStyle37"/>
                <w:color w:val="1D1B11" w:themeColor="background2" w:themeShade="1A"/>
              </w:rPr>
            </w:pPr>
          </w:p>
          <w:p w:rsidR="008D46BC" w:rsidRPr="002E40A0" w:rsidRDefault="008D46BC" w:rsidP="00033EBE">
            <w:pPr>
              <w:spacing w:after="0" w:line="240" w:lineRule="auto"/>
              <w:ind w:firstLine="567"/>
              <w:jc w:val="center"/>
              <w:rPr>
                <w:rStyle w:val="FontStyle35"/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2E40A0"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val="ru-RU" w:eastAsia="ru-RU"/>
              </w:rPr>
              <w:t>по теме «Атомный уровень строения материи»</w:t>
            </w:r>
            <w:r w:rsidRPr="002E40A0">
              <w:rPr>
                <w:rStyle w:val="FontStyle35"/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</w:p>
          <w:p w:rsidR="008D46BC" w:rsidRPr="00A506A2" w:rsidRDefault="008D46BC" w:rsidP="008D46BC">
            <w:pPr>
              <w:pStyle w:val="Style11"/>
              <w:widowControl/>
              <w:numPr>
                <w:ilvl w:val="0"/>
                <w:numId w:val="11"/>
              </w:numPr>
              <w:tabs>
                <w:tab w:val="left" w:pos="571"/>
              </w:tabs>
              <w:spacing w:before="235"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Первую модель атома предложил: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1"/>
              </w:tabs>
              <w:spacing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Резерфорд;  б) Бор;  в) Планк;  г) Томсон.</w:t>
            </w:r>
          </w:p>
          <w:p w:rsidR="008D46BC" w:rsidRPr="00A506A2" w:rsidRDefault="008D46BC" w:rsidP="008D46BC">
            <w:pPr>
              <w:pStyle w:val="Style11"/>
              <w:widowControl/>
              <w:numPr>
                <w:ilvl w:val="0"/>
                <w:numId w:val="11"/>
              </w:numPr>
              <w:tabs>
                <w:tab w:val="left" w:pos="571"/>
              </w:tabs>
              <w:spacing w:before="14"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Ядерную (планетарную) модель атома предложил: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90"/>
              </w:tabs>
              <w:spacing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Бор;  б) Резерфорд;  в) Томсон;  г) Планк.</w:t>
            </w:r>
          </w:p>
          <w:p w:rsidR="008D46BC" w:rsidRPr="00A506A2" w:rsidRDefault="008D46BC" w:rsidP="008D46BC">
            <w:pPr>
              <w:pStyle w:val="Style11"/>
              <w:widowControl/>
              <w:numPr>
                <w:ilvl w:val="0"/>
                <w:numId w:val="11"/>
              </w:numPr>
              <w:tabs>
                <w:tab w:val="left" w:pos="571"/>
              </w:tabs>
              <w:spacing w:before="14"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Модель атома Бора объясняет структуру атомов: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6"/>
              </w:tabs>
              <w:spacing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всех химических элементов;  б) легких элементов;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6"/>
              </w:tabs>
              <w:spacing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водорода;  г) водорода и гелия.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71"/>
              </w:tabs>
              <w:spacing w:before="24" w:line="226" w:lineRule="exact"/>
              <w:jc w:val="both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Универсальностью корпускулярно-волнового дуализма обладают:</w:t>
            </w:r>
          </w:p>
          <w:p w:rsidR="008D46BC" w:rsidRPr="00A506A2" w:rsidRDefault="008D46BC" w:rsidP="00033EBE">
            <w:pPr>
              <w:pStyle w:val="Style17"/>
              <w:widowControl/>
              <w:spacing w:line="245" w:lineRule="exact"/>
              <w:ind w:right="-100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только фотоны;  б) только электроны;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1"/>
              </w:tabs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только фотоны и электроны;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1"/>
              </w:tabs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г) фотоны, электроны и другие частицы материи.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71"/>
              </w:tabs>
              <w:spacing w:before="5" w:line="230" w:lineRule="exact"/>
              <w:jc w:val="both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Любой частице соответствует волновой процесс с длинной волны, определяемой: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1"/>
              </w:tabs>
              <w:spacing w:before="10"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отношением постоянной Планка к импульсу частицы;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1"/>
              </w:tabs>
              <w:spacing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б) произведением постоянной Планка на импульс частицы;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1"/>
              </w:tabs>
              <w:spacing w:before="5"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отношением импульса частицы к постоянной Планка;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1"/>
              </w:tabs>
              <w:spacing w:before="5"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г) произведением постоянной Планка на частоту.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71"/>
              </w:tabs>
              <w:spacing w:before="5" w:line="240" w:lineRule="exact"/>
              <w:jc w:val="both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Принцип неопределенности, описывающий свойства микрообъектов сформулировал:</w:t>
            </w:r>
          </w:p>
          <w:p w:rsidR="008D46BC" w:rsidRPr="00A506A2" w:rsidRDefault="008D46BC" w:rsidP="00033EBE">
            <w:pPr>
              <w:pStyle w:val="Style11"/>
              <w:widowControl/>
              <w:tabs>
                <w:tab w:val="left" w:pos="571"/>
              </w:tabs>
              <w:spacing w:line="240" w:lineRule="exact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Луи де Бройль;  б) Бор;  в) Гейзенберг;  г) Планк.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86"/>
              </w:tabs>
              <w:spacing w:line="235" w:lineRule="exact"/>
              <w:jc w:val="both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Экспериментальная информация об одних физических величинах, описывающих микрообъект, неизбежно влечет потерю информации о некоторых других величинах, дополнительных к первым, — это принцип: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 xml:space="preserve">а) неопределенности;  б) </w:t>
            </w:r>
            <w:proofErr w:type="spellStart"/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дополнительности</w:t>
            </w:r>
            <w:proofErr w:type="spellEnd"/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соответствия;  г) тождественности.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586"/>
              </w:tabs>
              <w:spacing w:line="235" w:lineRule="exact"/>
              <w:jc w:val="both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Вероятность нахождения частицы в данный момент времени в определенном ограниченном объекте определяет: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86"/>
              </w:tabs>
              <w:spacing w:before="5"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импульс частицы;  б) координата частицы;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86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координата и импульс частицы;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86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г) квадрат волновой функции.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spacing w:line="235" w:lineRule="exact"/>
              <w:jc w:val="both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 xml:space="preserve">В одном и том же атоме не может быть более одного электрона с одинаковым набором </w:t>
            </w: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lastRenderedPageBreak/>
              <w:t>четырех одинаковых квантовых чисел — это принцип: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90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Паули ; б) соответствия;  в) причинности;  г) неопределенности.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Ядро атомов состоит из: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нуклонов;  б) протонов и электронов;  в) нейтронов;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71"/>
              </w:tabs>
              <w:spacing w:before="5"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г) нуклонов и электронов.</w:t>
            </w:r>
          </w:p>
          <w:p w:rsidR="008D46BC" w:rsidRPr="00A506A2" w:rsidRDefault="008D46BC" w:rsidP="008D46BC">
            <w:pPr>
              <w:pStyle w:val="Style11"/>
              <w:widowControl/>
              <w:numPr>
                <w:ilvl w:val="0"/>
                <w:numId w:val="11"/>
              </w:numPr>
              <w:spacing w:line="235" w:lineRule="exact"/>
              <w:ind w:right="-100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Изотопами называются ядра с:</w:t>
            </w: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br/>
              <w:t>а) разным числом нуклонов;  б) разным числом протонов;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66"/>
              </w:tabs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одинаковым числом нуклонов;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66"/>
              </w:tabs>
              <w:spacing w:before="5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г) одинаковым числом протонов, но с разным числом нейтронов.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667"/>
              </w:tabs>
              <w:spacing w:before="19"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Чем больше энергия связи, тем: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57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больше вероятность распада ядер;  б) устойчивее ядро;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57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слабее ядерные силы;  г) менее стабильно ядро.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667"/>
              </w:tabs>
              <w:spacing w:before="5"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Альфа-излучение — это: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52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поток электронов;  б) электромагнитное излучение;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52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поток ядер гелия;  г) поток нейтронов.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667"/>
              </w:tabs>
              <w:spacing w:before="24" w:line="226" w:lineRule="exact"/>
              <w:jc w:val="both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 xml:space="preserve">Одна из разновидностей </w:t>
            </w:r>
            <w:proofErr w:type="spellStart"/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бета-излучения</w:t>
            </w:r>
            <w:proofErr w:type="spellEnd"/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 xml:space="preserve"> — это: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62"/>
              </w:tabs>
              <w:spacing w:line="226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поток нуклонов;  б) поток нейтронов;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562"/>
              </w:tabs>
              <w:spacing w:before="19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электромагнитное излучение;</w:t>
            </w:r>
          </w:p>
          <w:p w:rsidR="008D46BC" w:rsidRPr="00A506A2" w:rsidRDefault="008D46BC" w:rsidP="00033EBE">
            <w:pPr>
              <w:pStyle w:val="Style17"/>
              <w:widowControl/>
              <w:spacing w:before="19" w:line="240" w:lineRule="auto"/>
              <w:jc w:val="lef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г) поток быстрых электронов.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682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Античастицей электрона является: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610"/>
              </w:tabs>
              <w:spacing w:before="5"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протон;  б) позитрон;  в) нейтрино; г) нейтрон.</w:t>
            </w:r>
          </w:p>
          <w:p w:rsidR="008D46BC" w:rsidRPr="00A506A2" w:rsidRDefault="008D46BC" w:rsidP="008D46BC">
            <w:pPr>
              <w:pStyle w:val="Style1"/>
              <w:widowControl/>
              <w:numPr>
                <w:ilvl w:val="0"/>
                <w:numId w:val="11"/>
              </w:numPr>
              <w:tabs>
                <w:tab w:val="left" w:pos="682"/>
              </w:tabs>
              <w:spacing w:line="254" w:lineRule="exact"/>
              <w:jc w:val="both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Отличительная особенность кварков заключается в том, что они: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619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а) имеют дробные электрические заряды;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619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б) являются только положительно заряженными;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619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в) имеют только отрицательные заряды;</w:t>
            </w:r>
          </w:p>
          <w:p w:rsidR="008D46BC" w:rsidRPr="00A506A2" w:rsidRDefault="008D46BC" w:rsidP="00033EBE">
            <w:pPr>
              <w:pStyle w:val="Style1"/>
              <w:widowControl/>
              <w:tabs>
                <w:tab w:val="left" w:pos="619"/>
              </w:tabs>
              <w:spacing w:line="235" w:lineRule="exact"/>
              <w:rPr>
                <w:rStyle w:val="FontStyle37"/>
                <w:rFonts w:ascii="Arial" w:hAnsi="Arial" w:cs="Arial"/>
                <w:color w:val="1D1B11" w:themeColor="background2" w:themeShade="1A"/>
              </w:rPr>
            </w:pPr>
            <w:r w:rsidRPr="00A506A2">
              <w:rPr>
                <w:rStyle w:val="FontStyle37"/>
                <w:rFonts w:ascii="Arial" w:hAnsi="Arial" w:cs="Arial"/>
                <w:color w:val="1D1B11" w:themeColor="background2" w:themeShade="1A"/>
              </w:rPr>
              <w:t>г) имеют заряды, кратные заряду электрона.</w:t>
            </w:r>
          </w:p>
          <w:p w:rsidR="008D46BC" w:rsidRPr="002E40A0" w:rsidRDefault="008D46BC" w:rsidP="00033EBE">
            <w:pPr>
              <w:ind w:left="1080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ru-RU"/>
              </w:rPr>
            </w:pPr>
          </w:p>
          <w:p w:rsidR="008D46BC" w:rsidRPr="002E40A0" w:rsidRDefault="008D46BC" w:rsidP="00033EBE">
            <w:pPr>
              <w:ind w:left="1080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ru-RU"/>
              </w:rPr>
            </w:pPr>
          </w:p>
          <w:p w:rsidR="008D46BC" w:rsidRPr="002E40A0" w:rsidRDefault="008D46BC" w:rsidP="00033EBE">
            <w:pPr>
              <w:tabs>
                <w:tab w:val="left" w:pos="675"/>
              </w:tabs>
              <w:ind w:firstLine="315"/>
              <w:contextualSpacing/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  <w:highlight w:val="yellow"/>
                <w:lang w:val="ru-RU"/>
              </w:rPr>
            </w:pPr>
          </w:p>
        </w:tc>
      </w:tr>
      <w:tr w:rsidR="008D46BC" w:rsidRPr="00700F93" w:rsidTr="00033EBE">
        <w:trPr>
          <w:trHeight w:val="446"/>
        </w:trPr>
        <w:tc>
          <w:tcPr>
            <w:tcW w:w="57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6BC" w:rsidRPr="003E2442" w:rsidRDefault="008D46BC" w:rsidP="00033EBE">
            <w:pPr>
              <w:rPr>
                <w:rFonts w:ascii="Times New Roman" w:hAnsi="Times New Roman" w:cs="Times New Roman"/>
                <w:color w:val="171717"/>
                <w:sz w:val="24"/>
                <w:szCs w:val="24"/>
                <w:highlight w:val="yellow"/>
              </w:rPr>
            </w:pPr>
            <w:proofErr w:type="spellStart"/>
            <w:r w:rsidRPr="003E2442">
              <w:rPr>
                <w:rFonts w:ascii="Times New Roman" w:hAnsi="Times New Roman" w:cs="Times New Roman"/>
                <w:color w:val="171717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2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6BC" w:rsidRPr="002E40A0" w:rsidRDefault="008D46BC" w:rsidP="00033EBE">
            <w:pPr>
              <w:tabs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t xml:space="preserve">- общенаучными методами </w:t>
            </w: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lastRenderedPageBreak/>
              <w:t>познания;</w:t>
            </w:r>
          </w:p>
          <w:p w:rsidR="008D46BC" w:rsidRPr="002E40A0" w:rsidRDefault="008D46BC" w:rsidP="00033EBE">
            <w:pPr>
              <w:tabs>
                <w:tab w:val="left" w:pos="851"/>
              </w:tabs>
              <w:spacing w:line="240" w:lineRule="auto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</w:pPr>
            <w:r w:rsidRPr="002E40A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ru-RU"/>
              </w:rPr>
              <w:t xml:space="preserve"> -</w:t>
            </w: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t xml:space="preserve"> методами теоретического и эмпирического исследования;</w:t>
            </w:r>
          </w:p>
          <w:p w:rsidR="008D46BC" w:rsidRPr="002E40A0" w:rsidRDefault="008D46BC" w:rsidP="00033EBE">
            <w:pPr>
              <w:tabs>
                <w:tab w:val="left" w:pos="851"/>
              </w:tabs>
              <w:spacing w:line="240" w:lineRule="auto"/>
              <w:rPr>
                <w:rStyle w:val="FontStyle16"/>
                <w:b w:val="0"/>
                <w:color w:val="1D1B11" w:themeColor="background2" w:themeShade="1A"/>
                <w:sz w:val="24"/>
                <w:szCs w:val="24"/>
                <w:lang w:val="ru-RU"/>
              </w:rPr>
            </w:pPr>
            <w:r w:rsidRPr="002E40A0"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val="ru-RU" w:eastAsia="ru-RU"/>
              </w:rPr>
              <w:t xml:space="preserve">- способностью объяснять результаты исследований применительно к </w:t>
            </w:r>
            <w:r w:rsidRPr="002E40A0">
              <w:rPr>
                <w:rFonts w:ascii="Times New Roman" w:eastAsia="Times New Roman" w:hAnsi="Times New Roman" w:cs="Times New Roman"/>
                <w:bCs/>
                <w:color w:val="1D1B11" w:themeColor="background2" w:themeShade="1A"/>
                <w:sz w:val="24"/>
                <w:szCs w:val="24"/>
                <w:lang w:val="ru-RU" w:eastAsia="ru-RU"/>
              </w:rPr>
              <w:t>профессиональной деятельности</w:t>
            </w:r>
            <w:r w:rsidRPr="002E40A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  <w:lang w:val="ru-RU"/>
              </w:rPr>
              <w:t xml:space="preserve"> </w:t>
            </w:r>
          </w:p>
          <w:p w:rsidR="008D46BC" w:rsidRPr="002E40A0" w:rsidRDefault="008D46BC" w:rsidP="00033EBE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color w:val="171717"/>
                <w:sz w:val="24"/>
                <w:szCs w:val="24"/>
                <w:lang w:val="ru-RU"/>
              </w:rPr>
            </w:pPr>
          </w:p>
        </w:tc>
        <w:tc>
          <w:tcPr>
            <w:tcW w:w="320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46BC" w:rsidRDefault="008D46BC" w:rsidP="00033EBE">
            <w:pPr>
              <w:pStyle w:val="Style1"/>
              <w:widowControl/>
              <w:ind w:firstLine="307"/>
              <w:jc w:val="center"/>
              <w:rPr>
                <w:b/>
                <w:snapToGrid w:val="0"/>
                <w:color w:val="1D1B11" w:themeColor="background2" w:themeShade="1A"/>
                <w:sz w:val="28"/>
                <w:szCs w:val="28"/>
              </w:rPr>
            </w:pPr>
            <w:r w:rsidRPr="002E40A0">
              <w:rPr>
                <w:b/>
                <w:snapToGrid w:val="0"/>
                <w:color w:val="1D1B11" w:themeColor="background2" w:themeShade="1A"/>
                <w:sz w:val="28"/>
                <w:szCs w:val="28"/>
              </w:rPr>
              <w:lastRenderedPageBreak/>
              <w:t xml:space="preserve">                 </w:t>
            </w:r>
          </w:p>
          <w:p w:rsidR="008D46BC" w:rsidRPr="008D1ED9" w:rsidRDefault="008D46BC" w:rsidP="00033EBE">
            <w:pPr>
              <w:pStyle w:val="Style1"/>
              <w:widowControl/>
              <w:ind w:firstLine="3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40A0">
              <w:rPr>
                <w:b/>
                <w:snapToGrid w:val="0"/>
                <w:color w:val="1D1B11" w:themeColor="background2" w:themeShade="1A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Тест «Фундаментальные принципы и законы»</w:t>
            </w:r>
          </w:p>
          <w:p w:rsidR="008D46BC" w:rsidRPr="008D1ED9" w:rsidRDefault="008D46BC" w:rsidP="00033EBE">
            <w:pPr>
              <w:pStyle w:val="Style1"/>
              <w:widowControl/>
              <w:ind w:firstLine="30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523"/>
              </w:tabs>
              <w:spacing w:before="5" w:line="230" w:lineRule="exact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Наука о природе, изуч</w:t>
            </w:r>
            <w:r>
              <w:rPr>
                <w:rStyle w:val="FontStyle37"/>
                <w:rFonts w:ascii="Arial" w:hAnsi="Arial" w:cs="Arial"/>
              </w:rPr>
              <w:t xml:space="preserve">ающая простейшие и вместе с тем </w:t>
            </w:r>
            <w:r w:rsidRPr="00D1131F">
              <w:rPr>
                <w:rStyle w:val="FontStyle37"/>
                <w:rFonts w:ascii="Arial" w:hAnsi="Arial" w:cs="Arial"/>
              </w:rPr>
              <w:t>наиболее общие свойства материального мира, называется: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натурфилософией;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физикой;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философией;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химией.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547"/>
              </w:tabs>
              <w:spacing w:before="34" w:line="221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Начало этапа классической физики связывают с работами: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6"/>
              </w:tabs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а)</w:t>
            </w:r>
            <w:r w:rsidRPr="00D1131F">
              <w:rPr>
                <w:rStyle w:val="FontStyle37"/>
                <w:rFonts w:ascii="Arial" w:hAnsi="Arial" w:cs="Arial"/>
              </w:rPr>
              <w:t xml:space="preserve"> Планка;</w:t>
            </w:r>
            <w:r>
              <w:rPr>
                <w:rStyle w:val="FontStyle37"/>
                <w:rFonts w:ascii="Arial" w:hAnsi="Arial" w:cs="Arial"/>
              </w:rPr>
              <w:t xml:space="preserve">  б) Галилея и</w:t>
            </w:r>
            <w:r w:rsidRPr="00D1131F">
              <w:rPr>
                <w:rStyle w:val="FontStyle37"/>
                <w:rFonts w:ascii="Arial" w:hAnsi="Arial" w:cs="Arial"/>
              </w:rPr>
              <w:t xml:space="preserve"> Ньютона;</w:t>
            </w:r>
            <w:r>
              <w:rPr>
                <w:rStyle w:val="FontStyle37"/>
                <w:rFonts w:ascii="Arial" w:hAnsi="Arial" w:cs="Arial"/>
              </w:rPr>
              <w:t xml:space="preserve">  в)</w:t>
            </w:r>
            <w:r w:rsidRPr="00D1131F">
              <w:rPr>
                <w:rStyle w:val="FontStyle37"/>
                <w:rFonts w:ascii="Arial" w:hAnsi="Arial" w:cs="Arial"/>
              </w:rPr>
              <w:t xml:space="preserve"> Коперника;</w:t>
            </w:r>
            <w:r>
              <w:rPr>
                <w:rStyle w:val="FontStyle37"/>
                <w:rFonts w:ascii="Arial" w:hAnsi="Arial" w:cs="Arial"/>
              </w:rPr>
              <w:t xml:space="preserve">  </w:t>
            </w:r>
            <w:r w:rsidRPr="00D1131F">
              <w:rPr>
                <w:rStyle w:val="FontStyle37"/>
                <w:rFonts w:ascii="Arial" w:hAnsi="Arial" w:cs="Arial"/>
              </w:rPr>
              <w:t>г) Максвелла.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547"/>
              </w:tabs>
              <w:spacing w:before="14" w:line="240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Квантовую гипотезу впервые предложил: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38"/>
              </w:tabs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а)</w:t>
            </w:r>
            <w:r w:rsidRPr="00D1131F">
              <w:rPr>
                <w:rStyle w:val="FontStyle37"/>
                <w:rFonts w:ascii="Arial" w:hAnsi="Arial" w:cs="Arial"/>
              </w:rPr>
              <w:t xml:space="preserve"> Эйнштейн;</w:t>
            </w:r>
            <w:r>
              <w:rPr>
                <w:rStyle w:val="FontStyle37"/>
                <w:rFonts w:ascii="Arial" w:hAnsi="Arial" w:cs="Arial"/>
              </w:rPr>
              <w:t xml:space="preserve">  б)</w:t>
            </w:r>
            <w:r w:rsidRPr="00D1131F">
              <w:rPr>
                <w:rStyle w:val="FontStyle37"/>
                <w:rFonts w:ascii="Arial" w:hAnsi="Arial" w:cs="Arial"/>
              </w:rPr>
              <w:t xml:space="preserve"> Планк;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Лу</w:t>
            </w:r>
            <w:r>
              <w:rPr>
                <w:rStyle w:val="FontStyle37"/>
                <w:rFonts w:ascii="Arial" w:hAnsi="Arial" w:cs="Arial"/>
              </w:rPr>
              <w:t>и</w:t>
            </w:r>
            <w:r w:rsidRPr="00D1131F">
              <w:rPr>
                <w:rStyle w:val="FontStyle37"/>
                <w:rFonts w:ascii="Arial" w:hAnsi="Arial" w:cs="Arial"/>
              </w:rPr>
              <w:t xml:space="preserve"> де Бройль;</w:t>
            </w:r>
            <w:r>
              <w:rPr>
                <w:rStyle w:val="FontStyle37"/>
                <w:rFonts w:ascii="Arial" w:hAnsi="Arial" w:cs="Arial"/>
              </w:rPr>
              <w:t xml:space="preserve">  г)</w:t>
            </w:r>
            <w:r w:rsidRPr="00D1131F">
              <w:rPr>
                <w:rStyle w:val="FontStyle37"/>
                <w:rFonts w:ascii="Arial" w:hAnsi="Arial" w:cs="Arial"/>
              </w:rPr>
              <w:t xml:space="preserve"> Шредингер.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547"/>
              </w:tabs>
              <w:spacing w:before="29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Геоцентрическую систему довел до совершенства: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42"/>
              </w:tabs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Птолемей;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Аристотель;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Коперник;</w:t>
            </w:r>
            <w:r>
              <w:rPr>
                <w:rStyle w:val="FontStyle37"/>
                <w:rFonts w:ascii="Arial" w:hAnsi="Arial" w:cs="Arial"/>
              </w:rPr>
              <w:t xml:space="preserve">  г)</w:t>
            </w:r>
            <w:r w:rsidRPr="00D1131F">
              <w:rPr>
                <w:rStyle w:val="FontStyle37"/>
                <w:rFonts w:ascii="Arial" w:hAnsi="Arial" w:cs="Arial"/>
              </w:rPr>
              <w:t xml:space="preserve"> Кеплер.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562"/>
              </w:tabs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Гелиоцентрическую систему создал: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before="14"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а)</w:t>
            </w:r>
            <w:r w:rsidRPr="00D1131F">
              <w:rPr>
                <w:rStyle w:val="FontStyle37"/>
                <w:rFonts w:ascii="Arial" w:hAnsi="Arial" w:cs="Arial"/>
              </w:rPr>
              <w:t xml:space="preserve"> Кеплер;</w:t>
            </w:r>
            <w:r>
              <w:rPr>
                <w:rStyle w:val="FontStyle37"/>
                <w:rFonts w:ascii="Arial" w:hAnsi="Arial" w:cs="Arial"/>
              </w:rPr>
              <w:t xml:space="preserve">  б)</w:t>
            </w:r>
            <w:r w:rsidRPr="00D1131F">
              <w:rPr>
                <w:rStyle w:val="FontStyle37"/>
                <w:rFonts w:ascii="Arial" w:hAnsi="Arial" w:cs="Arial"/>
              </w:rPr>
              <w:t xml:space="preserve"> Коперник;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Аристотель;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Птолемей.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72"/>
              </w:tabs>
              <w:spacing w:line="250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Все то, что прямо или косвенно действует на органы ч</w:t>
            </w:r>
            <w:r>
              <w:rPr>
                <w:rStyle w:val="FontStyle37"/>
                <w:rFonts w:ascii="Arial" w:hAnsi="Arial" w:cs="Arial"/>
              </w:rPr>
              <w:t xml:space="preserve">увств </w:t>
            </w:r>
            <w:r w:rsidRPr="00D1131F">
              <w:rPr>
                <w:rStyle w:val="FontStyle37"/>
                <w:rFonts w:ascii="Arial" w:hAnsi="Arial" w:cs="Arial"/>
              </w:rPr>
              <w:t>человека и другие объекты, — это: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34"/>
              </w:tabs>
              <w:spacing w:line="25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вещество;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внешняя среда;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поле;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материя.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72"/>
              </w:tabs>
              <w:spacing w:line="240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Любые изменения, прои</w:t>
            </w:r>
            <w:r>
              <w:rPr>
                <w:rStyle w:val="FontStyle37"/>
                <w:rFonts w:ascii="Arial" w:hAnsi="Arial" w:cs="Arial"/>
              </w:rPr>
              <w:t>сходящие с материальными объек</w:t>
            </w:r>
            <w:r w:rsidRPr="00D1131F">
              <w:rPr>
                <w:rStyle w:val="FontStyle37"/>
                <w:rFonts w:ascii="Arial" w:hAnsi="Arial" w:cs="Arial"/>
              </w:rPr>
              <w:t>тами в результате их взаимодействий, — это:</w:t>
            </w:r>
          </w:p>
          <w:p w:rsidR="008D46BC" w:rsidRPr="00D1131F" w:rsidRDefault="008D46BC" w:rsidP="00033EBE">
            <w:pPr>
              <w:pStyle w:val="Style17"/>
              <w:widowControl/>
              <w:tabs>
                <w:tab w:val="left" w:pos="5830"/>
              </w:tabs>
              <w:ind w:right="1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взаимные </w:t>
            </w:r>
            <w:r w:rsidRPr="00D1131F">
              <w:rPr>
                <w:rStyle w:val="FontStyle37"/>
                <w:rFonts w:ascii="Arial" w:hAnsi="Arial" w:cs="Arial"/>
              </w:rPr>
              <w:t xml:space="preserve">превращения; </w:t>
            </w:r>
            <w:r>
              <w:rPr>
                <w:rStyle w:val="FontStyle37"/>
                <w:rFonts w:ascii="Arial" w:hAnsi="Arial" w:cs="Arial"/>
              </w:rPr>
              <w:t xml:space="preserve"> </w:t>
            </w:r>
            <w:r w:rsidRPr="00D1131F">
              <w:rPr>
                <w:rStyle w:val="FontStyle37"/>
                <w:rFonts w:ascii="Arial" w:hAnsi="Arial" w:cs="Arial"/>
              </w:rPr>
              <w:t>б)</w:t>
            </w:r>
            <w:r>
              <w:rPr>
                <w:rStyle w:val="FontStyle37"/>
                <w:rFonts w:ascii="Arial" w:hAnsi="Arial" w:cs="Arial"/>
              </w:rPr>
              <w:t xml:space="preserve"> </w:t>
            </w:r>
            <w:r w:rsidRPr="00D1131F">
              <w:rPr>
                <w:rStyle w:val="FontStyle37"/>
                <w:rFonts w:ascii="Arial" w:hAnsi="Arial" w:cs="Arial"/>
              </w:rPr>
              <w:t>видоизменения;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43"/>
              </w:tabs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движение материи;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деградация.</w:t>
            </w:r>
          </w:p>
          <w:p w:rsidR="008D46BC" w:rsidRDefault="008D46BC" w:rsidP="008D46BC">
            <w:pPr>
              <w:pStyle w:val="Style11"/>
              <w:widowControl/>
              <w:numPr>
                <w:ilvl w:val="0"/>
                <w:numId w:val="13"/>
              </w:numPr>
              <w:tabs>
                <w:tab w:val="left" w:pos="773"/>
              </w:tabs>
              <w:spacing w:line="259" w:lineRule="exact"/>
              <w:ind w:left="0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58"/>
                <w:rFonts w:ascii="Arial" w:hAnsi="Arial" w:cs="Arial"/>
              </w:rPr>
              <w:tab/>
            </w:r>
            <w:r w:rsidRPr="00D1131F">
              <w:rPr>
                <w:rStyle w:val="FontStyle37"/>
                <w:rFonts w:ascii="Arial" w:hAnsi="Arial" w:cs="Arial"/>
              </w:rPr>
              <w:t>Основной вид материи, обладающей массой, — это:</w:t>
            </w:r>
            <w:r w:rsidRPr="00D1131F">
              <w:rPr>
                <w:rStyle w:val="FontStyle37"/>
                <w:rFonts w:ascii="Arial" w:hAnsi="Arial" w:cs="Arial"/>
              </w:rPr>
              <w:br/>
              <w:t>а) твердое тело;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вещество;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химическое соединение;</w:t>
            </w:r>
          </w:p>
          <w:p w:rsidR="008D46BC" w:rsidRPr="00D1131F" w:rsidRDefault="008D46BC" w:rsidP="00033EBE">
            <w:pPr>
              <w:pStyle w:val="Style11"/>
              <w:widowControl/>
              <w:tabs>
                <w:tab w:val="left" w:pos="773"/>
              </w:tabs>
              <w:spacing w:line="259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конденсированное вещество.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82"/>
              </w:tabs>
              <w:spacing w:before="5" w:line="235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 xml:space="preserve">Особый вид материи, </w:t>
            </w:r>
            <w:r>
              <w:rPr>
                <w:rStyle w:val="FontStyle37"/>
                <w:rFonts w:ascii="Arial" w:hAnsi="Arial" w:cs="Arial"/>
              </w:rPr>
              <w:t>обеспечивающий физическое взаи</w:t>
            </w:r>
            <w:r w:rsidRPr="00D1131F">
              <w:rPr>
                <w:rStyle w:val="FontStyle37"/>
                <w:rFonts w:ascii="Arial" w:hAnsi="Arial" w:cs="Arial"/>
              </w:rPr>
              <w:t>модействие материальных объектов и их систем, — это: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физическое поле;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эфир;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сплошная среда;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физический вакуум.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86"/>
              </w:tabs>
              <w:spacing w:before="5" w:line="235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В физическом вакууме: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образуется конденсированное вещество;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</w:t>
            </w:r>
            <w:r w:rsidRPr="00D1131F">
              <w:rPr>
                <w:rStyle w:val="FontStyle37"/>
                <w:rFonts w:ascii="Arial" w:hAnsi="Arial" w:cs="Arial"/>
              </w:rPr>
              <w:t>могут рождаться пары частица-античастица;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6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осуществляется взаим</w:t>
            </w:r>
            <w:r>
              <w:rPr>
                <w:rStyle w:val="FontStyle37"/>
                <w:rFonts w:ascii="Arial" w:hAnsi="Arial" w:cs="Arial"/>
              </w:rPr>
              <w:t xml:space="preserve">одействие с реальными частицами </w:t>
            </w:r>
            <w:r w:rsidRPr="00D1131F">
              <w:rPr>
                <w:rStyle w:val="FontStyle37"/>
                <w:rFonts w:ascii="Arial" w:hAnsi="Arial" w:cs="Arial"/>
              </w:rPr>
              <w:t>при небольшой концентрации энергии;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среднее число частиц не равно нулю.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82"/>
              </w:tabs>
              <w:spacing w:before="5" w:line="235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Объективная характери</w:t>
            </w:r>
            <w:r>
              <w:rPr>
                <w:rStyle w:val="FontStyle37"/>
                <w:rFonts w:ascii="Arial" w:hAnsi="Arial" w:cs="Arial"/>
              </w:rPr>
              <w:t>стика любого процесса или явле</w:t>
            </w:r>
            <w:r w:rsidRPr="00D1131F">
              <w:rPr>
                <w:rStyle w:val="FontStyle37"/>
                <w:rFonts w:ascii="Arial" w:hAnsi="Arial" w:cs="Arial"/>
              </w:rPr>
              <w:t xml:space="preserve">ния, выражающая порядок смены </w:t>
            </w:r>
            <w:r w:rsidRPr="00D1131F">
              <w:rPr>
                <w:rStyle w:val="FontStyle37"/>
                <w:rFonts w:ascii="Arial" w:hAnsi="Arial" w:cs="Arial"/>
              </w:rPr>
              <w:lastRenderedPageBreak/>
              <w:t>физических состояний,— это: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6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период;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очередность;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время;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цикличность.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86"/>
              </w:tabs>
              <w:spacing w:before="5" w:line="235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Релятивистское замедление времени происходит при: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сильном поле тяготения;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относительно медленном движении;</w:t>
            </w:r>
            <w:r>
              <w:rPr>
                <w:rStyle w:val="FontStyle37"/>
                <w:rFonts w:ascii="Arial" w:hAnsi="Arial" w:cs="Arial"/>
              </w:rPr>
              <w:t xml:space="preserve"> в) </w:t>
            </w:r>
            <w:r w:rsidRPr="00D1131F">
              <w:rPr>
                <w:rStyle w:val="FontStyle37"/>
                <w:rFonts w:ascii="Arial" w:hAnsi="Arial" w:cs="Arial"/>
              </w:rPr>
              <w:t>слабом поле тяготения;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скорости, близкой к скорости света в вакууме.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86"/>
              </w:tabs>
              <w:spacing w:before="5" w:line="235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К гравитационному замедлению времени приводит: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относительно слабое поле тяготения;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</w:t>
            </w:r>
            <w:r w:rsidRPr="00D1131F">
              <w:rPr>
                <w:rStyle w:val="FontStyle37"/>
                <w:rFonts w:ascii="Arial" w:hAnsi="Arial" w:cs="Arial"/>
              </w:rPr>
              <w:t>сравнительно быстрое движение;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сильное поле тяготения;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относительно медленное движение.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67"/>
              </w:tabs>
              <w:spacing w:before="58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Порядок существования физических тел выражает: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52"/>
              </w:tabs>
              <w:spacing w:before="14" w:line="226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время;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иерархия;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пространство;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классификация.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67"/>
              </w:tabs>
              <w:spacing w:line="226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Концепцию атомизма впервые: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26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предложил Аристотель;</w:t>
            </w:r>
            <w:r>
              <w:rPr>
                <w:rStyle w:val="FontStyle37"/>
                <w:rFonts w:ascii="Arial" w:hAnsi="Arial" w:cs="Arial"/>
              </w:rPr>
              <w:t xml:space="preserve"> б) </w:t>
            </w:r>
            <w:r w:rsidRPr="00D1131F">
              <w:rPr>
                <w:rStyle w:val="FontStyle37"/>
                <w:rFonts w:ascii="Arial" w:hAnsi="Arial" w:cs="Arial"/>
              </w:rPr>
              <w:t xml:space="preserve">выдвинул </w:t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Левкипп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 xml:space="preserve"> и развил </w:t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Демокрит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>;</w:t>
            </w:r>
            <w:r>
              <w:rPr>
                <w:rStyle w:val="FontStyle37"/>
                <w:rFonts w:ascii="Arial" w:hAnsi="Arial" w:cs="Arial"/>
              </w:rPr>
              <w:t xml:space="preserve"> в) предложил</w:t>
            </w:r>
            <w:r w:rsidRPr="00D1131F">
              <w:rPr>
                <w:rStyle w:val="FontStyle37"/>
                <w:rFonts w:ascii="Arial" w:hAnsi="Arial" w:cs="Arial"/>
              </w:rPr>
              <w:t xml:space="preserve"> Томсон;</w:t>
            </w:r>
            <w:r>
              <w:rPr>
                <w:rStyle w:val="FontStyle37"/>
                <w:rFonts w:ascii="Arial" w:hAnsi="Arial" w:cs="Arial"/>
              </w:rPr>
              <w:t xml:space="preserve">  г) сформулировал</w:t>
            </w:r>
            <w:r w:rsidRPr="00D1131F">
              <w:rPr>
                <w:rStyle w:val="FontStyle37"/>
                <w:rFonts w:ascii="Arial" w:hAnsi="Arial" w:cs="Arial"/>
              </w:rPr>
              <w:t xml:space="preserve"> Бор.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3"/>
              </w:numPr>
              <w:tabs>
                <w:tab w:val="left" w:pos="667"/>
              </w:tabs>
              <w:spacing w:line="235" w:lineRule="exact"/>
              <w:ind w:left="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Наименьшая частица ве</w:t>
            </w:r>
            <w:r>
              <w:rPr>
                <w:rStyle w:val="FontStyle37"/>
                <w:rFonts w:ascii="Arial" w:hAnsi="Arial" w:cs="Arial"/>
              </w:rPr>
              <w:t>щества, обладающая его основны</w:t>
            </w:r>
            <w:r w:rsidRPr="00D1131F">
              <w:rPr>
                <w:rStyle w:val="FontStyle37"/>
                <w:rFonts w:ascii="Arial" w:hAnsi="Arial" w:cs="Arial"/>
              </w:rPr>
              <w:t>ми химическими свойствами и с</w:t>
            </w:r>
            <w:r>
              <w:rPr>
                <w:rStyle w:val="FontStyle37"/>
                <w:rFonts w:ascii="Arial" w:hAnsi="Arial" w:cs="Arial"/>
              </w:rPr>
              <w:t xml:space="preserve">остоящая из атомов, соединенных </w:t>
            </w:r>
            <w:r w:rsidRPr="00D1131F">
              <w:rPr>
                <w:rStyle w:val="FontStyle37"/>
                <w:rFonts w:ascii="Arial" w:hAnsi="Arial" w:cs="Arial"/>
              </w:rPr>
              <w:t>между собой химическими связями, — это:</w:t>
            </w:r>
          </w:p>
          <w:p w:rsidR="008D46BC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молекула;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совокупность молекул;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химический элемент;</w:t>
            </w:r>
            <w:r>
              <w:rPr>
                <w:rStyle w:val="FontStyle37"/>
                <w:rFonts w:ascii="Arial" w:hAnsi="Arial" w:cs="Arial"/>
              </w:rPr>
              <w:t xml:space="preserve">  </w:t>
            </w:r>
          </w:p>
          <w:p w:rsidR="008D46BC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совокупность химических элементов.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ind w:firstLine="44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17. </w:t>
            </w:r>
            <w:r w:rsidRPr="00D1131F">
              <w:rPr>
                <w:rStyle w:val="FontStyle37"/>
                <w:rFonts w:ascii="Arial" w:hAnsi="Arial" w:cs="Arial"/>
              </w:rPr>
              <w:t>Во взаимном притяжен</w:t>
            </w:r>
            <w:r>
              <w:rPr>
                <w:rStyle w:val="FontStyle37"/>
                <w:rFonts w:ascii="Arial" w:hAnsi="Arial" w:cs="Arial"/>
              </w:rPr>
              <w:t xml:space="preserve">ии любых материальных объектов, </w:t>
            </w:r>
            <w:r w:rsidRPr="00D1131F">
              <w:rPr>
                <w:rStyle w:val="FontStyle37"/>
                <w:rFonts w:ascii="Arial" w:hAnsi="Arial" w:cs="Arial"/>
              </w:rPr>
              <w:t>имеющих массу, проявляется: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05"/>
              </w:tabs>
              <w:spacing w:line="226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сильное взаимодействие;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слабое взаимодействие;</w:t>
            </w:r>
          </w:p>
          <w:p w:rsidR="008D46BC" w:rsidRDefault="008D46BC" w:rsidP="00033EBE">
            <w:pPr>
              <w:pStyle w:val="Style1"/>
              <w:widowControl/>
              <w:tabs>
                <w:tab w:val="left" w:pos="605"/>
              </w:tabs>
              <w:spacing w:line="226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гравитационное взаимодействие;</w:t>
            </w:r>
            <w:r>
              <w:rPr>
                <w:rStyle w:val="FontStyle37"/>
                <w:rFonts w:ascii="Arial" w:hAnsi="Arial" w:cs="Arial"/>
              </w:rPr>
              <w:t xml:space="preserve"> 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05"/>
              </w:tabs>
              <w:spacing w:line="226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электромагнитное взаимодействие.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91"/>
              </w:tabs>
              <w:spacing w:line="254" w:lineRule="exact"/>
              <w:ind w:firstLine="36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18.</w:t>
            </w:r>
            <w:r w:rsidRPr="00D1131F">
              <w:rPr>
                <w:rStyle w:val="FontStyle37"/>
                <w:rFonts w:ascii="Arial" w:hAnsi="Arial" w:cs="Arial"/>
              </w:rPr>
              <w:t xml:space="preserve">Различные агрегатные </w:t>
            </w:r>
            <w:r>
              <w:rPr>
                <w:rStyle w:val="FontStyle37"/>
                <w:rFonts w:ascii="Arial" w:hAnsi="Arial" w:cs="Arial"/>
              </w:rPr>
              <w:t xml:space="preserve">состояния вещества определяются </w:t>
            </w:r>
            <w:r w:rsidRPr="00D1131F">
              <w:rPr>
                <w:rStyle w:val="FontStyle37"/>
                <w:rFonts w:ascii="Arial" w:hAnsi="Arial" w:cs="Arial"/>
              </w:rPr>
              <w:t>силами</w:t>
            </w:r>
            <w:r>
              <w:rPr>
                <w:rStyle w:val="FontStyle37"/>
                <w:rFonts w:ascii="Arial" w:hAnsi="Arial" w:cs="Arial"/>
              </w:rPr>
              <w:t>:</w:t>
            </w:r>
          </w:p>
          <w:p w:rsidR="008D46BC" w:rsidRDefault="008D46BC" w:rsidP="00033EBE">
            <w:pPr>
              <w:pStyle w:val="Style1"/>
              <w:widowControl/>
              <w:tabs>
                <w:tab w:val="left" w:pos="614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слабого взаимодействия;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гравитационного взаимодействия;</w:t>
            </w:r>
            <w:r>
              <w:rPr>
                <w:rStyle w:val="FontStyle37"/>
                <w:rFonts w:ascii="Arial" w:hAnsi="Arial" w:cs="Arial"/>
              </w:rPr>
              <w:t xml:space="preserve">  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14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сильного взаимодействия;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электромагнитного взаимодействия.</w:t>
            </w:r>
          </w:p>
          <w:p w:rsidR="008D46BC" w:rsidRPr="00D1131F" w:rsidRDefault="008D46BC" w:rsidP="00033EBE">
            <w:pPr>
              <w:pStyle w:val="Style1"/>
              <w:widowControl/>
              <w:spacing w:line="230" w:lineRule="exact"/>
              <w:ind w:left="36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19.</w:t>
            </w:r>
            <w:r w:rsidRPr="00D1131F">
              <w:rPr>
                <w:rStyle w:val="FontStyle37"/>
                <w:rFonts w:ascii="Arial" w:hAnsi="Arial" w:cs="Arial"/>
              </w:rPr>
              <w:t>Самое слабое фундаментальное взаимодействие: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24"/>
              </w:tabs>
              <w:spacing w:before="10"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электромагнитное;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сильное;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гравитационное;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слабое.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86"/>
              </w:tabs>
              <w:spacing w:line="235" w:lineRule="exact"/>
              <w:ind w:left="36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20.</w:t>
            </w:r>
            <w:r w:rsidRPr="00D1131F">
              <w:rPr>
                <w:rStyle w:val="FontStyle37"/>
                <w:rFonts w:ascii="Arial" w:hAnsi="Arial" w:cs="Arial"/>
              </w:rPr>
              <w:t>Обеспечивает связь нуклонов в ядре взаимодействие: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14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гравитационное;</w:t>
            </w:r>
            <w:r>
              <w:rPr>
                <w:rStyle w:val="FontStyle37"/>
                <w:rFonts w:ascii="Arial" w:hAnsi="Arial" w:cs="Arial"/>
              </w:rPr>
              <w:t xml:space="preserve">  </w:t>
            </w:r>
            <w:r w:rsidRPr="00D1131F">
              <w:rPr>
                <w:rStyle w:val="FontStyle37"/>
                <w:rFonts w:ascii="Arial" w:hAnsi="Arial" w:cs="Arial"/>
              </w:rPr>
              <w:t>б)</w:t>
            </w:r>
            <w:r w:rsidRPr="00D1131F">
              <w:rPr>
                <w:rStyle w:val="FontStyle37"/>
                <w:rFonts w:ascii="Arial" w:hAnsi="Arial" w:cs="Arial"/>
              </w:rPr>
              <w:tab/>
              <w:t>сильное;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электромагнитное;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слабое.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86"/>
              </w:tabs>
              <w:spacing w:before="19" w:line="235" w:lineRule="exact"/>
              <w:ind w:firstLine="44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21.</w:t>
            </w:r>
            <w:r w:rsidRPr="00D1131F">
              <w:rPr>
                <w:rStyle w:val="FontStyle37"/>
                <w:rFonts w:ascii="Arial" w:hAnsi="Arial" w:cs="Arial"/>
              </w:rPr>
              <w:t>Согласно квантовой электродинамике,</w:t>
            </w:r>
            <w:r>
              <w:rPr>
                <w:rStyle w:val="FontStyle37"/>
                <w:rFonts w:ascii="Arial" w:hAnsi="Arial" w:cs="Arial"/>
              </w:rPr>
              <w:t xml:space="preserve"> переносчиками </w:t>
            </w:r>
            <w:r w:rsidRPr="00D1131F">
              <w:rPr>
                <w:rStyle w:val="FontStyle37"/>
                <w:rFonts w:ascii="Arial" w:hAnsi="Arial" w:cs="Arial"/>
              </w:rPr>
              <w:t xml:space="preserve"> электромагнитного взаимодействия являются: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00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фотоны;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электроны;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заряженные частицы;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протоны.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86"/>
              </w:tabs>
              <w:spacing w:before="29" w:line="235" w:lineRule="exact"/>
              <w:ind w:firstLine="36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22.</w:t>
            </w:r>
            <w:r w:rsidRPr="00D1131F">
              <w:rPr>
                <w:rStyle w:val="FontStyle37"/>
                <w:rFonts w:ascii="Arial" w:hAnsi="Arial" w:cs="Arial"/>
              </w:rPr>
              <w:t>В соответствии с квант</w:t>
            </w:r>
            <w:r>
              <w:rPr>
                <w:rStyle w:val="FontStyle37"/>
                <w:rFonts w:ascii="Arial" w:hAnsi="Arial" w:cs="Arial"/>
              </w:rPr>
              <w:t xml:space="preserve">овой теорией поля переносчиками </w:t>
            </w:r>
            <w:r w:rsidRPr="00D1131F">
              <w:rPr>
                <w:rStyle w:val="FontStyle37"/>
                <w:rFonts w:ascii="Arial" w:hAnsi="Arial" w:cs="Arial"/>
              </w:rPr>
              <w:t xml:space="preserve">гравитационного взаимодействия </w:t>
            </w:r>
            <w:r w:rsidRPr="00D1131F">
              <w:rPr>
                <w:rStyle w:val="FontStyle37"/>
                <w:rFonts w:ascii="Arial" w:hAnsi="Arial" w:cs="Arial"/>
              </w:rPr>
              <w:lastRenderedPageBreak/>
              <w:t>являются: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0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нейтральные частицы;</w:t>
            </w:r>
            <w:r>
              <w:rPr>
                <w:rStyle w:val="FontStyle37"/>
                <w:rFonts w:ascii="Arial" w:hAnsi="Arial" w:cs="Arial"/>
              </w:rPr>
              <w:t xml:space="preserve">  б)</w:t>
            </w:r>
            <w:r w:rsidRPr="00D1131F">
              <w:rPr>
                <w:rStyle w:val="FontStyle37"/>
                <w:rFonts w:ascii="Arial" w:hAnsi="Arial" w:cs="Arial"/>
              </w:rPr>
              <w:t>фотоны;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гравитоны;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глюоны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>.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86"/>
              </w:tabs>
              <w:spacing w:before="10"/>
              <w:ind w:left="36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23.</w:t>
            </w:r>
            <w:r w:rsidRPr="00D1131F">
              <w:rPr>
                <w:rStyle w:val="FontStyle37"/>
                <w:rFonts w:ascii="Arial" w:hAnsi="Arial" w:cs="Arial"/>
              </w:rPr>
              <w:t>Мегамир — это мир:</w:t>
            </w:r>
          </w:p>
          <w:p w:rsidR="008D46BC" w:rsidRDefault="008D46BC" w:rsidP="00033EBE">
            <w:pPr>
              <w:pStyle w:val="Style1"/>
              <w:widowControl/>
              <w:tabs>
                <w:tab w:val="left" w:pos="586"/>
              </w:tabs>
              <w:spacing w:before="5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громадного числа атомов;</w:t>
            </w:r>
            <w:r>
              <w:rPr>
                <w:rStyle w:val="FontStyle37"/>
                <w:rFonts w:ascii="Arial" w:hAnsi="Arial" w:cs="Arial"/>
              </w:rPr>
              <w:t xml:space="preserve">  </w:t>
            </w:r>
          </w:p>
          <w:p w:rsidR="008D46BC" w:rsidRDefault="008D46BC" w:rsidP="00033EBE">
            <w:pPr>
              <w:pStyle w:val="Style1"/>
              <w:widowControl/>
              <w:tabs>
                <w:tab w:val="left" w:pos="586"/>
              </w:tabs>
              <w:spacing w:before="5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планет, звезд, галактик и </w:t>
            </w:r>
            <w:r w:rsidRPr="00D1131F">
              <w:rPr>
                <w:rStyle w:val="FontStyle37"/>
                <w:rFonts w:ascii="Arial" w:hAnsi="Arial" w:cs="Arial"/>
              </w:rPr>
              <w:t>Вселенной;</w:t>
            </w:r>
            <w:r>
              <w:rPr>
                <w:rStyle w:val="FontStyle37"/>
                <w:rFonts w:ascii="Arial" w:hAnsi="Arial" w:cs="Arial"/>
              </w:rPr>
              <w:t xml:space="preserve"> 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6"/>
              </w:tabs>
              <w:spacing w:before="5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громадных материальных объектов;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before="1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преимущественно планет Солнечной системы.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86"/>
              </w:tabs>
              <w:spacing w:before="10"/>
              <w:ind w:firstLine="36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24.</w:t>
            </w:r>
            <w:r w:rsidRPr="00D1131F">
              <w:rPr>
                <w:rStyle w:val="FontStyle37"/>
                <w:rFonts w:ascii="Arial" w:hAnsi="Arial" w:cs="Arial"/>
              </w:rPr>
              <w:t>Состояния системы час</w:t>
            </w:r>
            <w:r>
              <w:rPr>
                <w:rStyle w:val="FontStyle37"/>
                <w:rFonts w:ascii="Arial" w:hAnsi="Arial" w:cs="Arial"/>
              </w:rPr>
              <w:t xml:space="preserve">тиц, получающихся друг из друга </w:t>
            </w:r>
            <w:r w:rsidRPr="00D1131F">
              <w:rPr>
                <w:rStyle w:val="FontStyle37"/>
                <w:rFonts w:ascii="Arial" w:hAnsi="Arial" w:cs="Arial"/>
              </w:rPr>
              <w:t>перестановкой частиц местами, н</w:t>
            </w:r>
            <w:r>
              <w:rPr>
                <w:rStyle w:val="FontStyle37"/>
                <w:rFonts w:ascii="Arial" w:hAnsi="Arial" w:cs="Arial"/>
              </w:rPr>
              <w:t>ельзя различить ни в каком экс</w:t>
            </w:r>
            <w:r w:rsidRPr="00D1131F">
              <w:rPr>
                <w:rStyle w:val="FontStyle37"/>
                <w:rFonts w:ascii="Arial" w:hAnsi="Arial" w:cs="Arial"/>
              </w:rPr>
              <w:t>перименте — это принцип: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before="5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соответствия;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дополнительности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>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неопределенности;</w:t>
            </w:r>
            <w:r>
              <w:rPr>
                <w:rStyle w:val="FontStyle37"/>
                <w:rFonts w:ascii="Arial" w:hAnsi="Arial" w:cs="Arial"/>
              </w:rPr>
              <w:t xml:space="preserve">  </w:t>
            </w:r>
            <w:r w:rsidRPr="00D1131F">
              <w:rPr>
                <w:rStyle w:val="FontStyle37"/>
                <w:rFonts w:ascii="Arial" w:hAnsi="Arial" w:cs="Arial"/>
              </w:rPr>
              <w:t>г</w:t>
            </w:r>
            <w:r>
              <w:rPr>
                <w:rStyle w:val="FontStyle37"/>
                <w:rFonts w:ascii="Arial" w:hAnsi="Arial" w:cs="Arial"/>
              </w:rPr>
              <w:t xml:space="preserve">) </w:t>
            </w:r>
            <w:r w:rsidRPr="00D1131F">
              <w:rPr>
                <w:rStyle w:val="FontStyle37"/>
                <w:rFonts w:ascii="Arial" w:hAnsi="Arial" w:cs="Arial"/>
              </w:rPr>
              <w:t>тождественности.</w:t>
            </w:r>
            <w:r w:rsidRPr="00D1131F">
              <w:rPr>
                <w:rStyle w:val="FontStyle58"/>
                <w:rFonts w:ascii="Arial" w:hAnsi="Arial" w:cs="Arial"/>
              </w:rPr>
              <w:tab/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left" w:pos="672"/>
              </w:tabs>
              <w:spacing w:line="230" w:lineRule="exact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Инерциальной системой называется: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система, которая движется самопроизвольно;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</w:t>
            </w:r>
            <w:r w:rsidRPr="00D1131F">
              <w:rPr>
                <w:rStyle w:val="FontStyle37"/>
                <w:rFonts w:ascii="Arial" w:hAnsi="Arial" w:cs="Arial"/>
              </w:rPr>
              <w:t>система, в которой выполняется первый закон Ньютона;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система, движущаяся с ускорением;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свободно падающая система.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line="230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Во всех инерциальных си</w:t>
            </w:r>
            <w:r>
              <w:rPr>
                <w:rStyle w:val="FontStyle37"/>
                <w:rFonts w:ascii="Arial" w:hAnsi="Arial" w:cs="Arial"/>
              </w:rPr>
              <w:t>стемах отсчета законы классиче</w:t>
            </w:r>
            <w:r w:rsidRPr="00D1131F">
              <w:rPr>
                <w:rStyle w:val="FontStyle37"/>
                <w:rFonts w:ascii="Arial" w:hAnsi="Arial" w:cs="Arial"/>
              </w:rPr>
              <w:t>ской динамики имеют одинаковую форму — это принцип: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before="10"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относительности Галилея;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тождественности;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соответствия;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неопределенности.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left" w:pos="0"/>
              </w:tabs>
              <w:spacing w:line="245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Неизменность физичес</w:t>
            </w:r>
            <w:r>
              <w:rPr>
                <w:rStyle w:val="FontStyle37"/>
                <w:rFonts w:ascii="Arial" w:hAnsi="Arial" w:cs="Arial"/>
              </w:rPr>
              <w:t>ких величин или свойств природ</w:t>
            </w:r>
            <w:r w:rsidRPr="00D1131F">
              <w:rPr>
                <w:rStyle w:val="FontStyle37"/>
                <w:rFonts w:ascii="Arial" w:hAnsi="Arial" w:cs="Arial"/>
              </w:rPr>
              <w:t>ных объектов при переходе от одн</w:t>
            </w:r>
            <w:r>
              <w:rPr>
                <w:rStyle w:val="FontStyle37"/>
                <w:rFonts w:ascii="Arial" w:hAnsi="Arial" w:cs="Arial"/>
              </w:rPr>
              <w:t>ой системы отсчета к другой оз</w:t>
            </w:r>
            <w:r w:rsidRPr="00D1131F">
              <w:rPr>
                <w:rStyle w:val="FontStyle37"/>
                <w:rFonts w:ascii="Arial" w:hAnsi="Arial" w:cs="Arial"/>
              </w:rPr>
              <w:t>начает: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0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однородность;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инвариантность;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тождественность;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0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неразличимость.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line="230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 xml:space="preserve">Из специальной теории </w:t>
            </w:r>
            <w:r>
              <w:rPr>
                <w:rStyle w:val="FontStyle37"/>
                <w:rFonts w:ascii="Arial" w:hAnsi="Arial" w:cs="Arial"/>
              </w:rPr>
              <w:t>относительности следуют необыч</w:t>
            </w:r>
            <w:r w:rsidRPr="00D1131F">
              <w:rPr>
                <w:rStyle w:val="FontStyle37"/>
                <w:rFonts w:ascii="Arial" w:hAnsi="Arial" w:cs="Arial"/>
              </w:rPr>
              <w:t>ные пространственно-временные свойства: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05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однородность пространства;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05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</w:t>
            </w:r>
            <w:r w:rsidRPr="00D1131F">
              <w:rPr>
                <w:rStyle w:val="FontStyle37"/>
                <w:rFonts w:ascii="Arial" w:hAnsi="Arial" w:cs="Arial"/>
              </w:rPr>
              <w:t>относительность длин и промежутков времени;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05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изотропность пространства;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05"/>
              </w:tabs>
              <w:spacing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однородность времени.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line="235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Инвариантность структу</w:t>
            </w:r>
            <w:r>
              <w:rPr>
                <w:rStyle w:val="FontStyle37"/>
                <w:rFonts w:ascii="Arial" w:hAnsi="Arial" w:cs="Arial"/>
              </w:rPr>
              <w:t>ры, свойств, формы материально</w:t>
            </w:r>
            <w:r w:rsidRPr="00D1131F">
              <w:rPr>
                <w:rStyle w:val="FontStyle37"/>
                <w:rFonts w:ascii="Arial" w:hAnsi="Arial" w:cs="Arial"/>
              </w:rPr>
              <w:t>го объекта относительно его преобразований называется:</w:t>
            </w:r>
          </w:p>
          <w:p w:rsidR="008D46BC" w:rsidRPr="00D1131F" w:rsidRDefault="008D46BC" w:rsidP="00033EBE">
            <w:pPr>
              <w:pStyle w:val="Style17"/>
              <w:widowControl/>
              <w:spacing w:before="5" w:line="235" w:lineRule="exact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а)</w:t>
            </w:r>
            <w:r>
              <w:rPr>
                <w:rStyle w:val="FontStyle37"/>
                <w:rFonts w:ascii="Arial" w:hAnsi="Arial" w:cs="Arial"/>
              </w:rPr>
              <w:t xml:space="preserve"> </w:t>
            </w:r>
            <w:r w:rsidRPr="00D1131F">
              <w:rPr>
                <w:rStyle w:val="FontStyle37"/>
                <w:rFonts w:ascii="Arial" w:hAnsi="Arial" w:cs="Arial"/>
              </w:rPr>
              <w:t>однородностью;</w:t>
            </w:r>
            <w:r>
              <w:rPr>
                <w:rStyle w:val="FontStyle37"/>
                <w:rFonts w:ascii="Arial" w:hAnsi="Arial" w:cs="Arial"/>
              </w:rPr>
              <w:t xml:space="preserve">  б) тождественностью;  в) </w:t>
            </w:r>
            <w:r w:rsidRPr="00D1131F">
              <w:rPr>
                <w:rStyle w:val="FontStyle37"/>
                <w:rFonts w:ascii="Arial" w:hAnsi="Arial" w:cs="Arial"/>
              </w:rPr>
              <w:t>симметрией;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19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изотропностью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>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before="24" w:line="230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lastRenderedPageBreak/>
              <w:t>Всякое материальное тел</w:t>
            </w:r>
            <w:r>
              <w:rPr>
                <w:rStyle w:val="FontStyle37"/>
                <w:rFonts w:ascii="Arial" w:hAnsi="Arial" w:cs="Arial"/>
              </w:rPr>
              <w:t xml:space="preserve">о сохраняет состояние покоя или </w:t>
            </w:r>
            <w:r w:rsidRPr="00D1131F">
              <w:rPr>
                <w:rStyle w:val="FontStyle37"/>
                <w:rFonts w:ascii="Arial" w:hAnsi="Arial" w:cs="Arial"/>
              </w:rPr>
              <w:t>равномерного прямолинейного дв</w:t>
            </w:r>
            <w:r>
              <w:rPr>
                <w:rStyle w:val="FontStyle37"/>
                <w:rFonts w:ascii="Arial" w:hAnsi="Arial" w:cs="Arial"/>
              </w:rPr>
              <w:t>ижения до тех пор, пока воздей</w:t>
            </w:r>
            <w:r w:rsidRPr="00D1131F">
              <w:rPr>
                <w:rStyle w:val="FontStyle37"/>
                <w:rFonts w:ascii="Arial" w:hAnsi="Arial" w:cs="Arial"/>
              </w:rPr>
              <w:t xml:space="preserve">ствие со стороны других тел не заставит его </w:t>
            </w:r>
            <w:r>
              <w:rPr>
                <w:rStyle w:val="FontStyle37"/>
                <w:rFonts w:ascii="Arial" w:hAnsi="Arial" w:cs="Arial"/>
              </w:rPr>
              <w:t>изменить это состоя</w:t>
            </w:r>
            <w:r w:rsidRPr="00D1131F">
              <w:rPr>
                <w:rStyle w:val="FontStyle37"/>
                <w:rFonts w:ascii="Arial" w:hAnsi="Arial" w:cs="Arial"/>
              </w:rPr>
              <w:t>ние — это формулировка: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0"/>
              </w:tabs>
              <w:spacing w:before="5"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третьего закона Ньютона;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первого закона Ньютона;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0"/>
              </w:tabs>
              <w:spacing w:before="5"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закона всемирного тяготения;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второго закона Ньютона.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spacing w:before="19" w:line="235" w:lineRule="exact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Масса материального объекта характеризует его: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0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только инерционные свойства;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0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</w:t>
            </w:r>
            <w:r w:rsidRPr="00D1131F">
              <w:rPr>
                <w:rStyle w:val="FontStyle37"/>
                <w:rFonts w:ascii="Arial" w:hAnsi="Arial" w:cs="Arial"/>
              </w:rPr>
              <w:t>только гравитационные свойства;</w:t>
            </w:r>
          </w:p>
          <w:p w:rsidR="008D46BC" w:rsidRDefault="008D46BC" w:rsidP="00033EBE">
            <w:pPr>
              <w:pStyle w:val="Style11"/>
              <w:widowControl/>
              <w:tabs>
                <w:tab w:val="left" w:pos="590"/>
              </w:tabs>
              <w:spacing w:line="235" w:lineRule="exact"/>
              <w:ind w:right="1267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инерционные и гравитационные свойства;</w:t>
            </w:r>
          </w:p>
          <w:p w:rsidR="008D46BC" w:rsidRPr="00D1131F" w:rsidRDefault="008D46BC" w:rsidP="00033EBE">
            <w:pPr>
              <w:pStyle w:val="Style11"/>
              <w:widowControl/>
              <w:tabs>
                <w:tab w:val="left" w:pos="590"/>
              </w:tabs>
              <w:spacing w:line="235" w:lineRule="exact"/>
              <w:ind w:right="1267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г)</w:t>
            </w:r>
            <w:r>
              <w:rPr>
                <w:rStyle w:val="FontStyle37"/>
                <w:rFonts w:ascii="Arial" w:hAnsi="Arial" w:cs="Arial"/>
              </w:rPr>
              <w:t xml:space="preserve"> </w:t>
            </w:r>
            <w:r w:rsidRPr="00D1131F">
              <w:rPr>
                <w:rStyle w:val="FontStyle37"/>
                <w:rFonts w:ascii="Arial" w:hAnsi="Arial" w:cs="Arial"/>
              </w:rPr>
              <w:t>только способность падать.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line="235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Ускорение, приобрет</w:t>
            </w:r>
            <w:r>
              <w:rPr>
                <w:rStyle w:val="FontStyle37"/>
                <w:rFonts w:ascii="Arial" w:hAnsi="Arial" w:cs="Arial"/>
              </w:rPr>
              <w:t xml:space="preserve">аемое материальным телом, прямо </w:t>
            </w:r>
            <w:r w:rsidRPr="00D1131F">
              <w:rPr>
                <w:rStyle w:val="FontStyle37"/>
                <w:rFonts w:ascii="Arial" w:hAnsi="Arial" w:cs="Arial"/>
              </w:rPr>
              <w:t>пропорционально вызывающе</w:t>
            </w:r>
            <w:r>
              <w:rPr>
                <w:rStyle w:val="FontStyle37"/>
                <w:rFonts w:ascii="Arial" w:hAnsi="Arial" w:cs="Arial"/>
              </w:rPr>
              <w:t>й его силе и обратно пропорцио</w:t>
            </w:r>
            <w:r w:rsidRPr="00D1131F">
              <w:rPr>
                <w:rStyle w:val="FontStyle37"/>
                <w:rFonts w:ascii="Arial" w:hAnsi="Arial" w:cs="Arial"/>
              </w:rPr>
              <w:t>нально массе — это формулировка: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первого закона Ньютона;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второго закона Ньютона;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третьего закона Ньютона;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закона всемирного тяготения.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left" w:pos="677"/>
              </w:tabs>
              <w:spacing w:line="235" w:lineRule="exact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Третий закон Ньютона характеризует: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действие силы на материальное тело;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</w:t>
            </w:r>
            <w:r w:rsidRPr="00D1131F">
              <w:rPr>
                <w:rStyle w:val="FontStyle37"/>
                <w:rFonts w:ascii="Arial" w:hAnsi="Arial" w:cs="Arial"/>
              </w:rPr>
              <w:t>способность тела изменять ускорение;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взаимодействие материальных тел;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инертные свойства тел.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left" w:pos="677"/>
              </w:tabs>
              <w:spacing w:before="5" w:line="245" w:lineRule="exact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Первое начало термодинамики отражает: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5"/>
              </w:tabs>
              <w:spacing w:line="24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необратимость тепловых процессов;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5"/>
              </w:tabs>
              <w:spacing w:line="24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</w:t>
            </w:r>
            <w:r w:rsidRPr="00D1131F">
              <w:rPr>
                <w:rStyle w:val="FontStyle37"/>
                <w:rFonts w:ascii="Arial" w:hAnsi="Arial" w:cs="Arial"/>
              </w:rPr>
              <w:t>закон сохранения энергии для тепловых процессов;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5"/>
              </w:tabs>
              <w:spacing w:line="24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процесс передачи тепла;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5"/>
              </w:tabs>
              <w:spacing w:line="24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свойство термодинамической системы.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-110"/>
              </w:tabs>
              <w:spacing w:before="34" w:line="221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 xml:space="preserve">Для всех происходящих в </w:t>
            </w:r>
            <w:r>
              <w:rPr>
                <w:rStyle w:val="FontStyle37"/>
                <w:rFonts w:ascii="Arial" w:hAnsi="Arial" w:cs="Arial"/>
              </w:rPr>
              <w:t>замкнутой системе тепловых про</w:t>
            </w:r>
            <w:r w:rsidRPr="00D1131F">
              <w:rPr>
                <w:rStyle w:val="FontStyle37"/>
                <w:rFonts w:ascii="Arial" w:hAnsi="Arial" w:cs="Arial"/>
              </w:rPr>
              <w:t>цессов энтропия:</w:t>
            </w:r>
          </w:p>
          <w:p w:rsidR="008D46BC" w:rsidRDefault="008D46BC" w:rsidP="00033EBE">
            <w:pPr>
              <w:pStyle w:val="Style1"/>
              <w:widowControl/>
              <w:tabs>
                <w:tab w:val="left" w:pos="566"/>
              </w:tabs>
              <w:spacing w:before="1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уменьшается;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возрастает;</w:t>
            </w:r>
            <w:r>
              <w:rPr>
                <w:rStyle w:val="FontStyle37"/>
                <w:rFonts w:ascii="Arial" w:hAnsi="Arial" w:cs="Arial"/>
              </w:rPr>
              <w:t xml:space="preserve">  в) остается всегда </w:t>
            </w:r>
            <w:r w:rsidRPr="00D1131F">
              <w:rPr>
                <w:rStyle w:val="FontStyle37"/>
                <w:rFonts w:ascii="Arial" w:hAnsi="Arial" w:cs="Arial"/>
              </w:rPr>
              <w:t>неизменной;</w:t>
            </w:r>
            <w:r>
              <w:rPr>
                <w:rStyle w:val="FontStyle37"/>
                <w:rFonts w:ascii="Arial" w:hAnsi="Arial" w:cs="Arial"/>
              </w:rPr>
              <w:t xml:space="preserve"> 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6"/>
              </w:tabs>
              <w:spacing w:before="1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г) </w:t>
            </w:r>
            <w:r w:rsidRPr="00D1131F">
              <w:rPr>
                <w:rStyle w:val="FontStyle37"/>
                <w:rFonts w:ascii="Arial" w:hAnsi="Arial" w:cs="Arial"/>
              </w:rPr>
              <w:t>всегда равна нулю.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left" w:pos="686"/>
              </w:tabs>
              <w:spacing w:line="235" w:lineRule="exact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Вывод о тепловой смерти Вселенной сделал: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before="14"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а)</w:t>
            </w:r>
            <w:r w:rsidRPr="00D1131F">
              <w:rPr>
                <w:rStyle w:val="FontStyle37"/>
                <w:rFonts w:ascii="Arial" w:hAnsi="Arial" w:cs="Arial"/>
              </w:rPr>
              <w:t xml:space="preserve"> Больцман;</w:t>
            </w:r>
            <w:r>
              <w:rPr>
                <w:rStyle w:val="FontStyle37"/>
                <w:rFonts w:ascii="Arial" w:hAnsi="Arial" w:cs="Arial"/>
              </w:rPr>
              <w:t xml:space="preserve">  б)</w:t>
            </w:r>
            <w:r w:rsidRPr="00D1131F">
              <w:rPr>
                <w:rStyle w:val="FontStyle37"/>
                <w:rFonts w:ascii="Arial" w:hAnsi="Arial" w:cs="Arial"/>
              </w:rPr>
              <w:t xml:space="preserve"> Карно;</w:t>
            </w:r>
            <w:r>
              <w:rPr>
                <w:rStyle w:val="FontStyle37"/>
                <w:rFonts w:ascii="Arial" w:hAnsi="Arial" w:cs="Arial"/>
              </w:rPr>
              <w:t xml:space="preserve">  в)</w:t>
            </w:r>
            <w:r w:rsidRPr="00D1131F">
              <w:rPr>
                <w:rStyle w:val="FontStyle37"/>
                <w:rFonts w:ascii="Arial" w:hAnsi="Arial" w:cs="Arial"/>
              </w:rPr>
              <w:t xml:space="preserve"> Томсон;</w:t>
            </w:r>
            <w:r>
              <w:rPr>
                <w:rStyle w:val="FontStyle37"/>
                <w:rFonts w:ascii="Arial" w:hAnsi="Arial" w:cs="Arial"/>
              </w:rPr>
              <w:t xml:space="preserve">  г)</w:t>
            </w:r>
            <w:r w:rsidRPr="00D1131F">
              <w:rPr>
                <w:rStyle w:val="FontStyle37"/>
                <w:rFonts w:ascii="Arial" w:hAnsi="Arial" w:cs="Arial"/>
              </w:rPr>
              <w:t xml:space="preserve"> </w:t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Клаузиус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>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left" w:pos="0"/>
              </w:tabs>
              <w:spacing w:line="250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Термин «поле» для объ</w:t>
            </w:r>
            <w:r>
              <w:rPr>
                <w:rStyle w:val="FontStyle37"/>
                <w:rFonts w:ascii="Arial" w:hAnsi="Arial" w:cs="Arial"/>
              </w:rPr>
              <w:t>яснения электромагнитного взаи</w:t>
            </w:r>
            <w:r w:rsidRPr="00D1131F">
              <w:rPr>
                <w:rStyle w:val="FontStyle37"/>
                <w:rFonts w:ascii="Arial" w:hAnsi="Arial" w:cs="Arial"/>
              </w:rPr>
              <w:t>модействия впервые ввел: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14"/>
              </w:tabs>
              <w:spacing w:line="25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Максвелл;</w:t>
            </w:r>
            <w:r>
              <w:rPr>
                <w:rStyle w:val="FontStyle37"/>
                <w:rFonts w:ascii="Arial" w:hAnsi="Arial" w:cs="Arial"/>
              </w:rPr>
              <w:t xml:space="preserve">  б)</w:t>
            </w:r>
            <w:r w:rsidRPr="00D1131F">
              <w:rPr>
                <w:rStyle w:val="FontStyle37"/>
                <w:rFonts w:ascii="Arial" w:hAnsi="Arial" w:cs="Arial"/>
              </w:rPr>
              <w:t xml:space="preserve"> Планк;</w:t>
            </w:r>
            <w:r>
              <w:rPr>
                <w:rStyle w:val="FontStyle37"/>
                <w:rFonts w:ascii="Arial" w:hAnsi="Arial" w:cs="Arial"/>
              </w:rPr>
              <w:t xml:space="preserve">  в)</w:t>
            </w:r>
            <w:r w:rsidRPr="00D1131F">
              <w:rPr>
                <w:rStyle w:val="FontStyle37"/>
                <w:rFonts w:ascii="Arial" w:hAnsi="Arial" w:cs="Arial"/>
              </w:rPr>
              <w:t xml:space="preserve"> Фарадей;</w:t>
            </w:r>
            <w:r>
              <w:rPr>
                <w:rStyle w:val="FontStyle37"/>
                <w:rFonts w:ascii="Arial" w:hAnsi="Arial" w:cs="Arial"/>
              </w:rPr>
              <w:t xml:space="preserve">  г)</w:t>
            </w:r>
            <w:r w:rsidRPr="00D1131F">
              <w:rPr>
                <w:rStyle w:val="FontStyle37"/>
                <w:rFonts w:ascii="Arial" w:hAnsi="Arial" w:cs="Arial"/>
              </w:rPr>
              <w:t xml:space="preserve"> Герц.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line="235" w:lineRule="exact"/>
              <w:ind w:left="110" w:firstLine="25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 xml:space="preserve">Взаимодействие между </w:t>
            </w:r>
            <w:r>
              <w:rPr>
                <w:rStyle w:val="FontStyle37"/>
                <w:rFonts w:ascii="Arial" w:hAnsi="Arial" w:cs="Arial"/>
              </w:rPr>
              <w:t>телами передается непосредствен</w:t>
            </w:r>
            <w:r w:rsidRPr="00D1131F">
              <w:rPr>
                <w:rStyle w:val="FontStyle37"/>
                <w:rFonts w:ascii="Arial" w:hAnsi="Arial" w:cs="Arial"/>
              </w:rPr>
              <w:t xml:space="preserve">но и мгновенно через пустое пространство, </w:t>
            </w:r>
            <w:r>
              <w:rPr>
                <w:rStyle w:val="FontStyle37"/>
                <w:rFonts w:ascii="Arial" w:hAnsi="Arial" w:cs="Arial"/>
              </w:rPr>
              <w:t xml:space="preserve">которое не принимает </w:t>
            </w:r>
            <w:r w:rsidRPr="00D1131F">
              <w:rPr>
                <w:rStyle w:val="FontStyle37"/>
                <w:rFonts w:ascii="Arial" w:hAnsi="Arial" w:cs="Arial"/>
              </w:rPr>
              <w:t>в нем участие, — это сущность;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38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lastRenderedPageBreak/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концепции близкодействия;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 xml:space="preserve">концепции </w:t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дальнодействия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>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638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принципа относительности;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полевой концепции.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before="34" w:line="230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Корпускулярную гипотезу, согласно кот</w:t>
            </w:r>
            <w:r>
              <w:rPr>
                <w:rStyle w:val="FontStyle37"/>
                <w:rFonts w:ascii="Arial" w:hAnsi="Arial" w:cs="Arial"/>
              </w:rPr>
              <w:t>орой свет пред</w:t>
            </w:r>
            <w:r w:rsidRPr="00D1131F">
              <w:rPr>
                <w:rStyle w:val="FontStyle37"/>
                <w:rFonts w:ascii="Arial" w:hAnsi="Arial" w:cs="Arial"/>
              </w:rPr>
              <w:t>ставляет собой поток световых частиц, предложил:</w:t>
            </w:r>
          </w:p>
          <w:p w:rsidR="008D46BC" w:rsidRPr="00D1131F" w:rsidRDefault="008D46BC" w:rsidP="00033EBE">
            <w:pPr>
              <w:pStyle w:val="Style17"/>
              <w:widowControl/>
              <w:spacing w:before="5" w:line="230" w:lineRule="exact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а) Гюйгенс;</w:t>
            </w:r>
            <w:r>
              <w:rPr>
                <w:rStyle w:val="FontStyle37"/>
                <w:rFonts w:ascii="Arial" w:hAnsi="Arial" w:cs="Arial"/>
              </w:rPr>
              <w:t xml:space="preserve">  б)</w:t>
            </w:r>
            <w:r w:rsidRPr="00D1131F">
              <w:rPr>
                <w:rStyle w:val="FontStyle37"/>
                <w:rFonts w:ascii="Arial" w:hAnsi="Arial" w:cs="Arial"/>
              </w:rPr>
              <w:t xml:space="preserve"> Ньютон</w:t>
            </w:r>
            <w:r>
              <w:rPr>
                <w:rStyle w:val="FontStyle37"/>
                <w:rFonts w:ascii="Arial" w:hAnsi="Arial" w:cs="Arial"/>
              </w:rPr>
              <w:t xml:space="preserve">;  в) </w:t>
            </w:r>
            <w:r w:rsidRPr="00D1131F">
              <w:rPr>
                <w:rStyle w:val="FontStyle37"/>
                <w:rFonts w:ascii="Arial" w:hAnsi="Arial" w:cs="Arial"/>
              </w:rPr>
              <w:t>Френель';</w:t>
            </w:r>
            <w:r>
              <w:rPr>
                <w:rStyle w:val="FontStyle37"/>
                <w:rFonts w:ascii="Arial" w:hAnsi="Arial" w:cs="Arial"/>
              </w:rPr>
              <w:t xml:space="preserve">  г)</w:t>
            </w:r>
            <w:r w:rsidRPr="00D1131F">
              <w:rPr>
                <w:rStyle w:val="FontStyle37"/>
                <w:rFonts w:ascii="Arial" w:hAnsi="Arial" w:cs="Arial"/>
              </w:rPr>
              <w:t xml:space="preserve"> Фуко.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before="24" w:line="235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Световые волны занима</w:t>
            </w:r>
            <w:r>
              <w:rPr>
                <w:rStyle w:val="FontStyle37"/>
                <w:rFonts w:ascii="Arial" w:hAnsi="Arial" w:cs="Arial"/>
              </w:rPr>
              <w:t>ют лишь небольшой интервал шка</w:t>
            </w:r>
            <w:r w:rsidRPr="00D1131F">
              <w:rPr>
                <w:rStyle w:val="FontStyle37"/>
                <w:rFonts w:ascii="Arial" w:hAnsi="Arial" w:cs="Arial"/>
              </w:rPr>
              <w:t>лы электромагнитных волн — примерно: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от 380 до 770 нм;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от 1,5 до 3,5 мкм;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6"/>
              </w:tabs>
              <w:spacing w:line="235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от 100 до 200 нм;</w:t>
            </w:r>
            <w:r>
              <w:rPr>
                <w:rStyle w:val="FontStyle37"/>
                <w:rFonts w:ascii="Arial" w:hAnsi="Arial" w:cs="Arial"/>
              </w:rPr>
              <w:t xml:space="preserve">  </w:t>
            </w:r>
            <w:r w:rsidRPr="00D1131F">
              <w:rPr>
                <w:rStyle w:val="FontStyle37"/>
                <w:rFonts w:ascii="Arial" w:hAnsi="Arial" w:cs="Arial"/>
              </w:rPr>
              <w:t>г)</w:t>
            </w:r>
            <w:r w:rsidRPr="00D1131F">
              <w:rPr>
                <w:rStyle w:val="FontStyle37"/>
                <w:rFonts w:ascii="Arial" w:hAnsi="Arial" w:cs="Arial"/>
              </w:rPr>
              <w:tab/>
              <w:t>от 10 до 100 нм.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left" w:pos="691"/>
              </w:tabs>
              <w:spacing w:before="14" w:line="240" w:lineRule="exact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Волновые свойства света подтверждает: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фотоэффект;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эффект Комптона;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spacing w:before="10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интерференция, дифракция, дисперсия и др.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71"/>
              </w:tabs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 г) </w:t>
            </w:r>
            <w:r w:rsidRPr="00D1131F">
              <w:rPr>
                <w:rStyle w:val="FontStyle37"/>
                <w:rFonts w:ascii="Arial" w:hAnsi="Arial" w:cs="Arial"/>
              </w:rPr>
              <w:t>фотоэффект и поляризация.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before="19" w:line="230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При взаимном наложении</w:t>
            </w:r>
            <w:r>
              <w:rPr>
                <w:rStyle w:val="FontStyle37"/>
                <w:rFonts w:ascii="Arial" w:hAnsi="Arial" w:cs="Arial"/>
              </w:rPr>
              <w:t xml:space="preserve"> двух волн происходит их усиле</w:t>
            </w:r>
            <w:r w:rsidRPr="00D1131F">
              <w:rPr>
                <w:rStyle w:val="FontStyle37"/>
                <w:rFonts w:ascii="Arial" w:hAnsi="Arial" w:cs="Arial"/>
              </w:rPr>
              <w:t>ние или ослабление — это: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before="5" w:line="230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дифракция;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поляризация;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дисперсия;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интерференция.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spacing w:before="34" w:line="216" w:lineRule="exact"/>
              <w:ind w:left="110" w:firstLine="250"/>
              <w:jc w:val="both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 xml:space="preserve">Отклонение света от прямолинейного </w:t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распростране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>-</w:t>
            </w:r>
            <w:r w:rsidRPr="00D1131F">
              <w:rPr>
                <w:rStyle w:val="FontStyle37"/>
                <w:rFonts w:ascii="Arial" w:hAnsi="Arial" w:cs="Arial"/>
              </w:rPr>
              <w:br/>
            </w:r>
            <w:proofErr w:type="spellStart"/>
            <w:r w:rsidRPr="00D1131F">
              <w:rPr>
                <w:rStyle w:val="FontStyle37"/>
                <w:rFonts w:ascii="Arial" w:hAnsi="Arial" w:cs="Arial"/>
              </w:rPr>
              <w:t>ния</w:t>
            </w:r>
            <w:proofErr w:type="spellEnd"/>
            <w:r w:rsidRPr="00D1131F">
              <w:rPr>
                <w:rStyle w:val="FontStyle37"/>
                <w:rFonts w:ascii="Arial" w:hAnsi="Arial" w:cs="Arial"/>
              </w:rPr>
              <w:t xml:space="preserve"> — это: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62"/>
              </w:tabs>
              <w:spacing w:before="14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дисперсия;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дифракция;</w:t>
            </w:r>
            <w:r>
              <w:rPr>
                <w:rStyle w:val="FontStyle37"/>
                <w:rFonts w:ascii="Arial" w:hAnsi="Arial" w:cs="Arial"/>
              </w:rPr>
              <w:t xml:space="preserve">  в) </w:t>
            </w:r>
            <w:r w:rsidRPr="00D1131F">
              <w:rPr>
                <w:rStyle w:val="FontStyle37"/>
                <w:rFonts w:ascii="Arial" w:hAnsi="Arial" w:cs="Arial"/>
              </w:rPr>
              <w:t>фотоэффект;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поляризация.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tabs>
                <w:tab w:val="clear" w:pos="720"/>
                <w:tab w:val="num" w:pos="-110"/>
              </w:tabs>
              <w:spacing w:before="14" w:line="254" w:lineRule="exact"/>
              <w:ind w:left="0" w:firstLine="360"/>
              <w:jc w:val="both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>Испускание электронов веществом</w:t>
            </w:r>
            <w:r w:rsidRPr="00D1131F">
              <w:rPr>
                <w:rStyle w:val="FontStyle37"/>
                <w:rFonts w:ascii="Arial" w:hAnsi="Arial" w:cs="Arial"/>
              </w:rPr>
              <w:t xml:space="preserve"> под действием </w:t>
            </w:r>
            <w:r>
              <w:rPr>
                <w:rStyle w:val="FontStyle37"/>
                <w:rFonts w:ascii="Arial" w:hAnsi="Arial" w:cs="Arial"/>
              </w:rPr>
              <w:t>электро</w:t>
            </w:r>
            <w:r w:rsidRPr="00D1131F">
              <w:rPr>
                <w:rStyle w:val="FontStyle37"/>
                <w:rFonts w:ascii="Arial" w:hAnsi="Arial" w:cs="Arial"/>
              </w:rPr>
              <w:t>магнитного излучения называется: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line="254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эффектом Комптона;</w:t>
            </w:r>
            <w:r>
              <w:rPr>
                <w:rStyle w:val="FontStyle37"/>
                <w:rFonts w:ascii="Arial" w:hAnsi="Arial" w:cs="Arial"/>
              </w:rPr>
              <w:t xml:space="preserve">  б) </w:t>
            </w:r>
            <w:r w:rsidRPr="00D1131F">
              <w:rPr>
                <w:rStyle w:val="FontStyle37"/>
                <w:rFonts w:ascii="Arial" w:hAnsi="Arial" w:cs="Arial"/>
              </w:rPr>
              <w:t>дисперсией</w:t>
            </w:r>
            <w:r>
              <w:rPr>
                <w:rStyle w:val="FontStyle37"/>
                <w:rFonts w:ascii="Arial" w:hAnsi="Arial" w:cs="Arial"/>
              </w:rPr>
              <w:t>;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81"/>
              </w:tabs>
              <w:spacing w:line="254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в) </w:t>
            </w:r>
            <w:r w:rsidRPr="00D1131F">
              <w:rPr>
                <w:rStyle w:val="FontStyle37"/>
                <w:rFonts w:ascii="Arial" w:hAnsi="Arial" w:cs="Arial"/>
              </w:rPr>
              <w:t>фотоэффектом;</w:t>
            </w:r>
            <w:r>
              <w:rPr>
                <w:rStyle w:val="FontStyle37"/>
                <w:rFonts w:ascii="Arial" w:hAnsi="Arial" w:cs="Arial"/>
              </w:rPr>
              <w:t xml:space="preserve">  г) </w:t>
            </w:r>
            <w:r w:rsidRPr="00D1131F">
              <w:rPr>
                <w:rStyle w:val="FontStyle37"/>
                <w:rFonts w:ascii="Arial" w:hAnsi="Arial" w:cs="Arial"/>
              </w:rPr>
              <w:t>поляризацией.</w:t>
            </w:r>
          </w:p>
          <w:p w:rsidR="008D46BC" w:rsidRPr="00D1131F" w:rsidRDefault="008D46BC" w:rsidP="008D46BC">
            <w:pPr>
              <w:pStyle w:val="Style1"/>
              <w:widowControl/>
              <w:numPr>
                <w:ilvl w:val="0"/>
                <w:numId w:val="12"/>
              </w:numPr>
              <w:spacing w:line="254" w:lineRule="exact"/>
              <w:rPr>
                <w:rStyle w:val="FontStyle37"/>
                <w:rFonts w:ascii="Arial" w:hAnsi="Arial" w:cs="Arial"/>
              </w:rPr>
            </w:pPr>
            <w:r w:rsidRPr="00D1131F">
              <w:rPr>
                <w:rStyle w:val="FontStyle37"/>
                <w:rFonts w:ascii="Arial" w:hAnsi="Arial" w:cs="Arial"/>
              </w:rPr>
              <w:t>В соврем</w:t>
            </w:r>
            <w:r>
              <w:rPr>
                <w:rStyle w:val="FontStyle37"/>
                <w:rFonts w:ascii="Arial" w:hAnsi="Arial" w:cs="Arial"/>
              </w:rPr>
              <w:t>енном понимании свет представляе</w:t>
            </w:r>
            <w:r w:rsidRPr="00D1131F">
              <w:rPr>
                <w:rStyle w:val="FontStyle37"/>
                <w:rFonts w:ascii="Arial" w:hAnsi="Arial" w:cs="Arial"/>
              </w:rPr>
              <w:t>т собой:</w:t>
            </w:r>
          </w:p>
          <w:p w:rsidR="008D46BC" w:rsidRPr="00D1131F" w:rsidRDefault="008D46BC" w:rsidP="00033EBE">
            <w:pPr>
              <w:pStyle w:val="Style1"/>
              <w:widowControl/>
              <w:tabs>
                <w:tab w:val="left" w:pos="590"/>
              </w:tabs>
              <w:spacing w:line="254" w:lineRule="exac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а) </w:t>
            </w:r>
            <w:r w:rsidRPr="00D1131F">
              <w:rPr>
                <w:rStyle w:val="FontStyle37"/>
                <w:rFonts w:ascii="Arial" w:hAnsi="Arial" w:cs="Arial"/>
              </w:rPr>
              <w:t>единство дискретности и непрерывности;</w:t>
            </w:r>
          </w:p>
          <w:p w:rsidR="008D46BC" w:rsidRPr="00D1131F" w:rsidRDefault="008D46BC" w:rsidP="00033EBE">
            <w:pPr>
              <w:pStyle w:val="Style11"/>
              <w:widowControl/>
              <w:tabs>
                <w:tab w:val="left" w:pos="590"/>
              </w:tabs>
              <w:spacing w:line="254" w:lineRule="exact"/>
              <w:ind w:right="10"/>
              <w:jc w:val="left"/>
              <w:rPr>
                <w:rStyle w:val="FontStyle37"/>
                <w:rFonts w:ascii="Arial" w:hAnsi="Arial" w:cs="Arial"/>
              </w:rPr>
            </w:pPr>
            <w:r>
              <w:rPr>
                <w:rStyle w:val="FontStyle37"/>
                <w:rFonts w:ascii="Arial" w:hAnsi="Arial" w:cs="Arial"/>
              </w:rPr>
              <w:t xml:space="preserve">б) </w:t>
            </w:r>
            <w:r w:rsidRPr="00D1131F">
              <w:rPr>
                <w:rStyle w:val="FontStyle37"/>
                <w:rFonts w:ascii="Arial" w:hAnsi="Arial" w:cs="Arial"/>
              </w:rPr>
              <w:t>п</w:t>
            </w:r>
            <w:r>
              <w:rPr>
                <w:rStyle w:val="FontStyle37"/>
                <w:rFonts w:ascii="Arial" w:hAnsi="Arial" w:cs="Arial"/>
              </w:rPr>
              <w:t xml:space="preserve">реимущественно электромагнитную </w:t>
            </w:r>
            <w:r w:rsidRPr="00D1131F">
              <w:rPr>
                <w:rStyle w:val="FontStyle37"/>
                <w:rFonts w:ascii="Arial" w:hAnsi="Arial" w:cs="Arial"/>
              </w:rPr>
              <w:t>волну;</w:t>
            </w:r>
            <w:r w:rsidRPr="00D1131F">
              <w:rPr>
                <w:rStyle w:val="FontStyle37"/>
                <w:rFonts w:ascii="Arial" w:hAnsi="Arial" w:cs="Arial"/>
              </w:rPr>
              <w:br/>
              <w:t>в)</w:t>
            </w:r>
            <w:r>
              <w:rPr>
                <w:rStyle w:val="FontStyle37"/>
                <w:rFonts w:ascii="Arial" w:hAnsi="Arial" w:cs="Arial"/>
              </w:rPr>
              <w:t xml:space="preserve"> </w:t>
            </w:r>
            <w:r w:rsidRPr="00D1131F">
              <w:rPr>
                <w:rStyle w:val="FontStyle37"/>
                <w:rFonts w:ascii="Arial" w:hAnsi="Arial" w:cs="Arial"/>
              </w:rPr>
              <w:t>только поток фотонов;</w:t>
            </w:r>
          </w:p>
          <w:p w:rsidR="008D46BC" w:rsidRPr="00D1131F" w:rsidRDefault="008D46BC" w:rsidP="00033EBE">
            <w:pPr>
              <w:rPr>
                <w:rStyle w:val="FontStyle37"/>
                <w:rFonts w:ascii="Arial" w:eastAsia="Times New Roman" w:hAnsi="Arial" w:cs="Arial"/>
              </w:rPr>
            </w:pPr>
            <w:r w:rsidRPr="00D1131F">
              <w:rPr>
                <w:rStyle w:val="FontStyle37"/>
                <w:rFonts w:ascii="Arial" w:eastAsia="Times New Roman" w:hAnsi="Arial" w:cs="Arial"/>
              </w:rPr>
              <w:t>г)</w:t>
            </w:r>
            <w:r>
              <w:rPr>
                <w:rStyle w:val="FontStyle37"/>
                <w:rFonts w:ascii="Arial" w:eastAsia="Times New Roman" w:hAnsi="Arial" w:cs="Arial"/>
              </w:rPr>
              <w:t xml:space="preserve"> </w:t>
            </w:r>
            <w:proofErr w:type="spellStart"/>
            <w:r w:rsidRPr="00D1131F">
              <w:rPr>
                <w:rStyle w:val="FontStyle37"/>
                <w:rFonts w:ascii="Arial" w:eastAsia="Times New Roman" w:hAnsi="Arial" w:cs="Arial"/>
              </w:rPr>
              <w:t>только</w:t>
            </w:r>
            <w:proofErr w:type="spellEnd"/>
            <w:r w:rsidRPr="00D1131F">
              <w:rPr>
                <w:rStyle w:val="FontStyle37"/>
                <w:rFonts w:ascii="Arial" w:eastAsia="Times New Roman" w:hAnsi="Arial" w:cs="Arial"/>
              </w:rPr>
              <w:t xml:space="preserve"> </w:t>
            </w:r>
            <w:proofErr w:type="spellStart"/>
            <w:r w:rsidRPr="00D1131F">
              <w:rPr>
                <w:rStyle w:val="FontStyle37"/>
                <w:rFonts w:ascii="Arial" w:eastAsia="Times New Roman" w:hAnsi="Arial" w:cs="Arial"/>
              </w:rPr>
              <w:t>поток</w:t>
            </w:r>
            <w:proofErr w:type="spellEnd"/>
            <w:r w:rsidRPr="00D1131F">
              <w:rPr>
                <w:rStyle w:val="FontStyle37"/>
                <w:rFonts w:ascii="Arial" w:eastAsia="Times New Roman" w:hAnsi="Arial" w:cs="Arial"/>
              </w:rPr>
              <w:t xml:space="preserve"> </w:t>
            </w:r>
            <w:proofErr w:type="spellStart"/>
            <w:r w:rsidRPr="00D1131F">
              <w:rPr>
                <w:rStyle w:val="FontStyle37"/>
                <w:rFonts w:ascii="Arial" w:eastAsia="Times New Roman" w:hAnsi="Arial" w:cs="Arial"/>
              </w:rPr>
              <w:t>квантов</w:t>
            </w:r>
            <w:proofErr w:type="spellEnd"/>
            <w:r w:rsidRPr="00D1131F">
              <w:rPr>
                <w:rStyle w:val="FontStyle37"/>
                <w:rFonts w:ascii="Arial" w:eastAsia="Times New Roman" w:hAnsi="Arial" w:cs="Arial"/>
              </w:rPr>
              <w:t>.</w:t>
            </w:r>
          </w:p>
          <w:p w:rsidR="008D46BC" w:rsidRPr="002E40A0" w:rsidRDefault="008D46BC" w:rsidP="00033EBE">
            <w:pPr>
              <w:ind w:left="720"/>
              <w:jc w:val="both"/>
              <w:rPr>
                <w:rFonts w:ascii="Times New Roman" w:hAnsi="Times New Roman" w:cs="Times New Roman"/>
                <w:snapToGrid w:val="0"/>
                <w:color w:val="1D1B11" w:themeColor="background2" w:themeShade="1A"/>
                <w:sz w:val="24"/>
                <w:szCs w:val="24"/>
                <w:lang w:val="ru-RU"/>
              </w:rPr>
            </w:pPr>
          </w:p>
        </w:tc>
      </w:tr>
    </w:tbl>
    <w:p w:rsidR="008D46BC" w:rsidRPr="002E40A0" w:rsidRDefault="008D46BC" w:rsidP="008D46BC">
      <w:pPr>
        <w:spacing w:after="120"/>
        <w:rPr>
          <w:b/>
          <w:lang w:val="ru-RU" w:eastAsia="ru-RU"/>
        </w:rPr>
        <w:sectPr w:rsidR="008D46BC" w:rsidRPr="002E40A0" w:rsidSect="00F61A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D46BC" w:rsidRPr="002E40A0" w:rsidRDefault="008D46BC" w:rsidP="008D46BC">
      <w:pPr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  <w:lang w:val="ru-RU"/>
        </w:rPr>
      </w:pPr>
      <w:r w:rsidRPr="002E40A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D46BC" w:rsidRPr="002E40A0" w:rsidRDefault="008D46BC" w:rsidP="008D46BC">
      <w:pPr>
        <w:ind w:firstLine="567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</w:pPr>
      <w:r w:rsidRPr="002E40A0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  <w:t>Промежуточная аттестация по дисциплине «Концепции современного естествознания» включает теоретические вопросы, позволяющие оценить уровень усвоения обучающимися знаний,  выявляющие степень сформированности умений и владений, проводится в форме зачета.</w:t>
      </w:r>
    </w:p>
    <w:p w:rsidR="008D46BC" w:rsidRPr="002E40A0" w:rsidRDefault="008D46BC" w:rsidP="008D46BC">
      <w:pPr>
        <w:ind w:firstLine="567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</w:pPr>
      <w:r w:rsidRPr="002E40A0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8D46BC" w:rsidRPr="002E40A0" w:rsidRDefault="008D46BC" w:rsidP="008D46BC">
      <w:pPr>
        <w:ind w:firstLine="567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ru-RU"/>
        </w:rPr>
      </w:pPr>
      <w:r w:rsidRPr="002E40A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  <w:lang w:val="ru-RU"/>
        </w:rPr>
        <w:t>Показатели и критерии оценивания зачета:</w:t>
      </w:r>
    </w:p>
    <w:p w:rsidR="008D46BC" w:rsidRPr="002E40A0" w:rsidRDefault="008D46BC" w:rsidP="008D46BC">
      <w:pPr>
        <w:ind w:firstLine="567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</w:pPr>
      <w:r w:rsidRPr="002E40A0">
        <w:rPr>
          <w:bCs/>
          <w:color w:val="1D1B11" w:themeColor="background2" w:themeShade="1A"/>
          <w:lang w:val="ru-RU"/>
        </w:rPr>
        <w:t xml:space="preserve">«зачтено» - </w:t>
      </w:r>
      <w:r w:rsidRPr="002E40A0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незначительные затруднения при оперировании знаниями и умениями при их переносе на новые ситуации;</w:t>
      </w:r>
    </w:p>
    <w:p w:rsidR="008D46BC" w:rsidRPr="002E40A0" w:rsidRDefault="008D46BC" w:rsidP="008D46BC">
      <w:pPr>
        <w:ind w:firstLine="567"/>
        <w:jc w:val="both"/>
        <w:rPr>
          <w:bCs/>
          <w:color w:val="1D1B11" w:themeColor="background2" w:themeShade="1A"/>
          <w:lang w:val="ru-RU"/>
        </w:rPr>
      </w:pPr>
      <w:r w:rsidRPr="002E40A0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ru-RU"/>
        </w:rPr>
        <w:t>«не зачтено» -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заданий.</w:t>
      </w:r>
    </w:p>
    <w:p w:rsidR="008D46BC" w:rsidRPr="00FF184E" w:rsidRDefault="008D46BC" w:rsidP="008D46BC">
      <w:pPr>
        <w:rPr>
          <w:lang w:val="ru-RU"/>
        </w:rPr>
      </w:pPr>
    </w:p>
    <w:p w:rsidR="008D46BC" w:rsidRPr="00A17CEE" w:rsidRDefault="008D46BC" w:rsidP="008D46BC">
      <w:pPr>
        <w:rPr>
          <w:lang w:val="ru-RU"/>
        </w:rPr>
      </w:pPr>
    </w:p>
    <w:p w:rsidR="00812498" w:rsidRPr="00812498" w:rsidRDefault="00812498" w:rsidP="008D46BC">
      <w:pPr>
        <w:pStyle w:val="Style7"/>
        <w:widowControl/>
        <w:ind w:firstLine="720"/>
        <w:jc w:val="right"/>
      </w:pPr>
    </w:p>
    <w:sectPr w:rsidR="00812498" w:rsidRPr="00812498" w:rsidSect="00E861D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1B54"/>
    <w:multiLevelType w:val="hybridMultilevel"/>
    <w:tmpl w:val="E53CC406"/>
    <w:lvl w:ilvl="0" w:tplc="6FC07F8C">
      <w:start w:val="1"/>
      <w:numFmt w:val="decimal"/>
      <w:lvlText w:val="%1."/>
      <w:lvlJc w:val="left"/>
      <w:pPr>
        <w:tabs>
          <w:tab w:val="num" w:pos="840"/>
        </w:tabs>
        <w:ind w:left="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7070D1"/>
    <w:multiLevelType w:val="hybridMultilevel"/>
    <w:tmpl w:val="2FCAC5FC"/>
    <w:lvl w:ilvl="0" w:tplc="6FC07F8C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BE24FE"/>
    <w:multiLevelType w:val="hybridMultilevel"/>
    <w:tmpl w:val="D53E6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67493C"/>
    <w:multiLevelType w:val="hybridMultilevel"/>
    <w:tmpl w:val="7D26926E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8AC6F74"/>
    <w:multiLevelType w:val="hybridMultilevel"/>
    <w:tmpl w:val="2FCAC5FC"/>
    <w:lvl w:ilvl="0" w:tplc="6FC07F8C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E307E0"/>
    <w:multiLevelType w:val="hybridMultilevel"/>
    <w:tmpl w:val="9E4A213A"/>
    <w:lvl w:ilvl="0" w:tplc="6FC07F8C">
      <w:start w:val="1"/>
      <w:numFmt w:val="decimal"/>
      <w:lvlText w:val="%1."/>
      <w:lvlJc w:val="left"/>
      <w:pPr>
        <w:tabs>
          <w:tab w:val="num" w:pos="600"/>
        </w:tabs>
        <w:ind w:left="-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9D2557"/>
    <w:multiLevelType w:val="hybridMultilevel"/>
    <w:tmpl w:val="68D8A7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F1357C"/>
    <w:multiLevelType w:val="hybridMultilevel"/>
    <w:tmpl w:val="08EEFD9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24"/>
        </w:tabs>
        <w:ind w:left="8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44"/>
        </w:tabs>
        <w:ind w:left="15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64"/>
        </w:tabs>
        <w:ind w:left="22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84"/>
        </w:tabs>
        <w:ind w:left="29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04"/>
        </w:tabs>
        <w:ind w:left="37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24"/>
        </w:tabs>
        <w:ind w:left="44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44"/>
        </w:tabs>
        <w:ind w:left="51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64"/>
        </w:tabs>
        <w:ind w:left="5864" w:hanging="180"/>
      </w:pPr>
    </w:lvl>
  </w:abstractNum>
  <w:abstractNum w:abstractNumId="8">
    <w:nsid w:val="4CBE567C"/>
    <w:multiLevelType w:val="hybridMultilevel"/>
    <w:tmpl w:val="E53CC406"/>
    <w:lvl w:ilvl="0" w:tplc="6FC07F8C">
      <w:start w:val="1"/>
      <w:numFmt w:val="decimal"/>
      <w:lvlText w:val="%1."/>
      <w:lvlJc w:val="left"/>
      <w:pPr>
        <w:tabs>
          <w:tab w:val="num" w:pos="840"/>
        </w:tabs>
        <w:ind w:left="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673B7B"/>
    <w:multiLevelType w:val="hybridMultilevel"/>
    <w:tmpl w:val="23CA8670"/>
    <w:lvl w:ilvl="0" w:tplc="DBBEC08E">
      <w:start w:val="1"/>
      <w:numFmt w:val="decimal"/>
      <w:lvlText w:val="%1."/>
      <w:lvlJc w:val="left"/>
      <w:pPr>
        <w:tabs>
          <w:tab w:val="num" w:pos="357"/>
        </w:tabs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3C36EF"/>
    <w:multiLevelType w:val="hybridMultilevel"/>
    <w:tmpl w:val="B240F58C"/>
    <w:lvl w:ilvl="0" w:tplc="630892C2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273A5C"/>
    <w:multiLevelType w:val="hybridMultilevel"/>
    <w:tmpl w:val="9E4A213A"/>
    <w:lvl w:ilvl="0" w:tplc="6FC07F8C">
      <w:start w:val="1"/>
      <w:numFmt w:val="decimal"/>
      <w:lvlText w:val="%1."/>
      <w:lvlJc w:val="left"/>
      <w:pPr>
        <w:tabs>
          <w:tab w:val="num" w:pos="600"/>
        </w:tabs>
        <w:ind w:left="-12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666BC9"/>
    <w:multiLevelType w:val="hybridMultilevel"/>
    <w:tmpl w:val="D0609116"/>
    <w:lvl w:ilvl="0" w:tplc="5ACCC8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4"/>
  </w:num>
  <w:num w:numId="9">
    <w:abstractNumId w:val="12"/>
  </w:num>
  <w:num w:numId="10">
    <w:abstractNumId w:val="0"/>
  </w:num>
  <w:num w:numId="11">
    <w:abstractNumId w:val="1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72628"/>
    <w:rsid w:val="00666C6C"/>
    <w:rsid w:val="00812498"/>
    <w:rsid w:val="008D46BC"/>
    <w:rsid w:val="009262C3"/>
    <w:rsid w:val="009C0A0D"/>
    <w:rsid w:val="00A33CDE"/>
    <w:rsid w:val="00B3227B"/>
    <w:rsid w:val="00CF3643"/>
    <w:rsid w:val="00D31453"/>
    <w:rsid w:val="00E209E2"/>
    <w:rsid w:val="00FD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498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812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812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812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81249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7">
    <w:name w:val="Style7"/>
    <w:basedOn w:val="a"/>
    <w:uiPriority w:val="99"/>
    <w:rsid w:val="00812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812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812498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qFormat/>
    <w:rsid w:val="008124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FontStyle35">
    <w:name w:val="Font Style35"/>
    <w:basedOn w:val="a0"/>
    <w:uiPriority w:val="99"/>
    <w:rsid w:val="00812498"/>
    <w:rPr>
      <w:rFonts w:ascii="Arial Black" w:hAnsi="Arial Black" w:cs="Arial Black"/>
      <w:sz w:val="22"/>
      <w:szCs w:val="22"/>
    </w:rPr>
  </w:style>
  <w:style w:type="character" w:customStyle="1" w:styleId="FontStyle37">
    <w:name w:val="Font Style37"/>
    <w:basedOn w:val="a0"/>
    <w:uiPriority w:val="99"/>
    <w:rsid w:val="00812498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basedOn w:val="a0"/>
    <w:uiPriority w:val="99"/>
    <w:rsid w:val="00812498"/>
    <w:rPr>
      <w:rFonts w:ascii="Times New Roman" w:hAnsi="Times New Roman" w:cs="Times New Roman"/>
      <w:sz w:val="14"/>
      <w:szCs w:val="14"/>
    </w:rPr>
  </w:style>
  <w:style w:type="character" w:customStyle="1" w:styleId="FontStyle58">
    <w:name w:val="Font Style58"/>
    <w:basedOn w:val="a0"/>
    <w:uiPriority w:val="99"/>
    <w:rsid w:val="00812498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1">
    <w:name w:val="Style11"/>
    <w:basedOn w:val="a"/>
    <w:uiPriority w:val="99"/>
    <w:rsid w:val="00812498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812498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812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7">
    <w:name w:val="Font Style57"/>
    <w:basedOn w:val="a0"/>
    <w:uiPriority w:val="99"/>
    <w:rsid w:val="00812498"/>
    <w:rPr>
      <w:rFonts w:ascii="Arial Black" w:hAnsi="Arial Black" w:cs="Arial Black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7439</Words>
  <Characters>42404</Characters>
  <Application>Microsoft Office Word</Application>
  <DocSecurity>0</DocSecurity>
  <Lines>353</Lines>
  <Paragraphs>99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49744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2020-2021_38_03_04-ЭГМб-20_13_plx_Концепции современного естествознания</dc:title>
  <dc:creator>FastReport.NET</dc:creator>
  <cp:lastModifiedBy>n.pavlocheva</cp:lastModifiedBy>
  <cp:revision>8</cp:revision>
  <dcterms:created xsi:type="dcterms:W3CDTF">2020-09-22T09:04:00Z</dcterms:created>
  <dcterms:modified xsi:type="dcterms:W3CDTF">2020-10-13T08:51:00Z</dcterms:modified>
</cp:coreProperties>
</file>