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CF" w:rsidRDefault="00CD4BD2">
      <w:pPr>
        <w:rPr>
          <w:sz w:val="0"/>
          <w:szCs w:val="0"/>
        </w:rPr>
      </w:pPr>
      <w:r w:rsidRPr="00CD4BD2">
        <w:rPr>
          <w:noProof/>
          <w:lang w:val="ru-RU" w:eastAsia="ru-RU"/>
        </w:rPr>
        <w:drawing>
          <wp:inline distT="0" distB="0" distL="0" distR="0">
            <wp:extent cx="5941060" cy="8176238"/>
            <wp:effectExtent l="0" t="0" r="0" b="0"/>
            <wp:docPr id="1" name="Рисунок 1" descr="F:\ТИТУЛЬНЫЕ ЛИСТЫ\ГМУ очка\соц-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ЛИСТЫ\ГМУ очка\соц-труд.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3E1ECF" w:rsidRPr="00AC3255" w:rsidRDefault="00AC3255">
      <w:pPr>
        <w:rPr>
          <w:sz w:val="0"/>
          <w:szCs w:val="0"/>
          <w:lang w:val="ru-RU"/>
        </w:rPr>
      </w:pPr>
      <w:r>
        <w:rPr>
          <w:noProof/>
          <w:lang w:val="ru-RU" w:eastAsia="ru-RU"/>
        </w:rPr>
        <w:lastRenderedPageBreak/>
        <w:drawing>
          <wp:inline distT="0" distB="0" distL="0" distR="0">
            <wp:extent cx="5981700" cy="8353425"/>
            <wp:effectExtent l="0" t="0" r="0" b="0"/>
            <wp:docPr id="2" name="Рисунок 2" descr="C:\Users\HP\Desktop\Титулы\ГМУ\ГМУ_2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Титулы\ГМУ\ГМУ_2лис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353425"/>
                    </a:xfrm>
                    <a:prstGeom prst="rect">
                      <a:avLst/>
                    </a:prstGeom>
                    <a:noFill/>
                    <a:ln>
                      <a:noFill/>
                    </a:ln>
                  </pic:spPr>
                </pic:pic>
              </a:graphicData>
            </a:graphic>
          </wp:inline>
        </w:drawing>
      </w:r>
      <w:r w:rsidRPr="00AC3255">
        <w:rPr>
          <w:lang w:val="ru-RU"/>
        </w:rPr>
        <w:br w:type="page"/>
      </w:r>
    </w:p>
    <w:p w:rsidR="00CD4BD2" w:rsidRDefault="00CD4BD2">
      <w:pPr>
        <w:rPr>
          <w:lang w:val="ru-RU"/>
        </w:rPr>
      </w:pPr>
      <w:bookmarkStart w:id="0" w:name="_GoBack"/>
      <w:bookmarkEnd w:id="0"/>
    </w:p>
    <w:tbl>
      <w:tblPr>
        <w:tblW w:w="0" w:type="auto"/>
        <w:tblCellMar>
          <w:left w:w="0" w:type="dxa"/>
          <w:right w:w="0" w:type="dxa"/>
        </w:tblCellMar>
        <w:tblLook w:val="04A0" w:firstRow="1" w:lastRow="0" w:firstColumn="1" w:lastColumn="0" w:noHBand="0" w:noVBand="1"/>
      </w:tblPr>
      <w:tblGrid>
        <w:gridCol w:w="3119"/>
        <w:gridCol w:w="6252"/>
      </w:tblGrid>
      <w:tr w:rsidR="00CD4BD2" w:rsidTr="00C262FE">
        <w:trPr>
          <w:trHeight w:hRule="exact" w:val="285"/>
        </w:trPr>
        <w:tc>
          <w:tcPr>
            <w:tcW w:w="9370" w:type="dxa"/>
            <w:gridSpan w:val="2"/>
            <w:shd w:val="clear" w:color="000000" w:fill="FFFFFF"/>
            <w:tcMar>
              <w:left w:w="34" w:type="dxa"/>
              <w:right w:w="34" w:type="dxa"/>
            </w:tcMar>
          </w:tcPr>
          <w:p w:rsidR="00CD4BD2" w:rsidRDefault="00CD4BD2" w:rsidP="00C262FE">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CD4BD2" w:rsidTr="00C262FE">
        <w:trPr>
          <w:trHeight w:hRule="exact" w:val="131"/>
        </w:trPr>
        <w:tc>
          <w:tcPr>
            <w:tcW w:w="3119" w:type="dxa"/>
          </w:tcPr>
          <w:p w:rsidR="00CD4BD2" w:rsidRDefault="00CD4BD2" w:rsidP="00C262FE"/>
        </w:tc>
        <w:tc>
          <w:tcPr>
            <w:tcW w:w="6238" w:type="dxa"/>
          </w:tcPr>
          <w:p w:rsidR="00CD4BD2" w:rsidRDefault="00CD4BD2" w:rsidP="00C262FE"/>
        </w:tc>
      </w:tr>
      <w:tr w:rsidR="00CD4BD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CD4BD2" w:rsidRDefault="00CD4BD2" w:rsidP="00C262FE"/>
        </w:tc>
      </w:tr>
      <w:tr w:rsidR="00CD4BD2" w:rsidTr="00C262FE">
        <w:trPr>
          <w:trHeight w:hRule="exact" w:val="13"/>
        </w:trPr>
        <w:tc>
          <w:tcPr>
            <w:tcW w:w="3119" w:type="dxa"/>
          </w:tcPr>
          <w:p w:rsidR="00CD4BD2" w:rsidRDefault="00CD4BD2" w:rsidP="00C262FE"/>
        </w:tc>
        <w:tc>
          <w:tcPr>
            <w:tcW w:w="6238" w:type="dxa"/>
          </w:tcPr>
          <w:p w:rsidR="00CD4BD2" w:rsidRDefault="00CD4BD2" w:rsidP="00C262FE"/>
        </w:tc>
      </w:tr>
      <w:tr w:rsidR="00CD4BD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CD4BD2" w:rsidRDefault="00CD4BD2" w:rsidP="00C262FE"/>
        </w:tc>
      </w:tr>
      <w:tr w:rsidR="00CD4BD2" w:rsidTr="00C262FE">
        <w:trPr>
          <w:trHeight w:hRule="exact" w:val="96"/>
        </w:trPr>
        <w:tc>
          <w:tcPr>
            <w:tcW w:w="3119" w:type="dxa"/>
          </w:tcPr>
          <w:p w:rsidR="00CD4BD2" w:rsidRDefault="00CD4BD2" w:rsidP="00C262FE"/>
        </w:tc>
        <w:tc>
          <w:tcPr>
            <w:tcW w:w="6238" w:type="dxa"/>
          </w:tcPr>
          <w:p w:rsidR="00CD4BD2" w:rsidRDefault="00CD4BD2" w:rsidP="00C262FE"/>
        </w:tc>
      </w:tr>
      <w:tr w:rsidR="00CD4BD2" w:rsidRPr="00CD4BD2" w:rsidTr="00C262FE">
        <w:trPr>
          <w:trHeight w:hRule="exact" w:val="555"/>
        </w:trPr>
        <w:tc>
          <w:tcPr>
            <w:tcW w:w="9370" w:type="dxa"/>
            <w:gridSpan w:val="2"/>
            <w:shd w:val="clear" w:color="000000" w:fill="FFFFFF"/>
            <w:tcMar>
              <w:left w:w="34" w:type="dxa"/>
              <w:right w:w="34" w:type="dxa"/>
            </w:tcMar>
          </w:tcPr>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CD4BD2" w:rsidRPr="00CD4BD2" w:rsidTr="00C262FE">
        <w:trPr>
          <w:trHeight w:hRule="exact" w:val="138"/>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555"/>
        </w:trPr>
        <w:tc>
          <w:tcPr>
            <w:tcW w:w="3119" w:type="dxa"/>
          </w:tcPr>
          <w:p w:rsidR="00CD4BD2" w:rsidRPr="00D75ECF" w:rsidRDefault="00CD4BD2" w:rsidP="00C262FE">
            <w:pPr>
              <w:rPr>
                <w:lang w:val="ru-RU"/>
              </w:rPr>
            </w:pPr>
          </w:p>
        </w:tc>
        <w:tc>
          <w:tcPr>
            <w:tcW w:w="6252" w:type="dxa"/>
            <w:shd w:val="clear" w:color="000000" w:fill="FFFFFF"/>
            <w:tcMar>
              <w:left w:w="34" w:type="dxa"/>
              <w:right w:w="34" w:type="dxa"/>
            </w:tcMar>
          </w:tcPr>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CD4BD2" w:rsidRPr="00CD4BD2" w:rsidTr="00C262FE">
        <w:trPr>
          <w:trHeight w:hRule="exact" w:val="277"/>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CD4BD2" w:rsidRPr="00D75ECF" w:rsidRDefault="00CD4BD2" w:rsidP="00C262FE">
            <w:pPr>
              <w:rPr>
                <w:lang w:val="ru-RU"/>
              </w:rPr>
            </w:pPr>
          </w:p>
        </w:tc>
      </w:tr>
      <w:tr w:rsidR="00CD4BD2" w:rsidRPr="00CD4BD2" w:rsidTr="00C262FE">
        <w:trPr>
          <w:trHeight w:hRule="exact" w:val="13"/>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CD4BD2" w:rsidRPr="00D75ECF" w:rsidRDefault="00CD4BD2" w:rsidP="00C262FE">
            <w:pPr>
              <w:rPr>
                <w:lang w:val="ru-RU"/>
              </w:rPr>
            </w:pPr>
          </w:p>
        </w:tc>
      </w:tr>
      <w:tr w:rsidR="00CD4BD2" w:rsidRPr="00CD4BD2" w:rsidTr="00C262FE">
        <w:trPr>
          <w:trHeight w:hRule="exact" w:val="96"/>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555"/>
        </w:trPr>
        <w:tc>
          <w:tcPr>
            <w:tcW w:w="9370" w:type="dxa"/>
            <w:gridSpan w:val="2"/>
            <w:shd w:val="clear" w:color="000000" w:fill="FFFFFF"/>
            <w:tcMar>
              <w:left w:w="34" w:type="dxa"/>
              <w:right w:w="34" w:type="dxa"/>
            </w:tcMar>
          </w:tcPr>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CD4BD2" w:rsidRPr="00CD4BD2" w:rsidTr="00C262FE">
        <w:trPr>
          <w:trHeight w:hRule="exact" w:val="138"/>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555"/>
        </w:trPr>
        <w:tc>
          <w:tcPr>
            <w:tcW w:w="3119" w:type="dxa"/>
          </w:tcPr>
          <w:p w:rsidR="00CD4BD2" w:rsidRPr="00D75ECF" w:rsidRDefault="00CD4BD2" w:rsidP="00C262FE">
            <w:pPr>
              <w:rPr>
                <w:lang w:val="ru-RU"/>
              </w:rPr>
            </w:pPr>
          </w:p>
        </w:tc>
        <w:tc>
          <w:tcPr>
            <w:tcW w:w="6252" w:type="dxa"/>
            <w:shd w:val="clear" w:color="000000" w:fill="FFFFFF"/>
            <w:tcMar>
              <w:left w:w="34" w:type="dxa"/>
              <w:right w:w="34" w:type="dxa"/>
            </w:tcMar>
          </w:tcPr>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CD4BD2" w:rsidRPr="00CD4BD2" w:rsidTr="00C262FE">
        <w:trPr>
          <w:trHeight w:hRule="exact" w:val="277"/>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CD4BD2" w:rsidRPr="00D75ECF" w:rsidRDefault="00CD4BD2" w:rsidP="00C262FE">
            <w:pPr>
              <w:rPr>
                <w:lang w:val="ru-RU"/>
              </w:rPr>
            </w:pPr>
          </w:p>
        </w:tc>
      </w:tr>
      <w:tr w:rsidR="00CD4BD2" w:rsidRPr="00CD4BD2" w:rsidTr="00C262FE">
        <w:trPr>
          <w:trHeight w:hRule="exact" w:val="13"/>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CD4BD2" w:rsidRPr="00D75ECF" w:rsidRDefault="00CD4BD2" w:rsidP="00C262FE">
            <w:pPr>
              <w:rPr>
                <w:lang w:val="ru-RU"/>
              </w:rPr>
            </w:pPr>
          </w:p>
        </w:tc>
      </w:tr>
      <w:tr w:rsidR="00CD4BD2" w:rsidRPr="00CD4BD2" w:rsidTr="00C262FE">
        <w:trPr>
          <w:trHeight w:hRule="exact" w:val="96"/>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555"/>
        </w:trPr>
        <w:tc>
          <w:tcPr>
            <w:tcW w:w="9370" w:type="dxa"/>
            <w:gridSpan w:val="2"/>
            <w:shd w:val="clear" w:color="000000" w:fill="FFFFFF"/>
            <w:tcMar>
              <w:left w:w="34" w:type="dxa"/>
              <w:right w:w="34" w:type="dxa"/>
            </w:tcMar>
          </w:tcPr>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CD4BD2" w:rsidRPr="00CD4BD2" w:rsidTr="00C262FE">
        <w:trPr>
          <w:trHeight w:hRule="exact" w:val="138"/>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555"/>
        </w:trPr>
        <w:tc>
          <w:tcPr>
            <w:tcW w:w="3119" w:type="dxa"/>
          </w:tcPr>
          <w:p w:rsidR="00CD4BD2" w:rsidRPr="00D75ECF" w:rsidRDefault="00CD4BD2" w:rsidP="00C262FE">
            <w:pPr>
              <w:rPr>
                <w:lang w:val="ru-RU"/>
              </w:rPr>
            </w:pPr>
          </w:p>
        </w:tc>
        <w:tc>
          <w:tcPr>
            <w:tcW w:w="6252" w:type="dxa"/>
            <w:shd w:val="clear" w:color="000000" w:fill="FFFFFF"/>
            <w:tcMar>
              <w:left w:w="34" w:type="dxa"/>
              <w:right w:w="34" w:type="dxa"/>
            </w:tcMar>
          </w:tcPr>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r w:rsidR="00CD4BD2" w:rsidRPr="00CD4BD2" w:rsidTr="00C262FE">
        <w:trPr>
          <w:trHeight w:hRule="exact" w:val="277"/>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CD4BD2" w:rsidRPr="00D75ECF" w:rsidRDefault="00CD4BD2" w:rsidP="00C262FE">
            <w:pPr>
              <w:rPr>
                <w:lang w:val="ru-RU"/>
              </w:rPr>
            </w:pPr>
          </w:p>
        </w:tc>
      </w:tr>
      <w:tr w:rsidR="00CD4BD2" w:rsidRPr="00CD4BD2" w:rsidTr="00C262FE">
        <w:trPr>
          <w:trHeight w:hRule="exact" w:val="13"/>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14"/>
        </w:trPr>
        <w:tc>
          <w:tcPr>
            <w:tcW w:w="9370" w:type="dxa"/>
            <w:gridSpan w:val="2"/>
            <w:tcBorders>
              <w:top w:val="single" w:sz="8" w:space="0" w:color="000000"/>
            </w:tcBorders>
            <w:shd w:val="clear" w:color="FFFFFF" w:fill="FFFFFF"/>
            <w:tcMar>
              <w:left w:w="4" w:type="dxa"/>
              <w:right w:w="4" w:type="dxa"/>
            </w:tcMar>
          </w:tcPr>
          <w:p w:rsidR="00CD4BD2" w:rsidRPr="00D75ECF" w:rsidRDefault="00CD4BD2" w:rsidP="00C262FE">
            <w:pPr>
              <w:rPr>
                <w:lang w:val="ru-RU"/>
              </w:rPr>
            </w:pPr>
          </w:p>
        </w:tc>
      </w:tr>
      <w:tr w:rsidR="00CD4BD2" w:rsidRPr="00CD4BD2" w:rsidTr="00C262FE">
        <w:trPr>
          <w:trHeight w:hRule="exact" w:val="96"/>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555"/>
        </w:trPr>
        <w:tc>
          <w:tcPr>
            <w:tcW w:w="9370" w:type="dxa"/>
            <w:gridSpan w:val="2"/>
            <w:shd w:val="clear" w:color="000000" w:fill="FFFFFF"/>
            <w:tcMar>
              <w:left w:w="34" w:type="dxa"/>
              <w:right w:w="34" w:type="dxa"/>
            </w:tcMar>
          </w:tcPr>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CD4BD2" w:rsidRPr="00CD4BD2" w:rsidTr="00C262FE">
        <w:trPr>
          <w:trHeight w:hRule="exact" w:val="138"/>
        </w:trPr>
        <w:tc>
          <w:tcPr>
            <w:tcW w:w="3119" w:type="dxa"/>
          </w:tcPr>
          <w:p w:rsidR="00CD4BD2" w:rsidRPr="00D75ECF" w:rsidRDefault="00CD4BD2" w:rsidP="00C262FE">
            <w:pPr>
              <w:rPr>
                <w:lang w:val="ru-RU"/>
              </w:rPr>
            </w:pPr>
          </w:p>
        </w:tc>
        <w:tc>
          <w:tcPr>
            <w:tcW w:w="6238" w:type="dxa"/>
          </w:tcPr>
          <w:p w:rsidR="00CD4BD2" w:rsidRPr="00D75ECF" w:rsidRDefault="00CD4BD2" w:rsidP="00C262FE">
            <w:pPr>
              <w:rPr>
                <w:lang w:val="ru-RU"/>
              </w:rPr>
            </w:pPr>
          </w:p>
        </w:tc>
      </w:tr>
      <w:tr w:rsidR="00CD4BD2" w:rsidRPr="00CD4BD2" w:rsidTr="00C262FE">
        <w:trPr>
          <w:trHeight w:hRule="exact" w:val="555"/>
        </w:trPr>
        <w:tc>
          <w:tcPr>
            <w:tcW w:w="3119" w:type="dxa"/>
          </w:tcPr>
          <w:p w:rsidR="00CD4BD2" w:rsidRPr="00D75ECF" w:rsidRDefault="00CD4BD2" w:rsidP="00C262FE">
            <w:pPr>
              <w:rPr>
                <w:lang w:val="ru-RU"/>
              </w:rPr>
            </w:pPr>
          </w:p>
        </w:tc>
        <w:tc>
          <w:tcPr>
            <w:tcW w:w="6252" w:type="dxa"/>
            <w:shd w:val="clear" w:color="000000" w:fill="FFFFFF"/>
            <w:tcMar>
              <w:left w:w="34" w:type="dxa"/>
              <w:right w:w="34" w:type="dxa"/>
            </w:tcMar>
          </w:tcPr>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Протокол </w:t>
            </w:r>
            <w:proofErr w:type="gramStart"/>
            <w:r w:rsidRPr="00D75ECF">
              <w:rPr>
                <w:rFonts w:ascii="Times New Roman" w:hAnsi="Times New Roman" w:cs="Times New Roman"/>
                <w:color w:val="000000"/>
                <w:sz w:val="24"/>
                <w:szCs w:val="24"/>
                <w:lang w:val="ru-RU"/>
              </w:rPr>
              <w:t>от  _</w:t>
            </w:r>
            <w:proofErr w:type="gramEnd"/>
            <w:r w:rsidRPr="00D75ECF">
              <w:rPr>
                <w:rFonts w:ascii="Times New Roman" w:hAnsi="Times New Roman" w:cs="Times New Roman"/>
                <w:color w:val="000000"/>
                <w:sz w:val="24"/>
                <w:szCs w:val="24"/>
                <w:lang w:val="ru-RU"/>
              </w:rPr>
              <w:t>_ __________ 20__ г.  №  __</w:t>
            </w:r>
          </w:p>
          <w:p w:rsidR="00CD4BD2" w:rsidRPr="00D75ECF" w:rsidRDefault="00CD4BD2" w:rsidP="00C262FE">
            <w:pPr>
              <w:spacing w:after="0" w:line="240" w:lineRule="auto"/>
              <w:rPr>
                <w:sz w:val="24"/>
                <w:szCs w:val="24"/>
                <w:lang w:val="ru-RU"/>
              </w:rPr>
            </w:pPr>
            <w:r w:rsidRPr="00D75ECF">
              <w:rPr>
                <w:rFonts w:ascii="Times New Roman" w:hAnsi="Times New Roman" w:cs="Times New Roman"/>
                <w:color w:val="000000"/>
                <w:sz w:val="24"/>
                <w:szCs w:val="24"/>
                <w:lang w:val="ru-RU"/>
              </w:rPr>
              <w:t xml:space="preserve">Зав. кафедрой  _________________  Н.Р. </w:t>
            </w:r>
            <w:proofErr w:type="spellStart"/>
            <w:r w:rsidRPr="00D75ECF">
              <w:rPr>
                <w:rFonts w:ascii="Times New Roman" w:hAnsi="Times New Roman" w:cs="Times New Roman"/>
                <w:color w:val="000000"/>
                <w:sz w:val="24"/>
                <w:szCs w:val="24"/>
                <w:lang w:val="ru-RU"/>
              </w:rPr>
              <w:t>Балынская</w:t>
            </w:r>
            <w:proofErr w:type="spellEnd"/>
          </w:p>
        </w:tc>
      </w:tr>
    </w:tbl>
    <w:p w:rsidR="00F160FF" w:rsidRDefault="00F160FF">
      <w:pPr>
        <w:rPr>
          <w:lang w:val="ru-RU"/>
        </w:rPr>
      </w:pPr>
    </w:p>
    <w:p w:rsidR="003E1ECF" w:rsidRPr="00AC3255" w:rsidRDefault="003E1ECF">
      <w:pPr>
        <w:rPr>
          <w:sz w:val="0"/>
          <w:szCs w:val="0"/>
          <w:lang w:val="ru-RU"/>
        </w:rPr>
      </w:pPr>
    </w:p>
    <w:tbl>
      <w:tblPr>
        <w:tblW w:w="0" w:type="auto"/>
        <w:tblCellMar>
          <w:left w:w="0" w:type="dxa"/>
          <w:right w:w="0" w:type="dxa"/>
        </w:tblCellMar>
        <w:tblLook w:val="04A0" w:firstRow="1" w:lastRow="0" w:firstColumn="1" w:lastColumn="0" w:noHBand="0" w:noVBand="1"/>
      </w:tblPr>
      <w:tblGrid>
        <w:gridCol w:w="2279"/>
        <w:gridCol w:w="7145"/>
      </w:tblGrid>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b/>
                <w:color w:val="000000"/>
                <w:sz w:val="24"/>
                <w:szCs w:val="24"/>
              </w:rPr>
              <w:t>1Целиосвоениядисциплины(</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p>
        </w:tc>
      </w:tr>
      <w:tr w:rsidR="003E1ECF" w:rsidRPr="00AC3255">
        <w:trPr>
          <w:trHeight w:hRule="exact" w:val="136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формированиебазовыхуменийинавыковвобластиэкономическихотношенийвозникающихмеждулюдьмивпроцессетрудовойдеятельности;формированияирегулированиясоциально–трудовыхотношенийсучетомреальныхпроцессов,происходящихврыночныхусловияххозяйствованияимеждународныхстандартовкачестватрудовойжизни.</w:t>
            </w:r>
          </w:p>
        </w:tc>
      </w:tr>
      <w:tr w:rsidR="003E1ECF" w:rsidRPr="00AC3255">
        <w:trPr>
          <w:trHeight w:hRule="exact" w:val="138"/>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rsidRPr="00AC3255">
        <w:trPr>
          <w:trHeight w:hRule="exact" w:val="41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2Местодисциплины(модуля)вструктуреобразовательнойпрограммы</w:t>
            </w:r>
          </w:p>
        </w:tc>
      </w:tr>
      <w:tr w:rsidR="003E1ECF" w:rsidRPr="00CD4BD2">
        <w:trPr>
          <w:trHeight w:hRule="exact" w:val="1096"/>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ДисциплинаСоциально-трудовыеотношениявходитввариативнуючастьучебногопланаобразовательнойпрограммы.</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Экономикаорганизации</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Правоведение</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Социология</w:t>
            </w:r>
            <w:proofErr w:type="spellEnd"/>
          </w:p>
        </w:tc>
      </w:tr>
      <w:tr w:rsidR="003E1ECF" w:rsidRPr="00CD4BD2">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Знания(умения,владения),полученныеприизученииданнойдисциплиныбудутнеобходимыдляизучениядисциплин/практик:</w:t>
            </w:r>
          </w:p>
        </w:tc>
      </w:tr>
      <w:tr w:rsidR="003E1ECF" w:rsidRPr="00AC3255">
        <w:trPr>
          <w:trHeight w:hRule="exact" w:val="28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proofErr w:type="spellStart"/>
            <w:r w:rsidRPr="00AC3255">
              <w:rPr>
                <w:rFonts w:ascii="Times New Roman" w:hAnsi="Times New Roman" w:cs="Times New Roman"/>
                <w:color w:val="000000"/>
                <w:sz w:val="24"/>
                <w:szCs w:val="24"/>
                <w:lang w:val="ru-RU"/>
              </w:rPr>
              <w:t>Регулированиетрудагосударственныхимуниципальныхслужащих</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Планированиекарьеры</w:t>
            </w:r>
            <w:proofErr w:type="spellEnd"/>
          </w:p>
        </w:tc>
      </w:tr>
      <w:tr w:rsidR="003E1ECF">
        <w:trPr>
          <w:trHeight w:hRule="exact" w:val="285"/>
        </w:trPr>
        <w:tc>
          <w:tcPr>
            <w:tcW w:w="9370" w:type="dxa"/>
            <w:gridSpan w:val="2"/>
            <w:shd w:val="clear" w:color="000000" w:fill="FFFFFF"/>
            <w:tcMar>
              <w:left w:w="34" w:type="dxa"/>
              <w:right w:w="34" w:type="dxa"/>
            </w:tcMar>
          </w:tcPr>
          <w:p w:rsidR="003E1ECF" w:rsidRDefault="00AC3255">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Корпоративнаясоциальнаяответственность</w:t>
            </w:r>
            <w:proofErr w:type="spellEnd"/>
          </w:p>
        </w:tc>
      </w:tr>
      <w:tr w:rsidR="003E1ECF" w:rsidRPr="00AC3255">
        <w:trPr>
          <w:trHeight w:hRule="exact" w:val="28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Аттестациягосударственныхимуниципальныхслужащих</w:t>
            </w:r>
          </w:p>
        </w:tc>
      </w:tr>
      <w:tr w:rsidR="003E1ECF" w:rsidRPr="00AC3255">
        <w:trPr>
          <w:trHeight w:hRule="exact" w:val="138"/>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rsidRPr="00CD4BD2">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3Компетенцииобучающегося,формируемыеврезультатеосвоения</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дисциплины(модуля)ипланируемыерезультатыобучения</w:t>
            </w:r>
          </w:p>
        </w:tc>
      </w:tr>
      <w:tr w:rsidR="003E1ECF" w:rsidRPr="00CD4BD2">
        <w:trPr>
          <w:trHeight w:hRule="exact" w:val="555"/>
        </w:trPr>
        <w:tc>
          <w:tcPr>
            <w:tcW w:w="9370" w:type="dxa"/>
            <w:gridSpan w:val="2"/>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lastRenderedPageBreak/>
              <w:t>Врезультатеосвоениядисциплины(модуля)«Социально-трудовыеотношения»обучающийсядолженобладатьследующимикомпетенциями:</w:t>
            </w:r>
          </w:p>
        </w:tc>
      </w:tr>
      <w:tr w:rsidR="003E1ECF" w:rsidRPr="00CD4BD2">
        <w:trPr>
          <w:trHeight w:hRule="exact" w:val="277"/>
        </w:trPr>
        <w:tc>
          <w:tcPr>
            <w:tcW w:w="1986" w:type="dxa"/>
          </w:tcPr>
          <w:p w:rsidR="003E1ECF" w:rsidRPr="00AC3255" w:rsidRDefault="003E1ECF">
            <w:pPr>
              <w:rPr>
                <w:lang w:val="ru-RU"/>
              </w:rPr>
            </w:pPr>
          </w:p>
        </w:tc>
        <w:tc>
          <w:tcPr>
            <w:tcW w:w="7372" w:type="dxa"/>
          </w:tcPr>
          <w:p w:rsidR="003E1ECF" w:rsidRPr="00AC3255" w:rsidRDefault="003E1ECF">
            <w:pPr>
              <w:rPr>
                <w:lang w:val="ru-RU"/>
              </w:rPr>
            </w:pPr>
          </w:p>
        </w:tc>
      </w:tr>
      <w:tr w:rsidR="003E1EC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3E1ECF" w:rsidRDefault="00AC3255">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3E1ECF" w:rsidRDefault="00AC3255">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jc w:val="center"/>
              <w:rPr>
                <w:sz w:val="24"/>
                <w:szCs w:val="24"/>
              </w:rPr>
            </w:pPr>
            <w:proofErr w:type="spellStart"/>
            <w:r>
              <w:rPr>
                <w:rFonts w:ascii="Times New Roman" w:hAnsi="Times New Roman" w:cs="Times New Roman"/>
                <w:color w:val="000000"/>
                <w:sz w:val="24"/>
                <w:szCs w:val="24"/>
              </w:rPr>
              <w:t>Планируемыерезультатыобучения</w:t>
            </w:r>
            <w:proofErr w:type="spellEnd"/>
          </w:p>
        </w:tc>
      </w:tr>
      <w:tr w:rsidR="003E1ECF" w:rsidRPr="00CD4BD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ОК-6      способностью работать в коллективе, толерантно воспринимая социальные, этнические, конфессиональные и культурные различия</w:t>
            </w:r>
          </w:p>
        </w:tc>
      </w:tr>
      <w:tr w:rsidR="003E1ECF" w:rsidRPr="00CD4BD2" w:rsidTr="00F765FF">
        <w:trPr>
          <w:trHeight w:hRule="exact" w:val="34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Знать</w:t>
            </w:r>
            <w:proofErr w:type="spellEnd"/>
          </w:p>
          <w:p w:rsidR="00F765FF" w:rsidRDefault="00F765FF">
            <w:pPr>
              <w:spacing w:after="0" w:line="240" w:lineRule="auto"/>
              <w:rPr>
                <w:rFonts w:ascii="Times New Roman" w:hAnsi="Times New Roman" w:cs="Times New Roman"/>
                <w:color w:val="000000"/>
                <w:sz w:val="24"/>
                <w:szCs w:val="24"/>
              </w:rPr>
            </w:pPr>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 xml:space="preserve">социальные и психологические особенности межгрупповых, организационно-трудовых и </w:t>
            </w:r>
            <w:proofErr w:type="spellStart"/>
            <w:r w:rsidRPr="00F765FF">
              <w:rPr>
                <w:rFonts w:ascii="Times New Roman" w:hAnsi="Times New Roman" w:cs="Times New Roman"/>
                <w:color w:val="000000" w:themeColor="text1"/>
                <w:sz w:val="24"/>
                <w:szCs w:val="24"/>
                <w:lang w:val="ru-RU"/>
              </w:rPr>
              <w:t>внутриличностных</w:t>
            </w:r>
            <w:proofErr w:type="spellEnd"/>
            <w:r w:rsidRPr="00F765FF">
              <w:rPr>
                <w:rFonts w:ascii="Times New Roman" w:hAnsi="Times New Roman" w:cs="Times New Roman"/>
                <w:color w:val="000000" w:themeColor="text1"/>
                <w:sz w:val="24"/>
                <w:szCs w:val="24"/>
                <w:lang w:val="ru-RU"/>
              </w:rPr>
              <w:t xml:space="preserve"> конфликтов, институты, принципы, нормы, действие которых призвано обеспечить функционирование общества, взаимоотношения между людьми, обществом и государством</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как 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 xml:space="preserve">особенности </w:t>
            </w:r>
            <w:proofErr w:type="spellStart"/>
            <w:r w:rsidRPr="00F765FF">
              <w:rPr>
                <w:rFonts w:ascii="Times New Roman" w:hAnsi="Times New Roman" w:cs="Times New Roman"/>
                <w:color w:val="000000" w:themeColor="text1"/>
                <w:sz w:val="24"/>
                <w:szCs w:val="24"/>
                <w:lang w:val="ru-RU"/>
              </w:rPr>
              <w:t>этнонациональных</w:t>
            </w:r>
            <w:proofErr w:type="spellEnd"/>
            <w:r w:rsidRPr="00F765FF">
              <w:rPr>
                <w:rFonts w:ascii="Times New Roman" w:hAnsi="Times New Roman" w:cs="Times New Roman"/>
                <w:color w:val="000000" w:themeColor="text1"/>
                <w:sz w:val="24"/>
                <w:szCs w:val="24"/>
                <w:lang w:val="ru-RU"/>
              </w:rPr>
              <w:t xml:space="preserve"> проблем в российском обществе</w:t>
            </w:r>
          </w:p>
          <w:p w:rsidR="00F765FF" w:rsidRPr="00F765FF" w:rsidRDefault="00F765FF" w:rsidP="00F765FF">
            <w:pPr>
              <w:pStyle w:val="a3"/>
              <w:numPr>
                <w:ilvl w:val="0"/>
                <w:numId w:val="32"/>
              </w:numPr>
              <w:spacing w:after="0" w:line="240" w:lineRule="auto"/>
              <w:ind w:left="227" w:hanging="227"/>
              <w:jc w:val="both"/>
              <w:rPr>
                <w:rFonts w:ascii="Times New Roman" w:hAnsi="Times New Roman" w:cs="Times New Roman"/>
                <w:color w:val="000000" w:themeColor="text1"/>
                <w:sz w:val="24"/>
                <w:szCs w:val="24"/>
                <w:lang w:val="ru-RU"/>
              </w:rPr>
            </w:pPr>
            <w:r w:rsidRPr="00F765FF">
              <w:rPr>
                <w:rFonts w:ascii="Times New Roman" w:hAnsi="Times New Roman" w:cs="Times New Roman"/>
                <w:color w:val="000000" w:themeColor="text1"/>
                <w:sz w:val="24"/>
                <w:szCs w:val="24"/>
                <w:lang w:val="ru-RU"/>
              </w:rPr>
              <w:t>этнические, национальные, расовые и конфессиональные особенности народов мира</w:t>
            </w:r>
          </w:p>
          <w:p w:rsidR="003E1ECF" w:rsidRPr="00F765FF" w:rsidRDefault="00F765FF" w:rsidP="00F765FF">
            <w:pPr>
              <w:rPr>
                <w:lang w:val="ru-RU"/>
              </w:rPr>
            </w:pPr>
            <w:r w:rsidRPr="00F765FF">
              <w:rPr>
                <w:rFonts w:ascii="Times New Roman" w:hAnsi="Times New Roman" w:cs="Times New Roman"/>
                <w:color w:val="000000" w:themeColor="text1"/>
                <w:sz w:val="24"/>
                <w:szCs w:val="24"/>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r>
      <w:tr w:rsidR="003E1ECF" w:rsidRPr="00CD4BD2" w:rsidTr="00F765FF">
        <w:trPr>
          <w:trHeight w:hRule="exact" w:val="228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Уметь</w:t>
            </w:r>
            <w:proofErr w:type="spellEnd"/>
          </w:p>
          <w:p w:rsidR="00F765FF" w:rsidRDefault="00F765FF">
            <w:pPr>
              <w:spacing w:after="0" w:line="240" w:lineRule="auto"/>
              <w:rPr>
                <w:rFonts w:ascii="Times New Roman" w:hAnsi="Times New Roman" w:cs="Times New Roman"/>
                <w:color w:val="000000"/>
                <w:sz w:val="24"/>
                <w:szCs w:val="24"/>
              </w:rPr>
            </w:pPr>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адекватно воспринимать и анализировать культурные традиции и обычаи стран и народов</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анализировать процессы, протекающие в различных коллективах</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прогнозировать особенности их развития на основе учета социальных, конфессиональных и культурных различий</w:t>
            </w:r>
          </w:p>
          <w:p w:rsidR="003E1ECF" w:rsidRPr="00F765FF" w:rsidRDefault="00F765FF" w:rsidP="00F765FF">
            <w:pPr>
              <w:rPr>
                <w:lang w:val="ru-RU"/>
              </w:rPr>
            </w:pPr>
            <w:r w:rsidRPr="00F765FF">
              <w:rPr>
                <w:rFonts w:ascii="Times New Roman" w:eastAsia="Times New Roman" w:hAnsi="Times New Roman" w:cs="Times New Roman"/>
                <w:color w:val="000000" w:themeColor="text1"/>
                <w:sz w:val="24"/>
                <w:szCs w:val="24"/>
                <w:lang w:val="ru-RU"/>
              </w:rPr>
              <w:t>-предупреждать и регулировать конфликтные ситуации в межкультурных взаимодействиях</w:t>
            </w:r>
          </w:p>
        </w:tc>
      </w:tr>
      <w:tr w:rsidR="003E1ECF" w:rsidRPr="00CD4BD2" w:rsidTr="00F765FF">
        <w:trPr>
          <w:trHeight w:hRule="exact" w:val="326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Владеть</w:t>
            </w:r>
            <w:proofErr w:type="spellEnd"/>
          </w:p>
          <w:p w:rsidR="00F765FF" w:rsidRDefault="00F765FF">
            <w:pPr>
              <w:spacing w:after="0" w:line="240" w:lineRule="auto"/>
              <w:rPr>
                <w:sz w:val="24"/>
                <w:szCs w:val="24"/>
              </w:rPr>
            </w:pP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приемами, позволяющими работать в коллективе, толерантно воспринимая социальные, этнические, конфессиональные и культурные различия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навыками вежливого, доброжелательного и толерантного общения</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 xml:space="preserve">навыками разрешения конфликтов интересов с позиций социальной ответственности. навыками диагностики уровня </w:t>
            </w:r>
            <w:proofErr w:type="spellStart"/>
            <w:r w:rsidRPr="00F765FF">
              <w:rPr>
                <w:rFonts w:ascii="Times New Roman" w:eastAsia="Calibri" w:hAnsi="Times New Roman" w:cs="Times New Roman"/>
                <w:color w:val="000000" w:themeColor="text1"/>
                <w:sz w:val="24"/>
                <w:szCs w:val="24"/>
                <w:lang w:val="ru-RU"/>
              </w:rPr>
              <w:t>конфликтогенности</w:t>
            </w:r>
            <w:proofErr w:type="spellEnd"/>
            <w:r w:rsidRPr="00F765FF">
              <w:rPr>
                <w:rFonts w:ascii="Times New Roman" w:eastAsia="Calibri" w:hAnsi="Times New Roman" w:cs="Times New Roman"/>
                <w:color w:val="000000" w:themeColor="text1"/>
                <w:sz w:val="24"/>
                <w:szCs w:val="24"/>
                <w:lang w:val="ru-RU"/>
              </w:rPr>
              <w:t xml:space="preserve"> общества и угроз безопасности</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навыками адаптации к новым ситуациям с учетом особенностей и возможностей коллектива</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толерантного отношения к представителям других социальных групп</w:t>
            </w:r>
          </w:p>
          <w:p w:rsidR="00F765FF" w:rsidRPr="00F765FF" w:rsidRDefault="00F765FF" w:rsidP="00F765FF">
            <w:pPr>
              <w:numPr>
                <w:ilvl w:val="0"/>
                <w:numId w:val="32"/>
              </w:numPr>
              <w:spacing w:after="0" w:line="240" w:lineRule="auto"/>
              <w:ind w:left="227" w:hanging="227"/>
              <w:contextualSpacing/>
              <w:jc w:val="both"/>
              <w:rPr>
                <w:rFonts w:ascii="Times New Roman" w:eastAsia="Calibri" w:hAnsi="Times New Roman" w:cs="Times New Roman"/>
                <w:color w:val="000000" w:themeColor="text1"/>
                <w:sz w:val="24"/>
                <w:szCs w:val="24"/>
                <w:lang w:val="ru-RU"/>
              </w:rPr>
            </w:pPr>
            <w:r w:rsidRPr="00F765FF">
              <w:rPr>
                <w:rFonts w:ascii="Times New Roman" w:eastAsia="Calibri" w:hAnsi="Times New Roman" w:cs="Times New Roman"/>
                <w:color w:val="000000" w:themeColor="text1"/>
                <w:sz w:val="24"/>
                <w:szCs w:val="24"/>
                <w:lang w:val="ru-RU"/>
              </w:rPr>
              <w:t>методами конструктивного решения конфликтных ситуаций в коллективе</w:t>
            </w:r>
          </w:p>
          <w:p w:rsidR="003E1ECF" w:rsidRPr="00F765FF" w:rsidRDefault="00F765FF" w:rsidP="00F765FF">
            <w:pPr>
              <w:rPr>
                <w:lang w:val="ru-RU"/>
              </w:rPr>
            </w:pPr>
            <w:r w:rsidRPr="00F765FF">
              <w:rPr>
                <w:rFonts w:ascii="Times New Roman" w:eastAsia="Times New Roman" w:hAnsi="Times New Roman" w:cs="Times New Roman"/>
                <w:color w:val="000000" w:themeColor="text1"/>
                <w:sz w:val="24"/>
                <w:szCs w:val="24"/>
                <w:lang w:val="ru-RU"/>
              </w:rPr>
              <w:t>приёмами и методами устного и письменного общения с представителями различных культур, учитывая особенности этнического, культурного, конфессионального, социального контекста</w:t>
            </w:r>
          </w:p>
        </w:tc>
      </w:tr>
      <w:tr w:rsidR="003E1ECF" w:rsidRPr="00CD4BD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3E1ECF" w:rsidRPr="00CD4BD2" w:rsidTr="00F765FF">
        <w:trPr>
          <w:trHeight w:hRule="exact" w:val="22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spacing w:after="0" w:line="240" w:lineRule="auto"/>
              <w:jc w:val="both"/>
              <w:rPr>
                <w:rFonts w:ascii="Times New Roman" w:eastAsia="Times New Roman" w:hAnsi="Times New Roman" w:cs="Times New Roman"/>
                <w:sz w:val="24"/>
                <w:szCs w:val="24"/>
                <w:lang w:val="ru-RU"/>
              </w:rPr>
            </w:pPr>
            <w:r w:rsidRPr="00F765FF">
              <w:rPr>
                <w:rFonts w:ascii="Times New Roman" w:eastAsia="Times New Roman" w:hAnsi="Times New Roman" w:cs="Times New Roman"/>
                <w:sz w:val="24"/>
                <w:szCs w:val="24"/>
                <w:lang w:val="ru-RU"/>
              </w:rPr>
              <w:t>-сущность и содержание основных понятий, категорий, институтов, правовых статусов субъектов, правоотношений в области  социально-трудовых отношений</w:t>
            </w:r>
          </w:p>
          <w:p w:rsidR="00F765FF" w:rsidRPr="00F765FF" w:rsidRDefault="00F765FF" w:rsidP="00F765FF">
            <w:pPr>
              <w:framePr w:hSpace="180" w:wrap="around" w:vAnchor="text" w:hAnchor="text" w:y="1"/>
              <w:numPr>
                <w:ilvl w:val="0"/>
                <w:numId w:val="32"/>
              </w:numPr>
              <w:spacing w:after="0" w:line="240" w:lineRule="auto"/>
              <w:ind w:left="0" w:firstLine="0"/>
              <w:contextualSpacing/>
              <w:suppressOverlap/>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законодательные и иные нормативные правовые акты, регламентирующие основы построения и функционирования системы социально-трудовых отношений</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-общие принципы анализа и использования нормативных и правовых документов  в области  социально-трудовых отношений</w:t>
            </w:r>
          </w:p>
        </w:tc>
      </w:tr>
      <w:tr w:rsidR="003E1ECF" w:rsidRPr="00CD4BD2" w:rsidTr="00F765FF">
        <w:trPr>
          <w:trHeight w:hRule="exact" w:val="24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оперировать юридическими понятиями и категориями, анализировать юридические факты  в области  социально-трудовых отношений </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принимать решения и совершать юридические действия в точном соответствии с законом</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применять и использовать нормативные правовые документы, относящиеся к  области  социально-трудовых отношений </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-самостоятельно интерпретировать нормативные и правовые документы  относящиеся к  области  социально-трудовых отношений</w:t>
            </w:r>
          </w:p>
        </w:tc>
      </w:tr>
      <w:tr w:rsidR="003E1ECF" w:rsidRPr="00CD4BD2" w:rsidTr="00F765FF">
        <w:trPr>
          <w:trHeight w:hRule="exact" w:val="24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терминологией законодательства в сфере государственного и муниципального управления в </w:t>
            </w:r>
            <w:proofErr w:type="gramStart"/>
            <w:r w:rsidRPr="00F765FF">
              <w:rPr>
                <w:rFonts w:ascii="Times New Roman" w:eastAsia="Times New Roman" w:hAnsi="Times New Roman" w:cs="Times New Roman"/>
                <w:spacing w:val="-4"/>
                <w:sz w:val="24"/>
                <w:szCs w:val="24"/>
                <w:lang w:val="ru-RU"/>
              </w:rPr>
              <w:t>РФ  относящиеся</w:t>
            </w:r>
            <w:proofErr w:type="gramEnd"/>
            <w:r w:rsidRPr="00F765FF">
              <w:rPr>
                <w:rFonts w:ascii="Times New Roman" w:eastAsia="Times New Roman" w:hAnsi="Times New Roman" w:cs="Times New Roman"/>
                <w:spacing w:val="-4"/>
                <w:sz w:val="24"/>
                <w:szCs w:val="24"/>
                <w:lang w:val="ru-RU"/>
              </w:rPr>
              <w:t xml:space="preserve"> к  области  социально-трудовых отношений</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 xml:space="preserve">социологическим мышлением при анализе управленческих </w:t>
            </w:r>
            <w:proofErr w:type="gramStart"/>
            <w:r w:rsidRPr="00F765FF">
              <w:rPr>
                <w:rFonts w:ascii="Times New Roman" w:eastAsia="Times New Roman" w:hAnsi="Times New Roman" w:cs="Times New Roman"/>
                <w:spacing w:val="-4"/>
                <w:sz w:val="24"/>
                <w:szCs w:val="24"/>
                <w:lang w:val="ru-RU"/>
              </w:rPr>
              <w:t>процессов  относящиеся</w:t>
            </w:r>
            <w:proofErr w:type="gramEnd"/>
            <w:r w:rsidRPr="00F765FF">
              <w:rPr>
                <w:rFonts w:ascii="Times New Roman" w:eastAsia="Times New Roman" w:hAnsi="Times New Roman" w:cs="Times New Roman"/>
                <w:spacing w:val="-4"/>
                <w:sz w:val="24"/>
                <w:szCs w:val="24"/>
                <w:lang w:val="ru-RU"/>
              </w:rPr>
              <w:t xml:space="preserve"> к  области  социально-трудовых отношений</w:t>
            </w:r>
          </w:p>
          <w:p w:rsidR="00F765FF" w:rsidRPr="00F765FF" w:rsidRDefault="00F765FF" w:rsidP="00F765FF">
            <w:pPr>
              <w:numPr>
                <w:ilvl w:val="0"/>
                <w:numId w:val="32"/>
              </w:numPr>
              <w:spacing w:after="0" w:line="240" w:lineRule="auto"/>
              <w:ind w:left="0" w:firstLine="0"/>
              <w:contextualSpacing/>
              <w:jc w:val="both"/>
              <w:rPr>
                <w:rFonts w:ascii="Times New Roman" w:eastAsia="Times New Roman" w:hAnsi="Times New Roman" w:cs="Times New Roman"/>
                <w:spacing w:val="-4"/>
                <w:sz w:val="24"/>
                <w:szCs w:val="24"/>
                <w:lang w:val="ru-RU"/>
              </w:rPr>
            </w:pPr>
            <w:r w:rsidRPr="00F765FF">
              <w:rPr>
                <w:rFonts w:ascii="Times New Roman" w:eastAsia="Times New Roman" w:hAnsi="Times New Roman" w:cs="Times New Roman"/>
                <w:spacing w:val="-4"/>
                <w:sz w:val="24"/>
                <w:szCs w:val="24"/>
                <w:lang w:val="ru-RU"/>
              </w:rPr>
              <w:t>методами регионального анализа для решения проблем размещения хозяйства и развития регионов</w:t>
            </w:r>
          </w:p>
          <w:p w:rsidR="003E1ECF" w:rsidRPr="00F765FF" w:rsidRDefault="00F765FF" w:rsidP="00F765FF">
            <w:pPr>
              <w:rPr>
                <w:lang w:val="ru-RU"/>
              </w:rPr>
            </w:pPr>
            <w:r w:rsidRPr="00F765FF">
              <w:rPr>
                <w:rFonts w:ascii="Times New Roman" w:eastAsia="Times New Roman" w:hAnsi="Times New Roman" w:cs="Times New Roman"/>
                <w:sz w:val="24"/>
                <w:szCs w:val="24"/>
                <w:lang w:val="ru-RU"/>
              </w:rPr>
              <w:t>-навыками разрешения конфликт интересов с позиций гражданской и социальной ответственности,  относящихся к  области  социально-трудовых отношений</w:t>
            </w:r>
          </w:p>
        </w:tc>
      </w:tr>
      <w:tr w:rsidR="003E1ECF" w:rsidRPr="00CD4BD2">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AC3255" w:rsidRDefault="00AC3255">
            <w:pPr>
              <w:spacing w:after="0" w:line="240" w:lineRule="auto"/>
              <w:rPr>
                <w:sz w:val="24"/>
                <w:szCs w:val="24"/>
                <w:lang w:val="ru-RU"/>
              </w:rPr>
            </w:pPr>
            <w:r w:rsidRPr="00AC3255">
              <w:rPr>
                <w:rFonts w:ascii="Times New Roman" w:hAnsi="Times New Roman" w:cs="Times New Roman"/>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3E1ECF" w:rsidRPr="00CD4BD2" w:rsidTr="00524DEB">
        <w:trPr>
          <w:trHeight w:hRule="exact" w:val="17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особенности профессионального развития личности</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особенности профессионального управления кадрами</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 xml:space="preserve">теоретические основы поведения индивидуумов, групп и организации в целом  </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 xml:space="preserve">закономерности и особенности поведения различных объектов и субъектов управления  </w:t>
            </w:r>
          </w:p>
          <w:p w:rsidR="00F765FF" w:rsidRPr="00524DEB" w:rsidRDefault="00F765FF" w:rsidP="00F765FF">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личностные и социально-психологические основы организационного поведения, способы разрешения конфликтных ситуаций</w:t>
            </w:r>
          </w:p>
          <w:p w:rsidR="003E1ECF" w:rsidRPr="00F765FF" w:rsidRDefault="003E1ECF">
            <w:pPr>
              <w:rPr>
                <w:lang w:val="ru-RU"/>
              </w:rPr>
            </w:pPr>
          </w:p>
        </w:tc>
      </w:tr>
      <w:tr w:rsidR="003E1ECF" w:rsidRPr="00CD4BD2" w:rsidTr="00524DEB">
        <w:trPr>
          <w:trHeight w:hRule="exact" w:val="8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Pr="00524DEB" w:rsidRDefault="00524DEB">
            <w:pPr>
              <w:rPr>
                <w:sz w:val="24"/>
                <w:szCs w:val="24"/>
                <w:lang w:val="ru-RU"/>
              </w:rPr>
            </w:pPr>
            <w:r w:rsidRPr="00524DEB">
              <w:rPr>
                <w:rFonts w:ascii="Times New Roman" w:eastAsia="Times New Roman" w:hAnsi="Times New Roman" w:cs="Times New Roman"/>
                <w:sz w:val="24"/>
                <w:szCs w:val="24"/>
                <w:lang w:val="ru-RU"/>
              </w:rPr>
              <w:t>разрабатывать мероприятия по мотивированию и стимулированию персонала организации</w:t>
            </w:r>
          </w:p>
        </w:tc>
      </w:tr>
      <w:tr w:rsidR="003E1ECF" w:rsidRPr="00CD4BD2" w:rsidTr="00524DEB">
        <w:trPr>
          <w:trHeight w:hRule="exact" w:val="1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E1ECF" w:rsidRDefault="00AC3255">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24DEB" w:rsidRPr="00524DEB" w:rsidRDefault="00524DEB" w:rsidP="00524DEB">
            <w:pPr>
              <w:spacing w:after="0" w:line="240" w:lineRule="auto"/>
              <w:contextualSpacing/>
              <w:jc w:val="both"/>
              <w:rPr>
                <w:rFonts w:ascii="Times New Roman" w:eastAsia="Times New Roman" w:hAnsi="Times New Roman" w:cs="Times New Roman"/>
                <w:spacing w:val="-4"/>
                <w:sz w:val="24"/>
                <w:szCs w:val="24"/>
                <w:lang w:val="ru-RU"/>
              </w:rPr>
            </w:pPr>
            <w:r w:rsidRPr="00524DEB">
              <w:rPr>
                <w:rFonts w:ascii="Times New Roman" w:eastAsia="Times New Roman" w:hAnsi="Times New Roman" w:cs="Times New Roman"/>
                <w:spacing w:val="-4"/>
                <w:sz w:val="24"/>
                <w:szCs w:val="24"/>
                <w:lang w:val="ru-RU"/>
              </w:rPr>
              <w:t>методами, способами и приемами управления персоналом</w:t>
            </w:r>
          </w:p>
          <w:p w:rsidR="003E1ECF" w:rsidRPr="00524DEB" w:rsidRDefault="00524DEB" w:rsidP="00524DEB">
            <w:pPr>
              <w:rPr>
                <w:lang w:val="ru-RU"/>
              </w:rPr>
            </w:pPr>
            <w:r w:rsidRPr="00524DEB">
              <w:rPr>
                <w:rFonts w:ascii="Times New Roman" w:eastAsia="Times New Roman" w:hAnsi="Times New Roman" w:cs="Times New Roman"/>
                <w:sz w:val="24"/>
                <w:szCs w:val="24"/>
                <w:lang w:val="ru-RU"/>
              </w:rPr>
              <w:t>инструментами развития сотрудников через оценку результатов их деятельности и планирование карьеры, обеспечение возможности для повышения образования и роста</w:t>
            </w:r>
          </w:p>
        </w:tc>
      </w:tr>
    </w:tbl>
    <w:p w:rsidR="003E1ECF" w:rsidRPr="00524DEB" w:rsidRDefault="00AC3255">
      <w:pPr>
        <w:rPr>
          <w:sz w:val="0"/>
          <w:szCs w:val="0"/>
          <w:lang w:val="ru-RU"/>
        </w:rPr>
      </w:pPr>
      <w:r w:rsidRPr="00524DEB">
        <w:rPr>
          <w:lang w:val="ru-RU"/>
        </w:rPr>
        <w:br w:type="page"/>
      </w:r>
    </w:p>
    <w:tbl>
      <w:tblPr>
        <w:tblW w:w="0" w:type="auto"/>
        <w:tblCellMar>
          <w:left w:w="0" w:type="dxa"/>
          <w:right w:w="0" w:type="dxa"/>
        </w:tblCellMar>
        <w:tblLook w:val="04A0" w:firstRow="1" w:lastRow="0" w:firstColumn="1" w:lastColumn="0" w:noHBand="0" w:noVBand="1"/>
      </w:tblPr>
      <w:tblGrid>
        <w:gridCol w:w="1229"/>
        <w:gridCol w:w="2509"/>
        <w:gridCol w:w="622"/>
        <w:gridCol w:w="247"/>
        <w:gridCol w:w="232"/>
        <w:gridCol w:w="479"/>
        <w:gridCol w:w="284"/>
        <w:gridCol w:w="1247"/>
        <w:gridCol w:w="1715"/>
        <w:gridCol w:w="826"/>
      </w:tblGrid>
      <w:tr w:rsidR="003E1ECF" w:rsidRPr="00AC3255">
        <w:trPr>
          <w:trHeight w:hRule="exact" w:val="285"/>
        </w:trPr>
        <w:tc>
          <w:tcPr>
            <w:tcW w:w="710" w:type="dxa"/>
          </w:tcPr>
          <w:p w:rsidR="003E1ECF" w:rsidRPr="00524DEB" w:rsidRDefault="003E1ECF">
            <w:pPr>
              <w:rPr>
                <w:lang w:val="ru-RU"/>
              </w:rPr>
            </w:pPr>
          </w:p>
        </w:tc>
        <w:tc>
          <w:tcPr>
            <w:tcW w:w="9228" w:type="dxa"/>
            <w:gridSpan w:val="9"/>
            <w:shd w:val="clear" w:color="000000" w:fill="FFFFFF"/>
            <w:tcMar>
              <w:left w:w="34" w:type="dxa"/>
              <w:right w:w="34" w:type="dxa"/>
            </w:tcMar>
          </w:tcPr>
          <w:p w:rsidR="003E1ECF" w:rsidRPr="00AC3255" w:rsidRDefault="00AC3255">
            <w:pPr>
              <w:spacing w:after="0" w:line="240" w:lineRule="auto"/>
              <w:jc w:val="both"/>
              <w:rPr>
                <w:sz w:val="24"/>
                <w:szCs w:val="24"/>
                <w:lang w:val="ru-RU"/>
              </w:rPr>
            </w:pPr>
            <w:r w:rsidRPr="00AC3255">
              <w:rPr>
                <w:rFonts w:ascii="Times New Roman" w:hAnsi="Times New Roman" w:cs="Times New Roman"/>
                <w:b/>
                <w:color w:val="000000"/>
                <w:sz w:val="24"/>
                <w:szCs w:val="24"/>
                <w:lang w:val="ru-RU"/>
              </w:rPr>
              <w:t>4.Структура,объёмисодержаниедисциплины(модуля)</w:t>
            </w:r>
          </w:p>
        </w:tc>
      </w:tr>
      <w:tr w:rsidR="003E1ECF" w:rsidRPr="00CD4BD2">
        <w:trPr>
          <w:trHeight w:hRule="exact" w:val="3611"/>
        </w:trPr>
        <w:tc>
          <w:tcPr>
            <w:tcW w:w="9937" w:type="dxa"/>
            <w:gridSpan w:val="10"/>
            <w:shd w:val="clear" w:color="000000" w:fill="FFFFFF"/>
            <w:tcMar>
              <w:left w:w="34" w:type="dxa"/>
              <w:right w:w="34" w:type="dxa"/>
            </w:tcMar>
          </w:tcPr>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Общаятрудоемкостьдисциплинысоставляет4зачетныхединиц144акад.часов,втомчисле:</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–контактнаяработа–4,4акад.часов:</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–аудиторная–4акад.часов;</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–внеаудиторная–0,4акад.часов</w:t>
            </w: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–самостоятельнаяработа–135,7акад.часов;</w:t>
            </w:r>
          </w:p>
          <w:p w:rsidR="003E1ECF" w:rsidRPr="00AC3255" w:rsidRDefault="003E1ECF">
            <w:pPr>
              <w:spacing w:after="0" w:line="240" w:lineRule="auto"/>
              <w:jc w:val="both"/>
              <w:rPr>
                <w:sz w:val="24"/>
                <w:szCs w:val="24"/>
                <w:lang w:val="ru-RU"/>
              </w:rPr>
            </w:pPr>
          </w:p>
          <w:p w:rsidR="003E1ECF" w:rsidRPr="00AC3255" w:rsidRDefault="003E1ECF">
            <w:pPr>
              <w:spacing w:after="0" w:line="240" w:lineRule="auto"/>
              <w:jc w:val="both"/>
              <w:rPr>
                <w:sz w:val="24"/>
                <w:szCs w:val="24"/>
                <w:lang w:val="ru-RU"/>
              </w:rPr>
            </w:pPr>
          </w:p>
          <w:p w:rsidR="003E1ECF" w:rsidRPr="00AC3255" w:rsidRDefault="00AC3255">
            <w:pPr>
              <w:spacing w:after="0" w:line="240" w:lineRule="auto"/>
              <w:jc w:val="both"/>
              <w:rPr>
                <w:sz w:val="24"/>
                <w:szCs w:val="24"/>
                <w:lang w:val="ru-RU"/>
              </w:rPr>
            </w:pPr>
            <w:r w:rsidRPr="00AC3255">
              <w:rPr>
                <w:rFonts w:ascii="Times New Roman" w:hAnsi="Times New Roman" w:cs="Times New Roman"/>
                <w:color w:val="000000"/>
                <w:sz w:val="24"/>
                <w:szCs w:val="24"/>
                <w:lang w:val="ru-RU"/>
              </w:rPr>
              <w:t>Формааттестации-зачетсоценкой</w:t>
            </w:r>
          </w:p>
        </w:tc>
      </w:tr>
      <w:tr w:rsidR="003E1ECF" w:rsidRPr="00CD4BD2">
        <w:trPr>
          <w:trHeight w:hRule="exact" w:val="138"/>
        </w:trPr>
        <w:tc>
          <w:tcPr>
            <w:tcW w:w="710" w:type="dxa"/>
          </w:tcPr>
          <w:p w:rsidR="003E1ECF" w:rsidRPr="00AC3255" w:rsidRDefault="003E1ECF">
            <w:pPr>
              <w:rPr>
                <w:lang w:val="ru-RU"/>
              </w:rPr>
            </w:pPr>
          </w:p>
        </w:tc>
        <w:tc>
          <w:tcPr>
            <w:tcW w:w="1702" w:type="dxa"/>
          </w:tcPr>
          <w:p w:rsidR="003E1ECF" w:rsidRPr="00AC3255" w:rsidRDefault="003E1ECF">
            <w:pPr>
              <w:rPr>
                <w:lang w:val="ru-RU"/>
              </w:rPr>
            </w:pPr>
          </w:p>
        </w:tc>
        <w:tc>
          <w:tcPr>
            <w:tcW w:w="426" w:type="dxa"/>
          </w:tcPr>
          <w:p w:rsidR="003E1ECF" w:rsidRPr="00AC3255" w:rsidRDefault="003E1ECF">
            <w:pPr>
              <w:rPr>
                <w:lang w:val="ru-RU"/>
              </w:rPr>
            </w:pPr>
          </w:p>
        </w:tc>
        <w:tc>
          <w:tcPr>
            <w:tcW w:w="568" w:type="dxa"/>
          </w:tcPr>
          <w:p w:rsidR="003E1ECF" w:rsidRPr="00AC3255" w:rsidRDefault="003E1ECF">
            <w:pPr>
              <w:rPr>
                <w:lang w:val="ru-RU"/>
              </w:rPr>
            </w:pPr>
          </w:p>
        </w:tc>
        <w:tc>
          <w:tcPr>
            <w:tcW w:w="710" w:type="dxa"/>
          </w:tcPr>
          <w:p w:rsidR="003E1ECF" w:rsidRPr="00AC3255" w:rsidRDefault="003E1ECF">
            <w:pPr>
              <w:rPr>
                <w:lang w:val="ru-RU"/>
              </w:rPr>
            </w:pPr>
          </w:p>
        </w:tc>
        <w:tc>
          <w:tcPr>
            <w:tcW w:w="710" w:type="dxa"/>
          </w:tcPr>
          <w:p w:rsidR="003E1ECF" w:rsidRPr="00AC3255" w:rsidRDefault="003E1ECF">
            <w:pPr>
              <w:rPr>
                <w:lang w:val="ru-RU"/>
              </w:rPr>
            </w:pPr>
          </w:p>
        </w:tc>
        <w:tc>
          <w:tcPr>
            <w:tcW w:w="568" w:type="dxa"/>
          </w:tcPr>
          <w:p w:rsidR="003E1ECF" w:rsidRPr="00AC3255" w:rsidRDefault="003E1ECF">
            <w:pPr>
              <w:rPr>
                <w:lang w:val="ru-RU"/>
              </w:rPr>
            </w:pPr>
          </w:p>
        </w:tc>
        <w:tc>
          <w:tcPr>
            <w:tcW w:w="1560" w:type="dxa"/>
          </w:tcPr>
          <w:p w:rsidR="003E1ECF" w:rsidRPr="00AC3255" w:rsidRDefault="003E1ECF">
            <w:pPr>
              <w:rPr>
                <w:lang w:val="ru-RU"/>
              </w:rPr>
            </w:pPr>
          </w:p>
        </w:tc>
        <w:tc>
          <w:tcPr>
            <w:tcW w:w="1702" w:type="dxa"/>
          </w:tcPr>
          <w:p w:rsidR="003E1ECF" w:rsidRPr="00AC3255" w:rsidRDefault="003E1ECF">
            <w:pPr>
              <w:rPr>
                <w:lang w:val="ru-RU"/>
              </w:rPr>
            </w:pPr>
          </w:p>
        </w:tc>
        <w:tc>
          <w:tcPr>
            <w:tcW w:w="1277" w:type="dxa"/>
          </w:tcPr>
          <w:p w:rsidR="003E1ECF" w:rsidRPr="00AC3255" w:rsidRDefault="003E1ECF">
            <w:pPr>
              <w:rPr>
                <w:lang w:val="ru-RU"/>
              </w:rPr>
            </w:pPr>
          </w:p>
        </w:tc>
      </w:tr>
      <w:tr w:rsidR="003E1EC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тема</w:t>
            </w:r>
            <w:proofErr w:type="spellEnd"/>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Аудиторная</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контактнаяработа</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Самостоятельнаяработастудента</w:t>
            </w:r>
            <w:proofErr w:type="spellEnd"/>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Видсамостоятельной</w:t>
            </w:r>
            <w:proofErr w:type="spellEnd"/>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Форматекущегоконтроляуспеваемостии</w:t>
            </w:r>
          </w:p>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Кодкомпетенции</w:t>
            </w:r>
            <w:proofErr w:type="spellEnd"/>
          </w:p>
        </w:tc>
      </w:tr>
      <w:tr w:rsidR="003E1EC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практ.зан</w:t>
            </w:r>
            <w:proofErr w:type="spellEnd"/>
            <w:r>
              <w:rPr>
                <w:rFonts w:ascii="Times New Roman" w:hAnsi="Times New Roman" w:cs="Times New Roman"/>
                <w:color w:val="000000"/>
                <w:sz w:val="19"/>
                <w:szCs w:val="19"/>
              </w:rPr>
              <w:t>.</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E1ECF" w:rsidRDefault="003E1EC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rsidRPr="00AC325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1.Раздел1.«Теоретическиеосновысоциально-трудовыхотношений»</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1.1«Социально-трудовыеотношениявобщейсистемегуманитарныхнаук»</w:t>
            </w:r>
          </w:p>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«Организациятрудаисоциально-трудовыеотношениявобществе»</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sidRPr="00AC3255">
              <w:rPr>
                <w:rFonts w:ascii="Times New Roman" w:hAnsi="Times New Roman" w:cs="Times New Roman"/>
                <w:color w:val="000000"/>
                <w:sz w:val="19"/>
                <w:szCs w:val="19"/>
                <w:lang w:val="ru-RU"/>
              </w:rPr>
              <w:t>1.2«Трудовойпотенциалиеговоспроизводство.</w:t>
            </w:r>
            <w:proofErr w:type="spellStart"/>
            <w:r>
              <w:rPr>
                <w:rFonts w:ascii="Times New Roman" w:hAnsi="Times New Roman" w:cs="Times New Roman"/>
                <w:color w:val="000000"/>
                <w:sz w:val="19"/>
                <w:szCs w:val="19"/>
              </w:rPr>
              <w:t>Уровеньжизни</w:t>
            </w:r>
            <w:proofErr w:type="spellEnd"/>
            <w:r>
              <w:rPr>
                <w:rFonts w:ascii="Times New Roman" w:hAnsi="Times New Roman" w:cs="Times New Roman"/>
                <w:color w:val="000000"/>
                <w:sz w:val="19"/>
                <w:szCs w:val="19"/>
              </w:rPr>
              <w:t>»</w:t>
            </w:r>
          </w:p>
          <w:p w:rsidR="003E1ECF" w:rsidRDefault="00AC3255">
            <w:pPr>
              <w:spacing w:after="0" w:line="240" w:lineRule="auto"/>
              <w:jc w:val="both"/>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Доходынаселения</w:t>
            </w:r>
            <w:proofErr w:type="spellEnd"/>
            <w:r>
              <w:rPr>
                <w:rFonts w:ascii="Times New Roman" w:hAnsi="Times New Roman" w:cs="Times New Roman"/>
                <w:color w:val="000000"/>
                <w:sz w:val="19"/>
                <w:szCs w:val="19"/>
              </w:rPr>
              <w:t>»</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65,7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rsidRPr="00AC325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2.Раздел2.«Социальноепартнерствокакметодправовогорегулированиясоциально-трудовыхотношений»</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t>2.1«Социальноепартнерство,социальныйконтроль,социальнаязащитавтрудовойсфере»</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both"/>
              <w:rPr>
                <w:sz w:val="19"/>
                <w:szCs w:val="19"/>
                <w:lang w:val="ru-RU"/>
              </w:rPr>
            </w:pPr>
            <w:r w:rsidRPr="00AC3255">
              <w:rPr>
                <w:rFonts w:ascii="Times New Roman" w:hAnsi="Times New Roman" w:cs="Times New Roman"/>
                <w:color w:val="000000"/>
                <w:sz w:val="19"/>
                <w:szCs w:val="19"/>
                <w:lang w:val="ru-RU"/>
              </w:rPr>
              <w:lastRenderedPageBreak/>
              <w:t>2.2«Коллективныйдоговорорганизациивсистемесоциально-трудовыхотношений»</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3E1EC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40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Pr="00AC3255" w:rsidRDefault="00AC3255">
            <w:pPr>
              <w:spacing w:after="0" w:line="240" w:lineRule="auto"/>
              <w:jc w:val="center"/>
              <w:rPr>
                <w:sz w:val="19"/>
                <w:szCs w:val="19"/>
                <w:lang w:val="ru-RU"/>
              </w:rPr>
            </w:pPr>
            <w:r w:rsidRPr="00AC3255">
              <w:rPr>
                <w:rFonts w:ascii="Times New Roman" w:hAnsi="Times New Roman" w:cs="Times New Roman"/>
                <w:color w:val="000000"/>
                <w:sz w:val="19"/>
                <w:szCs w:val="19"/>
                <w:lang w:val="ru-RU"/>
              </w:rPr>
              <w:t>Самостоятельное изучение учебной и научной литературы</w:t>
            </w:r>
          </w:p>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70</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3.итоговыйконтроль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3.1зачетсоценкой</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3</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зачету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зачетсоценкой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ОК-6,ОПК-1,ПК-2</w:t>
            </w:r>
          </w:p>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Итогопоразделу</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Итогозасеместр</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r>
      <w:tr w:rsidR="003E1EC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proofErr w:type="spellStart"/>
            <w:r>
              <w:rPr>
                <w:rFonts w:ascii="Times New Roman" w:hAnsi="Times New Roman" w:cs="Times New Roman"/>
                <w:color w:val="000000"/>
                <w:sz w:val="19"/>
                <w:szCs w:val="19"/>
              </w:rPr>
              <w:t>Итогоподисциплине</w:t>
            </w:r>
            <w:proofErr w:type="spell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3E1E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1ECF" w:rsidRDefault="00AC3255">
            <w:pPr>
              <w:spacing w:after="0" w:line="240" w:lineRule="auto"/>
              <w:jc w:val="both"/>
              <w:rPr>
                <w:sz w:val="19"/>
                <w:szCs w:val="19"/>
              </w:rPr>
            </w:pPr>
            <w:r>
              <w:rPr>
                <w:rFonts w:ascii="Times New Roman" w:hAnsi="Times New Roman" w:cs="Times New Roman"/>
                <w:color w:val="000000"/>
                <w:sz w:val="19"/>
                <w:szCs w:val="19"/>
              </w:rPr>
              <w:t>ОК-6,ОПК- 1,ПК-2</w:t>
            </w:r>
          </w:p>
        </w:tc>
      </w:tr>
    </w:tbl>
    <w:p w:rsidR="003E1ECF" w:rsidRDefault="00AC3255">
      <w:pPr>
        <w:rPr>
          <w:sz w:val="0"/>
          <w:szCs w:val="0"/>
        </w:rPr>
      </w:pPr>
      <w:r>
        <w:br w:type="page"/>
      </w:r>
    </w:p>
    <w:tbl>
      <w:tblPr>
        <w:tblW w:w="0" w:type="auto"/>
        <w:tblCellMar>
          <w:left w:w="0" w:type="dxa"/>
          <w:right w:w="0" w:type="dxa"/>
        </w:tblCellMar>
        <w:tblLook w:val="04A0" w:firstRow="1" w:lastRow="0" w:firstColumn="1" w:lastColumn="0" w:noHBand="0" w:noVBand="1"/>
      </w:tblPr>
      <w:tblGrid>
        <w:gridCol w:w="200"/>
        <w:gridCol w:w="222"/>
        <w:gridCol w:w="326"/>
        <w:gridCol w:w="774"/>
        <w:gridCol w:w="5304"/>
        <w:gridCol w:w="409"/>
        <w:gridCol w:w="1904"/>
        <w:gridCol w:w="156"/>
        <w:gridCol w:w="64"/>
        <w:gridCol w:w="65"/>
      </w:tblGrid>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b/>
                <w:color w:val="000000"/>
                <w:sz w:val="24"/>
                <w:szCs w:val="24"/>
              </w:rPr>
              <w:lastRenderedPageBreak/>
              <w:t>5Образовательныетехнологии</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4612"/>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Впроцессепреподаваниядисциплиныприменяютсятрадиционнаяимодульно-компетентностнаятехнологии.</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Лекциипроходяткаквтрадиционнойформе,такиформепроблемныхлекцийилекцийвизуализаций.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направленнаянарешениеобщейзадачи;деловыхигр,позволяющихстудентамимитироватьреальнуюпрофессиональнуюдеятельность;</w:t>
            </w:r>
            <w:r>
              <w:rPr>
                <w:rFonts w:ascii="Times New Roman" w:hAnsi="Times New Roman" w:cs="Times New Roman"/>
                <w:color w:val="000000"/>
                <w:sz w:val="24"/>
                <w:szCs w:val="24"/>
              </w:rPr>
              <w:t>case</w:t>
            </w:r>
            <w:r w:rsidRPr="00AC3255">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AC3255">
              <w:rPr>
                <w:rFonts w:ascii="Times New Roman" w:hAnsi="Times New Roman" w:cs="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3E1ECF" w:rsidRPr="00AC3255" w:rsidTr="00922BE0">
        <w:trPr>
          <w:trHeight w:hRule="exact" w:val="277"/>
        </w:trPr>
        <w:tc>
          <w:tcPr>
            <w:tcW w:w="9424" w:type="dxa"/>
            <w:gridSpan w:val="10"/>
          </w:tcPr>
          <w:p w:rsidR="003E1ECF" w:rsidRPr="00AC3255" w:rsidRDefault="003E1ECF">
            <w:pPr>
              <w:rPr>
                <w:lang w:val="ru-RU"/>
              </w:rPr>
            </w:pPr>
          </w:p>
        </w:tc>
      </w:tr>
      <w:tr w:rsidR="003E1ECF" w:rsidRPr="00AC3255" w:rsidTr="00922BE0">
        <w:trPr>
          <w:trHeight w:hRule="exact" w:val="285"/>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6Учебно-методическоеобеспечениесамостоятельнойработыобучающихся</w:t>
            </w: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Представленовприложении1.</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285"/>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7Оценочныесредствадляпроведенияпромежуточнойаттестации</w:t>
            </w: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pPr>
              <w:spacing w:after="0" w:line="240" w:lineRule="auto"/>
              <w:ind w:firstLine="756"/>
              <w:jc w:val="both"/>
              <w:rPr>
                <w:sz w:val="24"/>
                <w:szCs w:val="24"/>
              </w:rPr>
            </w:pPr>
            <w:r>
              <w:rPr>
                <w:rFonts w:ascii="Times New Roman" w:hAnsi="Times New Roman" w:cs="Times New Roman"/>
                <w:color w:val="000000"/>
                <w:sz w:val="24"/>
                <w:szCs w:val="24"/>
              </w:rPr>
              <w:t>Представленывприложении2.</w:t>
            </w:r>
          </w:p>
        </w:tc>
      </w:tr>
      <w:tr w:rsidR="003E1ECF" w:rsidTr="00922BE0">
        <w:trPr>
          <w:trHeight w:hRule="exact" w:val="138"/>
        </w:trPr>
        <w:tc>
          <w:tcPr>
            <w:tcW w:w="9424" w:type="dxa"/>
            <w:gridSpan w:val="10"/>
          </w:tcPr>
          <w:p w:rsidR="003E1ECF" w:rsidRDefault="003E1ECF"/>
        </w:tc>
      </w:tr>
      <w:tr w:rsidR="003E1ECF" w:rsidRPr="00AC3255" w:rsidTr="00922BE0">
        <w:trPr>
          <w:trHeight w:hRule="exact" w:val="277"/>
        </w:trPr>
        <w:tc>
          <w:tcPr>
            <w:tcW w:w="9424" w:type="dxa"/>
            <w:gridSpan w:val="10"/>
            <w:shd w:val="clear" w:color="000000" w:fill="FFFFFF"/>
            <w:tcMar>
              <w:left w:w="34" w:type="dxa"/>
              <w:right w:w="34" w:type="dxa"/>
            </w:tcMar>
          </w:tcPr>
          <w:p w:rsidR="003E1ECF" w:rsidRPr="00AC3255" w:rsidRDefault="00AC3255">
            <w:pPr>
              <w:spacing w:after="0" w:line="240" w:lineRule="auto"/>
              <w:ind w:firstLine="756"/>
              <w:jc w:val="both"/>
              <w:rPr>
                <w:sz w:val="24"/>
                <w:szCs w:val="24"/>
                <w:lang w:val="ru-RU"/>
              </w:rPr>
            </w:pPr>
            <w:r w:rsidRPr="00AC3255">
              <w:rPr>
                <w:rFonts w:ascii="Times New Roman" w:hAnsi="Times New Roman" w:cs="Times New Roman"/>
                <w:b/>
                <w:color w:val="000000"/>
                <w:sz w:val="24"/>
                <w:szCs w:val="24"/>
                <w:lang w:val="ru-RU"/>
              </w:rPr>
              <w:t>8Учебно-методическоеиинформационноеобеспечениедисциплины(модуля)</w:t>
            </w:r>
          </w:p>
        </w:tc>
      </w:tr>
      <w:tr w:rsidR="003E1ECF" w:rsidTr="00922BE0">
        <w:trPr>
          <w:trHeight w:hRule="exact" w:val="277"/>
        </w:trPr>
        <w:tc>
          <w:tcPr>
            <w:tcW w:w="9424" w:type="dxa"/>
            <w:gridSpan w:val="10"/>
            <w:shd w:val="clear" w:color="000000" w:fill="FFFFFF"/>
            <w:tcMar>
              <w:left w:w="34" w:type="dxa"/>
              <w:right w:w="34" w:type="dxa"/>
            </w:tcMar>
          </w:tcPr>
          <w:p w:rsidR="003E1ECF" w:rsidRDefault="00AC3255" w:rsidP="00E77D46">
            <w:pPr>
              <w:spacing w:after="0" w:line="240" w:lineRule="auto"/>
              <w:jc w:val="both"/>
              <w:rPr>
                <w:sz w:val="24"/>
                <w:szCs w:val="24"/>
              </w:rPr>
            </w:pPr>
            <w:r>
              <w:rPr>
                <w:rFonts w:ascii="Times New Roman" w:hAnsi="Times New Roman" w:cs="Times New Roman"/>
                <w:b/>
                <w:color w:val="000000"/>
                <w:sz w:val="24"/>
                <w:szCs w:val="24"/>
              </w:rPr>
              <w:t>а)</w:t>
            </w:r>
            <w:proofErr w:type="spellStart"/>
            <w:r>
              <w:rPr>
                <w:rFonts w:ascii="Times New Roman" w:hAnsi="Times New Roman" w:cs="Times New Roman"/>
                <w:b/>
                <w:color w:val="000000"/>
                <w:sz w:val="24"/>
                <w:szCs w:val="24"/>
              </w:rPr>
              <w:t>Основнаялитература</w:t>
            </w:r>
            <w:proofErr w:type="spellEnd"/>
            <w:r>
              <w:rPr>
                <w:rFonts w:ascii="Times New Roman" w:hAnsi="Times New Roman" w:cs="Times New Roman"/>
                <w:b/>
                <w:color w:val="000000"/>
                <w:sz w:val="24"/>
                <w:szCs w:val="24"/>
              </w:rPr>
              <w:t>:</w:t>
            </w:r>
          </w:p>
        </w:tc>
      </w:tr>
      <w:tr w:rsidR="003E1ECF" w:rsidRPr="00AC3255" w:rsidTr="00E77D46">
        <w:trPr>
          <w:trHeight w:hRule="exact" w:val="1080"/>
        </w:trPr>
        <w:tc>
          <w:tcPr>
            <w:tcW w:w="9424" w:type="dxa"/>
            <w:gridSpan w:val="10"/>
            <w:shd w:val="clear" w:color="000000" w:fill="FFFFFF"/>
            <w:tcMar>
              <w:left w:w="34" w:type="dxa"/>
              <w:right w:w="34" w:type="dxa"/>
            </w:tcMar>
          </w:tcPr>
          <w:p w:rsidR="003E1ECF" w:rsidRPr="00F160FF" w:rsidRDefault="00AC3255" w:rsidP="00E77D46">
            <w:pPr>
              <w:pStyle w:val="a3"/>
              <w:numPr>
                <w:ilvl w:val="0"/>
                <w:numId w:val="1"/>
              </w:numPr>
              <w:spacing w:after="0" w:line="240" w:lineRule="auto"/>
              <w:ind w:left="0" w:firstLine="0"/>
              <w:jc w:val="both"/>
              <w:rPr>
                <w:sz w:val="24"/>
                <w:szCs w:val="24"/>
              </w:rPr>
            </w:pPr>
            <w:r w:rsidRPr="00AC3255">
              <w:rPr>
                <w:rFonts w:ascii="Times New Roman" w:hAnsi="Times New Roman" w:cs="Times New Roman"/>
                <w:color w:val="000000"/>
                <w:sz w:val="24"/>
                <w:szCs w:val="24"/>
                <w:lang w:val="ru-RU"/>
              </w:rPr>
              <w:t>Социально</w:t>
            </w:r>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трудовыеотношения</w:t>
            </w:r>
            <w:proofErr w:type="spellEnd"/>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учеб</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пособие</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Н</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Воловская</w:t>
            </w:r>
            <w:proofErr w:type="spellEnd"/>
            <w:r w:rsidRPr="00F160FF">
              <w:rPr>
                <w:rFonts w:ascii="Times New Roman" w:hAnsi="Times New Roman" w:cs="Times New Roman"/>
                <w:color w:val="000000"/>
                <w:sz w:val="24"/>
                <w:szCs w:val="24"/>
              </w:rPr>
              <w:t>.—3-</w:t>
            </w:r>
            <w:proofErr w:type="spellStart"/>
            <w:r w:rsidRPr="00AC3255">
              <w:rPr>
                <w:rFonts w:ascii="Times New Roman" w:hAnsi="Times New Roman" w:cs="Times New Roman"/>
                <w:color w:val="000000"/>
                <w:sz w:val="24"/>
                <w:szCs w:val="24"/>
                <w:lang w:val="ru-RU"/>
              </w:rPr>
              <w:t>еизд</w:t>
            </w:r>
            <w:proofErr w:type="spellEnd"/>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пере</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раб</w:t>
            </w:r>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идоп</w:t>
            </w:r>
            <w:proofErr w:type="spellEnd"/>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ИНФРА</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lang w:val="ru-RU"/>
              </w:rPr>
              <w:t>М</w:t>
            </w:r>
            <w:r w:rsidRPr="00F160FF">
              <w:rPr>
                <w:rFonts w:ascii="Times New Roman" w:hAnsi="Times New Roman" w:cs="Times New Roman"/>
                <w:color w:val="000000"/>
                <w:sz w:val="24"/>
                <w:szCs w:val="24"/>
              </w:rPr>
              <w:t>,2018.—185</w:t>
            </w:r>
            <w:r w:rsidRPr="00AC3255">
              <w:rPr>
                <w:rFonts w:ascii="Times New Roman" w:hAnsi="Times New Roman" w:cs="Times New Roman"/>
                <w:color w:val="000000"/>
                <w:sz w:val="24"/>
                <w:szCs w:val="24"/>
                <w:lang w:val="ru-RU"/>
              </w:rPr>
              <w:t>с</w:t>
            </w:r>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Высшееобразование</w:t>
            </w:r>
            <w:proofErr w:type="spellEnd"/>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Бакалавриат</w:t>
            </w:r>
            <w:proofErr w:type="spellEnd"/>
            <w:r w:rsidRPr="00F160FF">
              <w:rPr>
                <w:rFonts w:ascii="Times New Roman" w:hAnsi="Times New Roman" w:cs="Times New Roman"/>
                <w:color w:val="000000"/>
                <w:sz w:val="24"/>
                <w:szCs w:val="24"/>
              </w:rPr>
              <w:t>).—</w:t>
            </w:r>
            <w:proofErr w:type="spellStart"/>
            <w:r w:rsidRPr="00AC3255">
              <w:rPr>
                <w:rFonts w:ascii="Times New Roman" w:hAnsi="Times New Roman" w:cs="Times New Roman"/>
                <w:color w:val="000000"/>
                <w:sz w:val="24"/>
                <w:szCs w:val="24"/>
                <w:lang w:val="ru-RU"/>
              </w:rPr>
              <w:t>Режимдоступа</w:t>
            </w:r>
            <w:proofErr w:type="spellEnd"/>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www</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dx</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doi</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org</w:t>
            </w:r>
            <w:r w:rsidRPr="00F160FF">
              <w:rPr>
                <w:rFonts w:ascii="Times New Roman" w:hAnsi="Times New Roman" w:cs="Times New Roman"/>
                <w:color w:val="000000"/>
                <w:sz w:val="24"/>
                <w:szCs w:val="24"/>
              </w:rPr>
              <w:t>/10.12737/20859.</w:t>
            </w:r>
            <w:r w:rsidRPr="00AC3255">
              <w:rPr>
                <w:rFonts w:ascii="Times New Roman" w:hAnsi="Times New Roman" w:cs="Times New Roman"/>
                <w:color w:val="000000"/>
                <w:sz w:val="24"/>
                <w:szCs w:val="24"/>
              </w:rPr>
              <w:t>http</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znanium</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com</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catalog</w:t>
            </w:r>
            <w:r w:rsidRPr="00F160FF">
              <w:rPr>
                <w:rFonts w:ascii="Times New Roman" w:hAnsi="Times New Roman" w:cs="Times New Roman"/>
                <w:color w:val="000000"/>
                <w:sz w:val="24"/>
                <w:szCs w:val="24"/>
              </w:rPr>
              <w:t>/</w:t>
            </w:r>
            <w:r w:rsidRPr="00AC3255">
              <w:rPr>
                <w:rFonts w:ascii="Times New Roman" w:hAnsi="Times New Roman" w:cs="Times New Roman"/>
                <w:color w:val="000000"/>
                <w:sz w:val="24"/>
                <w:szCs w:val="24"/>
              </w:rPr>
              <w:t>product</w:t>
            </w:r>
            <w:r w:rsidRPr="00F160FF">
              <w:rPr>
                <w:rFonts w:ascii="Times New Roman" w:hAnsi="Times New Roman" w:cs="Times New Roman"/>
                <w:color w:val="000000"/>
                <w:sz w:val="24"/>
                <w:szCs w:val="24"/>
              </w:rPr>
              <w:t>/553446</w:t>
            </w:r>
            <w:r w:rsidRPr="00AC3255">
              <w:rPr>
                <w:rFonts w:ascii="Times New Roman" w:hAnsi="Times New Roman" w:cs="Times New Roman"/>
                <w:color w:val="000000"/>
                <w:sz w:val="24"/>
                <w:szCs w:val="24"/>
                <w:lang w:val="ru-RU"/>
              </w:rPr>
              <w:t>свободный</w:t>
            </w:r>
          </w:p>
        </w:tc>
      </w:tr>
      <w:tr w:rsidR="003E1ECF" w:rsidRPr="00AC3255" w:rsidTr="00922BE0">
        <w:trPr>
          <w:trHeight w:hRule="exact" w:val="138"/>
        </w:trPr>
        <w:tc>
          <w:tcPr>
            <w:tcW w:w="9424" w:type="dxa"/>
            <w:gridSpan w:val="10"/>
          </w:tcPr>
          <w:p w:rsidR="003E1ECF" w:rsidRPr="00F160FF" w:rsidRDefault="003E1ECF" w:rsidP="00E77D46">
            <w:pPr>
              <w:spacing w:after="0" w:line="240" w:lineRule="auto"/>
            </w:pPr>
          </w:p>
        </w:tc>
      </w:tr>
      <w:tr w:rsidR="003E1ECF" w:rsidTr="00922BE0">
        <w:trPr>
          <w:trHeight w:hRule="exact" w:val="285"/>
        </w:trPr>
        <w:tc>
          <w:tcPr>
            <w:tcW w:w="9424" w:type="dxa"/>
            <w:gridSpan w:val="10"/>
            <w:shd w:val="clear" w:color="000000" w:fill="FFFFFF"/>
            <w:tcMar>
              <w:left w:w="34" w:type="dxa"/>
              <w:right w:w="34" w:type="dxa"/>
            </w:tcMar>
          </w:tcPr>
          <w:p w:rsidR="003E1ECF" w:rsidRDefault="00AC3255" w:rsidP="00E77D46">
            <w:pPr>
              <w:spacing w:after="0" w:line="240" w:lineRule="auto"/>
              <w:jc w:val="both"/>
              <w:rPr>
                <w:sz w:val="24"/>
                <w:szCs w:val="24"/>
              </w:rPr>
            </w:pPr>
            <w:r>
              <w:rPr>
                <w:rFonts w:ascii="Times New Roman" w:hAnsi="Times New Roman" w:cs="Times New Roman"/>
                <w:b/>
                <w:color w:val="000000"/>
                <w:sz w:val="24"/>
                <w:szCs w:val="24"/>
              </w:rPr>
              <w:t>б)</w:t>
            </w:r>
            <w:proofErr w:type="spellStart"/>
            <w:r>
              <w:rPr>
                <w:rFonts w:ascii="Times New Roman" w:hAnsi="Times New Roman" w:cs="Times New Roman"/>
                <w:b/>
                <w:color w:val="000000"/>
                <w:sz w:val="24"/>
                <w:szCs w:val="24"/>
              </w:rPr>
              <w:t>Дополнительнаялитература</w:t>
            </w:r>
            <w:proofErr w:type="spellEnd"/>
            <w:r>
              <w:rPr>
                <w:rFonts w:ascii="Times New Roman" w:hAnsi="Times New Roman" w:cs="Times New Roman"/>
                <w:b/>
                <w:color w:val="000000"/>
                <w:sz w:val="24"/>
                <w:szCs w:val="24"/>
              </w:rPr>
              <w:t>:</w:t>
            </w:r>
          </w:p>
        </w:tc>
      </w:tr>
      <w:tr w:rsidR="003E1ECF" w:rsidRPr="00CD4BD2" w:rsidTr="00922BE0">
        <w:trPr>
          <w:trHeight w:hRule="exact" w:val="3801"/>
        </w:trPr>
        <w:tc>
          <w:tcPr>
            <w:tcW w:w="9424" w:type="dxa"/>
            <w:gridSpan w:val="10"/>
            <w:shd w:val="clear" w:color="000000" w:fill="FFFFFF"/>
            <w:tcMar>
              <w:left w:w="34" w:type="dxa"/>
              <w:right w:w="34" w:type="dxa"/>
            </w:tcMar>
          </w:tcPr>
          <w:p w:rsidR="00E77D46" w:rsidRPr="00E77D46" w:rsidRDefault="00E77D46" w:rsidP="00E77D46">
            <w:pPr>
              <w:pStyle w:val="a3"/>
              <w:numPr>
                <w:ilvl w:val="0"/>
                <w:numId w:val="66"/>
              </w:numPr>
              <w:spacing w:after="0" w:line="240" w:lineRule="auto"/>
              <w:ind w:left="0" w:firstLine="0"/>
              <w:jc w:val="both"/>
              <w:rPr>
                <w:rFonts w:ascii="Times New Roman" w:hAnsi="Times New Roman" w:cs="Times New Roman"/>
                <w:color w:val="000000"/>
                <w:sz w:val="24"/>
                <w:szCs w:val="24"/>
                <w:lang w:val="ru-RU"/>
              </w:rPr>
            </w:pPr>
            <w:proofErr w:type="spellStart"/>
            <w:r w:rsidRPr="00E77D46">
              <w:rPr>
                <w:rFonts w:ascii="Times New Roman" w:hAnsi="Times New Roman" w:cs="Times New Roman"/>
                <w:color w:val="000000"/>
                <w:sz w:val="24"/>
                <w:szCs w:val="24"/>
                <w:lang w:val="ru-RU"/>
              </w:rPr>
              <w:t>Балынская</w:t>
            </w:r>
            <w:proofErr w:type="spellEnd"/>
            <w:r w:rsidRPr="00E77D46">
              <w:rPr>
                <w:rFonts w:ascii="Times New Roman" w:hAnsi="Times New Roman" w:cs="Times New Roman"/>
                <w:color w:val="000000"/>
                <w:sz w:val="24"/>
                <w:szCs w:val="24"/>
                <w:lang w:val="ru-RU"/>
              </w:rPr>
              <w:t>, Н. Р. Актуальные проблемы трудового законодательства в сфере защиты соц</w:t>
            </w:r>
            <w:r>
              <w:rPr>
                <w:rFonts w:ascii="Times New Roman" w:hAnsi="Times New Roman" w:cs="Times New Roman"/>
                <w:color w:val="000000"/>
                <w:sz w:val="24"/>
                <w:szCs w:val="24"/>
                <w:lang w:val="ru-RU"/>
              </w:rPr>
              <w:t>иально-трудовых прав работников</w:t>
            </w:r>
            <w:r w:rsidRPr="00E77D46">
              <w:rPr>
                <w:rFonts w:ascii="Times New Roman" w:hAnsi="Times New Roman" w:cs="Times New Roman"/>
                <w:color w:val="000000"/>
                <w:sz w:val="24"/>
                <w:szCs w:val="24"/>
                <w:lang w:val="ru-RU"/>
              </w:rPr>
              <w:t xml:space="preserve">: учебное пособие / Н. Р. </w:t>
            </w:r>
            <w:proofErr w:type="spellStart"/>
            <w:r w:rsidRPr="00E77D46">
              <w:rPr>
                <w:rFonts w:ascii="Times New Roman" w:hAnsi="Times New Roman" w:cs="Times New Roman"/>
                <w:color w:val="000000"/>
                <w:sz w:val="24"/>
                <w:szCs w:val="24"/>
                <w:lang w:val="ru-RU"/>
              </w:rPr>
              <w:t>Балынская</w:t>
            </w:r>
            <w:proofErr w:type="spellEnd"/>
            <w:r w:rsidRPr="00E77D46">
              <w:rPr>
                <w:rFonts w:ascii="Times New Roman" w:hAnsi="Times New Roman" w:cs="Times New Roman"/>
                <w:color w:val="000000"/>
                <w:sz w:val="24"/>
                <w:szCs w:val="24"/>
                <w:lang w:val="ru-RU"/>
              </w:rPr>
              <w:t xml:space="preserve">, Л. М. </w:t>
            </w:r>
            <w:proofErr w:type="gramStart"/>
            <w:r w:rsidRPr="00E77D46">
              <w:rPr>
                <w:rFonts w:ascii="Times New Roman" w:hAnsi="Times New Roman" w:cs="Times New Roman"/>
                <w:color w:val="000000"/>
                <w:sz w:val="24"/>
                <w:szCs w:val="24"/>
                <w:lang w:val="ru-RU"/>
              </w:rPr>
              <w:t>Рахимова ;</w:t>
            </w:r>
            <w:proofErr w:type="gramEnd"/>
            <w:r w:rsidRPr="00E77D46">
              <w:rPr>
                <w:rFonts w:ascii="Times New Roman" w:hAnsi="Times New Roman" w:cs="Times New Roman"/>
                <w:color w:val="000000"/>
                <w:sz w:val="24"/>
                <w:szCs w:val="24"/>
                <w:lang w:val="ru-RU"/>
              </w:rPr>
              <w:t xml:space="preserve"> МГТУ. - </w:t>
            </w:r>
            <w:proofErr w:type="gramStart"/>
            <w:r w:rsidRPr="00E77D46">
              <w:rPr>
                <w:rFonts w:ascii="Times New Roman" w:hAnsi="Times New Roman" w:cs="Times New Roman"/>
                <w:color w:val="000000"/>
                <w:sz w:val="24"/>
                <w:szCs w:val="24"/>
                <w:lang w:val="ru-RU"/>
              </w:rPr>
              <w:t>Магнитогорск :</w:t>
            </w:r>
            <w:proofErr w:type="gramEnd"/>
            <w:r w:rsidRPr="00E77D46">
              <w:rPr>
                <w:rFonts w:ascii="Times New Roman" w:hAnsi="Times New Roman" w:cs="Times New Roman"/>
                <w:color w:val="000000"/>
                <w:sz w:val="24"/>
                <w:szCs w:val="24"/>
                <w:lang w:val="ru-RU"/>
              </w:rPr>
              <w:t xml:space="preserve"> МГТУ, 2017. - 1 электрон. опт. диск (CD-ROM). - </w:t>
            </w:r>
            <w:proofErr w:type="spellStart"/>
            <w:r w:rsidRPr="00E77D46">
              <w:rPr>
                <w:rFonts w:ascii="Times New Roman" w:hAnsi="Times New Roman" w:cs="Times New Roman"/>
                <w:color w:val="000000"/>
                <w:sz w:val="24"/>
                <w:szCs w:val="24"/>
                <w:lang w:val="ru-RU"/>
              </w:rPr>
              <w:t>Загл</w:t>
            </w:r>
            <w:proofErr w:type="spellEnd"/>
            <w:r w:rsidRPr="00E77D46">
              <w:rPr>
                <w:rFonts w:ascii="Times New Roman" w:hAnsi="Times New Roman" w:cs="Times New Roman"/>
                <w:color w:val="000000"/>
                <w:sz w:val="24"/>
                <w:szCs w:val="24"/>
                <w:lang w:val="ru-RU"/>
              </w:rPr>
              <w:t>. с титул. экрана. - URL: https://magtu.informsystema.ru/uploader/fileUpload?name=2883.pdf&amp;show=dcatalogues/1/1134114/2883.pdf&amp;view=true (дата обращения: 25.09.2020). - Макрообъект.</w:t>
            </w:r>
          </w:p>
          <w:p w:rsidR="003E1ECF" w:rsidRPr="00E77D46" w:rsidRDefault="00E77D46" w:rsidP="00E77D46">
            <w:pPr>
              <w:pStyle w:val="a3"/>
              <w:numPr>
                <w:ilvl w:val="0"/>
                <w:numId w:val="66"/>
              </w:numPr>
              <w:spacing w:after="0" w:line="240" w:lineRule="auto"/>
              <w:ind w:left="0" w:firstLine="0"/>
              <w:jc w:val="both"/>
              <w:rPr>
                <w:sz w:val="24"/>
                <w:szCs w:val="24"/>
                <w:lang w:val="ru-RU"/>
              </w:rPr>
            </w:pPr>
            <w:proofErr w:type="spellStart"/>
            <w:r w:rsidRPr="00E77D46">
              <w:rPr>
                <w:rFonts w:ascii="Times New Roman" w:hAnsi="Times New Roman" w:cs="Times New Roman"/>
                <w:color w:val="000000"/>
                <w:sz w:val="24"/>
                <w:szCs w:val="24"/>
                <w:lang w:val="ru-RU"/>
              </w:rPr>
              <w:t>Балынская</w:t>
            </w:r>
            <w:proofErr w:type="spellEnd"/>
            <w:r w:rsidRPr="00E77D46">
              <w:rPr>
                <w:rFonts w:ascii="Times New Roman" w:hAnsi="Times New Roman" w:cs="Times New Roman"/>
                <w:color w:val="000000"/>
                <w:sz w:val="24"/>
                <w:szCs w:val="24"/>
                <w:lang w:val="ru-RU"/>
              </w:rPr>
              <w:t xml:space="preserve">, Н. Р. Международное регулирование социально-трудовых </w:t>
            </w:r>
            <w:proofErr w:type="gramStart"/>
            <w:r w:rsidRPr="00E77D46">
              <w:rPr>
                <w:rFonts w:ascii="Times New Roman" w:hAnsi="Times New Roman" w:cs="Times New Roman"/>
                <w:color w:val="000000"/>
                <w:sz w:val="24"/>
                <w:szCs w:val="24"/>
                <w:lang w:val="ru-RU"/>
              </w:rPr>
              <w:t>отношений :</w:t>
            </w:r>
            <w:proofErr w:type="gramEnd"/>
            <w:r w:rsidRPr="00E77D46">
              <w:rPr>
                <w:rFonts w:ascii="Times New Roman" w:hAnsi="Times New Roman" w:cs="Times New Roman"/>
                <w:color w:val="000000"/>
                <w:sz w:val="24"/>
                <w:szCs w:val="24"/>
                <w:lang w:val="ru-RU"/>
              </w:rPr>
              <w:t xml:space="preserve"> учебное пособие / Н. Р. </w:t>
            </w:r>
            <w:proofErr w:type="spellStart"/>
            <w:r w:rsidRPr="00E77D46">
              <w:rPr>
                <w:rFonts w:ascii="Times New Roman" w:hAnsi="Times New Roman" w:cs="Times New Roman"/>
                <w:color w:val="000000"/>
                <w:sz w:val="24"/>
                <w:szCs w:val="24"/>
                <w:lang w:val="ru-RU"/>
              </w:rPr>
              <w:t>Балынская</w:t>
            </w:r>
            <w:proofErr w:type="spellEnd"/>
            <w:r w:rsidRPr="00E77D46">
              <w:rPr>
                <w:rFonts w:ascii="Times New Roman" w:hAnsi="Times New Roman" w:cs="Times New Roman"/>
                <w:color w:val="000000"/>
                <w:sz w:val="24"/>
                <w:szCs w:val="24"/>
                <w:lang w:val="ru-RU"/>
              </w:rPr>
              <w:t xml:space="preserve">, Л. М. Рахимова ; МГТУ. - </w:t>
            </w:r>
            <w:proofErr w:type="gramStart"/>
            <w:r w:rsidRPr="00E77D46">
              <w:rPr>
                <w:rFonts w:ascii="Times New Roman" w:hAnsi="Times New Roman" w:cs="Times New Roman"/>
                <w:color w:val="000000"/>
                <w:sz w:val="24"/>
                <w:szCs w:val="24"/>
                <w:lang w:val="ru-RU"/>
              </w:rPr>
              <w:t>Магнитогорск :</w:t>
            </w:r>
            <w:proofErr w:type="gramEnd"/>
            <w:r w:rsidRPr="00E77D46">
              <w:rPr>
                <w:rFonts w:ascii="Times New Roman" w:hAnsi="Times New Roman" w:cs="Times New Roman"/>
                <w:color w:val="000000"/>
                <w:sz w:val="24"/>
                <w:szCs w:val="24"/>
                <w:lang w:val="ru-RU"/>
              </w:rPr>
              <w:t xml:space="preserve"> МГТУ, 2017. - 1 электрон. опт. диск (CD-ROM). - </w:t>
            </w:r>
            <w:proofErr w:type="spellStart"/>
            <w:r w:rsidRPr="00E77D46">
              <w:rPr>
                <w:rFonts w:ascii="Times New Roman" w:hAnsi="Times New Roman" w:cs="Times New Roman"/>
                <w:color w:val="000000"/>
                <w:sz w:val="24"/>
                <w:szCs w:val="24"/>
                <w:lang w:val="ru-RU"/>
              </w:rPr>
              <w:t>Загл</w:t>
            </w:r>
            <w:proofErr w:type="spellEnd"/>
            <w:r w:rsidRPr="00E77D46">
              <w:rPr>
                <w:rFonts w:ascii="Times New Roman" w:hAnsi="Times New Roman" w:cs="Times New Roman"/>
                <w:color w:val="000000"/>
                <w:sz w:val="24"/>
                <w:szCs w:val="24"/>
                <w:lang w:val="ru-RU"/>
              </w:rPr>
              <w:t>. с титул. экрана. - URL: https://magtu.informsystema.ru/uploader/fileUpload?name=3213.pdf&amp;show=dcatalogues/1/1136739/3213.pdf&amp;view=true (дата обращения: 25.09.2020). - Макрообъект</w:t>
            </w:r>
          </w:p>
        </w:tc>
      </w:tr>
      <w:tr w:rsidR="003E1ECF" w:rsidRPr="00CD4BD2" w:rsidTr="00E77D46">
        <w:trPr>
          <w:trHeight w:hRule="exact" w:val="80"/>
        </w:trPr>
        <w:tc>
          <w:tcPr>
            <w:tcW w:w="9424" w:type="dxa"/>
            <w:gridSpan w:val="10"/>
          </w:tcPr>
          <w:p w:rsidR="003E1ECF" w:rsidRPr="00E77D46" w:rsidRDefault="003E1ECF">
            <w:pPr>
              <w:rPr>
                <w:lang w:val="ru-RU"/>
              </w:rPr>
            </w:pPr>
          </w:p>
        </w:tc>
      </w:tr>
      <w:tr w:rsidR="00922BE0" w:rsidTr="00E77D46">
        <w:trPr>
          <w:trHeight w:hRule="exact" w:val="421"/>
        </w:trPr>
        <w:tc>
          <w:tcPr>
            <w:tcW w:w="9424" w:type="dxa"/>
            <w:gridSpan w:val="10"/>
            <w:shd w:val="clear" w:color="000000" w:fill="FFFFFF"/>
          </w:tcPr>
          <w:p w:rsidR="00922BE0" w:rsidRPr="00922BE0" w:rsidRDefault="00922BE0" w:rsidP="00922BE0">
            <w:r w:rsidRPr="00922BE0">
              <w:t>в)</w:t>
            </w:r>
            <w:r>
              <w:t xml:space="preserve"> </w:t>
            </w:r>
            <w:proofErr w:type="spellStart"/>
            <w:r w:rsidRPr="00922BE0">
              <w:t>Методические</w:t>
            </w:r>
            <w:proofErr w:type="spellEnd"/>
            <w:r>
              <w:t xml:space="preserve"> </w:t>
            </w:r>
            <w:proofErr w:type="spellStart"/>
            <w:r w:rsidRPr="00922BE0">
              <w:t>указания</w:t>
            </w:r>
            <w:proofErr w:type="spellEnd"/>
            <w:r w:rsidRPr="00922BE0">
              <w:t>:</w:t>
            </w:r>
            <w:r>
              <w:t xml:space="preserve"> </w:t>
            </w:r>
          </w:p>
        </w:tc>
      </w:tr>
      <w:tr w:rsidR="00922BE0" w:rsidRPr="00A662FF" w:rsidTr="00E77D46">
        <w:trPr>
          <w:trHeight w:hRule="exact" w:val="721"/>
        </w:trPr>
        <w:tc>
          <w:tcPr>
            <w:tcW w:w="9424" w:type="dxa"/>
            <w:gridSpan w:val="10"/>
            <w:shd w:val="clear" w:color="000000" w:fill="FFFFFF"/>
          </w:tcPr>
          <w:p w:rsidR="00922BE0" w:rsidRPr="000E2CD4" w:rsidRDefault="00922BE0" w:rsidP="00922BE0">
            <w:pPr>
              <w:rPr>
                <w:rFonts w:ascii="Times New Roman" w:hAnsi="Times New Roman" w:cs="Times New Roman"/>
                <w:sz w:val="24"/>
                <w:szCs w:val="24"/>
              </w:rPr>
            </w:pPr>
            <w:proofErr w:type="spellStart"/>
            <w:r w:rsidRPr="000E2CD4">
              <w:rPr>
                <w:rFonts w:ascii="Times New Roman" w:hAnsi="Times New Roman" w:cs="Times New Roman"/>
                <w:sz w:val="24"/>
                <w:szCs w:val="24"/>
              </w:rPr>
              <w:t>представлены</w:t>
            </w:r>
            <w:proofErr w:type="spellEnd"/>
            <w:r w:rsidRPr="000E2CD4">
              <w:rPr>
                <w:rFonts w:ascii="Times New Roman" w:hAnsi="Times New Roman" w:cs="Times New Roman"/>
                <w:sz w:val="24"/>
                <w:szCs w:val="24"/>
              </w:rPr>
              <w:t xml:space="preserve"> в </w:t>
            </w:r>
            <w:proofErr w:type="spellStart"/>
            <w:r w:rsidRPr="000E2CD4">
              <w:rPr>
                <w:rFonts w:ascii="Times New Roman" w:hAnsi="Times New Roman" w:cs="Times New Roman"/>
                <w:sz w:val="24"/>
                <w:szCs w:val="24"/>
              </w:rPr>
              <w:t>приложении</w:t>
            </w:r>
            <w:proofErr w:type="spellEnd"/>
            <w:r w:rsidRPr="000E2CD4">
              <w:rPr>
                <w:rFonts w:ascii="Times New Roman" w:hAnsi="Times New Roman" w:cs="Times New Roman"/>
                <w:sz w:val="24"/>
                <w:szCs w:val="24"/>
              </w:rPr>
              <w:t xml:space="preserve"> 3</w:t>
            </w:r>
          </w:p>
        </w:tc>
      </w:tr>
      <w:tr w:rsidR="00922BE0" w:rsidTr="00922BE0">
        <w:trPr>
          <w:trHeight w:hRule="exact" w:val="138"/>
        </w:trPr>
        <w:tc>
          <w:tcPr>
            <w:tcW w:w="316" w:type="dxa"/>
            <w:gridSpan w:val="2"/>
          </w:tcPr>
          <w:p w:rsidR="00922BE0" w:rsidRDefault="00922BE0" w:rsidP="00F765FF"/>
        </w:tc>
        <w:tc>
          <w:tcPr>
            <w:tcW w:w="1238" w:type="dxa"/>
            <w:gridSpan w:val="2"/>
          </w:tcPr>
          <w:p w:rsidR="00922BE0" w:rsidRDefault="00922BE0" w:rsidP="00F765FF"/>
        </w:tc>
        <w:tc>
          <w:tcPr>
            <w:tcW w:w="4671" w:type="dxa"/>
          </w:tcPr>
          <w:p w:rsidR="00922BE0" w:rsidRDefault="00922BE0" w:rsidP="00F765FF"/>
        </w:tc>
        <w:tc>
          <w:tcPr>
            <w:tcW w:w="3113" w:type="dxa"/>
            <w:gridSpan w:val="3"/>
          </w:tcPr>
          <w:p w:rsidR="00922BE0" w:rsidRDefault="00922BE0" w:rsidP="00F765FF"/>
        </w:tc>
        <w:tc>
          <w:tcPr>
            <w:tcW w:w="86" w:type="dxa"/>
            <w:gridSpan w:val="2"/>
          </w:tcPr>
          <w:p w:rsidR="00922BE0" w:rsidRDefault="00922BE0" w:rsidP="00F765FF"/>
        </w:tc>
      </w:tr>
      <w:tr w:rsidR="00922BE0" w:rsidRPr="00CD4BD2" w:rsidTr="00F765FF">
        <w:trPr>
          <w:trHeight w:hRule="exact" w:val="285"/>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г)</w:t>
            </w:r>
            <w:r w:rsidRPr="006C5642">
              <w:rPr>
                <w:lang w:val="ru-RU"/>
              </w:rPr>
              <w:t xml:space="preserve"> </w:t>
            </w:r>
            <w:r w:rsidRPr="006C5642">
              <w:rPr>
                <w:rFonts w:ascii="Times New Roman" w:hAnsi="Times New Roman" w:cs="Times New Roman"/>
                <w:b/>
                <w:color w:val="000000"/>
                <w:sz w:val="24"/>
                <w:szCs w:val="24"/>
                <w:lang w:val="ru-RU"/>
              </w:rPr>
              <w:t>Программное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Интернет-ресурсы:</w:t>
            </w:r>
            <w:r w:rsidRPr="006C5642">
              <w:rPr>
                <w:lang w:val="ru-RU"/>
              </w:rPr>
              <w:t xml:space="preserve"> </w:t>
            </w:r>
          </w:p>
        </w:tc>
      </w:tr>
      <w:tr w:rsidR="00922BE0" w:rsidRPr="00CD4BD2" w:rsidTr="00F765FF">
        <w:trPr>
          <w:trHeight w:hRule="exact" w:val="277"/>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lang w:val="ru-RU"/>
              </w:rPr>
              <w:t xml:space="preserve"> </w:t>
            </w:r>
          </w:p>
        </w:tc>
      </w:tr>
      <w:tr w:rsidR="00922BE0" w:rsidRPr="00CD4BD2" w:rsidTr="00922BE0">
        <w:trPr>
          <w:trHeight w:hRule="exact" w:val="277"/>
        </w:trPr>
        <w:tc>
          <w:tcPr>
            <w:tcW w:w="316" w:type="dxa"/>
            <w:gridSpan w:val="2"/>
          </w:tcPr>
          <w:p w:rsidR="00922BE0" w:rsidRPr="006C5642" w:rsidRDefault="00922BE0" w:rsidP="00F765FF">
            <w:pPr>
              <w:rPr>
                <w:lang w:val="ru-RU"/>
              </w:rPr>
            </w:pPr>
          </w:p>
        </w:tc>
        <w:tc>
          <w:tcPr>
            <w:tcW w:w="1238" w:type="dxa"/>
            <w:gridSpan w:val="2"/>
          </w:tcPr>
          <w:p w:rsidR="00922BE0" w:rsidRPr="006C5642" w:rsidRDefault="00922BE0" w:rsidP="00F765FF">
            <w:pPr>
              <w:rPr>
                <w:lang w:val="ru-RU"/>
              </w:rPr>
            </w:pPr>
          </w:p>
        </w:tc>
        <w:tc>
          <w:tcPr>
            <w:tcW w:w="4671" w:type="dxa"/>
          </w:tcPr>
          <w:p w:rsidR="00922BE0" w:rsidRPr="006C5642" w:rsidRDefault="00922BE0" w:rsidP="00F765FF">
            <w:pPr>
              <w:rPr>
                <w:lang w:val="ru-RU"/>
              </w:rPr>
            </w:pPr>
          </w:p>
        </w:tc>
        <w:tc>
          <w:tcPr>
            <w:tcW w:w="3113" w:type="dxa"/>
            <w:gridSpan w:val="3"/>
          </w:tcPr>
          <w:p w:rsidR="00922BE0" w:rsidRPr="006C5642" w:rsidRDefault="00922BE0" w:rsidP="00F765FF">
            <w:pPr>
              <w:rPr>
                <w:lang w:val="ru-RU"/>
              </w:rPr>
            </w:pPr>
          </w:p>
        </w:tc>
        <w:tc>
          <w:tcPr>
            <w:tcW w:w="86" w:type="dxa"/>
            <w:gridSpan w:val="2"/>
          </w:tcPr>
          <w:p w:rsidR="00922BE0" w:rsidRPr="006C5642" w:rsidRDefault="00922BE0" w:rsidP="00F765FF">
            <w:pPr>
              <w:rPr>
                <w:lang w:val="ru-RU"/>
              </w:rPr>
            </w:pPr>
          </w:p>
        </w:tc>
      </w:tr>
      <w:tr w:rsidR="00922BE0" w:rsidTr="00F765FF">
        <w:trPr>
          <w:trHeight w:hRule="exact" w:val="285"/>
        </w:trPr>
        <w:tc>
          <w:tcPr>
            <w:tcW w:w="9424" w:type="dxa"/>
            <w:gridSpan w:val="10"/>
            <w:shd w:val="clear" w:color="000000" w:fill="FFFFFF"/>
            <w:tcMar>
              <w:left w:w="34" w:type="dxa"/>
              <w:right w:w="34" w:type="dxa"/>
            </w:tcMar>
          </w:tcPr>
          <w:p w:rsidR="00922BE0" w:rsidRDefault="00922BE0" w:rsidP="00F765FF">
            <w:pPr>
              <w:spacing w:after="0" w:line="240" w:lineRule="auto"/>
              <w:ind w:firstLine="756"/>
              <w:jc w:val="both"/>
              <w:rPr>
                <w:sz w:val="24"/>
                <w:szCs w:val="24"/>
              </w:rPr>
            </w:pPr>
            <w:proofErr w:type="spellStart"/>
            <w:r>
              <w:rPr>
                <w:rFonts w:ascii="Times New Roman" w:hAnsi="Times New Roman" w:cs="Times New Roman"/>
                <w:b/>
                <w:color w:val="000000"/>
                <w:sz w:val="24"/>
                <w:szCs w:val="24"/>
              </w:rPr>
              <w:lastRenderedPageBreak/>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922BE0" w:rsidTr="00922BE0">
        <w:trPr>
          <w:trHeight w:hRule="exact" w:val="55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6" w:type="dxa"/>
            <w:gridSpan w:val="2"/>
          </w:tcPr>
          <w:p w:rsidR="00922BE0" w:rsidRDefault="00922BE0" w:rsidP="00F765FF"/>
        </w:tc>
      </w:tr>
      <w:tr w:rsidR="00922BE0" w:rsidTr="00922BE0">
        <w:trPr>
          <w:trHeight w:hRule="exact" w:val="818"/>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6" w:type="dxa"/>
            <w:gridSpan w:val="2"/>
          </w:tcPr>
          <w:p w:rsidR="00922BE0" w:rsidRDefault="00922BE0" w:rsidP="00F765FF"/>
        </w:tc>
      </w:tr>
      <w:tr w:rsidR="00922BE0" w:rsidTr="00922BE0">
        <w:trPr>
          <w:trHeight w:hRule="exact" w:val="826"/>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2"/>
          </w:tcPr>
          <w:p w:rsidR="00922BE0" w:rsidRDefault="00922BE0" w:rsidP="00F765FF"/>
        </w:tc>
      </w:tr>
      <w:tr w:rsidR="00922BE0" w:rsidTr="00922BE0">
        <w:trPr>
          <w:trHeight w:hRule="exact" w:val="55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7Zip</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2"/>
          </w:tcPr>
          <w:p w:rsidR="00922BE0" w:rsidRDefault="00922BE0" w:rsidP="00F765FF"/>
        </w:tc>
      </w:tr>
      <w:tr w:rsidR="00922BE0" w:rsidTr="00922BE0">
        <w:trPr>
          <w:trHeight w:hRule="exact" w:val="285"/>
        </w:trPr>
        <w:tc>
          <w:tcPr>
            <w:tcW w:w="316" w:type="dxa"/>
            <w:gridSpan w:val="2"/>
          </w:tcPr>
          <w:p w:rsidR="00922BE0" w:rsidRDefault="00922BE0" w:rsidP="00F765FF"/>
        </w:tc>
        <w:tc>
          <w:tcPr>
            <w:tcW w:w="12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4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gridSpan w:val="2"/>
          </w:tcPr>
          <w:p w:rsidR="00922BE0" w:rsidRDefault="00922BE0" w:rsidP="00F765FF"/>
        </w:tc>
      </w:tr>
      <w:tr w:rsidR="00922BE0" w:rsidTr="00922BE0">
        <w:trPr>
          <w:trHeight w:hRule="exact" w:val="138"/>
        </w:trPr>
        <w:tc>
          <w:tcPr>
            <w:tcW w:w="316" w:type="dxa"/>
            <w:gridSpan w:val="2"/>
          </w:tcPr>
          <w:p w:rsidR="00922BE0" w:rsidRDefault="00922BE0" w:rsidP="00F765FF"/>
        </w:tc>
        <w:tc>
          <w:tcPr>
            <w:tcW w:w="1238" w:type="dxa"/>
            <w:gridSpan w:val="2"/>
          </w:tcPr>
          <w:p w:rsidR="00922BE0" w:rsidRDefault="00922BE0" w:rsidP="00F765FF"/>
        </w:tc>
        <w:tc>
          <w:tcPr>
            <w:tcW w:w="4671" w:type="dxa"/>
          </w:tcPr>
          <w:p w:rsidR="00922BE0" w:rsidRDefault="00922BE0" w:rsidP="00F765FF"/>
        </w:tc>
        <w:tc>
          <w:tcPr>
            <w:tcW w:w="3113" w:type="dxa"/>
            <w:gridSpan w:val="3"/>
          </w:tcPr>
          <w:p w:rsidR="00922BE0" w:rsidRDefault="00922BE0" w:rsidP="00F765FF"/>
        </w:tc>
        <w:tc>
          <w:tcPr>
            <w:tcW w:w="86" w:type="dxa"/>
            <w:gridSpan w:val="2"/>
          </w:tcPr>
          <w:p w:rsidR="00922BE0" w:rsidRDefault="00922BE0" w:rsidP="00F765FF"/>
        </w:tc>
      </w:tr>
      <w:tr w:rsidR="00922BE0" w:rsidRPr="00CD4BD2" w:rsidTr="00F765FF">
        <w:trPr>
          <w:trHeight w:hRule="exact" w:val="285"/>
        </w:trPr>
        <w:tc>
          <w:tcPr>
            <w:tcW w:w="9424" w:type="dxa"/>
            <w:gridSpan w:val="10"/>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Профессиональные</w:t>
            </w:r>
            <w:r w:rsidRPr="006C5642">
              <w:rPr>
                <w:lang w:val="ru-RU"/>
              </w:rPr>
              <w:t xml:space="preserve"> </w:t>
            </w:r>
            <w:r w:rsidRPr="006C5642">
              <w:rPr>
                <w:rFonts w:ascii="Times New Roman" w:hAnsi="Times New Roman" w:cs="Times New Roman"/>
                <w:b/>
                <w:color w:val="000000"/>
                <w:sz w:val="24"/>
                <w:szCs w:val="24"/>
                <w:lang w:val="ru-RU"/>
              </w:rPr>
              <w:t>базы</w:t>
            </w:r>
            <w:r w:rsidRPr="006C5642">
              <w:rPr>
                <w:lang w:val="ru-RU"/>
              </w:rPr>
              <w:t xml:space="preserve"> </w:t>
            </w:r>
            <w:r w:rsidRPr="006C5642">
              <w:rPr>
                <w:rFonts w:ascii="Times New Roman" w:hAnsi="Times New Roman" w:cs="Times New Roman"/>
                <w:b/>
                <w:color w:val="000000"/>
                <w:sz w:val="24"/>
                <w:szCs w:val="24"/>
                <w:lang w:val="ru-RU"/>
              </w:rPr>
              <w:t>данных</w:t>
            </w:r>
            <w:r w:rsidRPr="006C5642">
              <w:rPr>
                <w:lang w:val="ru-RU"/>
              </w:rPr>
              <w:t xml:space="preserve"> </w:t>
            </w:r>
            <w:r w:rsidRPr="006C5642">
              <w:rPr>
                <w:rFonts w:ascii="Times New Roman" w:hAnsi="Times New Roman" w:cs="Times New Roman"/>
                <w:b/>
                <w:color w:val="000000"/>
                <w:sz w:val="24"/>
                <w:szCs w:val="24"/>
                <w:lang w:val="ru-RU"/>
              </w:rPr>
              <w:t>и</w:t>
            </w:r>
            <w:r w:rsidRPr="006C5642">
              <w:rPr>
                <w:lang w:val="ru-RU"/>
              </w:rPr>
              <w:t xml:space="preserve"> </w:t>
            </w:r>
            <w:r w:rsidRPr="006C5642">
              <w:rPr>
                <w:rFonts w:ascii="Times New Roman" w:hAnsi="Times New Roman" w:cs="Times New Roman"/>
                <w:b/>
                <w:color w:val="000000"/>
                <w:sz w:val="24"/>
                <w:szCs w:val="24"/>
                <w:lang w:val="ru-RU"/>
              </w:rPr>
              <w:t>информационные</w:t>
            </w:r>
            <w:r w:rsidRPr="006C5642">
              <w:rPr>
                <w:lang w:val="ru-RU"/>
              </w:rPr>
              <w:t xml:space="preserve"> </w:t>
            </w:r>
            <w:r w:rsidRPr="006C5642">
              <w:rPr>
                <w:rFonts w:ascii="Times New Roman" w:hAnsi="Times New Roman" w:cs="Times New Roman"/>
                <w:b/>
                <w:color w:val="000000"/>
                <w:sz w:val="24"/>
                <w:szCs w:val="24"/>
                <w:lang w:val="ru-RU"/>
              </w:rPr>
              <w:t>справочные</w:t>
            </w:r>
            <w:r w:rsidRPr="006C5642">
              <w:rPr>
                <w:lang w:val="ru-RU"/>
              </w:rPr>
              <w:t xml:space="preserve"> </w:t>
            </w:r>
            <w:r w:rsidRPr="006C5642">
              <w:rPr>
                <w:rFonts w:ascii="Times New Roman" w:hAnsi="Times New Roman" w:cs="Times New Roman"/>
                <w:b/>
                <w:color w:val="000000"/>
                <w:sz w:val="24"/>
                <w:szCs w:val="24"/>
                <w:lang w:val="ru-RU"/>
              </w:rPr>
              <w:t>системы</w:t>
            </w:r>
            <w:r w:rsidRPr="006C5642">
              <w:rPr>
                <w:lang w:val="ru-RU"/>
              </w:rPr>
              <w:t xml:space="preserve"> </w:t>
            </w:r>
          </w:p>
        </w:tc>
      </w:tr>
      <w:tr w:rsidR="00922BE0" w:rsidTr="00922BE0">
        <w:trPr>
          <w:trHeight w:hRule="exact" w:val="270"/>
        </w:trPr>
        <w:tc>
          <w:tcPr>
            <w:tcW w:w="316" w:type="dxa"/>
            <w:gridSpan w:val="2"/>
          </w:tcPr>
          <w:p w:rsidR="00922BE0" w:rsidRPr="006C5642" w:rsidRDefault="00922BE0" w:rsidP="00F765FF">
            <w:pPr>
              <w:rPr>
                <w:lang w:val="ru-RU"/>
              </w:rPr>
            </w:pPr>
          </w:p>
        </w:tc>
        <w:tc>
          <w:tcPr>
            <w:tcW w:w="5909"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13"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6" w:type="dxa"/>
            <w:gridSpan w:val="2"/>
          </w:tcPr>
          <w:p w:rsidR="00922BE0" w:rsidRDefault="00922BE0" w:rsidP="00F765FF"/>
        </w:tc>
      </w:tr>
      <w:tr w:rsidR="00922BE0" w:rsidTr="00922BE0">
        <w:trPr>
          <w:trHeight w:hRule="exact" w:val="14"/>
        </w:trPr>
        <w:tc>
          <w:tcPr>
            <w:tcW w:w="316" w:type="dxa"/>
            <w:gridSpan w:val="2"/>
          </w:tcPr>
          <w:p w:rsidR="00922BE0" w:rsidRDefault="00922BE0" w:rsidP="00F765FF"/>
        </w:tc>
        <w:tc>
          <w:tcPr>
            <w:tcW w:w="590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Национальная</w:t>
            </w:r>
            <w:r w:rsidRPr="006C5642">
              <w:rPr>
                <w:lang w:val="ru-RU"/>
              </w:rPr>
              <w:t xml:space="preserve"> </w:t>
            </w:r>
            <w:r w:rsidRPr="006C5642">
              <w:rPr>
                <w:rFonts w:ascii="Times New Roman" w:hAnsi="Times New Roman" w:cs="Times New Roman"/>
                <w:color w:val="000000"/>
                <w:sz w:val="24"/>
                <w:szCs w:val="24"/>
                <w:lang w:val="ru-RU"/>
              </w:rPr>
              <w:t>информационно-аналитическая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Российский</w:t>
            </w:r>
            <w:r w:rsidRPr="006C5642">
              <w:rPr>
                <w:lang w:val="ru-RU"/>
              </w:rPr>
              <w:t xml:space="preserve"> </w:t>
            </w:r>
            <w:r w:rsidRPr="006C5642">
              <w:rPr>
                <w:rFonts w:ascii="Times New Roman" w:hAnsi="Times New Roman" w:cs="Times New Roman"/>
                <w:color w:val="000000"/>
                <w:sz w:val="24"/>
                <w:szCs w:val="24"/>
                <w:lang w:val="ru-RU"/>
              </w:rPr>
              <w:t>индекс</w:t>
            </w:r>
            <w:r w:rsidRPr="006C5642">
              <w:rPr>
                <w:lang w:val="ru-RU"/>
              </w:rPr>
              <w:t xml:space="preserve"> </w:t>
            </w:r>
            <w:r w:rsidRPr="006C5642">
              <w:rPr>
                <w:rFonts w:ascii="Times New Roman" w:hAnsi="Times New Roman" w:cs="Times New Roman"/>
                <w:color w:val="000000"/>
                <w:sz w:val="24"/>
                <w:szCs w:val="24"/>
                <w:lang w:val="ru-RU"/>
              </w:rPr>
              <w:t>научного</w:t>
            </w:r>
            <w:r w:rsidRPr="006C5642">
              <w:rPr>
                <w:lang w:val="ru-RU"/>
              </w:rPr>
              <w:t xml:space="preserve"> </w:t>
            </w:r>
            <w:r w:rsidRPr="006C5642">
              <w:rPr>
                <w:rFonts w:ascii="Times New Roman" w:hAnsi="Times New Roman" w:cs="Times New Roman"/>
                <w:color w:val="000000"/>
                <w:sz w:val="24"/>
                <w:szCs w:val="24"/>
                <w:lang w:val="ru-RU"/>
              </w:rPr>
              <w:t>цитирования</w:t>
            </w:r>
            <w:r w:rsidRPr="006C5642">
              <w:rPr>
                <w:lang w:val="ru-RU"/>
              </w:rPr>
              <w:t xml:space="preserve"> </w:t>
            </w:r>
            <w:r w:rsidRPr="006C5642">
              <w:rPr>
                <w:rFonts w:ascii="Times New Roman" w:hAnsi="Times New Roman" w:cs="Times New Roman"/>
                <w:color w:val="000000"/>
                <w:sz w:val="24"/>
                <w:szCs w:val="24"/>
                <w:lang w:val="ru-RU"/>
              </w:rPr>
              <w:t>(РИНЦ)</w:t>
            </w:r>
            <w:r w:rsidRPr="006C5642">
              <w:rPr>
                <w:lang w:val="ru-RU"/>
              </w:rPr>
              <w:t xml:space="preserve"> </w:t>
            </w:r>
          </w:p>
        </w:tc>
        <w:tc>
          <w:tcPr>
            <w:tcW w:w="311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6" w:type="dxa"/>
            <w:gridSpan w:val="2"/>
          </w:tcPr>
          <w:p w:rsidR="00922BE0" w:rsidRDefault="00922BE0" w:rsidP="00F765FF"/>
        </w:tc>
      </w:tr>
      <w:tr w:rsidR="00922BE0" w:rsidTr="00922BE0">
        <w:trPr>
          <w:trHeight w:hRule="exact" w:val="839"/>
        </w:trPr>
        <w:tc>
          <w:tcPr>
            <w:tcW w:w="316" w:type="dxa"/>
            <w:gridSpan w:val="2"/>
          </w:tcPr>
          <w:p w:rsidR="00922BE0" w:rsidRDefault="00922BE0" w:rsidP="00F765FF"/>
        </w:tc>
        <w:tc>
          <w:tcPr>
            <w:tcW w:w="590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tc>
        <w:tc>
          <w:tcPr>
            <w:tcW w:w="311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tc>
        <w:tc>
          <w:tcPr>
            <w:tcW w:w="86" w:type="dxa"/>
            <w:gridSpan w:val="2"/>
          </w:tcPr>
          <w:p w:rsidR="00922BE0" w:rsidRDefault="00922BE0" w:rsidP="00F765FF"/>
        </w:tc>
      </w:tr>
      <w:tr w:rsidR="00922BE0" w:rsidTr="00922BE0">
        <w:trPr>
          <w:gridBefore w:val="1"/>
          <w:gridAfter w:val="1"/>
          <w:wBefore w:w="150" w:type="dxa"/>
          <w:wAfter w:w="46" w:type="dxa"/>
          <w:trHeight w:hRule="exact" w:val="826"/>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Поисковая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Академия</w:t>
            </w:r>
            <w:r w:rsidRPr="006C5642">
              <w:rPr>
                <w:lang w:val="ru-RU"/>
              </w:rPr>
              <w:t xml:space="preserve"> </w:t>
            </w:r>
            <w:r>
              <w:rPr>
                <w:rFonts w:ascii="Times New Roman" w:hAnsi="Times New Roman" w:cs="Times New Roman"/>
                <w:color w:val="000000"/>
                <w:sz w:val="24"/>
                <w:szCs w:val="24"/>
              </w:rPr>
              <w:t>Google</w:t>
            </w:r>
            <w:r w:rsidRPr="006C5642">
              <w:rPr>
                <w:lang w:val="ru-RU"/>
              </w:rPr>
              <w:t xml:space="preserve"> </w:t>
            </w:r>
            <w:r w:rsidRPr="006C564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C5642">
              <w:rPr>
                <w:lang w:val="ru-RU"/>
              </w:rPr>
              <w:t xml:space="preserve"> </w:t>
            </w:r>
            <w:r>
              <w:rPr>
                <w:rFonts w:ascii="Times New Roman" w:hAnsi="Times New Roman" w:cs="Times New Roman"/>
                <w:color w:val="000000"/>
                <w:sz w:val="24"/>
                <w:szCs w:val="24"/>
              </w:rPr>
              <w:t>Scholar</w:t>
            </w:r>
            <w:r w:rsidRPr="006C5642">
              <w:rPr>
                <w:rFonts w:ascii="Times New Roman" w:hAnsi="Times New Roman" w:cs="Times New Roman"/>
                <w:color w:val="000000"/>
                <w:sz w:val="24"/>
                <w:szCs w:val="24"/>
                <w:lang w:val="ru-RU"/>
              </w:rPr>
              <w:t>)</w:t>
            </w:r>
            <w:r w:rsidRPr="006C5642">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6C5642" w:rsidRDefault="00922BE0" w:rsidP="00F765FF">
            <w:pPr>
              <w:spacing w:after="0" w:line="240" w:lineRule="auto"/>
              <w:jc w:val="both"/>
              <w:rPr>
                <w:sz w:val="24"/>
                <w:szCs w:val="24"/>
                <w:lang w:val="ru-RU"/>
              </w:rPr>
            </w:pPr>
            <w:r w:rsidRPr="006C5642">
              <w:rPr>
                <w:rFonts w:ascii="Times New Roman" w:hAnsi="Times New Roman" w:cs="Times New Roman"/>
                <w:color w:val="000000"/>
                <w:sz w:val="24"/>
                <w:szCs w:val="24"/>
                <w:lang w:val="ru-RU"/>
              </w:rPr>
              <w:t>Информационная</w:t>
            </w:r>
            <w:r w:rsidRPr="006C5642">
              <w:rPr>
                <w:lang w:val="ru-RU"/>
              </w:rPr>
              <w:t xml:space="preserve"> </w:t>
            </w:r>
            <w:r w:rsidRPr="006C5642">
              <w:rPr>
                <w:rFonts w:ascii="Times New Roman" w:hAnsi="Times New Roman" w:cs="Times New Roman"/>
                <w:color w:val="000000"/>
                <w:sz w:val="24"/>
                <w:szCs w:val="24"/>
                <w:lang w:val="ru-RU"/>
              </w:rPr>
              <w:t>система</w:t>
            </w:r>
            <w:r w:rsidRPr="006C5642">
              <w:rPr>
                <w:lang w:val="ru-RU"/>
              </w:rPr>
              <w:t xml:space="preserve"> </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Единое</w:t>
            </w:r>
            <w:r w:rsidRPr="006C5642">
              <w:rPr>
                <w:lang w:val="ru-RU"/>
              </w:rPr>
              <w:t xml:space="preserve"> </w:t>
            </w:r>
            <w:r w:rsidRPr="006C5642">
              <w:rPr>
                <w:rFonts w:ascii="Times New Roman" w:hAnsi="Times New Roman" w:cs="Times New Roman"/>
                <w:color w:val="000000"/>
                <w:sz w:val="24"/>
                <w:szCs w:val="24"/>
                <w:lang w:val="ru-RU"/>
              </w:rPr>
              <w:t>окно</w:t>
            </w:r>
            <w:r w:rsidRPr="006C5642">
              <w:rPr>
                <w:lang w:val="ru-RU"/>
              </w:rPr>
              <w:t xml:space="preserve"> </w:t>
            </w:r>
            <w:r w:rsidRPr="006C5642">
              <w:rPr>
                <w:rFonts w:ascii="Times New Roman" w:hAnsi="Times New Roman" w:cs="Times New Roman"/>
                <w:color w:val="000000"/>
                <w:sz w:val="24"/>
                <w:szCs w:val="24"/>
                <w:lang w:val="ru-RU"/>
              </w:rPr>
              <w:t>доступа</w:t>
            </w:r>
            <w:r w:rsidRPr="006C5642">
              <w:rPr>
                <w:lang w:val="ru-RU"/>
              </w:rPr>
              <w:t xml:space="preserve"> </w:t>
            </w:r>
            <w:r w:rsidRPr="006C5642">
              <w:rPr>
                <w:rFonts w:ascii="Times New Roman" w:hAnsi="Times New Roman" w:cs="Times New Roman"/>
                <w:color w:val="000000"/>
                <w:sz w:val="24"/>
                <w:szCs w:val="24"/>
                <w:lang w:val="ru-RU"/>
              </w:rPr>
              <w:t>к</w:t>
            </w:r>
            <w:r w:rsidRPr="006C5642">
              <w:rPr>
                <w:lang w:val="ru-RU"/>
              </w:rPr>
              <w:t xml:space="preserve"> </w:t>
            </w:r>
            <w:r w:rsidRPr="006C5642">
              <w:rPr>
                <w:rFonts w:ascii="Times New Roman" w:hAnsi="Times New Roman" w:cs="Times New Roman"/>
                <w:color w:val="000000"/>
                <w:sz w:val="24"/>
                <w:szCs w:val="24"/>
                <w:lang w:val="ru-RU"/>
              </w:rPr>
              <w:t>информационным</w:t>
            </w:r>
            <w:r w:rsidRPr="006C5642">
              <w:rPr>
                <w:lang w:val="ru-RU"/>
              </w:rPr>
              <w:t xml:space="preserve"> </w:t>
            </w:r>
            <w:r w:rsidRPr="006C5642">
              <w:rPr>
                <w:rFonts w:ascii="Times New Roman" w:hAnsi="Times New Roman" w:cs="Times New Roman"/>
                <w:color w:val="000000"/>
                <w:sz w:val="24"/>
                <w:szCs w:val="24"/>
                <w:lang w:val="ru-RU"/>
              </w:rPr>
              <w:t>ресурсам</w:t>
            </w:r>
            <w:r w:rsidRPr="006C5642">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sidRPr="001118BC">
              <w:rPr>
                <w:rFonts w:ascii="Times New Roman" w:hAnsi="Times New Roman" w:cs="Times New Roman"/>
                <w:color w:val="000000"/>
                <w:sz w:val="24"/>
                <w:szCs w:val="24"/>
                <w:lang w:val="ru-RU"/>
              </w:rPr>
              <w:t>Электронные</w:t>
            </w:r>
            <w:r w:rsidRPr="001118BC">
              <w:rPr>
                <w:lang w:val="ru-RU"/>
              </w:rPr>
              <w:t xml:space="preserve"> </w:t>
            </w:r>
            <w:r w:rsidRPr="001118BC">
              <w:rPr>
                <w:rFonts w:ascii="Times New Roman" w:hAnsi="Times New Roman" w:cs="Times New Roman"/>
                <w:color w:val="000000"/>
                <w:sz w:val="24"/>
                <w:szCs w:val="24"/>
                <w:lang w:val="ru-RU"/>
              </w:rPr>
              <w:t>ресурсы</w:t>
            </w:r>
            <w:r w:rsidRPr="001118BC">
              <w:rPr>
                <w:lang w:val="ru-RU"/>
              </w:rPr>
              <w:t xml:space="preserve"> </w:t>
            </w:r>
            <w:r w:rsidRPr="001118BC">
              <w:rPr>
                <w:rFonts w:ascii="Times New Roman" w:hAnsi="Times New Roman" w:cs="Times New Roman"/>
                <w:color w:val="000000"/>
                <w:sz w:val="24"/>
                <w:szCs w:val="24"/>
                <w:lang w:val="ru-RU"/>
              </w:rPr>
              <w:t>библиотеки</w:t>
            </w:r>
            <w:r w:rsidRPr="001118BC">
              <w:rPr>
                <w:lang w:val="ru-RU"/>
              </w:rPr>
              <w:t xml:space="preserve"> </w:t>
            </w:r>
            <w:r w:rsidRPr="001118BC">
              <w:rPr>
                <w:rFonts w:ascii="Times New Roman" w:hAnsi="Times New Roman" w:cs="Times New Roman"/>
                <w:color w:val="000000"/>
                <w:sz w:val="24"/>
                <w:szCs w:val="24"/>
                <w:lang w:val="ru-RU"/>
              </w:rPr>
              <w:t>МГТУ</w:t>
            </w:r>
            <w:r w:rsidRPr="001118BC">
              <w:rPr>
                <w:lang w:val="ru-RU"/>
              </w:rPr>
              <w:t xml:space="preserve"> </w:t>
            </w:r>
            <w:r w:rsidRPr="001118BC">
              <w:rPr>
                <w:rFonts w:ascii="Times New Roman" w:hAnsi="Times New Roman" w:cs="Times New Roman"/>
                <w:color w:val="000000"/>
                <w:sz w:val="24"/>
                <w:szCs w:val="24"/>
                <w:lang w:val="ru-RU"/>
              </w:rPr>
              <w:t>им.</w:t>
            </w:r>
            <w:r w:rsidRPr="001118B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555"/>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sidRPr="001118BC">
              <w:rPr>
                <w:rFonts w:ascii="Times New Roman" w:hAnsi="Times New Roman" w:cs="Times New Roman"/>
                <w:color w:val="000000"/>
                <w:sz w:val="24"/>
                <w:szCs w:val="24"/>
                <w:lang w:val="ru-RU"/>
              </w:rPr>
              <w:t>Федеральный</w:t>
            </w:r>
            <w:r w:rsidRPr="001118BC">
              <w:rPr>
                <w:lang w:val="ru-RU"/>
              </w:rPr>
              <w:t xml:space="preserve"> </w:t>
            </w:r>
            <w:r w:rsidRPr="001118BC">
              <w:rPr>
                <w:rFonts w:ascii="Times New Roman" w:hAnsi="Times New Roman" w:cs="Times New Roman"/>
                <w:color w:val="000000"/>
                <w:sz w:val="24"/>
                <w:szCs w:val="24"/>
                <w:lang w:val="ru-RU"/>
              </w:rPr>
              <w:t>образовательный</w:t>
            </w:r>
            <w:r w:rsidRPr="001118BC">
              <w:rPr>
                <w:lang w:val="ru-RU"/>
              </w:rPr>
              <w:t xml:space="preserve"> </w:t>
            </w:r>
            <w:r w:rsidRPr="001118BC">
              <w:rPr>
                <w:rFonts w:ascii="Times New Roman" w:hAnsi="Times New Roman" w:cs="Times New Roman"/>
                <w:color w:val="000000"/>
                <w:sz w:val="24"/>
                <w:szCs w:val="24"/>
                <w:lang w:val="ru-RU"/>
              </w:rPr>
              <w:t>портал</w:t>
            </w:r>
            <w:r w:rsidRPr="001118BC">
              <w:rPr>
                <w:lang w:val="ru-RU"/>
              </w:rPr>
              <w:t xml:space="preserve"> </w:t>
            </w:r>
            <w:r w:rsidRPr="001118BC">
              <w:rPr>
                <w:rFonts w:ascii="Times New Roman" w:hAnsi="Times New Roman" w:cs="Times New Roman"/>
                <w:color w:val="000000"/>
                <w:sz w:val="24"/>
                <w:szCs w:val="24"/>
                <w:lang w:val="ru-RU"/>
              </w:rPr>
              <w:t>–</w:t>
            </w:r>
            <w:r w:rsidRPr="001118BC">
              <w:rPr>
                <w:lang w:val="ru-RU"/>
              </w:rPr>
              <w:t xml:space="preserve"> </w:t>
            </w:r>
            <w:r w:rsidRPr="001118BC">
              <w:rPr>
                <w:rFonts w:ascii="Times New Roman" w:hAnsi="Times New Roman" w:cs="Times New Roman"/>
                <w:color w:val="000000"/>
                <w:sz w:val="24"/>
                <w:szCs w:val="24"/>
                <w:lang w:val="ru-RU"/>
              </w:rPr>
              <w:t>Экономика.</w:t>
            </w:r>
            <w:r w:rsidRPr="001118BC">
              <w:rPr>
                <w:lang w:val="ru-RU"/>
              </w:rPr>
              <w:t xml:space="preserve"> </w:t>
            </w:r>
            <w:r w:rsidRPr="001118BC">
              <w:rPr>
                <w:rFonts w:ascii="Times New Roman" w:hAnsi="Times New Roman" w:cs="Times New Roman"/>
                <w:color w:val="000000"/>
                <w:sz w:val="24"/>
                <w:szCs w:val="24"/>
                <w:lang w:val="ru-RU"/>
              </w:rPr>
              <w:t>Социология.</w:t>
            </w:r>
            <w:r w:rsidRPr="001118BC">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810"/>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1118BC" w:rsidRDefault="00922BE0" w:rsidP="00F765FF">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proofErr w:type="spellStart"/>
            <w:r w:rsidRPr="001118BC">
              <w:rPr>
                <w:rFonts w:ascii="Times New Roman" w:hAnsi="Times New Roman" w:cs="Times New Roman"/>
                <w:color w:val="000000"/>
                <w:sz w:val="24"/>
                <w:szCs w:val="24"/>
                <w:lang w:val="ru-RU"/>
              </w:rPr>
              <w:t>наукометрическая</w:t>
            </w:r>
            <w:proofErr w:type="spellEnd"/>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118BC">
              <w:rPr>
                <w:lang w:val="ru-RU"/>
              </w:rPr>
              <w:t xml:space="preserve"> </w:t>
            </w:r>
            <w:r>
              <w:rPr>
                <w:rFonts w:ascii="Times New Roman" w:hAnsi="Times New Roman" w:cs="Times New Roman"/>
                <w:color w:val="000000"/>
                <w:sz w:val="24"/>
                <w:szCs w:val="24"/>
              </w:rPr>
              <w:t>of</w:t>
            </w:r>
            <w:r w:rsidRPr="001118BC">
              <w:rPr>
                <w:lang w:val="ru-RU"/>
              </w:rPr>
              <w:t xml:space="preserve"> </w:t>
            </w:r>
            <w:r>
              <w:rPr>
                <w:rFonts w:ascii="Times New Roman" w:hAnsi="Times New Roman" w:cs="Times New Roman"/>
                <w:color w:val="000000"/>
                <w:sz w:val="24"/>
                <w:szCs w:val="24"/>
              </w:rPr>
              <w:t>science</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40" w:type="dxa"/>
          </w:tcPr>
          <w:p w:rsidR="00922BE0" w:rsidRDefault="00922BE0" w:rsidP="00F765FF"/>
        </w:tc>
      </w:tr>
      <w:tr w:rsidR="00922BE0" w:rsidTr="00922BE0">
        <w:trPr>
          <w:gridBefore w:val="1"/>
          <w:gridAfter w:val="1"/>
          <w:wBefore w:w="150" w:type="dxa"/>
          <w:wAfter w:w="46" w:type="dxa"/>
          <w:trHeight w:hRule="exact" w:val="1134"/>
        </w:trPr>
        <w:tc>
          <w:tcPr>
            <w:tcW w:w="166" w:type="dxa"/>
          </w:tcPr>
          <w:p w:rsidR="00922BE0" w:rsidRDefault="00922BE0" w:rsidP="00F765FF"/>
        </w:tc>
        <w:tc>
          <w:tcPr>
            <w:tcW w:w="590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Pr="001118BC" w:rsidRDefault="00922BE0" w:rsidP="00F765FF">
            <w:pPr>
              <w:spacing w:after="0" w:line="240" w:lineRule="auto"/>
              <w:jc w:val="both"/>
              <w:rPr>
                <w:sz w:val="24"/>
                <w:szCs w:val="24"/>
                <w:lang w:val="ru-RU"/>
              </w:rPr>
            </w:pPr>
            <w:r w:rsidRPr="001118BC">
              <w:rPr>
                <w:rFonts w:ascii="Times New Roman" w:hAnsi="Times New Roman" w:cs="Times New Roman"/>
                <w:color w:val="000000"/>
                <w:sz w:val="24"/>
                <w:szCs w:val="24"/>
                <w:lang w:val="ru-RU"/>
              </w:rPr>
              <w:t>Международная</w:t>
            </w:r>
            <w:r w:rsidRPr="001118BC">
              <w:rPr>
                <w:lang w:val="ru-RU"/>
              </w:rPr>
              <w:t xml:space="preserve"> </w:t>
            </w:r>
            <w:r w:rsidRPr="001118BC">
              <w:rPr>
                <w:rFonts w:ascii="Times New Roman" w:hAnsi="Times New Roman" w:cs="Times New Roman"/>
                <w:color w:val="000000"/>
                <w:sz w:val="24"/>
                <w:szCs w:val="24"/>
                <w:lang w:val="ru-RU"/>
              </w:rPr>
              <w:t>реферативная</w:t>
            </w:r>
            <w:r w:rsidRPr="001118BC">
              <w:rPr>
                <w:lang w:val="ru-RU"/>
              </w:rPr>
              <w:t xml:space="preserve"> </w:t>
            </w:r>
            <w:r w:rsidRPr="001118BC">
              <w:rPr>
                <w:rFonts w:ascii="Times New Roman" w:hAnsi="Times New Roman" w:cs="Times New Roman"/>
                <w:color w:val="000000"/>
                <w:sz w:val="24"/>
                <w:szCs w:val="24"/>
                <w:lang w:val="ru-RU"/>
              </w:rPr>
              <w:t>и</w:t>
            </w:r>
            <w:r w:rsidRPr="001118BC">
              <w:rPr>
                <w:lang w:val="ru-RU"/>
              </w:rPr>
              <w:t xml:space="preserve"> </w:t>
            </w:r>
            <w:r w:rsidRPr="001118BC">
              <w:rPr>
                <w:rFonts w:ascii="Times New Roman" w:hAnsi="Times New Roman" w:cs="Times New Roman"/>
                <w:color w:val="000000"/>
                <w:sz w:val="24"/>
                <w:szCs w:val="24"/>
                <w:lang w:val="ru-RU"/>
              </w:rPr>
              <w:t>полнотекстовая</w:t>
            </w:r>
            <w:r w:rsidRPr="001118BC">
              <w:rPr>
                <w:lang w:val="ru-RU"/>
              </w:rPr>
              <w:t xml:space="preserve"> </w:t>
            </w:r>
            <w:r w:rsidRPr="001118BC">
              <w:rPr>
                <w:rFonts w:ascii="Times New Roman" w:hAnsi="Times New Roman" w:cs="Times New Roman"/>
                <w:color w:val="000000"/>
                <w:sz w:val="24"/>
                <w:szCs w:val="24"/>
                <w:lang w:val="ru-RU"/>
              </w:rPr>
              <w:t>справочная</w:t>
            </w:r>
            <w:r w:rsidRPr="001118BC">
              <w:rPr>
                <w:lang w:val="ru-RU"/>
              </w:rPr>
              <w:t xml:space="preserve"> </w:t>
            </w:r>
            <w:r w:rsidRPr="001118BC">
              <w:rPr>
                <w:rFonts w:ascii="Times New Roman" w:hAnsi="Times New Roman" w:cs="Times New Roman"/>
                <w:color w:val="000000"/>
                <w:sz w:val="24"/>
                <w:szCs w:val="24"/>
                <w:lang w:val="ru-RU"/>
              </w:rPr>
              <w:t>база</w:t>
            </w:r>
            <w:r w:rsidRPr="001118BC">
              <w:rPr>
                <w:lang w:val="ru-RU"/>
              </w:rPr>
              <w:t xml:space="preserve"> </w:t>
            </w:r>
            <w:r w:rsidRPr="001118BC">
              <w:rPr>
                <w:rFonts w:ascii="Times New Roman" w:hAnsi="Times New Roman" w:cs="Times New Roman"/>
                <w:color w:val="000000"/>
                <w:sz w:val="24"/>
                <w:szCs w:val="24"/>
                <w:lang w:val="ru-RU"/>
              </w:rPr>
              <w:t>данных</w:t>
            </w:r>
            <w:r w:rsidRPr="001118BC">
              <w:rPr>
                <w:lang w:val="ru-RU"/>
              </w:rPr>
              <w:t xml:space="preserve"> </w:t>
            </w:r>
            <w:r w:rsidRPr="001118BC">
              <w:rPr>
                <w:rFonts w:ascii="Times New Roman" w:hAnsi="Times New Roman" w:cs="Times New Roman"/>
                <w:color w:val="000000"/>
                <w:sz w:val="24"/>
                <w:szCs w:val="24"/>
                <w:lang w:val="ru-RU"/>
              </w:rPr>
              <w:t>научных</w:t>
            </w:r>
            <w:r w:rsidRPr="001118BC">
              <w:rPr>
                <w:lang w:val="ru-RU"/>
              </w:rPr>
              <w:t xml:space="preserve"> </w:t>
            </w:r>
            <w:r w:rsidRPr="001118BC">
              <w:rPr>
                <w:rFonts w:ascii="Times New Roman" w:hAnsi="Times New Roman" w:cs="Times New Roman"/>
                <w:color w:val="000000"/>
                <w:sz w:val="24"/>
                <w:szCs w:val="24"/>
                <w:lang w:val="ru-RU"/>
              </w:rPr>
              <w:t>изданий</w:t>
            </w:r>
            <w:r w:rsidRPr="001118BC">
              <w:rPr>
                <w:lang w:val="ru-RU"/>
              </w:rPr>
              <w:t xml:space="preserve"> </w:t>
            </w:r>
            <w:r w:rsidRPr="001118B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118BC">
              <w:rPr>
                <w:rFonts w:ascii="Times New Roman" w:hAnsi="Times New Roman" w:cs="Times New Roman"/>
                <w:color w:val="000000"/>
                <w:sz w:val="24"/>
                <w:szCs w:val="24"/>
                <w:lang w:val="ru-RU"/>
              </w:rPr>
              <w:t>»</w:t>
            </w:r>
            <w:r w:rsidRPr="001118BC">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BE0" w:rsidRDefault="00922BE0" w:rsidP="00F765FF">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40" w:type="dxa"/>
          </w:tcPr>
          <w:p w:rsidR="00922BE0" w:rsidRDefault="00922BE0" w:rsidP="00F765FF"/>
        </w:tc>
      </w:tr>
      <w:tr w:rsidR="00922BE0" w:rsidRPr="00CD4BD2" w:rsidTr="00922BE0">
        <w:trPr>
          <w:gridBefore w:val="1"/>
          <w:gridAfter w:val="1"/>
          <w:wBefore w:w="150" w:type="dxa"/>
          <w:wAfter w:w="46" w:type="dxa"/>
          <w:trHeight w:hRule="exact" w:val="285"/>
        </w:trPr>
        <w:tc>
          <w:tcPr>
            <w:tcW w:w="9228" w:type="dxa"/>
            <w:gridSpan w:val="8"/>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b/>
                <w:color w:val="000000"/>
                <w:sz w:val="24"/>
                <w:szCs w:val="24"/>
                <w:lang w:val="ru-RU"/>
              </w:rPr>
              <w:t>9</w:t>
            </w:r>
            <w:r w:rsidRPr="006C5642">
              <w:rPr>
                <w:lang w:val="ru-RU"/>
              </w:rPr>
              <w:t xml:space="preserve"> </w:t>
            </w:r>
            <w:r w:rsidRPr="006C5642">
              <w:rPr>
                <w:rFonts w:ascii="Times New Roman" w:hAnsi="Times New Roman" w:cs="Times New Roman"/>
                <w:b/>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b/>
                <w:color w:val="000000"/>
                <w:sz w:val="24"/>
                <w:szCs w:val="24"/>
                <w:lang w:val="ru-RU"/>
              </w:rPr>
              <w:t>обеспечение</w:t>
            </w:r>
            <w:r w:rsidRPr="006C5642">
              <w:rPr>
                <w:lang w:val="ru-RU"/>
              </w:rPr>
              <w:t xml:space="preserve"> </w:t>
            </w:r>
            <w:r w:rsidRPr="006C5642">
              <w:rPr>
                <w:rFonts w:ascii="Times New Roman" w:hAnsi="Times New Roman" w:cs="Times New Roman"/>
                <w:b/>
                <w:color w:val="000000"/>
                <w:sz w:val="24"/>
                <w:szCs w:val="24"/>
                <w:lang w:val="ru-RU"/>
              </w:rPr>
              <w:t>дисциплины</w:t>
            </w:r>
            <w:r w:rsidRPr="006C5642">
              <w:rPr>
                <w:lang w:val="ru-RU"/>
              </w:rPr>
              <w:t xml:space="preserve"> </w:t>
            </w:r>
            <w:r w:rsidRPr="006C5642">
              <w:rPr>
                <w:rFonts w:ascii="Times New Roman" w:hAnsi="Times New Roman" w:cs="Times New Roman"/>
                <w:b/>
                <w:color w:val="000000"/>
                <w:sz w:val="24"/>
                <w:szCs w:val="24"/>
                <w:lang w:val="ru-RU"/>
              </w:rPr>
              <w:t>(модуля)</w:t>
            </w:r>
            <w:r w:rsidRPr="006C5642">
              <w:rPr>
                <w:lang w:val="ru-RU"/>
              </w:rPr>
              <w:t xml:space="preserve"> </w:t>
            </w:r>
          </w:p>
        </w:tc>
      </w:tr>
      <w:tr w:rsidR="00922BE0" w:rsidRPr="00CD4BD2" w:rsidTr="00922BE0">
        <w:trPr>
          <w:gridBefore w:val="1"/>
          <w:gridAfter w:val="1"/>
          <w:wBefore w:w="150" w:type="dxa"/>
          <w:wAfter w:w="46" w:type="dxa"/>
          <w:trHeight w:hRule="exact" w:val="138"/>
        </w:trPr>
        <w:tc>
          <w:tcPr>
            <w:tcW w:w="474" w:type="dxa"/>
            <w:gridSpan w:val="2"/>
          </w:tcPr>
          <w:p w:rsidR="00922BE0" w:rsidRPr="006C5642" w:rsidRDefault="00922BE0" w:rsidP="00F765FF">
            <w:pPr>
              <w:rPr>
                <w:lang w:val="ru-RU"/>
              </w:rPr>
            </w:pPr>
          </w:p>
        </w:tc>
        <w:tc>
          <w:tcPr>
            <w:tcW w:w="6041" w:type="dxa"/>
            <w:gridSpan w:val="3"/>
          </w:tcPr>
          <w:p w:rsidR="00922BE0" w:rsidRPr="006C5642" w:rsidRDefault="00922BE0" w:rsidP="00F765FF">
            <w:pPr>
              <w:rPr>
                <w:lang w:val="ru-RU"/>
              </w:rPr>
            </w:pPr>
          </w:p>
        </w:tc>
        <w:tc>
          <w:tcPr>
            <w:tcW w:w="2505" w:type="dxa"/>
          </w:tcPr>
          <w:p w:rsidR="00922BE0" w:rsidRPr="006C5642" w:rsidRDefault="00922BE0" w:rsidP="00F765FF">
            <w:pPr>
              <w:rPr>
                <w:lang w:val="ru-RU"/>
              </w:rPr>
            </w:pPr>
          </w:p>
        </w:tc>
        <w:tc>
          <w:tcPr>
            <w:tcW w:w="208" w:type="dxa"/>
            <w:gridSpan w:val="2"/>
          </w:tcPr>
          <w:p w:rsidR="00922BE0" w:rsidRPr="006C5642" w:rsidRDefault="00922BE0" w:rsidP="00F765FF">
            <w:pPr>
              <w:rPr>
                <w:lang w:val="ru-RU"/>
              </w:rPr>
            </w:pPr>
          </w:p>
        </w:tc>
      </w:tr>
      <w:tr w:rsidR="00922BE0" w:rsidRPr="00CD4BD2" w:rsidTr="00922BE0">
        <w:trPr>
          <w:gridBefore w:val="1"/>
          <w:gridAfter w:val="1"/>
          <w:wBefore w:w="150" w:type="dxa"/>
          <w:wAfter w:w="46" w:type="dxa"/>
          <w:trHeight w:hRule="exact" w:val="270"/>
        </w:trPr>
        <w:tc>
          <w:tcPr>
            <w:tcW w:w="9228" w:type="dxa"/>
            <w:gridSpan w:val="8"/>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Материально-техническое</w:t>
            </w:r>
            <w:r w:rsidRPr="006C5642">
              <w:rPr>
                <w:lang w:val="ru-RU"/>
              </w:rPr>
              <w:t xml:space="preserve"> </w:t>
            </w:r>
            <w:r w:rsidRPr="006C5642">
              <w:rPr>
                <w:rFonts w:ascii="Times New Roman" w:hAnsi="Times New Roman" w:cs="Times New Roman"/>
                <w:color w:val="000000"/>
                <w:sz w:val="24"/>
                <w:szCs w:val="24"/>
                <w:lang w:val="ru-RU"/>
              </w:rPr>
              <w:t>обеспечение</w:t>
            </w:r>
            <w:r w:rsidRPr="006C5642">
              <w:rPr>
                <w:lang w:val="ru-RU"/>
              </w:rPr>
              <w:t xml:space="preserve"> </w:t>
            </w:r>
            <w:r w:rsidRPr="006C5642">
              <w:rPr>
                <w:rFonts w:ascii="Times New Roman" w:hAnsi="Times New Roman" w:cs="Times New Roman"/>
                <w:color w:val="000000"/>
                <w:sz w:val="24"/>
                <w:szCs w:val="24"/>
                <w:lang w:val="ru-RU"/>
              </w:rPr>
              <w:t>дисциплины</w:t>
            </w:r>
            <w:r w:rsidRPr="006C5642">
              <w:rPr>
                <w:lang w:val="ru-RU"/>
              </w:rPr>
              <w:t xml:space="preserve"> </w:t>
            </w:r>
            <w:r w:rsidRPr="006C5642">
              <w:rPr>
                <w:rFonts w:ascii="Times New Roman" w:hAnsi="Times New Roman" w:cs="Times New Roman"/>
                <w:color w:val="000000"/>
                <w:sz w:val="24"/>
                <w:szCs w:val="24"/>
                <w:lang w:val="ru-RU"/>
              </w:rPr>
              <w:t>включает:</w:t>
            </w:r>
            <w:r w:rsidRPr="006C5642">
              <w:rPr>
                <w:lang w:val="ru-RU"/>
              </w:rPr>
              <w:t xml:space="preserve"> </w:t>
            </w:r>
          </w:p>
        </w:tc>
      </w:tr>
      <w:tr w:rsidR="00922BE0" w:rsidRPr="00CD4BD2" w:rsidTr="00922BE0">
        <w:trPr>
          <w:gridBefore w:val="1"/>
          <w:gridAfter w:val="1"/>
          <w:wBefore w:w="150" w:type="dxa"/>
          <w:wAfter w:w="46" w:type="dxa"/>
          <w:trHeight w:hRule="exact" w:val="14"/>
        </w:trPr>
        <w:tc>
          <w:tcPr>
            <w:tcW w:w="9228" w:type="dxa"/>
            <w:gridSpan w:val="8"/>
            <w:vMerge w:val="restart"/>
            <w:shd w:val="clear" w:color="000000" w:fill="FFFFFF"/>
            <w:tcMar>
              <w:left w:w="34" w:type="dxa"/>
              <w:right w:w="34" w:type="dxa"/>
            </w:tcMar>
          </w:tcPr>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1.</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лекционного</w:t>
            </w:r>
            <w:r w:rsidRPr="006C5642">
              <w:rPr>
                <w:lang w:val="ru-RU"/>
              </w:rPr>
              <w:t xml:space="preserve"> </w:t>
            </w:r>
            <w:r w:rsidRPr="006C5642">
              <w:rPr>
                <w:rFonts w:ascii="Times New Roman" w:hAnsi="Times New Roman" w:cs="Times New Roman"/>
                <w:color w:val="000000"/>
                <w:sz w:val="24"/>
                <w:szCs w:val="24"/>
                <w:lang w:val="ru-RU"/>
              </w:rPr>
              <w:t>типа:</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2.</w:t>
            </w:r>
            <w:r w:rsidRPr="006C5642">
              <w:rPr>
                <w:lang w:val="ru-RU"/>
              </w:rPr>
              <w:t xml:space="preserve"> </w:t>
            </w:r>
            <w:r w:rsidRPr="006C5642">
              <w:rPr>
                <w:rFonts w:ascii="Times New Roman" w:hAnsi="Times New Roman" w:cs="Times New Roman"/>
                <w:color w:val="000000"/>
                <w:sz w:val="24"/>
                <w:szCs w:val="24"/>
                <w:lang w:val="ru-RU"/>
              </w:rPr>
              <w:t>Учебные</w:t>
            </w:r>
            <w:r w:rsidRPr="006C5642">
              <w:rPr>
                <w:lang w:val="ru-RU"/>
              </w:rPr>
              <w:t xml:space="preserve"> </w:t>
            </w:r>
            <w:r w:rsidRPr="006C5642">
              <w:rPr>
                <w:rFonts w:ascii="Times New Roman" w:hAnsi="Times New Roman" w:cs="Times New Roman"/>
                <w:color w:val="000000"/>
                <w:sz w:val="24"/>
                <w:szCs w:val="24"/>
                <w:lang w:val="ru-RU"/>
              </w:rPr>
              <w:t>аудитории</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практических</w:t>
            </w:r>
            <w:r w:rsidRPr="006C5642">
              <w:rPr>
                <w:lang w:val="ru-RU"/>
              </w:rPr>
              <w:t xml:space="preserve"> </w:t>
            </w:r>
            <w:r w:rsidRPr="006C5642">
              <w:rPr>
                <w:rFonts w:ascii="Times New Roman" w:hAnsi="Times New Roman" w:cs="Times New Roman"/>
                <w:color w:val="000000"/>
                <w:sz w:val="24"/>
                <w:szCs w:val="24"/>
                <w:lang w:val="ru-RU"/>
              </w:rPr>
              <w:t>занятий,</w:t>
            </w:r>
            <w:r w:rsidRPr="006C5642">
              <w:rPr>
                <w:lang w:val="ru-RU"/>
              </w:rPr>
              <w:t xml:space="preserve"> </w:t>
            </w:r>
            <w:r w:rsidRPr="006C5642">
              <w:rPr>
                <w:rFonts w:ascii="Times New Roman" w:hAnsi="Times New Roman" w:cs="Times New Roman"/>
                <w:color w:val="000000"/>
                <w:sz w:val="24"/>
                <w:szCs w:val="24"/>
                <w:lang w:val="ru-RU"/>
              </w:rPr>
              <w:t>групповых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индивидуальных</w:t>
            </w:r>
            <w:r w:rsidRPr="006C5642">
              <w:rPr>
                <w:lang w:val="ru-RU"/>
              </w:rPr>
              <w:t xml:space="preserve"> </w:t>
            </w:r>
            <w:r w:rsidRPr="006C5642">
              <w:rPr>
                <w:rFonts w:ascii="Times New Roman" w:hAnsi="Times New Roman" w:cs="Times New Roman"/>
                <w:color w:val="000000"/>
                <w:sz w:val="24"/>
                <w:szCs w:val="24"/>
                <w:lang w:val="ru-RU"/>
              </w:rPr>
              <w:t>консультаций,</w:t>
            </w:r>
            <w:r w:rsidRPr="006C5642">
              <w:rPr>
                <w:lang w:val="ru-RU"/>
              </w:rPr>
              <w:t xml:space="preserve"> </w:t>
            </w:r>
            <w:r w:rsidRPr="006C5642">
              <w:rPr>
                <w:rFonts w:ascii="Times New Roman" w:hAnsi="Times New Roman" w:cs="Times New Roman"/>
                <w:color w:val="000000"/>
                <w:sz w:val="24"/>
                <w:szCs w:val="24"/>
                <w:lang w:val="ru-RU"/>
              </w:rPr>
              <w:t>текущего</w:t>
            </w:r>
            <w:r w:rsidRPr="006C5642">
              <w:rPr>
                <w:lang w:val="ru-RU"/>
              </w:rPr>
              <w:t xml:space="preserve"> </w:t>
            </w:r>
            <w:r w:rsidRPr="006C5642">
              <w:rPr>
                <w:rFonts w:ascii="Times New Roman" w:hAnsi="Times New Roman" w:cs="Times New Roman"/>
                <w:color w:val="000000"/>
                <w:sz w:val="24"/>
                <w:szCs w:val="24"/>
                <w:lang w:val="ru-RU"/>
              </w:rPr>
              <w:t>контроля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промежуточной</w:t>
            </w:r>
            <w:r w:rsidRPr="006C5642">
              <w:rPr>
                <w:lang w:val="ru-RU"/>
              </w:rPr>
              <w:t xml:space="preserve"> </w:t>
            </w:r>
            <w:r w:rsidRPr="006C5642">
              <w:rPr>
                <w:rFonts w:ascii="Times New Roman" w:hAnsi="Times New Roman" w:cs="Times New Roman"/>
                <w:color w:val="000000"/>
                <w:sz w:val="24"/>
                <w:szCs w:val="24"/>
                <w:lang w:val="ru-RU"/>
              </w:rPr>
              <w:t>аттестации:</w:t>
            </w:r>
            <w:r w:rsidRPr="006C5642">
              <w:rPr>
                <w:lang w:val="ru-RU"/>
              </w:rPr>
              <w:t xml:space="preserve"> </w:t>
            </w:r>
            <w:r w:rsidRPr="006C5642">
              <w:rPr>
                <w:rFonts w:ascii="Times New Roman" w:hAnsi="Times New Roman" w:cs="Times New Roman"/>
                <w:color w:val="000000"/>
                <w:sz w:val="24"/>
                <w:szCs w:val="24"/>
                <w:lang w:val="ru-RU"/>
              </w:rPr>
              <w:t>мультимедийные</w:t>
            </w:r>
            <w:r w:rsidRPr="006C5642">
              <w:rPr>
                <w:lang w:val="ru-RU"/>
              </w:rPr>
              <w:t xml:space="preserve"> </w:t>
            </w:r>
            <w:r w:rsidRPr="006C5642">
              <w:rPr>
                <w:rFonts w:ascii="Times New Roman" w:hAnsi="Times New Roman" w:cs="Times New Roman"/>
                <w:color w:val="000000"/>
                <w:sz w:val="24"/>
                <w:szCs w:val="24"/>
                <w:lang w:val="ru-RU"/>
              </w:rPr>
              <w:t>средства</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передачи</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представления</w:t>
            </w:r>
            <w:r w:rsidRPr="006C5642">
              <w:rPr>
                <w:lang w:val="ru-RU"/>
              </w:rPr>
              <w:t xml:space="preserve"> </w:t>
            </w:r>
            <w:r w:rsidRPr="006C5642">
              <w:rPr>
                <w:rFonts w:ascii="Times New Roman" w:hAnsi="Times New Roman" w:cs="Times New Roman"/>
                <w:color w:val="000000"/>
                <w:sz w:val="24"/>
                <w:szCs w:val="24"/>
                <w:lang w:val="ru-RU"/>
              </w:rPr>
              <w:t>информации;</w:t>
            </w:r>
            <w:r w:rsidRPr="006C5642">
              <w:rPr>
                <w:lang w:val="ru-RU"/>
              </w:rPr>
              <w:t xml:space="preserve"> </w:t>
            </w:r>
            <w:r w:rsidRPr="006C5642">
              <w:rPr>
                <w:rFonts w:ascii="Times New Roman" w:hAnsi="Times New Roman" w:cs="Times New Roman"/>
                <w:color w:val="000000"/>
                <w:sz w:val="24"/>
                <w:szCs w:val="24"/>
                <w:lang w:val="ru-RU"/>
              </w:rPr>
              <w:t>комплекс</w:t>
            </w:r>
            <w:r w:rsidRPr="006C5642">
              <w:rPr>
                <w:lang w:val="ru-RU"/>
              </w:rPr>
              <w:t xml:space="preserve"> </w:t>
            </w:r>
            <w:r w:rsidRPr="006C5642">
              <w:rPr>
                <w:rFonts w:ascii="Times New Roman" w:hAnsi="Times New Roman" w:cs="Times New Roman"/>
                <w:color w:val="000000"/>
                <w:sz w:val="24"/>
                <w:szCs w:val="24"/>
                <w:lang w:val="ru-RU"/>
              </w:rPr>
              <w:t>тестовых</w:t>
            </w:r>
            <w:r w:rsidRPr="006C5642">
              <w:rPr>
                <w:lang w:val="ru-RU"/>
              </w:rPr>
              <w:t xml:space="preserve"> </w:t>
            </w:r>
            <w:r w:rsidRPr="006C5642">
              <w:rPr>
                <w:rFonts w:ascii="Times New Roman" w:hAnsi="Times New Roman" w:cs="Times New Roman"/>
                <w:color w:val="000000"/>
                <w:sz w:val="24"/>
                <w:szCs w:val="24"/>
                <w:lang w:val="ru-RU"/>
              </w:rPr>
              <w:t>заданий</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проведения</w:t>
            </w:r>
            <w:r w:rsidRPr="006C5642">
              <w:rPr>
                <w:lang w:val="ru-RU"/>
              </w:rPr>
              <w:t xml:space="preserve"> </w:t>
            </w:r>
            <w:r w:rsidRPr="006C5642">
              <w:rPr>
                <w:rFonts w:ascii="Times New Roman" w:hAnsi="Times New Roman" w:cs="Times New Roman"/>
                <w:color w:val="000000"/>
                <w:sz w:val="24"/>
                <w:szCs w:val="24"/>
                <w:lang w:val="ru-RU"/>
              </w:rPr>
              <w:t>промежуточных</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рубежных</w:t>
            </w:r>
            <w:r w:rsidRPr="006C5642">
              <w:rPr>
                <w:lang w:val="ru-RU"/>
              </w:rPr>
              <w:t xml:space="preserve"> </w:t>
            </w:r>
            <w:r w:rsidRPr="006C5642">
              <w:rPr>
                <w:rFonts w:ascii="Times New Roman" w:hAnsi="Times New Roman" w:cs="Times New Roman"/>
                <w:color w:val="000000"/>
                <w:sz w:val="24"/>
                <w:szCs w:val="24"/>
                <w:lang w:val="ru-RU"/>
              </w:rPr>
              <w:t>контролей.</w:t>
            </w:r>
            <w:r w:rsidRPr="006C5642">
              <w:rPr>
                <w:lang w:val="ru-RU"/>
              </w:rPr>
              <w:t xml:space="preserve"> </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3.</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самостоятельной</w:t>
            </w:r>
            <w:r w:rsidRPr="006C5642">
              <w:rPr>
                <w:lang w:val="ru-RU"/>
              </w:rPr>
              <w:t xml:space="preserve"> </w:t>
            </w:r>
            <w:r w:rsidRPr="006C5642">
              <w:rPr>
                <w:rFonts w:ascii="Times New Roman" w:hAnsi="Times New Roman" w:cs="Times New Roman"/>
                <w:color w:val="000000"/>
                <w:sz w:val="24"/>
                <w:szCs w:val="24"/>
                <w:lang w:val="ru-RU"/>
              </w:rPr>
              <w:t>работы:</w:t>
            </w:r>
            <w:r w:rsidRPr="006C5642">
              <w:rPr>
                <w:lang w:val="ru-RU"/>
              </w:rPr>
              <w:t xml:space="preserve"> </w:t>
            </w:r>
            <w:r w:rsidRPr="006C5642">
              <w:rPr>
                <w:rFonts w:ascii="Times New Roman" w:hAnsi="Times New Roman" w:cs="Times New Roman"/>
                <w:color w:val="000000"/>
                <w:sz w:val="24"/>
                <w:szCs w:val="24"/>
                <w:lang w:val="ru-RU"/>
              </w:rPr>
              <w:t>обучающихся:</w:t>
            </w:r>
            <w:r w:rsidRPr="006C5642">
              <w:rPr>
                <w:lang w:val="ru-RU"/>
              </w:rPr>
              <w:t xml:space="preserve"> </w:t>
            </w:r>
            <w:r w:rsidRPr="006C5642">
              <w:rPr>
                <w:rFonts w:ascii="Times New Roman" w:hAnsi="Times New Roman" w:cs="Times New Roman"/>
                <w:color w:val="000000"/>
                <w:sz w:val="24"/>
                <w:szCs w:val="24"/>
                <w:lang w:val="ru-RU"/>
              </w:rPr>
              <w:t>персональные</w:t>
            </w:r>
            <w:r w:rsidRPr="006C5642">
              <w:rPr>
                <w:lang w:val="ru-RU"/>
              </w:rPr>
              <w:t xml:space="preserve"> </w:t>
            </w:r>
            <w:r w:rsidRPr="006C5642">
              <w:rPr>
                <w:rFonts w:ascii="Times New Roman" w:hAnsi="Times New Roman" w:cs="Times New Roman"/>
                <w:color w:val="000000"/>
                <w:sz w:val="24"/>
                <w:szCs w:val="24"/>
                <w:lang w:val="ru-RU"/>
              </w:rPr>
              <w:t>компьютеры</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пакетом</w:t>
            </w:r>
            <w:r w:rsidRPr="006C5642">
              <w:rPr>
                <w:lang w:val="ru-RU"/>
              </w:rPr>
              <w:t xml:space="preserve"> </w:t>
            </w:r>
            <w:r>
              <w:rPr>
                <w:rFonts w:ascii="Times New Roman" w:hAnsi="Times New Roman" w:cs="Times New Roman"/>
                <w:color w:val="000000"/>
                <w:sz w:val="24"/>
                <w:szCs w:val="24"/>
              </w:rPr>
              <w:t>MS</w:t>
            </w:r>
            <w:r w:rsidRPr="006C5642">
              <w:rPr>
                <w:lang w:val="ru-RU"/>
              </w:rPr>
              <w:t xml:space="preserve"> </w:t>
            </w:r>
            <w:r>
              <w:rPr>
                <w:rFonts w:ascii="Times New Roman" w:hAnsi="Times New Roman" w:cs="Times New Roman"/>
                <w:color w:val="000000"/>
                <w:sz w:val="24"/>
                <w:szCs w:val="24"/>
              </w:rPr>
              <w:t>Office</w:t>
            </w:r>
            <w:r w:rsidRPr="006C5642">
              <w:rPr>
                <w:rFonts w:ascii="Times New Roman" w:hAnsi="Times New Roman" w:cs="Times New Roman"/>
                <w:color w:val="000000"/>
                <w:sz w:val="24"/>
                <w:szCs w:val="24"/>
                <w:lang w:val="ru-RU"/>
              </w:rPr>
              <w:t>,</w:t>
            </w:r>
            <w:r w:rsidRPr="006C5642">
              <w:rPr>
                <w:lang w:val="ru-RU"/>
              </w:rPr>
              <w:t xml:space="preserve"> </w:t>
            </w:r>
            <w:r w:rsidRPr="006C5642">
              <w:rPr>
                <w:rFonts w:ascii="Times New Roman" w:hAnsi="Times New Roman" w:cs="Times New Roman"/>
                <w:color w:val="000000"/>
                <w:sz w:val="24"/>
                <w:szCs w:val="24"/>
                <w:lang w:val="ru-RU"/>
              </w:rPr>
              <w:t>выходом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Интернет</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с</w:t>
            </w:r>
            <w:r w:rsidRPr="006C5642">
              <w:rPr>
                <w:lang w:val="ru-RU"/>
              </w:rPr>
              <w:t xml:space="preserve"> </w:t>
            </w:r>
            <w:r w:rsidRPr="006C5642">
              <w:rPr>
                <w:rFonts w:ascii="Times New Roman" w:hAnsi="Times New Roman" w:cs="Times New Roman"/>
                <w:color w:val="000000"/>
                <w:sz w:val="24"/>
                <w:szCs w:val="24"/>
                <w:lang w:val="ru-RU"/>
              </w:rPr>
              <w:t>доступом</w:t>
            </w:r>
            <w:r w:rsidRPr="006C5642">
              <w:rPr>
                <w:lang w:val="ru-RU"/>
              </w:rPr>
              <w:t xml:space="preserve"> </w:t>
            </w:r>
            <w:r w:rsidRPr="006C5642">
              <w:rPr>
                <w:rFonts w:ascii="Times New Roman" w:hAnsi="Times New Roman" w:cs="Times New Roman"/>
                <w:color w:val="000000"/>
                <w:sz w:val="24"/>
                <w:szCs w:val="24"/>
                <w:lang w:val="ru-RU"/>
              </w:rPr>
              <w:t>в</w:t>
            </w:r>
            <w:r w:rsidRPr="006C5642">
              <w:rPr>
                <w:lang w:val="ru-RU"/>
              </w:rPr>
              <w:t xml:space="preserve"> </w:t>
            </w:r>
            <w:r w:rsidRPr="006C5642">
              <w:rPr>
                <w:rFonts w:ascii="Times New Roman" w:hAnsi="Times New Roman" w:cs="Times New Roman"/>
                <w:color w:val="000000"/>
                <w:sz w:val="24"/>
                <w:szCs w:val="24"/>
                <w:lang w:val="ru-RU"/>
              </w:rPr>
              <w:t>электронную</w:t>
            </w:r>
            <w:r w:rsidRPr="006C5642">
              <w:rPr>
                <w:lang w:val="ru-RU"/>
              </w:rPr>
              <w:t xml:space="preserve"> </w:t>
            </w:r>
            <w:r w:rsidRPr="006C5642">
              <w:rPr>
                <w:rFonts w:ascii="Times New Roman" w:hAnsi="Times New Roman" w:cs="Times New Roman"/>
                <w:color w:val="000000"/>
                <w:sz w:val="24"/>
                <w:szCs w:val="24"/>
                <w:lang w:val="ru-RU"/>
              </w:rPr>
              <w:t>информационно-образовательную</w:t>
            </w:r>
            <w:r w:rsidRPr="006C5642">
              <w:rPr>
                <w:lang w:val="ru-RU"/>
              </w:rPr>
              <w:t xml:space="preserve"> </w:t>
            </w:r>
            <w:r w:rsidRPr="006C5642">
              <w:rPr>
                <w:rFonts w:ascii="Times New Roman" w:hAnsi="Times New Roman" w:cs="Times New Roman"/>
                <w:color w:val="000000"/>
                <w:sz w:val="24"/>
                <w:szCs w:val="24"/>
                <w:lang w:val="ru-RU"/>
              </w:rPr>
              <w:t>среду</w:t>
            </w:r>
            <w:r w:rsidRPr="006C5642">
              <w:rPr>
                <w:lang w:val="ru-RU"/>
              </w:rPr>
              <w:t xml:space="preserve"> </w:t>
            </w:r>
            <w:r w:rsidRPr="006C5642">
              <w:rPr>
                <w:rFonts w:ascii="Times New Roman" w:hAnsi="Times New Roman" w:cs="Times New Roman"/>
                <w:color w:val="000000"/>
                <w:sz w:val="24"/>
                <w:szCs w:val="24"/>
                <w:lang w:val="ru-RU"/>
              </w:rPr>
              <w:t>университета;</w:t>
            </w:r>
            <w:r w:rsidRPr="006C5642">
              <w:rPr>
                <w:lang w:val="ru-RU"/>
              </w:rPr>
              <w:t xml:space="preserve"> </w:t>
            </w:r>
          </w:p>
          <w:p w:rsidR="00922BE0" w:rsidRPr="006C5642" w:rsidRDefault="00922BE0" w:rsidP="00F765FF">
            <w:pPr>
              <w:spacing w:after="0" w:line="240" w:lineRule="auto"/>
              <w:ind w:firstLine="756"/>
              <w:jc w:val="both"/>
              <w:rPr>
                <w:sz w:val="24"/>
                <w:szCs w:val="24"/>
                <w:lang w:val="ru-RU"/>
              </w:rPr>
            </w:pPr>
            <w:r w:rsidRPr="006C5642">
              <w:rPr>
                <w:rFonts w:ascii="Times New Roman" w:hAnsi="Times New Roman" w:cs="Times New Roman"/>
                <w:color w:val="000000"/>
                <w:sz w:val="24"/>
                <w:szCs w:val="24"/>
                <w:lang w:val="ru-RU"/>
              </w:rPr>
              <w:t>4.</w:t>
            </w:r>
            <w:r w:rsidRPr="006C5642">
              <w:rPr>
                <w:lang w:val="ru-RU"/>
              </w:rPr>
              <w:t xml:space="preserve"> </w:t>
            </w:r>
            <w:r w:rsidRPr="006C5642">
              <w:rPr>
                <w:rFonts w:ascii="Times New Roman" w:hAnsi="Times New Roman" w:cs="Times New Roman"/>
                <w:color w:val="000000"/>
                <w:sz w:val="24"/>
                <w:szCs w:val="24"/>
                <w:lang w:val="ru-RU"/>
              </w:rPr>
              <w:t>Помещения</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профилактического</w:t>
            </w:r>
            <w:r w:rsidRPr="006C5642">
              <w:rPr>
                <w:lang w:val="ru-RU"/>
              </w:rPr>
              <w:t xml:space="preserve"> </w:t>
            </w:r>
            <w:r w:rsidRPr="006C5642">
              <w:rPr>
                <w:rFonts w:ascii="Times New Roman" w:hAnsi="Times New Roman" w:cs="Times New Roman"/>
                <w:color w:val="000000"/>
                <w:sz w:val="24"/>
                <w:szCs w:val="24"/>
                <w:lang w:val="ru-RU"/>
              </w:rPr>
              <w:t>обслуживания</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шкафы</w:t>
            </w:r>
            <w:r w:rsidRPr="006C5642">
              <w:rPr>
                <w:lang w:val="ru-RU"/>
              </w:rPr>
              <w:t xml:space="preserve"> </w:t>
            </w:r>
            <w:r w:rsidRPr="006C5642">
              <w:rPr>
                <w:rFonts w:ascii="Times New Roman" w:hAnsi="Times New Roman" w:cs="Times New Roman"/>
                <w:color w:val="000000"/>
                <w:sz w:val="24"/>
                <w:szCs w:val="24"/>
                <w:lang w:val="ru-RU"/>
              </w:rPr>
              <w:t>для</w:t>
            </w:r>
            <w:r w:rsidRPr="006C5642">
              <w:rPr>
                <w:lang w:val="ru-RU"/>
              </w:rPr>
              <w:t xml:space="preserve"> </w:t>
            </w:r>
            <w:r w:rsidRPr="006C5642">
              <w:rPr>
                <w:rFonts w:ascii="Times New Roman" w:hAnsi="Times New Roman" w:cs="Times New Roman"/>
                <w:color w:val="000000"/>
                <w:sz w:val="24"/>
                <w:szCs w:val="24"/>
                <w:lang w:val="ru-RU"/>
              </w:rPr>
              <w:t>хранения</w:t>
            </w:r>
            <w:r w:rsidRPr="006C5642">
              <w:rPr>
                <w:lang w:val="ru-RU"/>
              </w:rPr>
              <w:t xml:space="preserve"> </w:t>
            </w:r>
            <w:r w:rsidRPr="006C5642">
              <w:rPr>
                <w:rFonts w:ascii="Times New Roman" w:hAnsi="Times New Roman" w:cs="Times New Roman"/>
                <w:color w:val="000000"/>
                <w:sz w:val="24"/>
                <w:szCs w:val="24"/>
                <w:lang w:val="ru-RU"/>
              </w:rPr>
              <w:t>учебно-методической</w:t>
            </w:r>
            <w:r w:rsidRPr="006C5642">
              <w:rPr>
                <w:lang w:val="ru-RU"/>
              </w:rPr>
              <w:t xml:space="preserve"> </w:t>
            </w:r>
            <w:r w:rsidRPr="006C5642">
              <w:rPr>
                <w:rFonts w:ascii="Times New Roman" w:hAnsi="Times New Roman" w:cs="Times New Roman"/>
                <w:color w:val="000000"/>
                <w:sz w:val="24"/>
                <w:szCs w:val="24"/>
                <w:lang w:val="ru-RU"/>
              </w:rPr>
              <w:t>документации,</w:t>
            </w:r>
            <w:r w:rsidRPr="006C5642">
              <w:rPr>
                <w:lang w:val="ru-RU"/>
              </w:rPr>
              <w:t xml:space="preserve"> </w:t>
            </w:r>
            <w:r w:rsidRPr="006C5642">
              <w:rPr>
                <w:rFonts w:ascii="Times New Roman" w:hAnsi="Times New Roman" w:cs="Times New Roman"/>
                <w:color w:val="000000"/>
                <w:sz w:val="24"/>
                <w:szCs w:val="24"/>
                <w:lang w:val="ru-RU"/>
              </w:rPr>
              <w:t>учебного</w:t>
            </w:r>
            <w:r w:rsidRPr="006C5642">
              <w:rPr>
                <w:lang w:val="ru-RU"/>
              </w:rPr>
              <w:t xml:space="preserve"> </w:t>
            </w:r>
            <w:r w:rsidRPr="006C5642">
              <w:rPr>
                <w:rFonts w:ascii="Times New Roman" w:hAnsi="Times New Roman" w:cs="Times New Roman"/>
                <w:color w:val="000000"/>
                <w:sz w:val="24"/>
                <w:szCs w:val="24"/>
                <w:lang w:val="ru-RU"/>
              </w:rPr>
              <w:t>оборудования</w:t>
            </w:r>
            <w:r w:rsidRPr="006C5642">
              <w:rPr>
                <w:lang w:val="ru-RU"/>
              </w:rPr>
              <w:t xml:space="preserve"> </w:t>
            </w:r>
            <w:r w:rsidRPr="006C5642">
              <w:rPr>
                <w:rFonts w:ascii="Times New Roman" w:hAnsi="Times New Roman" w:cs="Times New Roman"/>
                <w:color w:val="000000"/>
                <w:sz w:val="24"/>
                <w:szCs w:val="24"/>
                <w:lang w:val="ru-RU"/>
              </w:rPr>
              <w:t>и</w:t>
            </w:r>
            <w:r w:rsidRPr="006C5642">
              <w:rPr>
                <w:lang w:val="ru-RU"/>
              </w:rPr>
              <w:t xml:space="preserve"> </w:t>
            </w:r>
            <w:r w:rsidRPr="006C5642">
              <w:rPr>
                <w:rFonts w:ascii="Times New Roman" w:hAnsi="Times New Roman" w:cs="Times New Roman"/>
                <w:color w:val="000000"/>
                <w:sz w:val="24"/>
                <w:szCs w:val="24"/>
                <w:lang w:val="ru-RU"/>
              </w:rPr>
              <w:t>учебно-наглядных</w:t>
            </w:r>
            <w:r w:rsidRPr="006C5642">
              <w:rPr>
                <w:lang w:val="ru-RU"/>
              </w:rPr>
              <w:t xml:space="preserve"> </w:t>
            </w:r>
            <w:r w:rsidRPr="006C5642">
              <w:rPr>
                <w:rFonts w:ascii="Times New Roman" w:hAnsi="Times New Roman" w:cs="Times New Roman"/>
                <w:color w:val="000000"/>
                <w:sz w:val="24"/>
                <w:szCs w:val="24"/>
                <w:lang w:val="ru-RU"/>
              </w:rPr>
              <w:t>пособий</w:t>
            </w:r>
            <w:r w:rsidRPr="006C5642">
              <w:rPr>
                <w:lang w:val="ru-RU"/>
              </w:rPr>
              <w:t xml:space="preserve"> </w:t>
            </w:r>
          </w:p>
        </w:tc>
      </w:tr>
      <w:tr w:rsidR="00922BE0" w:rsidRPr="00CD4BD2" w:rsidTr="00922BE0">
        <w:trPr>
          <w:gridBefore w:val="1"/>
          <w:gridAfter w:val="1"/>
          <w:wBefore w:w="150" w:type="dxa"/>
          <w:wAfter w:w="46" w:type="dxa"/>
          <w:trHeight w:hRule="exact" w:val="3245"/>
        </w:trPr>
        <w:tc>
          <w:tcPr>
            <w:tcW w:w="9228" w:type="dxa"/>
            <w:gridSpan w:val="8"/>
            <w:vMerge/>
            <w:shd w:val="clear" w:color="000000" w:fill="FFFFFF"/>
            <w:tcMar>
              <w:left w:w="34" w:type="dxa"/>
              <w:right w:w="34" w:type="dxa"/>
            </w:tcMar>
          </w:tcPr>
          <w:p w:rsidR="00922BE0" w:rsidRPr="006C5642" w:rsidRDefault="00922BE0" w:rsidP="00F765FF">
            <w:pPr>
              <w:rPr>
                <w:lang w:val="ru-RU"/>
              </w:rPr>
            </w:pPr>
          </w:p>
        </w:tc>
      </w:tr>
    </w:tbl>
    <w:p w:rsidR="00922BE0" w:rsidRDefault="00922BE0" w:rsidP="00AC3255">
      <w:pPr>
        <w:jc w:val="right"/>
        <w:rPr>
          <w:rFonts w:ascii="Times New Roman" w:eastAsia="Times New Roman" w:hAnsi="Times New Roman" w:cs="Times New Roman"/>
          <w:b/>
          <w:sz w:val="24"/>
          <w:szCs w:val="24"/>
          <w:lang w:val="ru-RU"/>
        </w:rPr>
      </w:pPr>
    </w:p>
    <w:p w:rsidR="00922BE0" w:rsidRDefault="00922BE0">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br w:type="page"/>
      </w:r>
    </w:p>
    <w:p w:rsidR="00AC3255" w:rsidRPr="00766C24" w:rsidRDefault="00AC3255" w:rsidP="00AC3255">
      <w:pPr>
        <w:jc w:val="right"/>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lastRenderedPageBreak/>
        <w:t>Приложение 1</w:t>
      </w:r>
    </w:p>
    <w:p w:rsidR="00AC3255" w:rsidRPr="00766C24" w:rsidRDefault="00AC3255" w:rsidP="00AC325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66C24">
        <w:rPr>
          <w:rFonts w:ascii="Times New Roman" w:eastAsia="Times New Roman" w:hAnsi="Times New Roman" w:cs="Times New Roman"/>
          <w:sz w:val="24"/>
          <w:szCs w:val="24"/>
          <w:lang w:val="ru-RU" w:eastAsia="ru-RU"/>
        </w:rPr>
        <w:t xml:space="preserve">В процессе самостоятельного изучения дисциплины, подготовки к </w:t>
      </w:r>
      <w:r>
        <w:rPr>
          <w:rFonts w:ascii="Times New Roman" w:eastAsia="Times New Roman" w:hAnsi="Times New Roman" w:cs="Times New Roman"/>
          <w:sz w:val="24"/>
          <w:szCs w:val="24"/>
          <w:lang w:val="ru-RU"/>
        </w:rPr>
        <w:t>практическим,</w:t>
      </w:r>
      <w:r w:rsidRPr="00766C24">
        <w:rPr>
          <w:rFonts w:ascii="Times New Roman" w:eastAsia="Times New Roman" w:hAnsi="Times New Roman" w:cs="Times New Roman"/>
          <w:sz w:val="24"/>
          <w:szCs w:val="24"/>
          <w:lang w:val="ru-RU" w:eastAsia="ru-RU"/>
        </w:rPr>
        <w:t xml:space="preserve">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 самостоятельную работу студентов входит изучение специальной и периодической литературы, выполнение домашних заданий, в том числе с использованием компьютерной техники, выполнение курсовой работы и подготовка к ее защите. А также к самостоятельной работе студента от</w:t>
      </w:r>
      <w:r>
        <w:rPr>
          <w:rFonts w:ascii="Times New Roman" w:eastAsia="Times New Roman" w:hAnsi="Times New Roman" w:cs="Times New Roman"/>
          <w:sz w:val="24"/>
          <w:szCs w:val="24"/>
          <w:lang w:val="ru-RU"/>
        </w:rPr>
        <w:t>носится подготовка к семинарам, практическим работам в форме тестов или тематических заданий,</w:t>
      </w:r>
      <w:r w:rsidRPr="00766C24">
        <w:rPr>
          <w:rFonts w:ascii="Times New Roman" w:eastAsia="Times New Roman" w:hAnsi="Times New Roman" w:cs="Times New Roman"/>
          <w:sz w:val="24"/>
          <w:szCs w:val="24"/>
          <w:lang w:val="ru-RU"/>
        </w:rPr>
        <w:t xml:space="preserve"> выполнение домашних заданий, написание реферата (эссе), подготовка докладов, презентаций и выступлений на семинарах, участие в обсуждениях, дискуссиях и др.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rPr>
      </w:pPr>
      <w:proofErr w:type="spellStart"/>
      <w:r w:rsidRPr="00766C24">
        <w:rPr>
          <w:rFonts w:ascii="Times New Roman" w:eastAsia="Times New Roman" w:hAnsi="Times New Roman" w:cs="Times New Roman"/>
          <w:sz w:val="24"/>
          <w:szCs w:val="24"/>
        </w:rPr>
        <w:t>Самостоятельнаяработапредусматривает</w:t>
      </w:r>
      <w:proofErr w:type="spellEnd"/>
      <w:r w:rsidRPr="00766C24">
        <w:rPr>
          <w:rFonts w:ascii="Times New Roman" w:eastAsia="Times New Roman" w:hAnsi="Times New Roman" w:cs="Times New Roman"/>
          <w:sz w:val="24"/>
          <w:szCs w:val="24"/>
        </w:rPr>
        <w:t xml:space="preserve">: </w:t>
      </w:r>
    </w:p>
    <w:p w:rsidR="00AC3255" w:rsidRPr="00766C24" w:rsidRDefault="00AC3255" w:rsidP="00AC3255">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подготовку к практическим занятиям, изучение необходимых разделов в конспектах, учебных пособиях и методических указаниях; работа со справочной литературой </w:t>
      </w:r>
    </w:p>
    <w:p w:rsidR="00AC3255" w:rsidRPr="00766C24" w:rsidRDefault="00AC3255" w:rsidP="00AC3255">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spellStart"/>
      <w:r w:rsidRPr="00766C24">
        <w:rPr>
          <w:rFonts w:ascii="Times New Roman" w:eastAsia="Times New Roman" w:hAnsi="Times New Roman" w:cs="Times New Roman"/>
          <w:sz w:val="24"/>
          <w:szCs w:val="24"/>
        </w:rPr>
        <w:t>исправлениеошибок</w:t>
      </w:r>
      <w:proofErr w:type="spellEnd"/>
      <w:r w:rsidRPr="00766C24">
        <w:rPr>
          <w:rFonts w:ascii="Times New Roman" w:eastAsia="Times New Roman" w:hAnsi="Times New Roman" w:cs="Times New Roman"/>
          <w:sz w:val="24"/>
          <w:szCs w:val="24"/>
        </w:rPr>
        <w:t xml:space="preserve">, </w:t>
      </w:r>
      <w:proofErr w:type="spellStart"/>
      <w:r w:rsidRPr="00766C24">
        <w:rPr>
          <w:rFonts w:ascii="Times New Roman" w:eastAsia="Times New Roman" w:hAnsi="Times New Roman" w:cs="Times New Roman"/>
          <w:sz w:val="24"/>
          <w:szCs w:val="24"/>
        </w:rPr>
        <w:t>замечаний</w:t>
      </w:r>
      <w:proofErr w:type="spellEnd"/>
      <w:r w:rsidRPr="00766C24">
        <w:rPr>
          <w:rFonts w:ascii="Times New Roman" w:eastAsia="Times New Roman" w:hAnsi="Times New Roman" w:cs="Times New Roman"/>
          <w:sz w:val="24"/>
          <w:szCs w:val="24"/>
        </w:rPr>
        <w:t xml:space="preserve">.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Самостоятельная работа в ходе аудиторных занятий предполагает: изучение и повторение теоретического материала по темам лекций (по конспектам и учебной литературе, методическим указаниям), выполнение индивидуальных творческих и исследовательских, аналитических работ.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Самостоятельная работа под контролем преподавателя пред</w:t>
      </w:r>
      <w:r>
        <w:rPr>
          <w:rFonts w:ascii="Times New Roman" w:eastAsia="Times New Roman" w:hAnsi="Times New Roman" w:cs="Times New Roman"/>
          <w:sz w:val="24"/>
          <w:szCs w:val="24"/>
          <w:lang w:val="ru-RU"/>
        </w:rPr>
        <w:t>полагает подготовку конспектов,</w:t>
      </w:r>
      <w:r w:rsidRPr="00766C24">
        <w:rPr>
          <w:rFonts w:ascii="Times New Roman" w:eastAsia="Times New Roman" w:hAnsi="Times New Roman" w:cs="Times New Roman"/>
          <w:sz w:val="24"/>
          <w:szCs w:val="24"/>
          <w:lang w:val="ru-RU"/>
        </w:rPr>
        <w:t xml:space="preserve"> работа с методической литературой, подготовка к тестированию в интерактивной форме.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Внеаудиторная самостоятельная работа студентов предполагает подготовку к практическим занятиям, подготовку к контрольным работам, выполнение практических заданий, подготовку к тестированию в интерактивной форме; изучение необходимых разделов в конспектах, учебных пособиях и методических указаниях; работа со справочной литературой, работа с правовыми и законодательными актами; р</w:t>
      </w:r>
      <w:r>
        <w:rPr>
          <w:rFonts w:ascii="Times New Roman" w:eastAsia="Times New Roman" w:hAnsi="Times New Roman" w:cs="Times New Roman"/>
          <w:sz w:val="24"/>
          <w:szCs w:val="24"/>
          <w:lang w:val="ru-RU"/>
        </w:rPr>
        <w:t>аботу с электронными учебниками</w:t>
      </w:r>
      <w:r w:rsidRPr="00766C24">
        <w:rPr>
          <w:rFonts w:ascii="Times New Roman" w:eastAsia="Times New Roman" w:hAnsi="Times New Roman" w:cs="Times New Roman"/>
          <w:sz w:val="24"/>
          <w:szCs w:val="24"/>
          <w:lang w:val="ru-RU"/>
        </w:rPr>
        <w:t xml:space="preserve"> по дисциплине. </w:t>
      </w:r>
    </w:p>
    <w:p w:rsidR="00AC3255" w:rsidRPr="00766C24" w:rsidRDefault="00AC3255" w:rsidP="00AC3255">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C3255" w:rsidRPr="00766C24" w:rsidRDefault="00AC3255" w:rsidP="00AC3255">
      <w:pPr>
        <w:overflowPunct w:val="0"/>
        <w:spacing w:after="0" w:line="240" w:lineRule="auto"/>
        <w:ind w:firstLine="709"/>
        <w:jc w:val="both"/>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AC3255" w:rsidRPr="00766C24" w:rsidRDefault="00AC3255" w:rsidP="00AC3255">
      <w:pPr>
        <w:spacing w:after="0" w:line="240" w:lineRule="auto"/>
        <w:ind w:firstLine="709"/>
        <w:jc w:val="both"/>
        <w:rPr>
          <w:rFonts w:ascii="Times New Roman" w:eastAsia="Times New Roman" w:hAnsi="Times New Roman" w:cs="Times New Roman"/>
          <w:iCs/>
          <w:sz w:val="24"/>
          <w:szCs w:val="24"/>
          <w:lang w:val="ru-RU"/>
        </w:rPr>
      </w:pPr>
      <w:r w:rsidRPr="00766C24">
        <w:rPr>
          <w:rFonts w:ascii="Times New Roman" w:eastAsia="Times New Roman" w:hAnsi="Times New Roman" w:cs="Times New Roman"/>
          <w:bCs/>
          <w:iCs/>
          <w:sz w:val="24"/>
          <w:szCs w:val="24"/>
          <w:lang w:val="ru-RU"/>
        </w:rPr>
        <w:t>Семинар</w:t>
      </w:r>
      <w:r w:rsidRPr="00766C24">
        <w:rPr>
          <w:rFonts w:ascii="Times New Roman" w:eastAsia="Times New Roman" w:hAnsi="Times New Roman" w:cs="Times New Roman"/>
          <w:iCs/>
          <w:sz w:val="24"/>
          <w:szCs w:val="24"/>
          <w:lang w:val="ru-RU"/>
        </w:rPr>
        <w:t xml:space="preserve"> (лат. </w:t>
      </w:r>
      <w:proofErr w:type="spellStart"/>
      <w:r w:rsidRPr="00766C24">
        <w:rPr>
          <w:rFonts w:ascii="Times New Roman" w:eastAsia="Times New Roman" w:hAnsi="Times New Roman" w:cs="Times New Roman"/>
          <w:iCs/>
          <w:sz w:val="24"/>
          <w:szCs w:val="24"/>
          <w:lang w:val="ru-RU"/>
        </w:rPr>
        <w:t>seminarium</w:t>
      </w:r>
      <w:proofErr w:type="spellEnd"/>
      <w:r w:rsidRPr="00766C24">
        <w:rPr>
          <w:rFonts w:ascii="Times New Roman" w:eastAsia="Times New Roman" w:hAnsi="Times New Roman" w:cs="Times New Roman"/>
          <w:iCs/>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C3255" w:rsidRPr="00766C24" w:rsidRDefault="00AC3255" w:rsidP="00AC3255">
      <w:pPr>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C3255" w:rsidRPr="00766C24" w:rsidRDefault="00AC3255" w:rsidP="00AC3255">
      <w:pPr>
        <w:suppressLineNumbers/>
        <w:tabs>
          <w:tab w:val="left" w:pos="1080"/>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Подготовка к семинарским</w:t>
      </w:r>
      <w:r>
        <w:rPr>
          <w:rFonts w:ascii="Times New Roman" w:eastAsia="Times New Roman" w:hAnsi="Times New Roman" w:cs="Times New Roman"/>
          <w:sz w:val="24"/>
          <w:szCs w:val="24"/>
          <w:lang w:val="ru-RU"/>
        </w:rPr>
        <w:t>, практическим</w:t>
      </w:r>
      <w:r w:rsidRPr="00766C24">
        <w:rPr>
          <w:rFonts w:ascii="Times New Roman" w:eastAsia="Times New Roman" w:hAnsi="Times New Roman" w:cs="Times New Roman"/>
          <w:sz w:val="24"/>
          <w:szCs w:val="24"/>
          <w:lang w:val="ru-RU"/>
        </w:rPr>
        <w:t xml:space="preserve"> занятиям по дисциплине должна включать следующие аспекты: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rPr>
      </w:pPr>
      <w:proofErr w:type="spellStart"/>
      <w:r w:rsidRPr="00766C24">
        <w:rPr>
          <w:rFonts w:ascii="Times New Roman" w:eastAsia="Times New Roman" w:hAnsi="Times New Roman" w:cs="Times New Roman"/>
          <w:sz w:val="24"/>
          <w:szCs w:val="24"/>
        </w:rPr>
        <w:lastRenderedPageBreak/>
        <w:t>чтениеконспекталекции</w:t>
      </w:r>
      <w:proofErr w:type="spellEnd"/>
      <w:r w:rsidRPr="00766C24">
        <w:rPr>
          <w:rFonts w:ascii="Times New Roman" w:eastAsia="Times New Roman" w:hAnsi="Times New Roman" w:cs="Times New Roman"/>
          <w:sz w:val="24"/>
          <w:szCs w:val="24"/>
        </w:rPr>
        <w:t xml:space="preserve">; </w:t>
      </w:r>
    </w:p>
    <w:p w:rsidR="00AC3255" w:rsidRPr="00766C24" w:rsidRDefault="00AC3255" w:rsidP="00AC3255">
      <w:pPr>
        <w:widowControl w:val="0"/>
        <w:numPr>
          <w:ilvl w:val="0"/>
          <w:numId w:val="2"/>
        </w:numPr>
        <w:suppressLineNumbers/>
        <w:tabs>
          <w:tab w:val="left" w:pos="1080"/>
        </w:tabs>
        <w:autoSpaceDN w:val="0"/>
        <w:spacing w:after="0" w:line="240" w:lineRule="auto"/>
        <w:ind w:left="0"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AC3255" w:rsidRPr="00766C24" w:rsidRDefault="00AC3255" w:rsidP="00AC3255">
      <w:pPr>
        <w:suppressLineNumbers/>
        <w:tabs>
          <w:tab w:val="left" w:pos="1080"/>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C3255" w:rsidRDefault="00AC3255" w:rsidP="00AC3255">
      <w:pPr>
        <w:tabs>
          <w:tab w:val="left" w:pos="851"/>
        </w:tabs>
        <w:spacing w:after="0" w:line="240" w:lineRule="auto"/>
        <w:jc w:val="center"/>
        <w:rPr>
          <w:rFonts w:ascii="Times New Roman" w:eastAsia="Times New Roman" w:hAnsi="Times New Roman" w:cs="Times New Roman"/>
          <w:b/>
          <w:sz w:val="24"/>
          <w:szCs w:val="24"/>
          <w:lang w:val="ru-RU"/>
        </w:rPr>
      </w:pPr>
      <w:r w:rsidRPr="00766C24">
        <w:rPr>
          <w:rFonts w:ascii="Times New Roman" w:eastAsia="Times New Roman" w:hAnsi="Times New Roman" w:cs="Times New Roman"/>
          <w:b/>
          <w:sz w:val="24"/>
          <w:szCs w:val="24"/>
          <w:lang w:val="ru-RU"/>
        </w:rPr>
        <w:t xml:space="preserve">Методические рекомендации для подготовки к практическим </w:t>
      </w:r>
      <w:r>
        <w:rPr>
          <w:rFonts w:ascii="Times New Roman" w:eastAsia="Times New Roman" w:hAnsi="Times New Roman" w:cs="Times New Roman"/>
          <w:b/>
          <w:sz w:val="24"/>
          <w:szCs w:val="24"/>
          <w:lang w:val="ru-RU"/>
        </w:rPr>
        <w:t>работам</w:t>
      </w:r>
    </w:p>
    <w:p w:rsidR="00AC3255" w:rsidRPr="00766C24" w:rsidRDefault="00AC3255" w:rsidP="00AC3255">
      <w:pPr>
        <w:tabs>
          <w:tab w:val="left" w:pos="851"/>
        </w:tabs>
        <w:spacing w:after="0" w:line="240" w:lineRule="auto"/>
        <w:jc w:val="center"/>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Самостоятельная работа студентов по курсу призвана не только закреплять и углублять знания, полученные на аудиторных занятиях, но и способствовать развитию у студентов творческих навыков, инициативы, умению организовать свое время.</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При выполнении плана самостоятельной работы студенту необходимо прочитать теоретический материал в учебниках и учебных пособиях, указанных в списке к теме, а также познакомиться с публикациями в периодических изданиях.</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Для закрепления материала лекций достаточно, перечитывая конспект, мысленно восстановить прослушанных материал. В случае пропуска лекций и практических занятий студенту потребуется дополнительное время на освоение пропущенного материала.</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После изучения теоретического блока по каждой теме, студенту предлагается самостоятельно найти ответы на вопросы для самопроверки, которые изложены к каждой теме. Часть вопросов носит поисковый характер: для ответа на поставленные вопросы достаточно найти соответствующие источники и ответить на поставленные вопросы. Другие вопросы требуют более глубокого изучения и внимания на лекциях, поскольку ответы на них содержатся в рекомендуемой дополнительной литературе.</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Процесс решения задач должен носить творческий продуктивных характер. Рекомендуется подготавливать решение задач заблаговременно. Решения желательно записывать в тетрадь, оставляя место для внесения дополнений и уточнений, которые студент сделает на практических занятиях, когда решение этих задач будет обсуждаться.</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 xml:space="preserve">Для того, чтобы выработать у студентов определенные навыки работы с документами рекомендуется давать студентам задания по нормативным и иным документам. </w:t>
      </w:r>
    </w:p>
    <w:p w:rsidR="00AC3255" w:rsidRPr="00766C24"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Для подготовки к практиче</w:t>
      </w:r>
      <w:r w:rsidRPr="00766C24">
        <w:rPr>
          <w:rFonts w:ascii="Times New Roman" w:eastAsia="Times New Roman" w:hAnsi="Times New Roman" w:cs="Times New Roman"/>
          <w:sz w:val="24"/>
          <w:szCs w:val="24"/>
          <w:lang w:val="ru-RU"/>
        </w:rPr>
        <w:t>ским занятиям нужно рассмотреть контрольные вопросы, при необходимости обратиться к рекомендуемой учебной литературе и нормативной базе.</w:t>
      </w:r>
    </w:p>
    <w:p w:rsidR="00AC3255" w:rsidRPr="00A07990" w:rsidRDefault="00AC3255" w:rsidP="00AC3255">
      <w:pPr>
        <w:tabs>
          <w:tab w:val="left" w:pos="851"/>
        </w:tabs>
        <w:spacing w:after="0" w:line="240" w:lineRule="auto"/>
        <w:ind w:firstLine="709"/>
        <w:jc w:val="both"/>
        <w:rPr>
          <w:rFonts w:ascii="Times New Roman" w:eastAsia="Times New Roman" w:hAnsi="Times New Roman" w:cs="Times New Roman"/>
          <w:sz w:val="24"/>
          <w:szCs w:val="24"/>
          <w:lang w:val="ru-RU"/>
        </w:rPr>
      </w:pPr>
      <w:r w:rsidRPr="00766C24">
        <w:rPr>
          <w:rFonts w:ascii="Times New Roman" w:eastAsia="Times New Roman" w:hAnsi="Times New Roman" w:cs="Times New Roman"/>
          <w:sz w:val="24"/>
          <w:szCs w:val="24"/>
          <w:lang w:val="ru-RU"/>
        </w:rPr>
        <w:t>Контроль выполнения самостоятельной работы может осуществляться путем проверки правильности решения задач, в форме обсуждения докладов или путем проведения интерактивных занятий. При этом, студенты, не участвующие в обсуждении, имеют возможность самостоятельно проверить свои решения ситуационных задач и, при не</w:t>
      </w:r>
      <w:r>
        <w:rPr>
          <w:rFonts w:ascii="Times New Roman" w:eastAsia="Times New Roman" w:hAnsi="Times New Roman" w:cs="Times New Roman"/>
          <w:sz w:val="24"/>
          <w:szCs w:val="24"/>
          <w:lang w:val="ru-RU"/>
        </w:rPr>
        <w:t>обходимости, внести коррективы.</w:t>
      </w:r>
    </w:p>
    <w:p w:rsidR="00AC3255" w:rsidRPr="00766C24"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Примерные</w:t>
      </w:r>
      <w:r w:rsidRPr="00766C24">
        <w:rPr>
          <w:rFonts w:ascii="Times New Roman" w:eastAsia="Times New Roman" w:hAnsi="Times New Roman" w:cs="Times New Roman"/>
          <w:b/>
          <w:i/>
          <w:sz w:val="24"/>
          <w:szCs w:val="24"/>
          <w:lang w:val="ru-RU" w:eastAsia="ru-RU"/>
        </w:rPr>
        <w:t xml:space="preserve"> практические работы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По дисциплине «Социально-трудовые отношени</w:t>
      </w:r>
      <w:r>
        <w:rPr>
          <w:rFonts w:ascii="Times New Roman" w:eastAsia="Times New Roman" w:hAnsi="Times New Roman" w:cs="Times New Roman"/>
          <w:i/>
          <w:sz w:val="24"/>
          <w:szCs w:val="24"/>
          <w:lang w:val="ru-RU" w:eastAsia="ru-RU"/>
        </w:rPr>
        <w:t>я» предусмотрена</w:t>
      </w:r>
      <w:r w:rsidRPr="00766C4A">
        <w:rPr>
          <w:rFonts w:ascii="Times New Roman" w:eastAsia="Times New Roman" w:hAnsi="Times New Roman" w:cs="Times New Roman"/>
          <w:i/>
          <w:sz w:val="24"/>
          <w:szCs w:val="24"/>
          <w:lang w:val="ru-RU" w:eastAsia="ru-RU"/>
        </w:rPr>
        <w:t xml:space="preserve"> внеаудиторная самостоятельная работа обучающихся.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Аудиторная самостоятельная работа студен</w:t>
      </w:r>
      <w:r>
        <w:rPr>
          <w:rFonts w:ascii="Times New Roman" w:eastAsia="Times New Roman" w:hAnsi="Times New Roman" w:cs="Times New Roman"/>
          <w:i/>
          <w:sz w:val="24"/>
          <w:szCs w:val="24"/>
          <w:lang w:val="ru-RU" w:eastAsia="ru-RU"/>
        </w:rPr>
        <w:t>тов предполагает решение</w:t>
      </w:r>
      <w:r w:rsidRPr="00766C4A">
        <w:rPr>
          <w:rFonts w:ascii="Times New Roman" w:eastAsia="Times New Roman" w:hAnsi="Times New Roman" w:cs="Times New Roman"/>
          <w:i/>
          <w:sz w:val="24"/>
          <w:szCs w:val="24"/>
          <w:lang w:val="ru-RU" w:eastAsia="ru-RU"/>
        </w:rPr>
        <w:t xml:space="preserve"> задач на практических занятиях. </w:t>
      </w:r>
    </w:p>
    <w:p w:rsidR="00AC3255" w:rsidRPr="00766C4A" w:rsidRDefault="00AC3255" w:rsidP="00AC3255">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Раздел 1 «Теоретическ</w:t>
      </w:r>
      <w:r>
        <w:rPr>
          <w:rFonts w:ascii="Times New Roman" w:eastAsia="Times New Roman" w:hAnsi="Times New Roman" w:cs="Times New Roman"/>
          <w:b/>
          <w:i/>
          <w:sz w:val="24"/>
          <w:szCs w:val="24"/>
          <w:lang w:val="ru-RU" w:eastAsia="ru-RU"/>
        </w:rPr>
        <w:t>ие основы социально-трудовых от</w:t>
      </w:r>
      <w:r w:rsidRPr="00766C4A">
        <w:rPr>
          <w:rFonts w:ascii="Times New Roman" w:eastAsia="Times New Roman" w:hAnsi="Times New Roman" w:cs="Times New Roman"/>
          <w:b/>
          <w:i/>
          <w:sz w:val="24"/>
          <w:szCs w:val="24"/>
          <w:lang w:val="ru-RU" w:eastAsia="ru-RU"/>
        </w:rPr>
        <w:t xml:space="preserve">ношений в малом бизнесе» </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1 «Социально-трудовые отношения в общей системе гуманитарных наук»</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Социально-трудовые отношения как категория.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Особенности социально-трудовых отношений в разных системах.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Социально-трудовые отношения в системе наук.</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2 «Организация труда и социально-трудовые отношения в обществе»</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lastRenderedPageBreak/>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Понятие и содержание общественного разделения и кооперации труда, характерные тенденции их развития.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2. Понятие социально-трудовых отношений.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3. Система социально-трудовых отношений, ее структура: субъекты, уровни, принципы и механизмы реализации.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Основные характеристики субъектов социально-трудовых отношений: наемных работников и работодателей в условиях рыночной экономики.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Типы социально-трудовых отношений и принципы, их определяющие.</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6. Эволюция общественной организации труда и социально-трудовых отношений в разных моделях управления экономикой.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Рыночная система общественной организации труда.</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3 «Трудовой потенциал и его воспроизводство. Уровень жизни»</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Трудовой потенциал работника.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Трудовой потенциал организации (предприятия)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w:t>
      </w:r>
      <w:r w:rsidRPr="00766C4A">
        <w:rPr>
          <w:rFonts w:ascii="Times New Roman" w:eastAsia="Times New Roman" w:hAnsi="Times New Roman" w:cs="Times New Roman"/>
          <w:sz w:val="24"/>
          <w:szCs w:val="24"/>
          <w:lang w:val="ru-RU" w:eastAsia="ru-RU"/>
        </w:rPr>
        <w:tab/>
        <w:t>Трудовой потенциал страны и региона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Воспроизводство трудового потенциала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w:t>
      </w:r>
      <w:r w:rsidRPr="00766C4A">
        <w:rPr>
          <w:rFonts w:ascii="Times New Roman" w:eastAsia="Times New Roman" w:hAnsi="Times New Roman" w:cs="Times New Roman"/>
          <w:sz w:val="24"/>
          <w:szCs w:val="24"/>
          <w:lang w:val="ru-RU" w:eastAsia="ru-RU"/>
        </w:rPr>
        <w:tab/>
        <w:t xml:space="preserve"> Демографические аспекты воспроизводства трудового потенциала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Теория человеческого капитала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Проблемы воспроизводства трудового потенциала в Российской Федерации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8. Уровень жизни в регионах</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 № 4 «Доходы населения»</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 Доходы населения и их виды (денежные и совокупные, общие и располагаемые).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2. Основные виды доходов в зависимости от источников получения (доходы от трудовой деятельности, социальные выплаты, доходы от собственности, предпринимательской деятельности и </w:t>
      </w:r>
      <w:proofErr w:type="spellStart"/>
      <w:r w:rsidRPr="00766C4A">
        <w:rPr>
          <w:rFonts w:ascii="Times New Roman" w:eastAsia="Times New Roman" w:hAnsi="Times New Roman" w:cs="Times New Roman"/>
          <w:sz w:val="24"/>
          <w:szCs w:val="24"/>
          <w:lang w:val="ru-RU" w:eastAsia="ru-RU"/>
        </w:rPr>
        <w:t>самозанятости</w:t>
      </w:r>
      <w:proofErr w:type="spellEnd"/>
      <w:r w:rsidRPr="00766C4A">
        <w:rPr>
          <w:rFonts w:ascii="Times New Roman" w:eastAsia="Times New Roman" w:hAnsi="Times New Roman" w:cs="Times New Roman"/>
          <w:sz w:val="24"/>
          <w:szCs w:val="24"/>
          <w:lang w:val="ru-RU" w:eastAsia="ru-RU"/>
        </w:rPr>
        <w:t xml:space="preserve">, прочие доходы): их характеристика и значение.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Влияние роста доходов на повышение качества рабочей силы и качество жизни населения.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Роль доходов от собственности, предпринимательской деятельности и доходов от трудовой деятельности в системе распределительных отношений.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Поэлементный состав совокупных доходов граждан и их семей, его качественное изменение в процессе развития рыночных реформ.</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Вознаграждение за труд и порядок его регулирования. Повышение уровня и покупательной способности заработной платы.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7. Особенности предпринимательского дохода и природа его распределения.</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8. Доходы от собственности, их разновидности (дивиденды по ценным бумагам, доходы по вкладам в кредитных организациях, доходы от операций с недвижимостью на вторичном рынке жилья), развитие в России.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9. Доходы от объектов интеллектуальной собственности, их значение в информационном обществе.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10.Доходы населения, занятого в неформальном секторе экономики.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11. Проблемы неравенства населения и социальной безопасности.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12. Дифференциация денежных доходов. Показатели дифференциации доходов, коэффициенты дифференциации доходов.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13. Уровень неравенства в распределении доходов (кривая Лоренца). Степень </w:t>
      </w:r>
      <w:proofErr w:type="gramStart"/>
      <w:r w:rsidRPr="00766C4A">
        <w:rPr>
          <w:rFonts w:ascii="Times New Roman" w:eastAsia="Times New Roman" w:hAnsi="Times New Roman" w:cs="Times New Roman"/>
          <w:sz w:val="24"/>
          <w:szCs w:val="24"/>
          <w:lang w:val="ru-RU" w:eastAsia="ru-RU"/>
        </w:rPr>
        <w:t>не-равенства</w:t>
      </w:r>
      <w:proofErr w:type="gramEnd"/>
      <w:r w:rsidRPr="00766C4A">
        <w:rPr>
          <w:rFonts w:ascii="Times New Roman" w:eastAsia="Times New Roman" w:hAnsi="Times New Roman" w:cs="Times New Roman"/>
          <w:sz w:val="24"/>
          <w:szCs w:val="24"/>
          <w:lang w:val="ru-RU" w:eastAsia="ru-RU"/>
        </w:rPr>
        <w:t xml:space="preserve"> (коэффициент </w:t>
      </w:r>
      <w:proofErr w:type="spellStart"/>
      <w:r w:rsidRPr="00766C4A">
        <w:rPr>
          <w:rFonts w:ascii="Times New Roman" w:eastAsia="Times New Roman" w:hAnsi="Times New Roman" w:cs="Times New Roman"/>
          <w:sz w:val="24"/>
          <w:szCs w:val="24"/>
          <w:lang w:val="ru-RU" w:eastAsia="ru-RU"/>
        </w:rPr>
        <w:t>Джинни</w:t>
      </w:r>
      <w:proofErr w:type="spellEnd"/>
      <w:r w:rsidRPr="00766C4A">
        <w:rPr>
          <w:rFonts w:ascii="Times New Roman" w:eastAsia="Times New Roman" w:hAnsi="Times New Roman" w:cs="Times New Roman"/>
          <w:sz w:val="24"/>
          <w:szCs w:val="24"/>
          <w:lang w:val="ru-RU" w:eastAsia="ru-RU"/>
        </w:rPr>
        <w:t>).</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14. Увеличение доли доходов </w:t>
      </w:r>
      <w:proofErr w:type="spellStart"/>
      <w:r w:rsidRPr="00766C4A">
        <w:rPr>
          <w:rFonts w:ascii="Times New Roman" w:eastAsia="Times New Roman" w:hAnsi="Times New Roman" w:cs="Times New Roman"/>
          <w:sz w:val="24"/>
          <w:szCs w:val="24"/>
          <w:lang w:val="ru-RU" w:eastAsia="ru-RU"/>
        </w:rPr>
        <w:t>среднедоходных</w:t>
      </w:r>
      <w:proofErr w:type="spellEnd"/>
      <w:r w:rsidRPr="00766C4A">
        <w:rPr>
          <w:rFonts w:ascii="Times New Roman" w:eastAsia="Times New Roman" w:hAnsi="Times New Roman" w:cs="Times New Roman"/>
          <w:sz w:val="24"/>
          <w:szCs w:val="24"/>
          <w:lang w:val="ru-RU" w:eastAsia="ru-RU"/>
        </w:rPr>
        <w:t xml:space="preserve"> групп населения и формирования самостоятельного среднего слоя (среднего класса). Место среднего класса в социальной структуре общества, его функции и значение.</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lastRenderedPageBreak/>
        <w:t xml:space="preserve">15. Государственная политика доходов и ее регуляторы: минимальный размер оплаты труда (МРОТ), система налогообложения, индексация доходов, система </w:t>
      </w:r>
      <w:proofErr w:type="spellStart"/>
      <w:proofErr w:type="gramStart"/>
      <w:r w:rsidRPr="00766C4A">
        <w:rPr>
          <w:rFonts w:ascii="Times New Roman" w:eastAsia="Times New Roman" w:hAnsi="Times New Roman" w:cs="Times New Roman"/>
          <w:sz w:val="24"/>
          <w:szCs w:val="24"/>
          <w:lang w:val="ru-RU" w:eastAsia="ru-RU"/>
        </w:rPr>
        <w:t>соци-альной</w:t>
      </w:r>
      <w:proofErr w:type="spellEnd"/>
      <w:proofErr w:type="gramEnd"/>
      <w:r w:rsidRPr="00766C4A">
        <w:rPr>
          <w:rFonts w:ascii="Times New Roman" w:eastAsia="Times New Roman" w:hAnsi="Times New Roman" w:cs="Times New Roman"/>
          <w:sz w:val="24"/>
          <w:szCs w:val="24"/>
          <w:lang w:val="ru-RU" w:eastAsia="ru-RU"/>
        </w:rPr>
        <w:t xml:space="preserve"> поддержки различных слоев населения.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16. Методы регулирования основных видов доходов населения, их особенности и взаимосвязь. Дивидендная политика организации.</w:t>
      </w: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sz w:val="24"/>
          <w:szCs w:val="24"/>
          <w:lang w:val="ru-RU" w:eastAsia="ru-RU"/>
        </w:rPr>
      </w:pPr>
      <w:r w:rsidRPr="00922E4C">
        <w:rPr>
          <w:rFonts w:ascii="Times New Roman" w:eastAsia="Times New Roman" w:hAnsi="Times New Roman" w:cs="Georgia"/>
          <w:b/>
          <w:sz w:val="24"/>
          <w:szCs w:val="24"/>
          <w:lang w:val="ru-RU" w:eastAsia="ru-RU"/>
        </w:rPr>
        <w:t>Тест</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w:t>
      </w:r>
      <w:r w:rsidRPr="00766C4A">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Джини;</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Джонни;</w:t>
      </w:r>
    </w:p>
    <w:p w:rsidR="00AC3255" w:rsidRPr="00766C4A" w:rsidRDefault="00AC3255" w:rsidP="00AC3255">
      <w:pPr>
        <w:widowControl w:val="0"/>
        <w:numPr>
          <w:ilvl w:val="0"/>
          <w:numId w:val="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 Джо.</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 — это: </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нормирование труда;</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планирование труда;</w:t>
      </w:r>
    </w:p>
    <w:p w:rsidR="00AC3255" w:rsidRPr="00766C4A" w:rsidRDefault="00AC3255" w:rsidP="00AC3255">
      <w:pPr>
        <w:widowControl w:val="0"/>
        <w:numPr>
          <w:ilvl w:val="0"/>
          <w:numId w:val="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нормирование и планирование труда.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w:t>
      </w:r>
    </w:p>
    <w:p w:rsidR="00AC3255" w:rsidRPr="00766C4A" w:rsidRDefault="00AC3255" w:rsidP="00AC3255">
      <w:pPr>
        <w:widowControl w:val="0"/>
        <w:numPr>
          <w:ilvl w:val="0"/>
          <w:numId w:val="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духовное сравнение.</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w:t>
      </w:r>
    </w:p>
    <w:p w:rsidR="00AC3255" w:rsidRPr="00766C4A" w:rsidRDefault="00AC3255" w:rsidP="00AC3255">
      <w:pPr>
        <w:widowControl w:val="0"/>
        <w:numPr>
          <w:ilvl w:val="0"/>
          <w:numId w:val="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компромисс.</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производстве и в домашнем хозяйстве,</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и отдых,</w:t>
      </w:r>
    </w:p>
    <w:p w:rsidR="00AC3255" w:rsidRPr="00766C4A" w:rsidRDefault="00AC3255" w:rsidP="00AC3255">
      <w:pPr>
        <w:widowControl w:val="0"/>
        <w:numPr>
          <w:ilvl w:val="0"/>
          <w:numId w:val="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игра в карты и теннис.</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Производственный фактор труда это:</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в домашнем хозяйстве,</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производстве с получением за него доходов,</w:t>
      </w:r>
    </w:p>
    <w:p w:rsidR="00AC3255" w:rsidRPr="00766C4A" w:rsidRDefault="00AC3255" w:rsidP="00AC3255">
      <w:pPr>
        <w:widowControl w:val="0"/>
        <w:numPr>
          <w:ilvl w:val="0"/>
          <w:numId w:val="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труд на садово-огородном участке.</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11. Социальная защита населения это:</w:t>
      </w:r>
    </w:p>
    <w:p w:rsidR="00AC3255" w:rsidRPr="00766C4A" w:rsidRDefault="00AC3255" w:rsidP="00AC3255">
      <w:pPr>
        <w:widowControl w:val="0"/>
        <w:numPr>
          <w:ilvl w:val="0"/>
          <w:numId w:val="1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охрана жилья,</w:t>
      </w:r>
    </w:p>
    <w:p w:rsidR="00AC3255" w:rsidRPr="00766C4A" w:rsidRDefault="00AC3255" w:rsidP="00AC3255">
      <w:pPr>
        <w:widowControl w:val="0"/>
        <w:numPr>
          <w:ilvl w:val="0"/>
          <w:numId w:val="1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выплата пособий, субсидий, пенсий и др.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12 Стоимость рабочей силы это:</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цена рабочей силы,</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стоимость определенной суммы жизненных средств,</w:t>
      </w:r>
    </w:p>
    <w:p w:rsidR="00AC3255" w:rsidRPr="00766C4A" w:rsidRDefault="00AC3255" w:rsidP="00AC3255">
      <w:pPr>
        <w:widowControl w:val="0"/>
        <w:numPr>
          <w:ilvl w:val="0"/>
          <w:numId w:val="1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13 Цена рабочей силы это:</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стоимость рабочей силы,</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numPr>
          <w:ilvl w:val="0"/>
          <w:numId w:val="1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цена воспроизведения способности к труду.</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14 Основные функции заработной платы составляют:</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стимул к высокопроизводительному труду,</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мотив предложения работы,</w:t>
      </w:r>
    </w:p>
    <w:p w:rsidR="00AC3255" w:rsidRPr="00766C4A" w:rsidRDefault="00AC3255" w:rsidP="00AC3255">
      <w:pPr>
        <w:widowControl w:val="0"/>
        <w:numPr>
          <w:ilvl w:val="0"/>
          <w:numId w:val="1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15. К материальным стимулам относят:</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публичное признание заслуг,</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AC3255" w:rsidRPr="00766C4A" w:rsidRDefault="00AC3255" w:rsidP="00AC3255">
      <w:pPr>
        <w:widowControl w:val="0"/>
        <w:numPr>
          <w:ilvl w:val="0"/>
          <w:numId w:val="1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lastRenderedPageBreak/>
        <w:t>создание условий для творчества.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16. К нематериальным стимулам относят:</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оплату работы сахаром,</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поощрение межличностного общения,</w:t>
      </w:r>
    </w:p>
    <w:p w:rsidR="00AC3255" w:rsidRPr="00766C4A" w:rsidRDefault="00AC3255" w:rsidP="00AC3255">
      <w:pPr>
        <w:widowControl w:val="0"/>
        <w:numPr>
          <w:ilvl w:val="0"/>
          <w:numId w:val="1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вручение разных ценных подарков.</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17. Минимальный размер заработной платы:</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устанавливается законодательно государством,</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зависит от размера прибыли в среднестатистической семье,</w:t>
      </w:r>
    </w:p>
    <w:p w:rsidR="00AC3255" w:rsidRPr="00766C4A" w:rsidRDefault="00AC3255" w:rsidP="00AC3255">
      <w:pPr>
        <w:widowControl w:val="0"/>
        <w:numPr>
          <w:ilvl w:val="0"/>
          <w:numId w:val="1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18. Социальный конфликт — это:</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вооруженное столкновение,</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противостояние разных политических сил,</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отсутствие взаимопонимания,</w:t>
      </w:r>
    </w:p>
    <w:p w:rsidR="00AC3255" w:rsidRPr="00766C4A" w:rsidRDefault="00AC3255" w:rsidP="00AC3255">
      <w:pPr>
        <w:widowControl w:val="0"/>
        <w:numPr>
          <w:ilvl w:val="0"/>
          <w:numId w:val="1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столкновения интересов разных социальных групп.</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19. Трудовые ресурсы — это:</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рабочая сила,</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экономически активное население,</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студенты,</w:t>
      </w:r>
    </w:p>
    <w:p w:rsidR="00AC3255" w:rsidRPr="00766C4A" w:rsidRDefault="00AC3255" w:rsidP="00AC325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20. Трудовой потенциал общества — это:</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людей,</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предприятий,</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городов и сел,</w:t>
      </w:r>
    </w:p>
    <w:p w:rsidR="00AC3255" w:rsidRPr="00766C4A" w:rsidRDefault="00AC3255" w:rsidP="00AC3255">
      <w:pPr>
        <w:widowControl w:val="0"/>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сумма трудовых потенциалов работающих людей.</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21. Аудит в сфере труда на предприятии проводит:</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руководитель предприятия,</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главный бухгалтер предприятия,</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налоговый инспектор,</w:t>
      </w:r>
    </w:p>
    <w:p w:rsidR="00AC3255" w:rsidRPr="00766C4A" w:rsidRDefault="00AC3255" w:rsidP="00AC3255">
      <w:pPr>
        <w:widowControl w:val="0"/>
        <w:numPr>
          <w:ilvl w:val="0"/>
          <w:numId w:val="2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привлеченный аудитор.</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заработная плата,</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структура и численность работающих,</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производительность,</w:t>
      </w:r>
    </w:p>
    <w:p w:rsidR="00AC3255" w:rsidRPr="00766C4A" w:rsidRDefault="00AC3255" w:rsidP="00AC3255">
      <w:pPr>
        <w:widowControl w:val="0"/>
        <w:numPr>
          <w:ilvl w:val="0"/>
          <w:numId w:val="2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условия труда.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23. Уровень жизни измеряется:</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машин и домов,</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женщин или мужчин,</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образованием, здоровьем, условиями жизни и труда;</w:t>
      </w:r>
    </w:p>
    <w:p w:rsidR="00AC3255" w:rsidRPr="00766C4A" w:rsidRDefault="00AC3255" w:rsidP="00AC3255">
      <w:pPr>
        <w:widowControl w:val="0"/>
        <w:numPr>
          <w:ilvl w:val="0"/>
          <w:numId w:val="2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количеством друзей.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ind w:firstLine="567"/>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xml:space="preserve">Раздел 2 «Социальное партнерство как метод правового регулирования социально-трудовых отношений» </w:t>
      </w: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1 «Социальное партнерство, социальный контроль, социальная защита в трудовой сфере»</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Понятие и значение социального партнерства в сфере труда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Стороны и представители сторон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Органы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Порядок ведения коллективных переговоров и заключения коллективного договора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5. Соглашения как акты социального партнерства</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6. Участие работников в управлении организацией</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766C4A" w:rsidRDefault="00AC3255" w:rsidP="00AC3255">
      <w:pPr>
        <w:autoSpaceDE w:val="0"/>
        <w:autoSpaceDN w:val="0"/>
        <w:adjustRightInd w:val="0"/>
        <w:spacing w:before="120" w:after="120" w:line="240" w:lineRule="auto"/>
        <w:jc w:val="both"/>
        <w:rPr>
          <w:rFonts w:ascii="Times New Roman" w:eastAsia="Times New Roman" w:hAnsi="Times New Roman" w:cs="Times New Roman"/>
          <w:b/>
          <w:i/>
          <w:sz w:val="24"/>
          <w:szCs w:val="24"/>
          <w:lang w:val="ru-RU" w:eastAsia="ru-RU"/>
        </w:rPr>
      </w:pPr>
      <w:r w:rsidRPr="00766C4A">
        <w:rPr>
          <w:rFonts w:ascii="Times New Roman" w:eastAsia="Times New Roman" w:hAnsi="Times New Roman" w:cs="Times New Roman"/>
          <w:b/>
          <w:i/>
          <w:sz w:val="24"/>
          <w:szCs w:val="24"/>
          <w:lang w:val="ru-RU" w:eastAsia="ru-RU"/>
        </w:rPr>
        <w:t>№ 2 «Коллективный договор организации в системе социально - трудовых отношений»</w:t>
      </w:r>
    </w:p>
    <w:p w:rsidR="00AC3255" w:rsidRPr="00766C4A" w:rsidRDefault="00AC3255" w:rsidP="00AC3255">
      <w:pPr>
        <w:widowControl w:val="0"/>
        <w:tabs>
          <w:tab w:val="left" w:pos="851"/>
        </w:tabs>
        <w:autoSpaceDE w:val="0"/>
        <w:autoSpaceDN w:val="0"/>
        <w:adjustRightInd w:val="0"/>
        <w:spacing w:after="0" w:line="240" w:lineRule="auto"/>
        <w:ind w:firstLine="567"/>
        <w:jc w:val="center"/>
        <w:rPr>
          <w:rFonts w:ascii="Times New Roman" w:eastAsia="Times New Roman" w:hAnsi="Times New Roman" w:cs="Georgia"/>
          <w:i/>
          <w:sz w:val="24"/>
          <w:szCs w:val="24"/>
          <w:lang w:val="ru-RU" w:eastAsia="ru-RU"/>
        </w:rPr>
      </w:pPr>
      <w:r w:rsidRPr="00766C4A">
        <w:rPr>
          <w:rFonts w:ascii="Times New Roman" w:eastAsia="Times New Roman" w:hAnsi="Times New Roman" w:cs="Georgia"/>
          <w:i/>
          <w:sz w:val="24"/>
          <w:szCs w:val="24"/>
          <w:lang w:val="ru-RU" w:eastAsia="ru-RU"/>
        </w:rPr>
        <w:t>Вопросы для обсуждения на практических занятиях</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Порядок заключения коллективных договоров</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2. Содержание и структура коллективных договоров</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3. Срок действия коллективного договора</w:t>
      </w:r>
    </w:p>
    <w:p w:rsidR="00AC3255"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rsidR="00AC3255"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 xml:space="preserve">Анализ конкретных ситуаций (кейс-метод). </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766C4A">
        <w:rPr>
          <w:rFonts w:ascii="Times New Roman" w:eastAsia="Times New Roman" w:hAnsi="Times New Roman" w:cs="Times New Roman"/>
          <w:i/>
          <w:sz w:val="24"/>
          <w:szCs w:val="24"/>
          <w:lang w:val="ru-RU" w:eastAsia="ru-RU"/>
        </w:rPr>
        <w:t>Ситуации:</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1. В период коллективно-договорной компании в ряде организаций возникли вопросы о том, кто выступает в качестве представителя работодателя при проведении коллективных переговоров, заключении или измен</w:t>
      </w:r>
      <w:r>
        <w:rPr>
          <w:rFonts w:ascii="Times New Roman" w:eastAsia="Times New Roman" w:hAnsi="Times New Roman" w:cs="Times New Roman"/>
          <w:sz w:val="24"/>
          <w:szCs w:val="24"/>
          <w:lang w:val="ru-RU" w:eastAsia="ru-RU"/>
        </w:rPr>
        <w:t>ении коллективного договора? За</w:t>
      </w:r>
      <w:r w:rsidRPr="00766C4A">
        <w:rPr>
          <w:rFonts w:ascii="Times New Roman" w:eastAsia="Times New Roman" w:hAnsi="Times New Roman" w:cs="Times New Roman"/>
          <w:sz w:val="24"/>
          <w:szCs w:val="24"/>
          <w:lang w:val="ru-RU" w:eastAsia="ru-RU"/>
        </w:rPr>
        <w:t>ключаются ли коллективные договоры в филиалах, иных обособленных структурных подразделениях? Кто и в каком порядке представляет в них интересы работодателя? Кто представляет интересы работодателя в коллективно-договорных правоотношениях в случае признания организации банкротом или вв</w:t>
      </w:r>
      <w:r>
        <w:rPr>
          <w:rFonts w:ascii="Times New Roman" w:eastAsia="Times New Roman" w:hAnsi="Times New Roman" w:cs="Times New Roman"/>
          <w:sz w:val="24"/>
          <w:szCs w:val="24"/>
          <w:lang w:val="ru-RU" w:eastAsia="ru-RU"/>
        </w:rPr>
        <w:t>едения внешнего управления? Под</w:t>
      </w:r>
      <w:r w:rsidRPr="00766C4A">
        <w:rPr>
          <w:rFonts w:ascii="Times New Roman" w:eastAsia="Times New Roman" w:hAnsi="Times New Roman" w:cs="Times New Roman"/>
          <w:sz w:val="24"/>
          <w:szCs w:val="24"/>
          <w:lang w:val="ru-RU" w:eastAsia="ru-RU"/>
        </w:rPr>
        <w:t>готовьте обоснованные ответы.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2. При проверке выполнения обязательств по коллективному договору в одной из промышленных организаций было установлено, что по вине главного механика не выполнен ряд обязательств по охране труда. В связи с этим профсоюзный комитет </w:t>
      </w:r>
      <w:proofErr w:type="gramStart"/>
      <w:r w:rsidRPr="00766C4A">
        <w:rPr>
          <w:rFonts w:ascii="Times New Roman" w:eastAsia="Times New Roman" w:hAnsi="Times New Roman" w:cs="Times New Roman"/>
          <w:sz w:val="24"/>
          <w:szCs w:val="24"/>
          <w:lang w:val="ru-RU" w:eastAsia="ru-RU"/>
        </w:rPr>
        <w:t>об-</w:t>
      </w:r>
      <w:proofErr w:type="spellStart"/>
      <w:r w:rsidRPr="00766C4A">
        <w:rPr>
          <w:rFonts w:ascii="Times New Roman" w:eastAsia="Times New Roman" w:hAnsi="Times New Roman" w:cs="Times New Roman"/>
          <w:sz w:val="24"/>
          <w:szCs w:val="24"/>
          <w:lang w:val="ru-RU" w:eastAsia="ru-RU"/>
        </w:rPr>
        <w:t>ратился</w:t>
      </w:r>
      <w:proofErr w:type="spellEnd"/>
      <w:proofErr w:type="gramEnd"/>
      <w:r w:rsidRPr="00766C4A">
        <w:rPr>
          <w:rFonts w:ascii="Times New Roman" w:eastAsia="Times New Roman" w:hAnsi="Times New Roman" w:cs="Times New Roman"/>
          <w:sz w:val="24"/>
          <w:szCs w:val="24"/>
          <w:lang w:val="ru-RU" w:eastAsia="ru-RU"/>
        </w:rPr>
        <w:t xml:space="preserve"> к государственному инспектору по охране труда с просьбой о привлечении главного механика к ответственности? К какому виду ответственности, в каком </w:t>
      </w:r>
      <w:proofErr w:type="spellStart"/>
      <w:proofErr w:type="gramStart"/>
      <w:r w:rsidRPr="00766C4A">
        <w:rPr>
          <w:rFonts w:ascii="Times New Roman" w:eastAsia="Times New Roman" w:hAnsi="Times New Roman" w:cs="Times New Roman"/>
          <w:sz w:val="24"/>
          <w:szCs w:val="24"/>
          <w:lang w:val="ru-RU" w:eastAsia="ru-RU"/>
        </w:rPr>
        <w:t>поряд-ке</w:t>
      </w:r>
      <w:proofErr w:type="spellEnd"/>
      <w:proofErr w:type="gramEnd"/>
      <w:r w:rsidRPr="00766C4A">
        <w:rPr>
          <w:rFonts w:ascii="Times New Roman" w:eastAsia="Times New Roman" w:hAnsi="Times New Roman" w:cs="Times New Roman"/>
          <w:sz w:val="24"/>
          <w:szCs w:val="24"/>
          <w:lang w:val="ru-RU" w:eastAsia="ru-RU"/>
        </w:rPr>
        <w:t xml:space="preserve"> и на основании чего может быть привлечен указанный работник?</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 xml:space="preserve">3. При подготовке проекта коллективного договора его стороны не смогли </w:t>
      </w:r>
      <w:proofErr w:type="spellStart"/>
      <w:proofErr w:type="gramStart"/>
      <w:r w:rsidRPr="00766C4A">
        <w:rPr>
          <w:rFonts w:ascii="Times New Roman" w:eastAsia="Times New Roman" w:hAnsi="Times New Roman" w:cs="Times New Roman"/>
          <w:sz w:val="24"/>
          <w:szCs w:val="24"/>
          <w:lang w:val="ru-RU" w:eastAsia="ru-RU"/>
        </w:rPr>
        <w:t>дого-вориться</w:t>
      </w:r>
      <w:proofErr w:type="spellEnd"/>
      <w:proofErr w:type="gramEnd"/>
      <w:r w:rsidRPr="00766C4A">
        <w:rPr>
          <w:rFonts w:ascii="Times New Roman" w:eastAsia="Times New Roman" w:hAnsi="Times New Roman" w:cs="Times New Roman"/>
          <w:sz w:val="24"/>
          <w:szCs w:val="24"/>
          <w:lang w:val="ru-RU" w:eastAsia="ru-RU"/>
        </w:rPr>
        <w:t xml:space="preserve"> о предоставлении дополнительного отпуска руководителям отделов и глав-</w:t>
      </w:r>
      <w:proofErr w:type="spellStart"/>
      <w:r w:rsidRPr="00766C4A">
        <w:rPr>
          <w:rFonts w:ascii="Times New Roman" w:eastAsia="Times New Roman" w:hAnsi="Times New Roman" w:cs="Times New Roman"/>
          <w:sz w:val="24"/>
          <w:szCs w:val="24"/>
          <w:lang w:val="ru-RU" w:eastAsia="ru-RU"/>
        </w:rPr>
        <w:t>ным</w:t>
      </w:r>
      <w:proofErr w:type="spellEnd"/>
      <w:r w:rsidRPr="00766C4A">
        <w:rPr>
          <w:rFonts w:ascii="Times New Roman" w:eastAsia="Times New Roman" w:hAnsi="Times New Roman" w:cs="Times New Roman"/>
          <w:sz w:val="24"/>
          <w:szCs w:val="24"/>
          <w:lang w:val="ru-RU" w:eastAsia="ru-RU"/>
        </w:rPr>
        <w:t xml:space="preserve"> специалистам. В связи с возникшими разногласиями руководитель организации отказался подписать коллективный договор и вести в дальнейшем переговоры по </w:t>
      </w:r>
      <w:proofErr w:type="gramStart"/>
      <w:r w:rsidRPr="00766C4A">
        <w:rPr>
          <w:rFonts w:ascii="Times New Roman" w:eastAsia="Times New Roman" w:hAnsi="Times New Roman" w:cs="Times New Roman"/>
          <w:sz w:val="24"/>
          <w:szCs w:val="24"/>
          <w:lang w:val="ru-RU" w:eastAsia="ru-RU"/>
        </w:rPr>
        <w:t>спор-ному</w:t>
      </w:r>
      <w:proofErr w:type="gramEnd"/>
      <w:r w:rsidRPr="00766C4A">
        <w:rPr>
          <w:rFonts w:ascii="Times New Roman" w:eastAsia="Times New Roman" w:hAnsi="Times New Roman" w:cs="Times New Roman"/>
          <w:sz w:val="24"/>
          <w:szCs w:val="24"/>
          <w:lang w:val="ru-RU" w:eastAsia="ru-RU"/>
        </w:rPr>
        <w:t xml:space="preserve"> вопросу. Правомерны ли действия руководителя? Подготовьте обоснованный ответ.</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66C4A">
        <w:rPr>
          <w:rFonts w:ascii="Times New Roman" w:eastAsia="Times New Roman" w:hAnsi="Times New Roman" w:cs="Times New Roman"/>
          <w:sz w:val="24"/>
          <w:szCs w:val="24"/>
          <w:lang w:val="ru-RU" w:eastAsia="ru-RU"/>
        </w:rPr>
        <w:t>4. В ходе проверки содержания коллективного договора ООО «Рампа» было установлено, что он был направлен на уведомительную регистрацию с опозданием на 43 дня. Выявлено также, что в нем не установлены выходные дни для работников при пяти дневной рабочей неделе, запрещена денежная компенсация еже годною отпуска. Срок утверждения графика отпусков установлен до</w:t>
      </w:r>
      <w:r>
        <w:rPr>
          <w:rFonts w:ascii="Times New Roman" w:eastAsia="Times New Roman" w:hAnsi="Times New Roman" w:cs="Times New Roman"/>
          <w:sz w:val="24"/>
          <w:szCs w:val="24"/>
          <w:lang w:val="ru-RU" w:eastAsia="ru-RU"/>
        </w:rPr>
        <w:t xml:space="preserve"> 5 января наступающего календар</w:t>
      </w:r>
      <w:r w:rsidRPr="00766C4A">
        <w:rPr>
          <w:rFonts w:ascii="Times New Roman" w:eastAsia="Times New Roman" w:hAnsi="Times New Roman" w:cs="Times New Roman"/>
          <w:sz w:val="24"/>
          <w:szCs w:val="24"/>
          <w:lang w:val="ru-RU" w:eastAsia="ru-RU"/>
        </w:rPr>
        <w:t>ного года. Законны ли условии данного коллективного договора? Какие нормы Трудового кодекса нарушены?</w:t>
      </w:r>
    </w:p>
    <w:p w:rsidR="00AC3255" w:rsidRPr="00766C4A" w:rsidRDefault="00AC3255" w:rsidP="00AC3255">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sz w:val="24"/>
          <w:szCs w:val="24"/>
          <w:lang w:val="ru-RU" w:eastAsia="ru-RU"/>
        </w:rPr>
      </w:pPr>
      <w:r w:rsidRPr="00922E4C">
        <w:rPr>
          <w:rFonts w:ascii="Times New Roman" w:eastAsia="Times New Roman" w:hAnsi="Times New Roman" w:cs="Georgia"/>
          <w:b/>
          <w:sz w:val="24"/>
          <w:szCs w:val="24"/>
          <w:lang w:val="ru-RU" w:eastAsia="ru-RU"/>
        </w:rPr>
        <w:t>Тест 2</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 Коллективный договор, заключенный в муниципальном унитарном предприятии, является …</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нормативно-договорным актом</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локальным нормативным актом</w:t>
      </w:r>
    </w:p>
    <w:p w:rsidR="00AC3255" w:rsidRPr="00766C4A" w:rsidRDefault="00AC3255" w:rsidP="00AC3255">
      <w:pPr>
        <w:widowControl w:val="0"/>
        <w:numPr>
          <w:ilvl w:val="0"/>
          <w:numId w:val="2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актом органа местного самоуправления, содержащим нормы трудового права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2. Днем начала коллективного трудового спора считается день …</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выдвижения работниками своих требований к работодателю</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сообщения работникам решения работодателя (его представителя) </w:t>
      </w:r>
      <w:proofErr w:type="gramStart"/>
      <w:r w:rsidRPr="00766C4A">
        <w:rPr>
          <w:rFonts w:ascii="Times New Roman" w:eastAsia="Times New Roman" w:hAnsi="Times New Roman" w:cs="Georgia"/>
          <w:sz w:val="24"/>
          <w:szCs w:val="24"/>
          <w:lang w:val="ru-RU" w:eastAsia="ru-RU"/>
        </w:rPr>
        <w:t>от отклонении</w:t>
      </w:r>
      <w:proofErr w:type="gramEnd"/>
      <w:r w:rsidRPr="00766C4A">
        <w:rPr>
          <w:rFonts w:ascii="Times New Roman" w:eastAsia="Times New Roman" w:hAnsi="Times New Roman" w:cs="Georgia"/>
          <w:sz w:val="24"/>
          <w:szCs w:val="24"/>
          <w:lang w:val="ru-RU" w:eastAsia="ru-RU"/>
        </w:rPr>
        <w:t xml:space="preserve"> всех или части требований работников</w:t>
      </w:r>
    </w:p>
    <w:p w:rsidR="00AC3255" w:rsidRPr="00766C4A" w:rsidRDefault="00AC3255" w:rsidP="00AC3255">
      <w:pPr>
        <w:widowControl w:val="0"/>
        <w:numPr>
          <w:ilvl w:val="0"/>
          <w:numId w:val="2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начала работы примирительной комиссии</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3. КТС избирает из своего состава председателя …</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заместителя председателя и секретаря</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 заместителя председателя комиссии</w:t>
      </w:r>
    </w:p>
    <w:p w:rsidR="00AC3255" w:rsidRPr="00766C4A" w:rsidRDefault="00AC3255" w:rsidP="00AC3255">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и секретаря комиссии</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4. КТС обязана рассмотреть индивидуальный трудовой спор в течение … дней со дня </w:t>
      </w:r>
      <w:r w:rsidRPr="00766C4A">
        <w:rPr>
          <w:rFonts w:ascii="Times New Roman" w:eastAsia="Times New Roman" w:hAnsi="Times New Roman" w:cs="Georgia"/>
          <w:sz w:val="24"/>
          <w:szCs w:val="24"/>
          <w:lang w:val="ru-RU" w:eastAsia="ru-RU"/>
        </w:rPr>
        <w:lastRenderedPageBreak/>
        <w:t>подачи работником заявления</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семи календарных</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календарных</w:t>
      </w:r>
    </w:p>
    <w:p w:rsidR="00AC3255" w:rsidRPr="00766C4A" w:rsidRDefault="00AC3255" w:rsidP="00AC3255">
      <w:pPr>
        <w:widowControl w:val="0"/>
        <w:numPr>
          <w:ilvl w:val="0"/>
          <w:numId w:val="2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10 рабочих</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5. Основные принципы социального партнерства закреплены в …</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Конституции РФ</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ТК РФ</w:t>
      </w:r>
    </w:p>
    <w:p w:rsidR="00AC3255" w:rsidRPr="00766C4A" w:rsidRDefault="00AC3255" w:rsidP="00AC3255">
      <w:pPr>
        <w:widowControl w:val="0"/>
        <w:numPr>
          <w:ilvl w:val="0"/>
          <w:numId w:val="2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Конституции РФ и иных федеральных законах</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6. Стороны социального партнерства</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работодатели и профессиональные союзы</w:t>
      </w:r>
    </w:p>
    <w:p w:rsidR="00AC3255" w:rsidRPr="00766C4A" w:rsidRDefault="00AC3255" w:rsidP="00AC3255">
      <w:pPr>
        <w:widowControl w:val="0"/>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работники и уполномоченные государственные органы</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7. Коллективный договор – это …</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которое регулирует социально-трудовые отношения в коллективе</w:t>
      </w:r>
    </w:p>
    <w:p w:rsidR="00AC3255" w:rsidRPr="00766C4A" w:rsidRDefault="00AC3255" w:rsidP="00AC3255">
      <w:pPr>
        <w:widowControl w:val="0"/>
        <w:numPr>
          <w:ilvl w:val="0"/>
          <w:numId w:val="2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8. Соглашение – это …</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AC3255" w:rsidRPr="00766C4A" w:rsidRDefault="00AC3255" w:rsidP="00AC3255">
      <w:pPr>
        <w:widowControl w:val="0"/>
        <w:numPr>
          <w:ilvl w:val="0"/>
          <w:numId w:val="3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AC3255" w:rsidRPr="00766C4A" w:rsidRDefault="00AC3255" w:rsidP="00AC3255">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9. Социальное партнёрство – это система взаимоотношений между …</w:t>
      </w:r>
    </w:p>
    <w:p w:rsidR="00AC3255" w:rsidRPr="00766C4A" w:rsidRDefault="00AC3255" w:rsidP="00AC3255">
      <w:pPr>
        <w:widowControl w:val="0"/>
        <w:numPr>
          <w:ilvl w:val="0"/>
          <w:numId w:val="3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AC3255" w:rsidRPr="00766C4A" w:rsidRDefault="00AC3255" w:rsidP="00AC3255">
      <w:pPr>
        <w:widowControl w:val="0"/>
        <w:numPr>
          <w:ilvl w:val="0"/>
          <w:numId w:val="3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работником (его представителем), </w:t>
      </w:r>
      <w:proofErr w:type="gramStart"/>
      <w:r w:rsidRPr="00766C4A">
        <w:rPr>
          <w:rFonts w:ascii="Times New Roman" w:eastAsia="Times New Roman" w:hAnsi="Times New Roman" w:cs="Georgia"/>
          <w:sz w:val="24"/>
          <w:szCs w:val="24"/>
          <w:lang w:val="ru-RU" w:eastAsia="ru-RU"/>
        </w:rPr>
        <w:t>работодателем(</w:t>
      </w:r>
      <w:proofErr w:type="gramEnd"/>
      <w:r w:rsidRPr="00766C4A">
        <w:rPr>
          <w:rFonts w:ascii="Times New Roman" w:eastAsia="Times New Roman" w:hAnsi="Times New Roman" w:cs="Georgia"/>
          <w:sz w:val="24"/>
          <w:szCs w:val="24"/>
          <w:lang w:val="ru-RU" w:eastAsia="ru-RU"/>
        </w:rPr>
        <w:t>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3E1ECF" w:rsidRDefault="00AC3255" w:rsidP="00AC3255">
      <w:pPr>
        <w:jc w:val="both"/>
        <w:rPr>
          <w:rFonts w:ascii="Times New Roman" w:eastAsia="Times New Roman" w:hAnsi="Times New Roman" w:cs="Georgia"/>
          <w:sz w:val="24"/>
          <w:szCs w:val="24"/>
          <w:lang w:val="ru-RU" w:eastAsia="ru-RU"/>
        </w:rPr>
      </w:pPr>
      <w:r w:rsidRPr="00766C4A">
        <w:rPr>
          <w:rFonts w:ascii="Times New Roman" w:eastAsia="Times New Roman" w:hAnsi="Times New Roman" w:cs="Georgia"/>
          <w:sz w:val="24"/>
          <w:szCs w:val="24"/>
          <w:lang w:val="ru-RU" w:eastAsia="ru-RU"/>
        </w:rPr>
        <w:t xml:space="preserve">работниками (представителями работников), </w:t>
      </w:r>
      <w:proofErr w:type="gramStart"/>
      <w:r w:rsidRPr="00766C4A">
        <w:rPr>
          <w:rFonts w:ascii="Times New Roman" w:eastAsia="Times New Roman" w:hAnsi="Times New Roman" w:cs="Georgia"/>
          <w:sz w:val="24"/>
          <w:szCs w:val="24"/>
          <w:lang w:val="ru-RU" w:eastAsia="ru-RU"/>
        </w:rPr>
        <w:t>работодателями(</w:t>
      </w:r>
      <w:proofErr w:type="gramEnd"/>
      <w:r w:rsidRPr="00766C4A">
        <w:rPr>
          <w:rFonts w:ascii="Times New Roman" w:eastAsia="Times New Roman" w:hAnsi="Times New Roman" w:cs="Georgia"/>
          <w:sz w:val="24"/>
          <w:szCs w:val="24"/>
          <w:lang w:val="ru-RU" w:eastAsia="ru-RU"/>
        </w:rPr>
        <w:t>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AC3255" w:rsidRDefault="00AC3255" w:rsidP="00AC3255">
      <w:pPr>
        <w:jc w:val="both"/>
        <w:rPr>
          <w:rFonts w:ascii="Times New Roman" w:hAnsi="Times New Roman" w:cs="Times New Roman"/>
          <w:sz w:val="24"/>
          <w:szCs w:val="24"/>
          <w:lang w:val="ru-RU"/>
        </w:rPr>
        <w:sectPr w:rsidR="00AC3255">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545"/>
        <w:gridCol w:w="5714"/>
        <w:gridCol w:w="7797"/>
      </w:tblGrid>
      <w:tr w:rsidR="00AC3255" w:rsidRPr="00AC3255" w:rsidTr="00AC325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 xml:space="preserve">Структурный элемент </w:t>
            </w:r>
            <w:r w:rsidRPr="00AC3255">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Оценочные средства</w:t>
            </w:r>
          </w:p>
        </w:tc>
      </w:tr>
      <w:tr w:rsidR="00AC3255" w:rsidRPr="00CD4BD2" w:rsidTr="00AC32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
                <w:sz w:val="24"/>
                <w:szCs w:val="24"/>
                <w:lang w:val="ru-RU" w:eastAsia="ru-RU"/>
              </w:rPr>
              <w:t>ОК-6 Способность работать в коллективе, толерантно воспринимая социальные, этнические, конфессиональные и культурные различия</w:t>
            </w:r>
          </w:p>
        </w:tc>
      </w:tr>
      <w:tr w:rsidR="00AC3255" w:rsidRPr="00CD4BD2" w:rsidTr="00AC325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социальные и психологические особенности межгрупповых, организационно-трудовых и </w:t>
            </w:r>
            <w:proofErr w:type="spellStart"/>
            <w:r w:rsidRPr="00AC3255">
              <w:rPr>
                <w:rFonts w:ascii="Times New Roman" w:eastAsia="Calibri" w:hAnsi="Times New Roman" w:cs="Times New Roman"/>
                <w:i/>
                <w:sz w:val="24"/>
                <w:szCs w:val="24"/>
                <w:lang w:val="ru-RU"/>
              </w:rPr>
              <w:t>внутриличностных</w:t>
            </w:r>
            <w:proofErr w:type="spellEnd"/>
            <w:r w:rsidRPr="00AC3255">
              <w:rPr>
                <w:rFonts w:ascii="Times New Roman" w:eastAsia="Calibri" w:hAnsi="Times New Roman" w:cs="Times New Roman"/>
                <w:i/>
                <w:sz w:val="24"/>
                <w:szCs w:val="24"/>
                <w:lang w:val="ru-RU"/>
              </w:rPr>
              <w:t xml:space="preserve"> конфликтов, институты, принципы, нормы, действие которых призвано обеспечить функционирование общества, взаимоотношения между людьми, обществом и государством</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как 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особенности </w:t>
            </w:r>
            <w:proofErr w:type="spellStart"/>
            <w:r w:rsidRPr="00AC3255">
              <w:rPr>
                <w:rFonts w:ascii="Times New Roman" w:eastAsia="Calibri" w:hAnsi="Times New Roman" w:cs="Times New Roman"/>
                <w:i/>
                <w:sz w:val="24"/>
                <w:szCs w:val="24"/>
                <w:lang w:val="ru-RU"/>
              </w:rPr>
              <w:t>этнонациональных</w:t>
            </w:r>
            <w:proofErr w:type="spellEnd"/>
            <w:r w:rsidRPr="00AC3255">
              <w:rPr>
                <w:rFonts w:ascii="Times New Roman" w:eastAsia="Calibri" w:hAnsi="Times New Roman" w:cs="Times New Roman"/>
                <w:i/>
                <w:sz w:val="24"/>
                <w:szCs w:val="24"/>
                <w:lang w:val="ru-RU"/>
              </w:rPr>
              <w:t xml:space="preserve"> проблем в российском обществе</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этнические, национальные, расовые и конфессиональные особенности народов мира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особенности и механизмы функционирования различных социальных институтов, социальных групп и общностей, в рамках которых обеспечивается взаимодействие между различными социальными, конфессиональными и культурными группами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понятие, основные элементы и 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Классификация компетенций, их содержание и определяющие </w:t>
            </w:r>
            <w:r w:rsidRPr="00AC3255">
              <w:rPr>
                <w:rFonts w:ascii="Times New Roman" w:eastAsia="Times New Roman" w:hAnsi="Times New Roman" w:cs="Georgia"/>
                <w:sz w:val="24"/>
                <w:szCs w:val="24"/>
                <w:lang w:val="ru-RU" w:eastAsia="ru-RU"/>
              </w:rPr>
              <w:lastRenderedPageBreak/>
              <w:t>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Социальные стандарты уровня жизни: сущность, функции, виды, 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защита населения: понятие, субъекты и объекты 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адекватно воспринимать и анализировать культурные традиции и обычаи стран и народов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анализировать процессы, протекающие в различных коллективах</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прогнозировать особенности их развития на основе учета социальных, конфессиональных и культурных различий</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lastRenderedPageBreak/>
              <w:t>предупреждать и регулировать конфликтные ситуации в межкультурных взаимодействиях.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 xml:space="preserve">1. </w:t>
            </w:r>
            <w:proofErr w:type="spellStart"/>
            <w:r w:rsidRPr="00AC3255">
              <w:rPr>
                <w:rFonts w:ascii="Times New Roman" w:eastAsia="Times New Roman" w:hAnsi="Times New Roman" w:cs="Times New Roman"/>
                <w:sz w:val="24"/>
                <w:szCs w:val="24"/>
                <w:lang w:val="ru-RU" w:eastAsia="ru-RU"/>
              </w:rPr>
              <w:t>Систематизироватьи</w:t>
            </w:r>
            <w:proofErr w:type="spellEnd"/>
            <w:r w:rsidRPr="00AC3255">
              <w:rPr>
                <w:rFonts w:ascii="Times New Roman" w:eastAsia="Times New Roman" w:hAnsi="Times New Roman" w:cs="Times New Roman"/>
                <w:sz w:val="24"/>
                <w:szCs w:val="24"/>
                <w:lang w:val="ru-RU" w:eastAsia="ru-RU"/>
              </w:rPr>
              <w:t xml:space="preserve">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2368"/>
              <w:gridCol w:w="2550"/>
              <w:gridCol w:w="1202"/>
            </w:tblGrid>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8"/>
              <w:gridCol w:w="165"/>
            </w:tblGrid>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7. Рассчитать величину пособия по безработице гражданам (своевременно обратившимся в службу занятости), стипендии в течение </w:t>
            </w:r>
            <w:proofErr w:type="spellStart"/>
            <w:r w:rsidRPr="00AC3255">
              <w:rPr>
                <w:rFonts w:ascii="Times New Roman" w:eastAsia="Times New Roman" w:hAnsi="Times New Roman" w:cs="Times New Roman"/>
                <w:sz w:val="24"/>
                <w:szCs w:val="24"/>
                <w:lang w:val="ru-RU" w:eastAsia="ru-RU"/>
              </w:rPr>
              <w:t>максималь</w:t>
            </w:r>
            <w:proofErr w:type="spellEnd"/>
            <w:r w:rsidRPr="00AC3255">
              <w:rPr>
                <w:rFonts w:ascii="Times New Roman" w:eastAsia="Times New Roman" w:hAnsi="Times New Roman" w:cs="Times New Roman"/>
                <w:sz w:val="24"/>
                <w:szCs w:val="24"/>
                <w:lang w:val="ru-RU" w:eastAsia="ru-RU"/>
              </w:rPr>
              <w:t>-</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AC3255">
              <w:rPr>
                <w:rFonts w:ascii="Times New Roman" w:eastAsia="Times New Roman" w:hAnsi="Times New Roman" w:cs="Times New Roman"/>
                <w:sz w:val="24"/>
                <w:szCs w:val="24"/>
                <w:lang w:val="ru-RU" w:eastAsia="ru-RU"/>
              </w:rPr>
              <w:t>ного</w:t>
            </w:r>
            <w:proofErr w:type="spellEnd"/>
            <w:r w:rsidRPr="00AC3255">
              <w:rPr>
                <w:rFonts w:ascii="Times New Roman" w:eastAsia="Times New Roman" w:hAnsi="Times New Roman" w:cs="Times New Roman"/>
                <w:sz w:val="24"/>
                <w:szCs w:val="24"/>
                <w:lang w:val="ru-RU" w:eastAsia="ru-RU"/>
              </w:rPr>
              <w:t xml:space="preserve">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CD4BD2"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приемами, позволяющими работать в коллективе, толерантно воспринимая социальные, этнические, конфессиональные и культурные различия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навыками вежливого, доброжелательного и толерантного общения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навыками разрешения конфликтов интересов с позиций социальной ответственности. навыками диагностики уровня </w:t>
            </w:r>
            <w:proofErr w:type="spellStart"/>
            <w:r w:rsidRPr="00AC3255">
              <w:rPr>
                <w:rFonts w:ascii="Times New Roman" w:eastAsia="Calibri" w:hAnsi="Times New Roman" w:cs="Times New Roman"/>
                <w:i/>
                <w:sz w:val="24"/>
                <w:szCs w:val="24"/>
                <w:lang w:val="ru-RU"/>
              </w:rPr>
              <w:t>конфликтогенности</w:t>
            </w:r>
            <w:proofErr w:type="spellEnd"/>
            <w:r w:rsidRPr="00AC3255">
              <w:rPr>
                <w:rFonts w:ascii="Times New Roman" w:eastAsia="Calibri" w:hAnsi="Times New Roman" w:cs="Times New Roman"/>
                <w:i/>
                <w:sz w:val="24"/>
                <w:szCs w:val="24"/>
                <w:lang w:val="ru-RU"/>
              </w:rPr>
              <w:t xml:space="preserve"> общества и угроз безопасности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навыками адаптации к новым ситуациям с учетом особенностей и возможностей коллектива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толерантного отношения к представителям других социальных групп</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методами конструктивного решения конфликтных ситуаций в коллективе</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приёмами и методами устного и письменного общения с представителями различных культур, учитывая особенности этнического, культурного, конфессионального, социального контекста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Примерный перечень тем рефератов: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Формирование и значение «гибридных», «укрупненных и смешанных» профессий в постиндустриальном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w:t>
            </w:r>
            <w:r w:rsidRPr="00AC3255">
              <w:rPr>
                <w:rFonts w:ascii="Times New Roman" w:eastAsia="Times New Roman" w:hAnsi="Times New Roman" w:cs="Georgia"/>
                <w:sz w:val="24"/>
                <w:szCs w:val="24"/>
                <w:lang w:val="ru-RU" w:eastAsia="ru-RU"/>
              </w:rPr>
              <w:tab/>
              <w:t>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Многопрофильная подготовка рабочей силы как основа формирования поливалентной квалификации.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w:t>
            </w:r>
            <w:r w:rsidRPr="00AC3255">
              <w:rPr>
                <w:rFonts w:ascii="Times New Roman" w:eastAsia="Times New Roman" w:hAnsi="Times New Roman" w:cs="Georgia"/>
                <w:sz w:val="24"/>
                <w:szCs w:val="24"/>
                <w:lang w:val="ru-RU" w:eastAsia="ru-RU"/>
              </w:rPr>
              <w:tab/>
              <w:t>Управление компетенциями на уровне общества, организации и личности.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w:t>
            </w:r>
            <w:r w:rsidRPr="00AC3255">
              <w:rPr>
                <w:rFonts w:ascii="Times New Roman" w:eastAsia="Times New Roman" w:hAnsi="Times New Roman" w:cs="Georgia"/>
                <w:sz w:val="24"/>
                <w:szCs w:val="24"/>
                <w:lang w:val="ru-RU" w:eastAsia="ru-RU"/>
              </w:rPr>
              <w:tab/>
              <w:t>Зарубежный и отечественный опыт развития профессионализма на основе обучения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w:t>
            </w:r>
            <w:r w:rsidRPr="00AC3255">
              <w:rPr>
                <w:rFonts w:ascii="Times New Roman" w:eastAsia="Times New Roman" w:hAnsi="Times New Roman" w:cs="Georgia"/>
                <w:sz w:val="24"/>
                <w:szCs w:val="24"/>
                <w:lang w:val="ru-RU" w:eastAsia="ru-RU"/>
              </w:rPr>
              <w:tab/>
              <w:t>Национальный проект «Образование» и его роль в повышении качества подготовки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6.</w:t>
            </w:r>
            <w:r w:rsidRPr="00AC3255">
              <w:rPr>
                <w:rFonts w:ascii="Times New Roman" w:eastAsia="Times New Roman" w:hAnsi="Times New Roman" w:cs="Georgia"/>
                <w:sz w:val="24"/>
                <w:szCs w:val="24"/>
                <w:lang w:val="ru-RU" w:eastAsia="ru-RU"/>
              </w:rPr>
              <w:tab/>
              <w:t>Становление, развитие и практическое использование теории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7.</w:t>
            </w:r>
            <w:r w:rsidRPr="00AC3255">
              <w:rPr>
                <w:rFonts w:ascii="Times New Roman" w:eastAsia="Times New Roman" w:hAnsi="Times New Roman" w:cs="Georgia"/>
                <w:sz w:val="24"/>
                <w:szCs w:val="24"/>
                <w:lang w:val="ru-RU" w:eastAsia="ru-RU"/>
              </w:rPr>
              <w:tab/>
              <w:t>Изменения структуры совокупного капитала в современных условиях: тенденции и причины.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8.</w:t>
            </w:r>
            <w:r w:rsidRPr="00AC3255">
              <w:rPr>
                <w:rFonts w:ascii="Times New Roman" w:eastAsia="Times New Roman" w:hAnsi="Times New Roman" w:cs="Georgia"/>
                <w:sz w:val="24"/>
                <w:szCs w:val="24"/>
                <w:lang w:val="ru-RU" w:eastAsia="ru-RU"/>
              </w:rPr>
              <w:tab/>
              <w:t>Воспроизводство человеческого капитала в течение жизненного цикла.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9.</w:t>
            </w:r>
            <w:r w:rsidRPr="00AC3255">
              <w:rPr>
                <w:rFonts w:ascii="Times New Roman" w:eastAsia="Times New Roman" w:hAnsi="Times New Roman" w:cs="Georgia"/>
                <w:sz w:val="24"/>
                <w:szCs w:val="24"/>
                <w:lang w:val="ru-RU" w:eastAsia="ru-RU"/>
              </w:rPr>
              <w:tab/>
              <w:t>Инвестиции в человеческий капитал, факторы, предопределяющие их размер.</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Современные концепции качества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Уровень жизни как социально-экономическая категория.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Мировая практика измерения качества и уровня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13. Проблема </w:t>
            </w:r>
            <w:proofErr w:type="spellStart"/>
            <w:r w:rsidRPr="00AC3255">
              <w:rPr>
                <w:rFonts w:ascii="Times New Roman" w:eastAsia="Times New Roman" w:hAnsi="Times New Roman" w:cs="Georgia"/>
                <w:sz w:val="24"/>
                <w:szCs w:val="24"/>
                <w:lang w:val="ru-RU" w:eastAsia="ru-RU"/>
              </w:rPr>
              <w:t>малообеспеченности</w:t>
            </w:r>
            <w:proofErr w:type="spellEnd"/>
            <w:r w:rsidRPr="00AC3255">
              <w:rPr>
                <w:rFonts w:ascii="Times New Roman" w:eastAsia="Times New Roman" w:hAnsi="Times New Roman" w:cs="Georgia"/>
                <w:sz w:val="24"/>
                <w:szCs w:val="24"/>
                <w:lang w:val="ru-RU" w:eastAsia="ru-RU"/>
              </w:rPr>
              <w:t xml:space="preserve"> и ее решение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Направления и методы повышения качества трудовой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Теории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Развитие предпосылок роста производительности труда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Факторы и резервы роста производительности труда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Зарубежный опыт регулирования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Защита авторских прав в современной России: проблемы и задачи.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Роль различных видов доходов в системе распределительных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Формирование среднего класса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Теоретические основы оплаты труда и дифференциации денежных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Развитие системы регулирования оплаты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Регулирование оплаты труда на принципах социального партнерства.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Современные модели оплаты труда и перспективы их использование в РФ.</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Труд как социально-экономическая система.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Общественная организация труда: сущность, элементы, эволюция.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Трудовой потенциал в системе экономических ресурсов.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Интеллектуальный потенциал, его значение в информационном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30.Естественнодемографическая составляющая воспроизводства трудового потенциала.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31.Приоритетные направления и меры демографической (миграционной) политики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Качество рабочей силы в современной России: тенденции и проблемы.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33. Качество рабочей силы и качество труда, их взаимосвязь и место в системе всеобщего (тотального) управления качеством – TQM.</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34. Мотивационная составляющая качества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35. Регулирование качества рабочей силы на уровне государства (региона, отрасли,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36. Методы обеспечения конкурентоспособности работников на рынке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37. 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38. Профессиональная адаптация и продвижение персонала.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39. Развитие профессионализма работников через систему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40. Роль образования в формировании и развитие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41. Современное состояние системы профессионального образования в России, направления ее модернизации.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42 Роль государства и семьи в формировании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43. Участие работодателей в формировании и развитии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44. Инвестиции в человеческий капитал: сущность, виды, основные субъекты.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45. Оптимизация государственной политики занятости.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46. </w:t>
            </w:r>
            <w:proofErr w:type="spellStart"/>
            <w:r w:rsidRPr="00AC3255">
              <w:rPr>
                <w:rFonts w:ascii="Times New Roman" w:eastAsia="Times New Roman" w:hAnsi="Times New Roman" w:cs="Georgia"/>
                <w:sz w:val="24"/>
                <w:szCs w:val="24"/>
                <w:lang w:val="ru-RU" w:eastAsia="ru-RU"/>
              </w:rPr>
              <w:t>Социопрофессиональная</w:t>
            </w:r>
            <w:proofErr w:type="spellEnd"/>
            <w:r w:rsidRPr="00AC3255">
              <w:rPr>
                <w:rFonts w:ascii="Times New Roman" w:eastAsia="Times New Roman" w:hAnsi="Times New Roman" w:cs="Georgia"/>
                <w:sz w:val="24"/>
                <w:szCs w:val="24"/>
                <w:lang w:val="ru-RU" w:eastAsia="ru-RU"/>
              </w:rPr>
              <w:t xml:space="preserve"> структура безработицы: анализ состояния и тенденций.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47. Производительность труда и демографические тенденции в стране.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48. Выявление и использование социальных резервов роста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49. Проектирование систем оплаты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50. Совершенствование системы материального стимулирования рабочих (служащих).</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51. Повышение эффективности системы вознаграждения персонала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52. Оплата труда с использованием системы личных заслуг работника.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53. Планирование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54. Основные направления социальной политики в сфере труда и трудовых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55. Трудовая и социальная адаптация работников в рыночных условиях.</w:t>
            </w:r>
          </w:p>
          <w:p w:rsidR="00AC3255" w:rsidRPr="00401CF3" w:rsidRDefault="00AC3255"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56. Виды коллективных соглашений и их роль в регулировани</w:t>
            </w:r>
            <w:r w:rsidR="00401CF3">
              <w:rPr>
                <w:rFonts w:ascii="Times New Roman" w:eastAsia="Times New Roman" w:hAnsi="Times New Roman" w:cs="Georgia"/>
                <w:sz w:val="24"/>
                <w:szCs w:val="24"/>
                <w:lang w:val="ru-RU" w:eastAsia="ru-RU"/>
              </w:rPr>
              <w:t>и социально-трудовых отношений.</w:t>
            </w:r>
          </w:p>
        </w:tc>
      </w:tr>
      <w:tr w:rsidR="00AC3255" w:rsidRPr="00CD4BD2" w:rsidTr="00AC32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b/>
                <w:bCs/>
                <w:sz w:val="24"/>
                <w:szCs w:val="24"/>
                <w:lang w:val="ru-RU" w:eastAsia="ru-RU"/>
              </w:rPr>
              <w:lastRenderedPageBreak/>
              <w:t>ОПК-1 - владением навыками поиска, анализа и использования нормативных и правовых документов в своей профессиональной деятельности</w:t>
            </w:r>
          </w:p>
        </w:tc>
      </w:tr>
      <w:tr w:rsidR="00AC3255" w:rsidRPr="00CD4BD2" w:rsidTr="00AC325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общие принципы анализа и использования нормативных и правовых документов в своей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Качество рабочей силы: понятие, основные элементы и </w:t>
            </w:r>
            <w:r w:rsidRPr="00AC3255">
              <w:rPr>
                <w:rFonts w:ascii="Times New Roman" w:eastAsia="Times New Roman" w:hAnsi="Times New Roman" w:cs="Georgia"/>
                <w:sz w:val="24"/>
                <w:szCs w:val="24"/>
                <w:lang w:val="ru-RU" w:eastAsia="ru-RU"/>
              </w:rPr>
              <w:lastRenderedPageBreak/>
              <w:t>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Классификация компетенций, их содержание и определяющие 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Социальные стандарты уровня жизни: сущность, функции, виды, 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Социальная защита населения: понятие, субъекты и объекты </w:t>
            </w:r>
            <w:r w:rsidRPr="00AC3255">
              <w:rPr>
                <w:rFonts w:ascii="Times New Roman" w:eastAsia="Times New Roman" w:hAnsi="Times New Roman" w:cs="Georgia"/>
                <w:sz w:val="24"/>
                <w:szCs w:val="24"/>
                <w:lang w:val="ru-RU" w:eastAsia="ru-RU"/>
              </w:rPr>
              <w:lastRenderedPageBreak/>
              <w:t>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принимать решения и совершать юридические действия в точном соответствии с законом</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применять и использовать нормативные правовые документы, относящиеся к будущей профессиональной деятельности</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самостоятельно интерпретировать нормативные и правовые документы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1. </w:t>
            </w:r>
            <w:proofErr w:type="spellStart"/>
            <w:r w:rsidRPr="00AC3255">
              <w:rPr>
                <w:rFonts w:ascii="Times New Roman" w:eastAsia="Times New Roman" w:hAnsi="Times New Roman" w:cs="Times New Roman"/>
                <w:sz w:val="24"/>
                <w:szCs w:val="24"/>
                <w:lang w:val="ru-RU" w:eastAsia="ru-RU"/>
              </w:rPr>
              <w:t>Систематизироватьи</w:t>
            </w:r>
            <w:proofErr w:type="spellEnd"/>
            <w:r w:rsidRPr="00AC3255">
              <w:rPr>
                <w:rFonts w:ascii="Times New Roman" w:eastAsia="Times New Roman" w:hAnsi="Times New Roman" w:cs="Times New Roman"/>
                <w:sz w:val="24"/>
                <w:szCs w:val="24"/>
                <w:lang w:val="ru-RU" w:eastAsia="ru-RU"/>
              </w:rPr>
              <w:t xml:space="preserve">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2368"/>
              <w:gridCol w:w="2550"/>
              <w:gridCol w:w="1202"/>
            </w:tblGrid>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8"/>
              <w:gridCol w:w="165"/>
            </w:tblGrid>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7. Рассчитать величину пособия по безработице гражданам (своевременно обратившимся в службу занятости), стипендии в течение </w:t>
            </w:r>
            <w:proofErr w:type="spellStart"/>
            <w:r w:rsidRPr="00AC3255">
              <w:rPr>
                <w:rFonts w:ascii="Times New Roman" w:eastAsia="Times New Roman" w:hAnsi="Times New Roman" w:cs="Times New Roman"/>
                <w:sz w:val="24"/>
                <w:szCs w:val="24"/>
                <w:lang w:val="ru-RU" w:eastAsia="ru-RU"/>
              </w:rPr>
              <w:t>максималь</w:t>
            </w:r>
            <w:proofErr w:type="spellEnd"/>
            <w:r w:rsidRPr="00AC3255">
              <w:rPr>
                <w:rFonts w:ascii="Times New Roman" w:eastAsia="Times New Roman" w:hAnsi="Times New Roman" w:cs="Times New Roman"/>
                <w:sz w:val="24"/>
                <w:szCs w:val="24"/>
                <w:lang w:val="ru-RU" w:eastAsia="ru-RU"/>
              </w:rPr>
              <w:t>-</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AC3255">
              <w:rPr>
                <w:rFonts w:ascii="Times New Roman" w:eastAsia="Times New Roman" w:hAnsi="Times New Roman" w:cs="Times New Roman"/>
                <w:sz w:val="24"/>
                <w:szCs w:val="24"/>
                <w:lang w:val="ru-RU" w:eastAsia="ru-RU"/>
              </w:rPr>
              <w:t>ного</w:t>
            </w:r>
            <w:proofErr w:type="spellEnd"/>
            <w:r w:rsidRPr="00AC3255">
              <w:rPr>
                <w:rFonts w:ascii="Times New Roman" w:eastAsia="Times New Roman" w:hAnsi="Times New Roman" w:cs="Times New Roman"/>
                <w:sz w:val="24"/>
                <w:szCs w:val="24"/>
                <w:lang w:val="ru-RU" w:eastAsia="ru-RU"/>
              </w:rPr>
              <w:t xml:space="preserve">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CD4BD2"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 xml:space="preserve">терминологией законодательства в сфере государственного и муниципального управления в </w:t>
            </w:r>
            <w:r w:rsidRPr="00AC3255">
              <w:rPr>
                <w:rFonts w:ascii="Times New Roman" w:eastAsia="Calibri" w:hAnsi="Times New Roman" w:cs="Times New Roman"/>
                <w:sz w:val="24"/>
                <w:szCs w:val="24"/>
                <w:lang w:val="ru-RU"/>
              </w:rPr>
              <w:lastRenderedPageBreak/>
              <w:t>РФ</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социологическим мышлением при анализе управленческих процессов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методами регионального анализа для решения проблем размещения хозяйства и развития регионов</w:t>
            </w:r>
          </w:p>
          <w:p w:rsidR="00AC3255" w:rsidRPr="00AC3255" w:rsidRDefault="00AC3255" w:rsidP="00AC3255">
            <w:pPr>
              <w:widowControl w:val="0"/>
              <w:numPr>
                <w:ilvl w:val="0"/>
                <w:numId w:val="32"/>
              </w:numPr>
              <w:autoSpaceDE w:val="0"/>
              <w:autoSpaceDN w:val="0"/>
              <w:adjustRightInd w:val="0"/>
              <w:spacing w:after="0" w:line="240" w:lineRule="auto"/>
              <w:ind w:left="227" w:hanging="227"/>
              <w:contextualSpacing/>
              <w:jc w:val="both"/>
              <w:rPr>
                <w:rFonts w:ascii="Times New Roman" w:eastAsia="Calibri" w:hAnsi="Times New Roman" w:cs="Times New Roman"/>
                <w:sz w:val="24"/>
                <w:szCs w:val="24"/>
                <w:lang w:val="ru-RU"/>
              </w:rPr>
            </w:pPr>
            <w:r w:rsidRPr="00AC3255">
              <w:rPr>
                <w:rFonts w:ascii="Times New Roman" w:eastAsia="Calibri" w:hAnsi="Times New Roman" w:cs="Times New Roman"/>
                <w:sz w:val="24"/>
                <w:szCs w:val="24"/>
                <w:lang w:val="ru-RU"/>
              </w:rPr>
              <w:t>навыками разрешения конфликт интересов с позиций гражданской и социальной ответственности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lastRenderedPageBreak/>
              <w:t>Примерный перечень тем рефератов: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Формирование и значение «гибридных», «укрупненных и смешанных» профессий в постиндустриальном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2.</w:t>
            </w:r>
            <w:r w:rsidRPr="00AC3255">
              <w:rPr>
                <w:rFonts w:ascii="Times New Roman" w:eastAsia="Times New Roman" w:hAnsi="Times New Roman" w:cs="Georgia"/>
                <w:sz w:val="24"/>
                <w:szCs w:val="24"/>
                <w:lang w:val="ru-RU" w:eastAsia="ru-RU"/>
              </w:rPr>
              <w:tab/>
              <w:t>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Многопрофильная подготовка рабочей силы как основа формирования поливалентной квалификации.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w:t>
            </w:r>
            <w:r w:rsidRPr="00AC3255">
              <w:rPr>
                <w:rFonts w:ascii="Times New Roman" w:eastAsia="Times New Roman" w:hAnsi="Times New Roman" w:cs="Georgia"/>
                <w:sz w:val="24"/>
                <w:szCs w:val="24"/>
                <w:lang w:val="ru-RU" w:eastAsia="ru-RU"/>
              </w:rPr>
              <w:tab/>
              <w:t>Управление компетенциями на уровне общества, организации и личности.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w:t>
            </w:r>
            <w:r w:rsidRPr="00AC3255">
              <w:rPr>
                <w:rFonts w:ascii="Times New Roman" w:eastAsia="Times New Roman" w:hAnsi="Times New Roman" w:cs="Georgia"/>
                <w:sz w:val="24"/>
                <w:szCs w:val="24"/>
                <w:lang w:val="ru-RU" w:eastAsia="ru-RU"/>
              </w:rPr>
              <w:tab/>
              <w:t>Зарубежный и отечественный опыт развития профессионализма на основе обучения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w:t>
            </w:r>
            <w:r w:rsidRPr="00AC3255">
              <w:rPr>
                <w:rFonts w:ascii="Times New Roman" w:eastAsia="Times New Roman" w:hAnsi="Times New Roman" w:cs="Georgia"/>
                <w:sz w:val="24"/>
                <w:szCs w:val="24"/>
                <w:lang w:val="ru-RU" w:eastAsia="ru-RU"/>
              </w:rPr>
              <w:tab/>
              <w:t>Национальный проект «Образование» и его роль в повышении качества подготовки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6.</w:t>
            </w:r>
            <w:r w:rsidRPr="00AC3255">
              <w:rPr>
                <w:rFonts w:ascii="Times New Roman" w:eastAsia="Times New Roman" w:hAnsi="Times New Roman" w:cs="Georgia"/>
                <w:sz w:val="24"/>
                <w:szCs w:val="24"/>
                <w:lang w:val="ru-RU" w:eastAsia="ru-RU"/>
              </w:rPr>
              <w:tab/>
              <w:t>Становление, развитие и практическое использование теории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7.</w:t>
            </w:r>
            <w:r w:rsidRPr="00AC3255">
              <w:rPr>
                <w:rFonts w:ascii="Times New Roman" w:eastAsia="Times New Roman" w:hAnsi="Times New Roman" w:cs="Georgia"/>
                <w:sz w:val="24"/>
                <w:szCs w:val="24"/>
                <w:lang w:val="ru-RU" w:eastAsia="ru-RU"/>
              </w:rPr>
              <w:tab/>
              <w:t>Изменения структуры совокупного капитала в современных условиях: тенденции и причины.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8.</w:t>
            </w:r>
            <w:r w:rsidRPr="00AC3255">
              <w:rPr>
                <w:rFonts w:ascii="Times New Roman" w:eastAsia="Times New Roman" w:hAnsi="Times New Roman" w:cs="Georgia"/>
                <w:sz w:val="24"/>
                <w:szCs w:val="24"/>
                <w:lang w:val="ru-RU" w:eastAsia="ru-RU"/>
              </w:rPr>
              <w:tab/>
              <w:t>Воспроизводство человеческого капитала в течение жизненного цикла.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9.</w:t>
            </w:r>
            <w:r w:rsidRPr="00AC3255">
              <w:rPr>
                <w:rFonts w:ascii="Times New Roman" w:eastAsia="Times New Roman" w:hAnsi="Times New Roman" w:cs="Georgia"/>
                <w:sz w:val="24"/>
                <w:szCs w:val="24"/>
                <w:lang w:val="ru-RU" w:eastAsia="ru-RU"/>
              </w:rPr>
              <w:tab/>
              <w:t>Инвестиции в человеческий капитал, факторы, предопределяющие их размер.</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Современные концепции качества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Уровень жизни как социально-экономическая категория.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Мировая практика измерения качества и уровня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13. Проблема </w:t>
            </w:r>
            <w:proofErr w:type="spellStart"/>
            <w:r w:rsidRPr="00AC3255">
              <w:rPr>
                <w:rFonts w:ascii="Times New Roman" w:eastAsia="Times New Roman" w:hAnsi="Times New Roman" w:cs="Georgia"/>
                <w:sz w:val="24"/>
                <w:szCs w:val="24"/>
                <w:lang w:val="ru-RU" w:eastAsia="ru-RU"/>
              </w:rPr>
              <w:t>малообеспеченности</w:t>
            </w:r>
            <w:proofErr w:type="spellEnd"/>
            <w:r w:rsidRPr="00AC3255">
              <w:rPr>
                <w:rFonts w:ascii="Times New Roman" w:eastAsia="Times New Roman" w:hAnsi="Times New Roman" w:cs="Georgia"/>
                <w:sz w:val="24"/>
                <w:szCs w:val="24"/>
                <w:lang w:val="ru-RU" w:eastAsia="ru-RU"/>
              </w:rPr>
              <w:t xml:space="preserve"> и ее решение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Направления и методы повышения качества трудовой жизни.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Теории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Развитие предпосылок роста производительности труда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Факторы и резервы роста производительности труда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Зарубежный опыт регулирования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Защита авторских прав в современной России: проблемы и задачи.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20. Роль различных видов доходов в системе распределительных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Формирование среднего класса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Теоретические основы оплаты труда и дифференциации денежных доходов населения.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Развитие системы регулирования оплаты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Регулирование оплаты труда на принципах социального партнерства.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Современные модели оплаты труда и перспективы их использование в РФ.</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Труд как социально-экономическая система.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Общественная организация труда: сущность, элементы, эволюция.</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Трудовой потенциал в системе экономических ресурсов.</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Интеллектуальный потенциал, его значение в информационном обществе.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30.Естественнодемографическая составляющая воспроизводства трудового потенциала.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31.Приоритетные направления и меры демографической (миграционной) политики в современной России.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Качество рабочей силы в современной России: тенденции и проблемы.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33. Качество рабочей силы и качество труда, их взаимосвязь и место в системе всеобщего (тотального) управления качеством – TQM.</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34. Мотивационная составляющая качества рабочей силы.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35. Регулирование качества рабочей силы на уровне государства (региона, отрасли,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36. Методы обеспечения конкурентоспособности работников на рынке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37. Профессиональное развитие как основа формирования профессионализма.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38. Профессиональная адаптация и продвижение персонала.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39. Развитие профессионализма работников через систему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40. Роль образования в формировании и развитие компетенций.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41. Современное состояние системы профессионального образования в России, направления ее модернизации.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42 Роль государства и семьи в формировании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43. Участие работодателей в формировании и развитии человеческого капитала.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44. Инвестиции в человеческий капитал: сущность, виды, основные субъекты.</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45. Оптимизация государственной политики занятости.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46. </w:t>
            </w:r>
            <w:proofErr w:type="spellStart"/>
            <w:r w:rsidRPr="00AC3255">
              <w:rPr>
                <w:rFonts w:ascii="Times New Roman" w:eastAsia="Times New Roman" w:hAnsi="Times New Roman" w:cs="Georgia"/>
                <w:sz w:val="24"/>
                <w:szCs w:val="24"/>
                <w:lang w:val="ru-RU" w:eastAsia="ru-RU"/>
              </w:rPr>
              <w:t>Социопрофессиональная</w:t>
            </w:r>
            <w:proofErr w:type="spellEnd"/>
            <w:r w:rsidRPr="00AC3255">
              <w:rPr>
                <w:rFonts w:ascii="Times New Roman" w:eastAsia="Times New Roman" w:hAnsi="Times New Roman" w:cs="Georgia"/>
                <w:sz w:val="24"/>
                <w:szCs w:val="24"/>
                <w:lang w:val="ru-RU" w:eastAsia="ru-RU"/>
              </w:rPr>
              <w:t xml:space="preserve"> структура безработицы: анализ состояния и тенденций.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47. Производительность труда и демографические тенденции в стране.</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48. Выявление и использование социальных резервов роста производительности труда.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49. Проектирование систем оплаты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50. Совершенствование системы материального стимулирования рабочих (служащих).</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51. Повышение эффективности системы вознаграждения персонала в организации (на предприятии).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52. Оплата труда с использованием системы личных заслуг работника.</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53. Планирование труда в организации.</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54. Основные направления социальной политики в сфере труда и трудовых отношений.</w:t>
            </w:r>
          </w:p>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55. Трудовая и социальная адаптация работников в рыночных условиях.</w:t>
            </w:r>
          </w:p>
          <w:p w:rsidR="00AC3255" w:rsidRDefault="00AC3255"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56. Виды коллективных соглашений и их роль в регулировани</w:t>
            </w:r>
            <w:r w:rsidR="00401CF3">
              <w:rPr>
                <w:rFonts w:ascii="Times New Roman" w:eastAsia="Times New Roman" w:hAnsi="Times New Roman" w:cs="Georgia"/>
                <w:sz w:val="24"/>
                <w:szCs w:val="24"/>
                <w:lang w:val="ru-RU" w:eastAsia="ru-RU"/>
              </w:rPr>
              <w:t>и социально-трудовых отношений.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lastRenderedPageBreak/>
              <w:t>Тесты для самопроверки: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Джини;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Джонни;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групп и количеством единиц оборудования, — это: </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планирование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и планирование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духовное сравнение.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компромисс.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и в домашнем хозяйстве,</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отдых,</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игра в карты и теннис.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Производственный фактор труда это:</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в домашнем хозяйстве,</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с получением за него доходов,</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садово-огородном участке.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Социальная защита населения это:</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охрана жилья,</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выплата пособий, субсидий, пенсий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Стоимость рабочей силы это:</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рабочей силы,</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определенной суммы жизненных средств,</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13 Цена рабочей силы это:</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рабочей силы,</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воспроизведения способности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Основные функции заработной платы составляют:</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 к высокопроизводительному труду,</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 предложения работы,</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К материальным стимулам относят:</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публичное признание заслуг,</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создание условий для творчества.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К нематериальным стимулам относят:</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работы сахаром,</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поощрение межличностного общения,</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вручение разных ценных подарков.</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Минимальный размер заработной платы:</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устанавливается законодательно государством,</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зависит от размера прибыли в среднестатистической семье,</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Социальный конфликт — это:</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вооруженное столкновение,</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противостояние разных политических сил,</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отсутствие взаимопонимания,</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столкновения интересов разных социальных групп.</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Трудовые ресурсы — это:</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студенты,</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Трудовой потенциал общества — это:</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людей,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предприятий,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городов и сел,</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работающих людей.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Аудит в сфере труда на предприятии проводит:</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руководитель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главный бухгалтер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налоговый инспектор,</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привлеченный аудитор.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структура и численность работающих,</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производительность,</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Уровень жизни измеряется:</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машин и домов,</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женщин или мужчин,</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образованием, здоровьем, условиями жизни и труда;</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друзей.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Коллективный договор, заключенный в муниципальном унитарном предприятии, является …</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нормативно-договорным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локальным нормативным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актом органа местного самоуправления, содержащим нормы </w:t>
            </w:r>
            <w:r w:rsidRPr="00AC3255">
              <w:rPr>
                <w:rFonts w:ascii="Times New Roman" w:eastAsia="Times New Roman" w:hAnsi="Times New Roman" w:cs="Georgia"/>
                <w:sz w:val="24"/>
                <w:szCs w:val="24"/>
                <w:lang w:val="ru-RU" w:eastAsia="ru-RU"/>
              </w:rPr>
              <w:lastRenderedPageBreak/>
              <w:t>трудового права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Днем начала коллективного трудового спора считается день …</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выдвижения работниками своих требований к работодателю</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сообщения работникам решения работодателя (его представителя) </w:t>
            </w:r>
            <w:proofErr w:type="gramStart"/>
            <w:r w:rsidRPr="00AC3255">
              <w:rPr>
                <w:rFonts w:ascii="Times New Roman" w:eastAsia="Times New Roman" w:hAnsi="Times New Roman" w:cs="Georgia"/>
                <w:sz w:val="24"/>
                <w:szCs w:val="24"/>
                <w:lang w:val="ru-RU" w:eastAsia="ru-RU"/>
              </w:rPr>
              <w:t>от отклонении</w:t>
            </w:r>
            <w:proofErr w:type="gramEnd"/>
            <w:r w:rsidRPr="00AC3255">
              <w:rPr>
                <w:rFonts w:ascii="Times New Roman" w:eastAsia="Times New Roman" w:hAnsi="Times New Roman" w:cs="Georgia"/>
                <w:sz w:val="24"/>
                <w:szCs w:val="24"/>
                <w:lang w:val="ru-RU" w:eastAsia="ru-RU"/>
              </w:rPr>
              <w:t xml:space="preserve"> всех или части требований работников</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начала работы примирительной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КТС избирает из своего состава председателя …</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заместителя председателя и секретаря</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заместителя председателя комиссии</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секретаря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КТС обязана рассмотреть индивидуальный трудовой спор в течение … дней со дня подачи работником заявления</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семи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рабочих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Основные принципы социального партнерства закреплены в …</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ТК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 и иных федеральных законах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Стороны социального партнерства</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работодатели и профессиональные союзы</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уполномоченные государственные органы</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 Коллективный договор – это …</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соглашение, которое регулирует социально-трудовые отношения в коллективе</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 Соглашение – это …</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Социальное партнёрство – это система взаимоотношений между …</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работником (его представителем), </w:t>
            </w:r>
            <w:proofErr w:type="gramStart"/>
            <w:r w:rsidRPr="00AC3255">
              <w:rPr>
                <w:rFonts w:ascii="Times New Roman" w:eastAsia="Times New Roman" w:hAnsi="Times New Roman" w:cs="Georgia"/>
                <w:sz w:val="24"/>
                <w:szCs w:val="24"/>
                <w:lang w:val="ru-RU" w:eastAsia="ru-RU"/>
              </w:rPr>
              <w:t>работодателем(</w:t>
            </w:r>
            <w:proofErr w:type="gramEnd"/>
            <w:r w:rsidRPr="00AC3255">
              <w:rPr>
                <w:rFonts w:ascii="Times New Roman" w:eastAsia="Times New Roman" w:hAnsi="Times New Roman" w:cs="Georgia"/>
                <w:sz w:val="24"/>
                <w:szCs w:val="24"/>
                <w:lang w:val="ru-RU" w:eastAsia="ru-RU"/>
              </w:rPr>
              <w:t xml:space="preserve">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w:t>
            </w:r>
            <w:r w:rsidRPr="00AC3255">
              <w:rPr>
                <w:rFonts w:ascii="Times New Roman" w:eastAsia="Times New Roman" w:hAnsi="Times New Roman" w:cs="Georgia"/>
                <w:sz w:val="24"/>
                <w:szCs w:val="24"/>
                <w:lang w:val="ru-RU" w:eastAsia="ru-RU"/>
              </w:rPr>
              <w:lastRenderedPageBreak/>
              <w:t>ними связанных отношений</w:t>
            </w:r>
          </w:p>
          <w:p w:rsidR="00401CF3" w:rsidRPr="00401CF3"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Pr>
                <w:rFonts w:ascii="Times New Roman" w:eastAsia="Times New Roman" w:hAnsi="Times New Roman" w:cs="Georgia"/>
                <w:sz w:val="24"/>
                <w:szCs w:val="24"/>
                <w:lang w:val="ru-RU" w:eastAsia="ru-RU"/>
              </w:rPr>
              <w:t>г)</w:t>
            </w:r>
            <w:r w:rsidRPr="00AC3255">
              <w:rPr>
                <w:rFonts w:ascii="Times New Roman" w:eastAsia="Times New Roman" w:hAnsi="Times New Roman" w:cs="Georgia"/>
                <w:sz w:val="24"/>
                <w:szCs w:val="24"/>
                <w:lang w:val="ru-RU" w:eastAsia="ru-RU"/>
              </w:rPr>
              <w:t>работниками (представителями работников), работодателями(представителями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tc>
      </w:tr>
      <w:tr w:rsidR="00AC3255" w:rsidRPr="00CD4BD2" w:rsidTr="00AC3255">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AC3255">
              <w:rPr>
                <w:rFonts w:ascii="Times New Roman" w:eastAsia="Times New Roman" w:hAnsi="Times New Roman" w:cs="Times New Roman"/>
                <w:b/>
                <w:bCs/>
                <w:sz w:val="24"/>
                <w:szCs w:val="24"/>
                <w:lang w:val="ru-RU" w:eastAsia="ru-RU"/>
              </w:rPr>
              <w:lastRenderedPageBreak/>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AC3255" w:rsidRPr="00CD4BD2"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rPr>
            </w:pPr>
            <w:proofErr w:type="spellStart"/>
            <w:r w:rsidRPr="00AC3255">
              <w:rPr>
                <w:rFonts w:ascii="Times New Roman" w:eastAsia="Calibri" w:hAnsi="Times New Roman" w:cs="Times New Roman"/>
                <w:i/>
                <w:sz w:val="24"/>
                <w:szCs w:val="24"/>
              </w:rPr>
              <w:t>особенностипрофессиональногоразвитияличности</w:t>
            </w:r>
            <w:proofErr w:type="spellEnd"/>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rPr>
            </w:pPr>
            <w:proofErr w:type="spellStart"/>
            <w:r w:rsidRPr="00AC3255">
              <w:rPr>
                <w:rFonts w:ascii="Times New Roman" w:eastAsia="Calibri" w:hAnsi="Times New Roman" w:cs="Times New Roman"/>
                <w:i/>
                <w:sz w:val="24"/>
                <w:szCs w:val="24"/>
              </w:rPr>
              <w:t>особенностипрофессиональногоуправлениякадрами</w:t>
            </w:r>
            <w:proofErr w:type="spellEnd"/>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теоретические основы поведения индивидуумов, групп и организации в целом  </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 xml:space="preserve">закономерности и особенности поведения различных объектов и субъектов управления  </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личностные и социально-психологические основы организационного поведения, способы разрешения конфликтных ситуаций</w:t>
            </w:r>
          </w:p>
          <w:p w:rsidR="00AC3255" w:rsidRPr="00AC3255" w:rsidRDefault="00AC3255" w:rsidP="00AC3255">
            <w:pPr>
              <w:widowControl w:val="0"/>
              <w:numPr>
                <w:ilvl w:val="0"/>
                <w:numId w:val="33"/>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Перечень тем и заданий для подготовки к зачету:</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его основные общественные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как экономическая категория и социально-экономический процесс.</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труда и формы его проявления.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Общественная организация труда, ее сущность и элементы.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Эволюция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Рыночная система общественной организации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Трудовой потенциал: понятие, основные компоненты трудового потенциала и основные составляющие его воспроизводства.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 и труд. Воспроизводство рабочей силы и его фазы.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Фонд рабочего времени общества и нормы, определяющие его величину в экономике. Рабочее и свободное время.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понятие, основные элементы и показатели, характеризующие его.</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Требования, предъявляемые к качеству современной рабочей силы.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рабочей силы, качество труда и качество продукта труда: взаимообусловленность, критерии оценки.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Роль образования в обществе. Система образования РФ и ее реформирование. </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Национальный проект «Образование» и его реализация.</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Профессионализм - понятие, уровни, этапы становления и показатели.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Профессиональная подготовка и повышение профессиональной квалификации.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Роль непрерывного образования в процессе профессионализации.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Компетентность и компетенции: подходы к определению, взаимосвязь понятий. Составляющие компетентности.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Классификация компетенций, их содержание и определяющие факторы; формирование и развитие компетенций.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Профилирование должности; профессионально-должностной профиль рабочего места; спецификация работы.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Человеческий капитал: понятие, особенности, элементы, значение в постиндустриальном (информационном обществе).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Воспроизводство человеческого капитала, его стадии. Роль государства семьи и работодателей в формировании и развитии человеческого капитала.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сущность, виды, основные субъекты инвестиций (инвесторы).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Инвестиции в человеческий капитал и их эффективность.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Эффективность и производительность труда. Основные понятия, их взаимосвязь.</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Виды производительность труда, показатели и методы расчета.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процесса повышения производительности труда и его социально-экономическое значение.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факторы и резервы роста производительности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Управление производительностью труда.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Качество жизни: сущность, индикаторы. Индекс развития человеческого потенциала.</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Уровень жизни: сущность, система показателей, пути стабилизации.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Социальные стандарты уровня жизни: сущность, функции, виды, </w:t>
            </w:r>
            <w:r w:rsidRPr="00AC3255">
              <w:rPr>
                <w:rFonts w:ascii="Times New Roman" w:eastAsia="Times New Roman" w:hAnsi="Times New Roman" w:cs="Georgia"/>
                <w:sz w:val="24"/>
                <w:szCs w:val="24"/>
                <w:lang w:val="ru-RU" w:eastAsia="ru-RU"/>
              </w:rPr>
              <w:lastRenderedPageBreak/>
              <w:t>методы разработки.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Доходы населения, особенности их разновидностей.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Дифференциация доходов населения и проблема неравенства населения. Показатели дифференциации доходов.</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Средний класс в социальной структуре общества, его функции, значение, формирование в РФ.</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Государственная политика доходов и заработной платы, ее регуляторы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 ее сущностные характеристики и функции.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Система регулирования заработной платы в экономике, ее составляющие.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Понятие социально-трудовых отношений, содержание, субъекты, объекты, формы и виды.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Уровни и механизмы реализации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Механизм социального партнерства и его основные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Международная организация труда (МОТ) и ее роль в регулировании социально-трудовых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государства: сущность, принципы, основные направления, мероприятия, модели.</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политика организации как основа социального регулирования трудовых отношений.</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ответственность бизнеса: понятие, значение, сферы, развитие.</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Социальная защита населения: понятие, субъекты и объекты социальной защиты. Модели социальной защиты.</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Современная отечественная практика организации социальной защиты граждан.</w:t>
            </w:r>
          </w:p>
          <w:p w:rsidR="00AC3255" w:rsidRPr="00AC3255"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Пенсионное обеспечение и виды его организации.</w:t>
            </w:r>
          </w:p>
          <w:p w:rsidR="00AC3255" w:rsidRPr="00401CF3" w:rsidRDefault="00AC3255" w:rsidP="00401CF3">
            <w:pPr>
              <w:widowControl w:val="0"/>
              <w:numPr>
                <w:ilvl w:val="0"/>
                <w:numId w:val="3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Сущность и виды социального страхования, его отличия от других форм социальной защиты.</w:t>
            </w:r>
            <w:r w:rsidRPr="00401CF3">
              <w:rPr>
                <w:rFonts w:ascii="Times New Roman" w:eastAsia="Times New Roman" w:hAnsi="Times New Roman" w:cs="Georgia"/>
                <w:sz w:val="24"/>
                <w:szCs w:val="24"/>
                <w:lang w:val="ru-RU" w:eastAsia="ru-RU"/>
              </w:rPr>
              <w:t>.</w:t>
            </w:r>
          </w:p>
        </w:tc>
      </w:tr>
      <w:tr w:rsidR="00AC3255" w:rsidRPr="00AC3255"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разрабатывать мероприятия по мотивированию и стимулированию персонала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1. </w:t>
            </w:r>
            <w:proofErr w:type="spellStart"/>
            <w:r w:rsidRPr="00AC3255">
              <w:rPr>
                <w:rFonts w:ascii="Times New Roman" w:eastAsia="Times New Roman" w:hAnsi="Times New Roman" w:cs="Times New Roman"/>
                <w:sz w:val="24"/>
                <w:szCs w:val="24"/>
                <w:lang w:val="ru-RU" w:eastAsia="ru-RU"/>
              </w:rPr>
              <w:t>Систематизироватьи</w:t>
            </w:r>
            <w:proofErr w:type="spellEnd"/>
            <w:r w:rsidRPr="00AC3255">
              <w:rPr>
                <w:rFonts w:ascii="Times New Roman" w:eastAsia="Times New Roman" w:hAnsi="Times New Roman" w:cs="Times New Roman"/>
                <w:sz w:val="24"/>
                <w:szCs w:val="24"/>
                <w:lang w:val="ru-RU" w:eastAsia="ru-RU"/>
              </w:rPr>
              <w:t xml:space="preserve"> представить в форме таблицы (табл. 1.1) принципы правового регулирования социально-трудовых отношений по следующим классификационным признакам: трудовые отношения, социальное регулирование, отражающее интересы участников (государства, работодателей, работников).</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1.1</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Принципы правового регулирования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2368"/>
              <w:gridCol w:w="2550"/>
              <w:gridCol w:w="1202"/>
            </w:tblGrid>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п/п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Классификационные 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Участники социально-трудовых отношений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Принципы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Трудовые отношения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Социальное регулирование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Государство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Работодатели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Работники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c>
                <w:tcPr>
                  <w:tcW w:w="0" w:type="auto"/>
                  <w:vAlign w:val="center"/>
                </w:tcPr>
                <w:p w:rsidR="00AC3255" w:rsidRPr="00AC3255" w:rsidRDefault="00AC3255" w:rsidP="00AC3255">
                  <w:pPr>
                    <w:spacing w:after="0" w:line="240" w:lineRule="auto"/>
                    <w:rPr>
                      <w:rFonts w:ascii="Times New Roman" w:eastAsia="Times New Roman" w:hAnsi="Times New Roman" w:cs="Times New Roman"/>
                      <w:sz w:val="20"/>
                      <w:szCs w:val="20"/>
                      <w:lang w:val="ru-RU" w:eastAsia="ru-RU"/>
                    </w:rPr>
                  </w:pPr>
                </w:p>
              </w:tc>
            </w:tr>
          </w:tbl>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2. Обобщить функции и полномочия Российской трехсторонней комиссии по регулированию социально-трудовых отношений в табл.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Таблица 1.2</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Функции и полномочия Российской трехсторонней комиссии</w:t>
            </w:r>
          </w:p>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по регулированию социально-трудовых отношений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8"/>
              <w:gridCol w:w="165"/>
            </w:tblGrid>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Функции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r w:rsidR="00AC3255" w:rsidRPr="00CD4BD2" w:rsidTr="00AC32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Полномочия </w:t>
                  </w:r>
                </w:p>
              </w:tc>
              <w:tc>
                <w:tcPr>
                  <w:tcW w:w="0" w:type="auto"/>
                  <w:tcBorders>
                    <w:top w:val="outset" w:sz="6" w:space="0" w:color="auto"/>
                    <w:left w:val="outset" w:sz="6" w:space="0" w:color="auto"/>
                    <w:bottom w:val="outset" w:sz="6" w:space="0" w:color="auto"/>
                    <w:right w:val="outset" w:sz="6" w:space="0" w:color="auto"/>
                  </w:tcBorders>
                  <w:vAlign w:val="center"/>
                </w:tcPr>
                <w:p w:rsidR="00AC3255" w:rsidRPr="00AC3255" w:rsidRDefault="00AC3255" w:rsidP="00AC3255">
                  <w:pPr>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  </w:t>
                  </w:r>
                </w:p>
              </w:tc>
            </w:tr>
          </w:tbl>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3. Сформулируйте порядок рассмотрения и разрешения социально-трудовых споров.</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4. Систематизируйте примирительные процедуры при социально-трудовых спорах.</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5.Обобщите сущность, порядок и процедуры проведения забастовок.</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6. Разработать проект коллективного договора для организации водного транспорта, осуществляющей один из перечисленных видов деятельности: перевозки грузов, перевозки пассажиров, перегрузочные работы, агентирование флота, транспортно-экспедиционные услуги и т.д.</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 xml:space="preserve">7. Рассчитать величину пособия по безработице гражданам (своевременно обратившимся в службу занятости), стипендии в течение </w:t>
            </w:r>
            <w:proofErr w:type="spellStart"/>
            <w:r w:rsidRPr="00AC3255">
              <w:rPr>
                <w:rFonts w:ascii="Times New Roman" w:eastAsia="Times New Roman" w:hAnsi="Times New Roman" w:cs="Times New Roman"/>
                <w:sz w:val="24"/>
                <w:szCs w:val="24"/>
                <w:lang w:val="ru-RU" w:eastAsia="ru-RU"/>
              </w:rPr>
              <w:t>максималь</w:t>
            </w:r>
            <w:proofErr w:type="spellEnd"/>
            <w:r w:rsidRPr="00AC3255">
              <w:rPr>
                <w:rFonts w:ascii="Times New Roman" w:eastAsia="Times New Roman" w:hAnsi="Times New Roman" w:cs="Times New Roman"/>
                <w:sz w:val="24"/>
                <w:szCs w:val="24"/>
                <w:lang w:val="ru-RU" w:eastAsia="ru-RU"/>
              </w:rPr>
              <w:t>-</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AC3255">
              <w:rPr>
                <w:rFonts w:ascii="Times New Roman" w:eastAsia="Times New Roman" w:hAnsi="Times New Roman" w:cs="Times New Roman"/>
                <w:sz w:val="24"/>
                <w:szCs w:val="24"/>
                <w:lang w:val="ru-RU" w:eastAsia="ru-RU"/>
              </w:rPr>
              <w:t>ного</w:t>
            </w:r>
            <w:proofErr w:type="spellEnd"/>
            <w:r w:rsidRPr="00AC3255">
              <w:rPr>
                <w:rFonts w:ascii="Times New Roman" w:eastAsia="Times New Roman" w:hAnsi="Times New Roman" w:cs="Times New Roman"/>
                <w:sz w:val="24"/>
                <w:szCs w:val="24"/>
                <w:lang w:val="ru-RU" w:eastAsia="ru-RU"/>
              </w:rPr>
              <w:t xml:space="preserve"> периода безработицы. Прожиточный минимум определяется по Российской Федерации на дату выполнения задания. Средний заработок работников устанавливается курсантом самостоятельно по согласованию с преподавателем</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8. Составить комплексную задачу по расчету пособий и стипендий в период безработицы для различных категорий граждан.</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t>9. Гражданин Зайцев В.А. зарегистрировался в службе занятости 13 марта 2011 г., 15 марта 2011 г. уехал на две недели с женой на отдых за границу. 30 марта 2011 г. явился в службу занятости для поиска подходящей работы. Предоставит ли служба занятости направление на собеседование, если нет, то почему?</w:t>
            </w:r>
          </w:p>
          <w:p w:rsidR="00AC3255" w:rsidRPr="00AC3255" w:rsidRDefault="00AC3255" w:rsidP="00AC3255">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C3255">
              <w:rPr>
                <w:rFonts w:ascii="Times New Roman" w:eastAsia="Times New Roman" w:hAnsi="Times New Roman" w:cs="Times New Roman"/>
                <w:sz w:val="24"/>
                <w:szCs w:val="24"/>
                <w:lang w:val="ru-RU" w:eastAsia="ru-RU"/>
              </w:rPr>
              <w:t>10. Белова М.А. зарегистрировалась в службе занятости. Однако женщина имеет заработок от уборки помещений в цеху по изготовлению пластиковых окон её родственника, где она не оформлена в качестве работника. Данных факт Белова М.А. не сообщила сотрудникам службы занятости, так как посчитала его не важным. Повлияет ли данное обстоятельство на выплату пособия по безработице?</w:t>
            </w:r>
          </w:p>
        </w:tc>
      </w:tr>
      <w:tr w:rsidR="00AC3255" w:rsidRPr="00CD4BD2" w:rsidTr="00AC325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C3255">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методами, способами и приемами управления персоналом</w:t>
            </w:r>
          </w:p>
          <w:p w:rsidR="00AC3255" w:rsidRPr="00AC3255" w:rsidRDefault="00AC3255" w:rsidP="00AC3255">
            <w:pPr>
              <w:widowControl w:val="0"/>
              <w:numPr>
                <w:ilvl w:val="0"/>
                <w:numId w:val="34"/>
              </w:numPr>
              <w:autoSpaceDE w:val="0"/>
              <w:autoSpaceDN w:val="0"/>
              <w:adjustRightInd w:val="0"/>
              <w:spacing w:after="0" w:line="240" w:lineRule="auto"/>
              <w:ind w:left="227" w:hanging="227"/>
              <w:contextualSpacing/>
              <w:jc w:val="both"/>
              <w:rPr>
                <w:rFonts w:ascii="Times New Roman" w:eastAsia="Calibri" w:hAnsi="Times New Roman" w:cs="Times New Roman"/>
                <w:i/>
                <w:sz w:val="24"/>
                <w:szCs w:val="24"/>
                <w:lang w:val="ru-RU"/>
              </w:rPr>
            </w:pPr>
            <w:r w:rsidRPr="00AC3255">
              <w:rPr>
                <w:rFonts w:ascii="Times New Roman" w:eastAsia="Calibri" w:hAnsi="Times New Roman" w:cs="Times New Roman"/>
                <w:i/>
                <w:sz w:val="24"/>
                <w:szCs w:val="24"/>
                <w:lang w:val="ru-RU"/>
              </w:rPr>
              <w:t>инструментами развития сотрудников через оценку результатов их деятельности и планирование карьеры, обеспечение возможности для повышения образования и роста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01CF3" w:rsidRPr="00AC3255" w:rsidRDefault="00401CF3" w:rsidP="00401CF3">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b/>
                <w:i/>
                <w:sz w:val="24"/>
                <w:szCs w:val="24"/>
                <w:lang w:val="ru-RU" w:eastAsia="ru-RU"/>
              </w:rPr>
            </w:pPr>
            <w:r w:rsidRPr="00AC3255">
              <w:rPr>
                <w:rFonts w:ascii="Times New Roman" w:eastAsia="Times New Roman" w:hAnsi="Times New Roman" w:cs="Georgia"/>
                <w:b/>
                <w:i/>
                <w:sz w:val="24"/>
                <w:szCs w:val="24"/>
                <w:lang w:val="ru-RU" w:eastAsia="ru-RU"/>
              </w:rPr>
              <w:t>Тесты для самопроверки: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w:t>
            </w:r>
            <w:r w:rsidRPr="00AC3255">
              <w:rPr>
                <w:rFonts w:ascii="Times New Roman" w:eastAsia="Times New Roman" w:hAnsi="Times New Roman" w:cs="Georgia"/>
                <w:sz w:val="24"/>
                <w:szCs w:val="24"/>
                <w:lang w:val="ru-RU" w:eastAsia="ru-RU"/>
              </w:rPr>
              <w:tab/>
              <w:t xml:space="preserve">Величина отклонения фактического распределения доходов населения от линии их равномерного распределения — это: </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Джини;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Джонни;</w:t>
            </w:r>
          </w:p>
          <w:p w:rsidR="00401CF3" w:rsidRPr="00AC3255" w:rsidRDefault="00401CF3" w:rsidP="00401CF3">
            <w:pPr>
              <w:widowControl w:val="0"/>
              <w:numPr>
                <w:ilvl w:val="0"/>
                <w:numId w:val="3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 Джо.</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2. Вид деятельности по управлению производством, направленный на установление необходимых затрат и результатов труда, а также необходимых соотношений между численностью работников различных </w:t>
            </w:r>
            <w:r w:rsidRPr="00AC3255">
              <w:rPr>
                <w:rFonts w:ascii="Times New Roman" w:eastAsia="Times New Roman" w:hAnsi="Times New Roman" w:cs="Georgia"/>
                <w:sz w:val="24"/>
                <w:szCs w:val="24"/>
                <w:lang w:val="ru-RU" w:eastAsia="ru-RU"/>
              </w:rPr>
              <w:lastRenderedPageBreak/>
              <w:t xml:space="preserve">групп и количеством единиц оборудования, — это: </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планирование труда;</w:t>
            </w:r>
          </w:p>
          <w:p w:rsidR="00401CF3" w:rsidRPr="00AC3255" w:rsidRDefault="00401CF3" w:rsidP="00401CF3">
            <w:pPr>
              <w:widowControl w:val="0"/>
              <w:numPr>
                <w:ilvl w:val="0"/>
                <w:numId w:val="3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нормирование и планирование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 Внутреннее желание человека удовлетворить свои потребности это:</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духовное сравнение.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4. Возможность получения средств удовлетворения своих потребностей в обмен на выполнение определенных действий, это:</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w:t>
            </w:r>
          </w:p>
          <w:p w:rsidR="00401CF3" w:rsidRPr="00AC3255" w:rsidRDefault="00401CF3" w:rsidP="00401CF3">
            <w:pPr>
              <w:widowControl w:val="0"/>
              <w:numPr>
                <w:ilvl w:val="0"/>
                <w:numId w:val="3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компромисс.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5. Как еще можно назвать «оплачиваемую деятельность» и «неоплачиваемое время проведения»?</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и в домашнем хозяйстве,</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и отдых,</w:t>
            </w:r>
          </w:p>
          <w:p w:rsidR="00401CF3" w:rsidRPr="00AC3255" w:rsidRDefault="00401CF3" w:rsidP="00401CF3">
            <w:pPr>
              <w:widowControl w:val="0"/>
              <w:numPr>
                <w:ilvl w:val="0"/>
                <w:numId w:val="4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игра в карты и теннис.</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Производственный фактор труда это:</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в домашнем хозяйстве,</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производстве с получением за него доходов,</w:t>
            </w:r>
          </w:p>
          <w:p w:rsidR="00401CF3" w:rsidRPr="00AC3255" w:rsidRDefault="00401CF3" w:rsidP="00401CF3">
            <w:pPr>
              <w:widowControl w:val="0"/>
              <w:numPr>
                <w:ilvl w:val="0"/>
                <w:numId w:val="4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труд на садово-огородном участке.</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11. Социальная защита населения это:</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охрана жилья,</w:t>
            </w:r>
          </w:p>
          <w:p w:rsidR="00401CF3" w:rsidRPr="00AC3255" w:rsidRDefault="00401CF3" w:rsidP="00401CF3">
            <w:pPr>
              <w:widowControl w:val="0"/>
              <w:numPr>
                <w:ilvl w:val="0"/>
                <w:numId w:val="4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выплата пособий, субсидий, пенсий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12 Стоимость рабочей силы это:</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цена рабочей силы,</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определенной суммы жизненных средств,</w:t>
            </w:r>
          </w:p>
          <w:p w:rsidR="00401CF3" w:rsidRPr="00AC3255" w:rsidRDefault="00401CF3" w:rsidP="00401CF3">
            <w:pPr>
              <w:widowControl w:val="0"/>
              <w:numPr>
                <w:ilvl w:val="0"/>
                <w:numId w:val="4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13 Цена рабочей силы это:</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стоимость рабочей силы,</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4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цена воспроизведения способности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14 Основные функции заработной платы составляют:</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стимул к высокопроизводительному труду,</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мотив предложения работы,</w:t>
            </w:r>
          </w:p>
          <w:p w:rsidR="00401CF3" w:rsidRPr="00AC3255" w:rsidRDefault="00401CF3" w:rsidP="00401CF3">
            <w:pPr>
              <w:widowControl w:val="0"/>
              <w:numPr>
                <w:ilvl w:val="0"/>
                <w:numId w:val="4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возмещение стоимости рабочей силы и экономическое побуждение к труду.</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15. К материальным стимулам относят:</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публичное признание заслуг,</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труда деньгами, товарами, другими материальными ценностями,</w:t>
            </w:r>
          </w:p>
          <w:p w:rsidR="00401CF3" w:rsidRPr="00AC3255" w:rsidRDefault="00401CF3" w:rsidP="00401CF3">
            <w:pPr>
              <w:widowControl w:val="0"/>
              <w:numPr>
                <w:ilvl w:val="0"/>
                <w:numId w:val="4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создание условий для творчества.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16. К нематериальным стимулам относят:</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оплату работы сахаром,</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поощрение межличностного общения,</w:t>
            </w:r>
          </w:p>
          <w:p w:rsidR="00401CF3" w:rsidRPr="00AC3255" w:rsidRDefault="00401CF3" w:rsidP="00401CF3">
            <w:pPr>
              <w:widowControl w:val="0"/>
              <w:numPr>
                <w:ilvl w:val="0"/>
                <w:numId w:val="4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вручение разных ценных подарков.</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17. Минимальный размер заработной платы:</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устанавливается законодательно государством,</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зависит от размера прибыли в среднестатистической семье,</w:t>
            </w:r>
          </w:p>
          <w:p w:rsidR="00401CF3" w:rsidRPr="00AC3255" w:rsidRDefault="00401CF3" w:rsidP="00401CF3">
            <w:pPr>
              <w:widowControl w:val="0"/>
              <w:numPr>
                <w:ilvl w:val="0"/>
                <w:numId w:val="4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индексируется в зависимости от роста или падения курса доллара.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18. Социальный конфликт — это:</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вооруженное столкновение,</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противостояние разных политических сил,</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отсутствие взаимопонимания,</w:t>
            </w:r>
          </w:p>
          <w:p w:rsidR="00401CF3" w:rsidRPr="00AC3255" w:rsidRDefault="00401CF3" w:rsidP="00401CF3">
            <w:pPr>
              <w:widowControl w:val="0"/>
              <w:numPr>
                <w:ilvl w:val="0"/>
                <w:numId w:val="4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столкновения интересов разных социальных групп.</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19. Трудовые ресурсы — это:</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рабочая сила,</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студенты,</w:t>
            </w:r>
          </w:p>
          <w:p w:rsidR="00401CF3" w:rsidRPr="00AC3255" w:rsidRDefault="00401CF3" w:rsidP="00401CF3">
            <w:pPr>
              <w:widowControl w:val="0"/>
              <w:numPr>
                <w:ilvl w:val="0"/>
                <w:numId w:val="5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экономически активное население плюс доля работающих из числа студентов, пенсионеров и др.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20. Трудовой потенциал общества — это:</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людей,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сумма трудовых потенциалов предприятий,</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городов и сел,</w:t>
            </w:r>
          </w:p>
          <w:p w:rsidR="00401CF3" w:rsidRPr="00AC3255" w:rsidRDefault="00401CF3" w:rsidP="00401CF3">
            <w:pPr>
              <w:widowControl w:val="0"/>
              <w:numPr>
                <w:ilvl w:val="0"/>
                <w:numId w:val="5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сумма трудовых потенциалов работающих людей.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21. Аудит в сфере труда на предприятии проводит:</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руководитель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главный бухгалтер предприятия,</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налоговый инспектор,</w:t>
            </w:r>
          </w:p>
          <w:p w:rsidR="00401CF3" w:rsidRPr="00AC3255" w:rsidRDefault="00401CF3" w:rsidP="00401CF3">
            <w:pPr>
              <w:widowControl w:val="0"/>
              <w:numPr>
                <w:ilvl w:val="0"/>
                <w:numId w:val="5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привлеченный аудитор.</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22. Трудовые показатели, которые подлежат анализу на предприятии:</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заработная плата,</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структура и численность работающих,</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производительность,</w:t>
            </w:r>
          </w:p>
          <w:p w:rsidR="00401CF3" w:rsidRPr="00AC3255" w:rsidRDefault="00401CF3" w:rsidP="00401CF3">
            <w:pPr>
              <w:widowControl w:val="0"/>
              <w:numPr>
                <w:ilvl w:val="0"/>
                <w:numId w:val="5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условия труда.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23. Уровень жизни измеряется:</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машин и домов,</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женщин или мужчин,</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образованием, здоровьем, условиями жизни и труда;</w:t>
            </w:r>
          </w:p>
          <w:p w:rsidR="00401CF3" w:rsidRPr="00AC3255" w:rsidRDefault="00401CF3" w:rsidP="00401CF3">
            <w:pPr>
              <w:widowControl w:val="0"/>
              <w:numPr>
                <w:ilvl w:val="0"/>
                <w:numId w:val="54"/>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количеством друзей.</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24. Коллективный договор, заключенный в муниципальном унитарном предприятии, является …</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нормативно-договорным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локальным нормативным актом</w:t>
            </w:r>
          </w:p>
          <w:p w:rsidR="00401CF3" w:rsidRPr="00AC3255" w:rsidRDefault="00401CF3" w:rsidP="00401CF3">
            <w:pPr>
              <w:widowControl w:val="0"/>
              <w:numPr>
                <w:ilvl w:val="0"/>
                <w:numId w:val="55"/>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актом органа местного самоуправления, содержащим нормы трудового права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25. Днем начала коллективного трудового спора считается день …</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выдвижения работниками своих требований к работодателю</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сообщения работникам решения работодателя (его представителя) </w:t>
            </w:r>
            <w:proofErr w:type="gramStart"/>
            <w:r w:rsidRPr="00AC3255">
              <w:rPr>
                <w:rFonts w:ascii="Times New Roman" w:eastAsia="Times New Roman" w:hAnsi="Times New Roman" w:cs="Georgia"/>
                <w:sz w:val="24"/>
                <w:szCs w:val="24"/>
                <w:lang w:val="ru-RU" w:eastAsia="ru-RU"/>
              </w:rPr>
              <w:t>от отклонении</w:t>
            </w:r>
            <w:proofErr w:type="gramEnd"/>
            <w:r w:rsidRPr="00AC3255">
              <w:rPr>
                <w:rFonts w:ascii="Times New Roman" w:eastAsia="Times New Roman" w:hAnsi="Times New Roman" w:cs="Georgia"/>
                <w:sz w:val="24"/>
                <w:szCs w:val="24"/>
                <w:lang w:val="ru-RU" w:eastAsia="ru-RU"/>
              </w:rPr>
              <w:t xml:space="preserve"> всех или части требований работников</w:t>
            </w:r>
          </w:p>
          <w:p w:rsidR="00401CF3" w:rsidRPr="00AC3255" w:rsidRDefault="00401CF3" w:rsidP="00401CF3">
            <w:pPr>
              <w:widowControl w:val="0"/>
              <w:numPr>
                <w:ilvl w:val="0"/>
                <w:numId w:val="56"/>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начала работы примирительной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26. КТС избирает из своего состава председателя …</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заместителя председателя и секретаря</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и заместителя председателя комиссии</w:t>
            </w:r>
          </w:p>
          <w:p w:rsidR="00401CF3" w:rsidRPr="00AC3255" w:rsidRDefault="00401CF3" w:rsidP="00401CF3">
            <w:pPr>
              <w:widowControl w:val="0"/>
              <w:numPr>
                <w:ilvl w:val="0"/>
                <w:numId w:val="57"/>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lastRenderedPageBreak/>
              <w:t>и секретаря комиссии</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27. КТС обязана рассмотреть индивидуальный трудовой спор в течение … дней со дня подачи работником заявления</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семи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календарных</w:t>
            </w:r>
          </w:p>
          <w:p w:rsidR="00401CF3" w:rsidRPr="00AC3255" w:rsidRDefault="00401CF3" w:rsidP="00401CF3">
            <w:pPr>
              <w:widowControl w:val="0"/>
              <w:numPr>
                <w:ilvl w:val="0"/>
                <w:numId w:val="58"/>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10 рабочих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28. Основные принципы социального партнерства закреплены в …</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ТК РФ</w:t>
            </w:r>
          </w:p>
          <w:p w:rsidR="00401CF3" w:rsidRPr="00AC3255" w:rsidRDefault="00401CF3" w:rsidP="00401CF3">
            <w:pPr>
              <w:widowControl w:val="0"/>
              <w:numPr>
                <w:ilvl w:val="0"/>
                <w:numId w:val="59"/>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Конституции РФ и иных федеральных законах</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29. Стороны социального партнерства</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работодатели в лице уполномоченных представителей</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работодатели и профессиональные союзы</w:t>
            </w:r>
          </w:p>
          <w:p w:rsidR="00401CF3" w:rsidRPr="00AC3255" w:rsidRDefault="00401CF3" w:rsidP="00401CF3">
            <w:pPr>
              <w:widowControl w:val="0"/>
              <w:numPr>
                <w:ilvl w:val="0"/>
                <w:numId w:val="60"/>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работники и уполномоченные государственные органы</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30. Коллективный договор – это …</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определённую этим соглашением трудовую функцию</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которое регулирует социально-трудовые отношения в коллективе</w:t>
            </w:r>
          </w:p>
          <w:p w:rsidR="00401CF3" w:rsidRPr="00AC3255" w:rsidRDefault="00401CF3" w:rsidP="00401CF3">
            <w:pPr>
              <w:widowControl w:val="0"/>
              <w:numPr>
                <w:ilvl w:val="0"/>
                <w:numId w:val="61"/>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соглашение между работодателем и физическим лицом о намерение вступить в трудовые отношения</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31. Соглашение – это …</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надлежащие условия труда, своевременно и в полном объёме выплачивать заработную плату, а </w:t>
            </w:r>
            <w:r w:rsidRPr="00AC3255">
              <w:rPr>
                <w:rFonts w:ascii="Times New Roman" w:eastAsia="Times New Roman" w:hAnsi="Times New Roman" w:cs="Georgia"/>
                <w:sz w:val="24"/>
                <w:szCs w:val="24"/>
                <w:lang w:val="ru-RU" w:eastAsia="ru-RU"/>
              </w:rPr>
              <w:lastRenderedPageBreak/>
              <w:t>работник обязуется лично выполнять определённую этим соглашением трудовую функцию с подчинением правилам внутреннего трудового распорядка;</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регулирующий социально-трудовые отношения в организации и заключаемый работниками и работодателем в лице их представителей</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правовой акт, устанавливающий общие принципы регулирования социально-трудовых отношений и связанных с ним экономических отношений, заключаемых между полномочными представителями работников и работодателей на федеральном, региональном, отраслевом(межотраслевом) и территориальном уровнях в пределах их компетенции</w:t>
            </w:r>
          </w:p>
          <w:p w:rsidR="00401CF3" w:rsidRPr="00AC3255" w:rsidRDefault="00401CF3" w:rsidP="00401CF3">
            <w:pPr>
              <w:widowControl w:val="0"/>
              <w:numPr>
                <w:ilvl w:val="0"/>
                <w:numId w:val="62"/>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гражданско-правовой договор, регулирующий вопросы социального партнёрства</w:t>
            </w:r>
          </w:p>
          <w:p w:rsidR="00401CF3" w:rsidRPr="00AC3255" w:rsidRDefault="00401CF3" w:rsidP="00401CF3">
            <w:pPr>
              <w:widowControl w:val="0"/>
              <w:tabs>
                <w:tab w:val="left" w:pos="851"/>
              </w:tabs>
              <w:autoSpaceDE w:val="0"/>
              <w:autoSpaceDN w:val="0"/>
              <w:adjustRightInd w:val="0"/>
              <w:spacing w:after="0" w:line="240" w:lineRule="auto"/>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32. Социальное партнёрство – это система взаимоотношений между …</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работником (его представителем) и работодателем (его представителем),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p>
          <w:p w:rsidR="00401CF3" w:rsidRPr="00AC3255" w:rsidRDefault="00401CF3" w:rsidP="00401CF3">
            <w:pPr>
              <w:widowControl w:val="0"/>
              <w:numPr>
                <w:ilvl w:val="0"/>
                <w:numId w:val="63"/>
              </w:numPr>
              <w:tabs>
                <w:tab w:val="left" w:pos="851"/>
              </w:tabs>
              <w:autoSpaceDE w:val="0"/>
              <w:autoSpaceDN w:val="0"/>
              <w:adjustRightInd w:val="0"/>
              <w:spacing w:after="0" w:line="240" w:lineRule="auto"/>
              <w:ind w:left="0" w:firstLine="0"/>
              <w:jc w:val="both"/>
              <w:rPr>
                <w:rFonts w:ascii="Times New Roman" w:eastAsia="Times New Roman" w:hAnsi="Times New Roman" w:cs="Georgia"/>
                <w:sz w:val="24"/>
                <w:szCs w:val="24"/>
                <w:lang w:val="ru-RU" w:eastAsia="ru-RU"/>
              </w:rPr>
            </w:pPr>
            <w:r w:rsidRPr="00AC3255">
              <w:rPr>
                <w:rFonts w:ascii="Times New Roman" w:eastAsia="Times New Roman" w:hAnsi="Times New Roman" w:cs="Georgia"/>
                <w:sz w:val="24"/>
                <w:szCs w:val="24"/>
                <w:lang w:val="ru-RU" w:eastAsia="ru-RU"/>
              </w:rPr>
              <w:t xml:space="preserve">работником (его представителем), </w:t>
            </w:r>
            <w:proofErr w:type="gramStart"/>
            <w:r w:rsidRPr="00AC3255">
              <w:rPr>
                <w:rFonts w:ascii="Times New Roman" w:eastAsia="Times New Roman" w:hAnsi="Times New Roman" w:cs="Georgia"/>
                <w:sz w:val="24"/>
                <w:szCs w:val="24"/>
                <w:lang w:val="ru-RU" w:eastAsia="ru-RU"/>
              </w:rPr>
              <w:t>работодателем(</w:t>
            </w:r>
            <w:proofErr w:type="gramEnd"/>
            <w:r w:rsidRPr="00AC3255">
              <w:rPr>
                <w:rFonts w:ascii="Times New Roman" w:eastAsia="Times New Roman" w:hAnsi="Times New Roman" w:cs="Georgia"/>
                <w:sz w:val="24"/>
                <w:szCs w:val="24"/>
                <w:lang w:val="ru-RU" w:eastAsia="ru-RU"/>
              </w:rPr>
              <w:t>его представителем), выборным профсоюзным органом, направленная на обеспечение согласования интересов работника и работодателя по вопросам регулирования трудовых отношений и иных непосредственно с ними связанных отношений</w:t>
            </w:r>
            <w:r>
              <w:rPr>
                <w:rFonts w:ascii="Times New Roman" w:eastAsia="Times New Roman" w:hAnsi="Times New Roman" w:cs="Georgia"/>
                <w:sz w:val="24"/>
                <w:szCs w:val="24"/>
                <w:lang w:val="ru-RU" w:eastAsia="ru-RU"/>
              </w:rPr>
              <w:t>;</w:t>
            </w:r>
          </w:p>
          <w:p w:rsidR="00AC3255" w:rsidRPr="00401CF3" w:rsidRDefault="00401CF3" w:rsidP="00401CF3">
            <w:pPr>
              <w:widowControl w:val="0"/>
              <w:autoSpaceDE w:val="0"/>
              <w:autoSpaceDN w:val="0"/>
              <w:adjustRightInd w:val="0"/>
              <w:spacing w:after="0" w:line="240" w:lineRule="auto"/>
              <w:jc w:val="both"/>
              <w:rPr>
                <w:rFonts w:ascii="Times New Roman" w:eastAsia="Times New Roman" w:hAnsi="Times New Roman" w:cs="Georgia"/>
                <w:sz w:val="24"/>
                <w:szCs w:val="24"/>
                <w:lang w:val="ru-RU" w:eastAsia="ru-RU"/>
              </w:rPr>
            </w:pPr>
            <w:r>
              <w:rPr>
                <w:rFonts w:ascii="Times New Roman" w:eastAsia="Times New Roman" w:hAnsi="Times New Roman" w:cs="Georgia"/>
                <w:sz w:val="24"/>
                <w:szCs w:val="24"/>
                <w:lang w:val="ru-RU" w:eastAsia="ru-RU"/>
              </w:rPr>
              <w:t xml:space="preserve">в) </w:t>
            </w:r>
            <w:r w:rsidRPr="00AC3255">
              <w:rPr>
                <w:rFonts w:ascii="Times New Roman" w:eastAsia="Times New Roman" w:hAnsi="Times New Roman" w:cs="Georgia"/>
                <w:sz w:val="24"/>
                <w:szCs w:val="24"/>
                <w:lang w:val="ru-RU" w:eastAsia="ru-RU"/>
              </w:rPr>
              <w:t>работниками (представителями работников), работодателями(представителями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tc>
      </w:tr>
    </w:tbl>
    <w:p w:rsidR="00AC3255" w:rsidRDefault="00AC3255" w:rsidP="00AC3255">
      <w:pPr>
        <w:jc w:val="both"/>
        <w:rPr>
          <w:rFonts w:ascii="Times New Roman" w:hAnsi="Times New Roman" w:cs="Times New Roman"/>
          <w:sz w:val="24"/>
          <w:szCs w:val="24"/>
          <w:lang w:val="ru-RU"/>
        </w:rPr>
        <w:sectPr w:rsidR="00AC3255" w:rsidSect="00AC3255">
          <w:pgSz w:w="16840" w:h="11907" w:orient="landscape"/>
          <w:pgMar w:top="1135" w:right="1134" w:bottom="850" w:left="810" w:header="708" w:footer="708" w:gutter="0"/>
          <w:cols w:space="708"/>
          <w:docGrid w:linePitch="360"/>
        </w:sectPr>
      </w:pP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42AD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42ADF">
        <w:rPr>
          <w:rFonts w:ascii="Times New Roman" w:eastAsia="Times New Roman" w:hAnsi="Times New Roman" w:cs="Times New Roman"/>
          <w:sz w:val="24"/>
          <w:szCs w:val="24"/>
          <w:lang w:val="ru-RU" w:eastAsia="ru-RU"/>
        </w:rPr>
        <w:t>сформированности</w:t>
      </w:r>
      <w:proofErr w:type="spellEnd"/>
      <w:r w:rsidRPr="00C42ADF">
        <w:rPr>
          <w:rFonts w:ascii="Times New Roman" w:eastAsia="Times New Roman" w:hAnsi="Times New Roman" w:cs="Times New Roman"/>
          <w:sz w:val="24"/>
          <w:szCs w:val="24"/>
          <w:lang w:val="ru-RU" w:eastAsia="ru-RU"/>
        </w:rPr>
        <w:t xml:space="preserve"> умений</w:t>
      </w:r>
      <w:r>
        <w:rPr>
          <w:rFonts w:ascii="Times New Roman" w:eastAsia="Times New Roman" w:hAnsi="Times New Roman" w:cs="Times New Roman"/>
          <w:sz w:val="24"/>
          <w:szCs w:val="24"/>
          <w:lang w:val="ru-RU" w:eastAsia="ru-RU"/>
        </w:rPr>
        <w:t xml:space="preserve"> и владений, проводится в форме</w:t>
      </w:r>
      <w:r w:rsidRPr="00C42ADF">
        <w:rPr>
          <w:rFonts w:ascii="Times New Roman" w:eastAsia="Times New Roman" w:hAnsi="Times New Roman" w:cs="Times New Roman"/>
          <w:sz w:val="24"/>
          <w:szCs w:val="24"/>
          <w:lang w:val="ru-RU" w:eastAsia="ru-RU"/>
        </w:rPr>
        <w:t>зачёта</w:t>
      </w:r>
      <w:r>
        <w:rPr>
          <w:rFonts w:ascii="Times New Roman" w:eastAsia="Times New Roman" w:hAnsi="Times New Roman" w:cs="Times New Roman"/>
          <w:sz w:val="24"/>
          <w:szCs w:val="24"/>
          <w:lang w:val="ru-RU" w:eastAsia="ru-RU"/>
        </w:rPr>
        <w:t xml:space="preserve"> оценкой</w:t>
      </w:r>
      <w:r w:rsidRPr="00C42ADF">
        <w:rPr>
          <w:rFonts w:ascii="Times New Roman" w:eastAsia="Times New Roman" w:hAnsi="Times New Roman" w:cs="Times New Roman"/>
          <w:sz w:val="24"/>
          <w:szCs w:val="24"/>
          <w:lang w:val="ru-RU" w:eastAsia="ru-RU"/>
        </w:rPr>
        <w:t>.</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Зачет </w:t>
      </w:r>
      <w:r>
        <w:rPr>
          <w:rFonts w:ascii="Times New Roman" w:eastAsia="Times New Roman" w:hAnsi="Times New Roman" w:cs="Times New Roman"/>
          <w:sz w:val="24"/>
          <w:szCs w:val="24"/>
          <w:lang w:val="ru-RU" w:eastAsia="ru-RU"/>
        </w:rPr>
        <w:t xml:space="preserve">с оценкой </w:t>
      </w:r>
      <w:r w:rsidRPr="00C42ADF">
        <w:rPr>
          <w:rFonts w:ascii="Times New Roman" w:eastAsia="Times New Roman" w:hAnsi="Times New Roman" w:cs="Times New Roman"/>
          <w:sz w:val="24"/>
          <w:szCs w:val="24"/>
          <w:lang w:val="ru-RU" w:eastAsia="ru-RU"/>
        </w:rPr>
        <w:t xml:space="preserve">по данной дисциплине проводится в устной форме по вопросам к зачету, который включает один теоретический вопрос и одно практическое задание.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Показатели и критерии оценивания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AC3255" w:rsidRPr="00C42ADF"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AC3255" w:rsidRDefault="00AC3255" w:rsidP="00AC3255">
      <w:pPr>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AC3255" w:rsidRDefault="00AC3255" w:rsidP="00AC3255">
      <w:pPr>
        <w:jc w:val="both"/>
        <w:rPr>
          <w:rFonts w:ascii="Times New Roman" w:hAnsi="Times New Roman" w:cs="Times New Roman"/>
          <w:sz w:val="24"/>
          <w:szCs w:val="24"/>
          <w:lang w:val="ru-RU"/>
        </w:rPr>
        <w:sectPr w:rsidR="00AC3255" w:rsidSect="00AC3255">
          <w:pgSz w:w="11907" w:h="16840"/>
          <w:pgMar w:top="1134" w:right="850" w:bottom="810" w:left="1135" w:header="708" w:footer="708" w:gutter="0"/>
          <w:cols w:space="708"/>
          <w:docGrid w:linePitch="360"/>
        </w:sectPr>
      </w:pPr>
    </w:p>
    <w:p w:rsidR="00AC3255" w:rsidRPr="00727347" w:rsidRDefault="00AC3255" w:rsidP="00AC3255">
      <w:pPr>
        <w:spacing w:after="0" w:line="240" w:lineRule="auto"/>
        <w:ind w:firstLine="720"/>
        <w:jc w:val="right"/>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lastRenderedPageBreak/>
        <w:t>Приложение 3</w:t>
      </w:r>
    </w:p>
    <w:p w:rsidR="00AC3255" w:rsidRPr="00727347" w:rsidRDefault="00AC3255" w:rsidP="00AC3255">
      <w:pPr>
        <w:spacing w:after="0" w:line="240" w:lineRule="auto"/>
        <w:ind w:firstLine="720"/>
        <w:jc w:val="both"/>
        <w:rPr>
          <w:rFonts w:ascii="Times New Roman" w:eastAsia="Times New Roman" w:hAnsi="Times New Roman" w:cs="Times New Roman"/>
          <w:b/>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401CF3">
        <w:rPr>
          <w:rFonts w:ascii="Times New Roman" w:eastAsia="Times New Roman" w:hAnsi="Times New Roman" w:cs="Times New Roman"/>
          <w:sz w:val="24"/>
          <w:szCs w:val="24"/>
          <w:lang w:val="ru-RU"/>
        </w:rPr>
        <w:t>Конспект лекции.</w:t>
      </w:r>
      <w:r w:rsidRPr="00727347">
        <w:rPr>
          <w:rFonts w:ascii="Times New Roman" w:eastAsia="Times New Roman" w:hAnsi="Times New Roman" w:cs="Times New Roman"/>
          <w:sz w:val="24"/>
          <w:szCs w:val="24"/>
          <w:lang w:val="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Для успешного выполнения этой работы советуем: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727347">
        <w:rPr>
          <w:rFonts w:ascii="Times New Roman" w:eastAsia="Times New Roman" w:hAnsi="Times New Roman" w:cs="Times New Roman"/>
          <w:sz w:val="24"/>
          <w:szCs w:val="24"/>
          <w:lang w:val="ru-RU"/>
        </w:rPr>
        <w:t>за-писать</w:t>
      </w:r>
      <w:proofErr w:type="gramEnd"/>
      <w:r w:rsidRPr="00727347">
        <w:rPr>
          <w:rFonts w:ascii="Times New Roman" w:eastAsia="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727347">
        <w:rPr>
          <w:rFonts w:ascii="Times New Roman" w:eastAsia="Times New Roman" w:hAnsi="Times New Roman" w:cs="Times New Roman"/>
          <w:sz w:val="24"/>
          <w:szCs w:val="24"/>
          <w:lang w:val="ru-RU"/>
        </w:rPr>
        <w:t>при-думайте</w:t>
      </w:r>
      <w:proofErr w:type="gramEnd"/>
      <w:r w:rsidRPr="00727347">
        <w:rPr>
          <w:rFonts w:ascii="Times New Roman" w:eastAsia="Times New Roman" w:hAnsi="Times New Roman" w:cs="Times New Roman"/>
          <w:sz w:val="24"/>
          <w:szCs w:val="24"/>
          <w:lang w:val="ru-RU"/>
        </w:rPr>
        <w:t xml:space="preserve"> собственные сокращения.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 xml:space="preserve">Подготовка к семинарским занятиям. </w:t>
      </w:r>
      <w:r w:rsidRPr="00727347">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727347">
        <w:rPr>
          <w:rFonts w:ascii="Times New Roman" w:eastAsia="Times New Roman" w:hAnsi="Times New Roman" w:cs="Times New Roman"/>
          <w:sz w:val="24"/>
          <w:szCs w:val="24"/>
          <w:lang w:val="ru-RU"/>
        </w:rPr>
        <w:t>об-суждение</w:t>
      </w:r>
      <w:proofErr w:type="gramEnd"/>
      <w:r w:rsidRPr="00727347">
        <w:rPr>
          <w:rFonts w:ascii="Times New Roman" w:eastAsia="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Реферат</w:t>
      </w:r>
      <w:r w:rsidRPr="00727347">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Студентам предлагается два вида рефератных работ: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w:t>
      </w:r>
      <w:r w:rsidRPr="00727347">
        <w:rPr>
          <w:rFonts w:ascii="Times New Roman" w:eastAsia="Times New Roman" w:hAnsi="Times New Roman" w:cs="Times New Roman"/>
          <w:sz w:val="24"/>
          <w:szCs w:val="24"/>
          <w:lang w:val="ru-RU"/>
        </w:rPr>
        <w:lastRenderedPageBreak/>
        <w:t xml:space="preserve">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AC3255" w:rsidRPr="00922E4C" w:rsidRDefault="00AC3255" w:rsidP="00AC3255">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922E4C">
        <w:rPr>
          <w:rFonts w:ascii="Times New Roman" w:eastAsia="Times New Roman" w:hAnsi="Times New Roman" w:cs="Georgia"/>
          <w:i/>
          <w:sz w:val="24"/>
          <w:szCs w:val="24"/>
          <w:lang w:val="ru-RU" w:eastAsia="ru-RU"/>
        </w:rPr>
        <w:t>Методические рекомендации по написанию и защите рефератов</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Реферат - это своеобразный отчет о самостоятельном изучении материала, анализе теоретических источников и практической деятельности по выбранной теме. В реферате автор раскрывает суть исследуемой проблемы; приводит различные точки зрения, а также собственные взгляды на нее.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Содержание реферата должно быть логичным; а изложение материала носить проблемно-тематический характер. Защита реферата предполагает предварительный выбор аттестуемым интересующей его темы, последующее глубокое изучение избранной для реферата проблемы, изложение выводов по теме реферата. Выбор темы определяется на усмотрение аттестуемого в рамках его профессиональной компетентности.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Защита реферата, как форма квалификационного испытания, позволяет аттестуемому выявить проблемы в своей работе и осмыслить итоги своей деятельности. Реферат должен иметь определенную структуру, которая включает набор обязательных и необязательных элементов.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Общие требования к оформлению реферата: поля - левое – 2,5 см; верхнее, правое, нижнее – 2 см, шрифт – 14, интервал – полуторный; </w:t>
      </w:r>
      <w:proofErr w:type="spellStart"/>
      <w:r w:rsidRPr="00922E4C">
        <w:rPr>
          <w:rFonts w:ascii="Times New Roman" w:eastAsia="Times New Roman" w:hAnsi="Times New Roman" w:cs="Times New Roman"/>
          <w:sz w:val="24"/>
          <w:szCs w:val="24"/>
          <w:lang w:val="ru-RU" w:eastAsia="ru-RU"/>
        </w:rPr>
        <w:t>TimesNewRoman</w:t>
      </w:r>
      <w:proofErr w:type="spellEnd"/>
      <w:r w:rsidRPr="00922E4C">
        <w:rPr>
          <w:rFonts w:ascii="Times New Roman" w:eastAsia="Times New Roman" w:hAnsi="Times New Roman" w:cs="Times New Roman"/>
          <w:sz w:val="24"/>
          <w:szCs w:val="24"/>
          <w:lang w:val="ru-RU" w:eastAsia="ru-RU"/>
        </w:rPr>
        <w:t xml:space="preserve">.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Общее число страниц реферата (без списка использованных источников и приложений) – не менее 25 страниц.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При аттестации впервые на заявленную первую квалификационную категорию реферат должен содержать, в основном, теоретическое рассмотрение различных педагогических задач (соотношение в основной части реферата: ≈ 80% теории, 20% - описание собственного опыта). При аттестации повторно на первую квалификационную категорию и при аттестации на высшую квалификационную категорию реферат должен содержать, в основном, информацию о педагогических исследованиях, проводимых самим педагогическим работником (соотношение в основной части реферата: ≈ 30% теории, 70% - описание собственного опыта и достигнутых результатов педагогической деятельности).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Обязательными элементами являются: 1. Титульный лист. 2. Оглавление. 3. Введение. 4. Основная часть документа. 5. Заключение. 6. Список использованных источников (литература, сайты и т.д.). Необязательными элементами являются: 1. Перечни условных обозначений, сокращений и терминов. 2. Приложения. Титульный лист служит обложкой документа и должен содержать следующие сведения: 1. Наименование вышестоящей организации. 2. Наименование организации, где выполнялась работа. 3. Наименование работы: (реферат). 4. Тема. 5. Сведения об авторе (должность, фамилия, инициалы, имеющаяся квалификационная категория, заявляемая квалификационная категория). 6. Населенный пункт и год выполнения работы.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Оглавление включает: - введение; - наименования всех глав разделов, подразделов, пунктов; - заключение; - список использованных информационных источников (литература, сайты и т.д.), приложения (при наличии). Строки оглавления заканчиваются указанием номеров страниц, на которых расположено начало соответствующей части реферата.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Введение должно содержать краткую оценку состояния исследуемого вопроса, проблемы и </w:t>
      </w:r>
      <w:r w:rsidRPr="00922E4C">
        <w:rPr>
          <w:rFonts w:ascii="Times New Roman" w:eastAsia="Times New Roman" w:hAnsi="Times New Roman" w:cs="Times New Roman"/>
          <w:sz w:val="24"/>
          <w:szCs w:val="24"/>
          <w:lang w:val="ru-RU" w:eastAsia="ru-RU"/>
        </w:rPr>
        <w:lastRenderedPageBreak/>
        <w:t>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полученных результатов. Объем введения должен быть не более 3-5 страниц печатного текста. В основной части приводят данные, отражающие сущность и основные результаты выполненной работы.</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Основная часть должна содержать: а) обоснование выбранной темы (направления исследования), методы решения задачи, описание выбранной методики проведения эксперимента; б) процесс теоретических или экспериментальных исследований; в) обобщение и оценку результатов исследований, включающих оценку полноты решения поставленной задачи.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Заключение должно содержать краткие выводы по результатам выполненных исследований и оценку полноты решения поставленных задач. </w:t>
      </w:r>
    </w:p>
    <w:p w:rsidR="00AC3255" w:rsidRPr="00922E4C" w:rsidRDefault="00AC3255" w:rsidP="00AC32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Список использованных информационных источников (литература, сайты и т.д.) 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 </w:t>
      </w:r>
    </w:p>
    <w:p w:rsidR="00AC3255" w:rsidRDefault="00AC3255" w:rsidP="00AC3255">
      <w:pPr>
        <w:spacing w:after="0" w:line="240" w:lineRule="auto"/>
        <w:ind w:firstLine="720"/>
        <w:jc w:val="both"/>
        <w:rPr>
          <w:rFonts w:ascii="Times New Roman" w:eastAsia="Times New Roman" w:hAnsi="Times New Roman" w:cs="Times New Roman"/>
          <w:sz w:val="24"/>
          <w:szCs w:val="24"/>
          <w:lang w:val="ru-RU"/>
        </w:rPr>
      </w:pPr>
      <w:r w:rsidRPr="00922E4C">
        <w:rPr>
          <w:rFonts w:ascii="Times New Roman" w:eastAsia="Times New Roman" w:hAnsi="Times New Roman" w:cs="Times New Roman"/>
          <w:sz w:val="24"/>
          <w:szCs w:val="24"/>
          <w:lang w:val="ru-RU" w:eastAsia="ru-RU"/>
        </w:rPr>
        <w:t>В приложения могут быть включены - иллюстрации вспомогательного характера; - инструкции и методики, разработанные в процессе выполнения работы; - таблицы вспомогательных цифровых данных. Работа должна быть логически выдержана, в ней соблюдается единство стиля изложения, обеспечена орфографическая, синтаксическая, стилистическая грамотность</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Доклад</w:t>
      </w:r>
      <w:r w:rsidRPr="00727347">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C3255" w:rsidRPr="00727347" w:rsidRDefault="00AC3255" w:rsidP="00401CF3">
      <w:pPr>
        <w:numPr>
          <w:ilvl w:val="0"/>
          <w:numId w:val="64"/>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27347">
        <w:rPr>
          <w:rFonts w:ascii="Times New Roman" w:eastAsia="Calibri" w:hAnsi="Times New Roman" w:cs="Times New Roman"/>
          <w:sz w:val="24"/>
          <w:szCs w:val="24"/>
          <w:lang w:val="ru-RU"/>
        </w:rPr>
        <w:t>заглядывания</w:t>
      </w:r>
      <w:proofErr w:type="spellEnd"/>
      <w:r w:rsidRPr="00727347">
        <w:rPr>
          <w:rFonts w:ascii="Times New Roman" w:eastAsia="Calibri" w:hAnsi="Times New Roman" w:cs="Times New Roman"/>
          <w:sz w:val="24"/>
          <w:szCs w:val="24"/>
          <w:lang w:val="ru-RU"/>
        </w:rPr>
        <w:t xml:space="preserve"> в текст.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r w:rsidRPr="00727347">
        <w:rPr>
          <w:rFonts w:ascii="Times New Roman" w:eastAsia="Calibri" w:hAnsi="Times New Roman" w:cs="Times New Roman"/>
          <w:sz w:val="24"/>
          <w:szCs w:val="24"/>
          <w:lang w:val="ru-RU"/>
        </w:rPr>
        <w:lastRenderedPageBreak/>
        <w:t xml:space="preserve">от части к части, выделяйте интонационно особо важные мысли и аргументы, варьируйте темп речи.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Презентация</w:t>
      </w:r>
      <w:r w:rsidRPr="00727347">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proofErr w:type="spellStart"/>
      <w:r w:rsidRPr="00727347">
        <w:rPr>
          <w:rFonts w:ascii="Times New Roman" w:eastAsia="Times New Roman" w:hAnsi="Times New Roman" w:cs="Times New Roman"/>
          <w:sz w:val="24"/>
          <w:szCs w:val="24"/>
        </w:rPr>
        <w:t>Существуетнескольковариантовпрезентаций</w:t>
      </w:r>
      <w:proofErr w:type="spellEnd"/>
      <w:r w:rsidRPr="00727347">
        <w:rPr>
          <w:rFonts w:ascii="Times New Roman" w:eastAsia="Times New Roman"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Презентация</w:t>
      </w:r>
      <w:proofErr w:type="spellEnd"/>
      <w:r w:rsidRPr="00727347">
        <w:rPr>
          <w:rFonts w:ascii="Times New Roman" w:eastAsia="Calibri" w:hAnsi="Times New Roman" w:cs="Times New Roman"/>
          <w:sz w:val="24"/>
          <w:szCs w:val="24"/>
        </w:rPr>
        <w:t xml:space="preserve"> с </w:t>
      </w:r>
      <w:proofErr w:type="spellStart"/>
      <w:r w:rsidRPr="00727347">
        <w:rPr>
          <w:rFonts w:ascii="Times New Roman" w:eastAsia="Calibri" w:hAnsi="Times New Roman" w:cs="Times New Roman"/>
          <w:sz w:val="24"/>
          <w:szCs w:val="24"/>
        </w:rPr>
        <w:t>выступлениемдокладчика</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Презентация</w:t>
      </w:r>
      <w:proofErr w:type="spellEnd"/>
      <w:r w:rsidRPr="00727347">
        <w:rPr>
          <w:rFonts w:ascii="Times New Roman" w:eastAsia="Calibri" w:hAnsi="Times New Roman" w:cs="Times New Roman"/>
          <w:sz w:val="24"/>
          <w:szCs w:val="24"/>
        </w:rPr>
        <w:t xml:space="preserve"> с </w:t>
      </w:r>
      <w:proofErr w:type="spellStart"/>
      <w:r w:rsidRPr="00727347">
        <w:rPr>
          <w:rFonts w:ascii="Times New Roman" w:eastAsia="Calibri" w:hAnsi="Times New Roman" w:cs="Times New Roman"/>
          <w:sz w:val="24"/>
          <w:szCs w:val="24"/>
        </w:rPr>
        <w:t>комментариямидокладчика</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1. Планирование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От ответов на эти вопросы будет зависеть всё построение презентации: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lastRenderedPageBreak/>
        <w:t xml:space="preserve">2. </w:t>
      </w:r>
      <w:proofErr w:type="spellStart"/>
      <w:r w:rsidRPr="00727347">
        <w:rPr>
          <w:rFonts w:ascii="Times New Roman" w:eastAsia="Times New Roman" w:hAnsi="Times New Roman" w:cs="Times New Roman"/>
          <w:sz w:val="24"/>
          <w:szCs w:val="24"/>
        </w:rPr>
        <w:t>Структурированиеинформации</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Дляэтогоцелесообразно</w:t>
      </w:r>
      <w:proofErr w:type="spellEnd"/>
      <w:r w:rsidRPr="00727347">
        <w:rPr>
          <w:rFonts w:ascii="Times New Roman" w:eastAsia="Calibri"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3. Оформление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Титульный лист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План выступления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формулирует основное содержание доклада (3-4 пункта);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фиксирует порядок изложения информации;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Содержание презентации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включает текстовую и графическую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иллюстрирует основные пункты сообщения;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Завершение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обобщает, подводит итоги, суммирует информацию;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включать список литературы к докладу;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содержит слова благодарности аудитории.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lastRenderedPageBreak/>
        <w:t xml:space="preserve">4. Дизайн презентации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Текстовоеоформление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Оптимальное число строк на слайде – 6 -11.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727347">
        <w:rPr>
          <w:rFonts w:ascii="Times New Roman" w:eastAsia="Calibri" w:hAnsi="Times New Roman" w:cs="Times New Roman"/>
          <w:sz w:val="24"/>
          <w:szCs w:val="24"/>
          <w:lang w:val="ru-RU"/>
        </w:rPr>
        <w:t>крас-ную</w:t>
      </w:r>
      <w:proofErr w:type="spellEnd"/>
      <w:proofErr w:type="gramEnd"/>
      <w:r w:rsidRPr="00727347">
        <w:rPr>
          <w:rFonts w:ascii="Times New Roman" w:eastAsia="Calibri" w:hAnsi="Times New Roman" w:cs="Times New Roman"/>
          <w:sz w:val="24"/>
          <w:szCs w:val="24"/>
          <w:lang w:val="ru-RU"/>
        </w:rPr>
        <w:t xml:space="preserve"> строку и интервал между абзацами.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Шрифтовоеоформление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Шрифты без засечек (</w:t>
      </w:r>
      <w:r w:rsidRPr="00727347">
        <w:rPr>
          <w:rFonts w:ascii="Times New Roman" w:eastAsia="Calibri" w:hAnsi="Times New Roman" w:cs="Times New Roman"/>
          <w:sz w:val="24"/>
          <w:szCs w:val="24"/>
        </w:rPr>
        <w:t>Arial</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Tahoma</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Verdana</w:t>
      </w:r>
      <w:r w:rsidRPr="00727347">
        <w:rPr>
          <w:rFonts w:ascii="Times New Roman" w:eastAsia="Calibri" w:hAnsi="Times New Roman" w:cs="Times New Roman"/>
          <w:sz w:val="24"/>
          <w:szCs w:val="24"/>
          <w:lang w:val="ru-RU"/>
        </w:rPr>
        <w:t xml:space="preserve">) читаются легче, чем гротески. </w:t>
      </w:r>
      <w:proofErr w:type="spellStart"/>
      <w:r w:rsidRPr="00727347">
        <w:rPr>
          <w:rFonts w:ascii="Times New Roman" w:eastAsia="Calibri" w:hAnsi="Times New Roman" w:cs="Times New Roman"/>
          <w:sz w:val="24"/>
          <w:szCs w:val="24"/>
        </w:rPr>
        <w:t>Нельзясмешиватьразличныетипышрифтов</w:t>
      </w:r>
      <w:proofErr w:type="spellEnd"/>
      <w:r w:rsidRPr="00727347">
        <w:rPr>
          <w:rFonts w:ascii="Times New Roman" w:eastAsia="Calibri" w:hAnsi="Times New Roman" w:cs="Times New Roman"/>
          <w:sz w:val="24"/>
          <w:szCs w:val="24"/>
        </w:rPr>
        <w:t xml:space="preserve"> в </w:t>
      </w:r>
      <w:proofErr w:type="spellStart"/>
      <w:r w:rsidRPr="00727347">
        <w:rPr>
          <w:rFonts w:ascii="Times New Roman" w:eastAsia="Calibri" w:hAnsi="Times New Roman" w:cs="Times New Roman"/>
          <w:sz w:val="24"/>
          <w:szCs w:val="24"/>
        </w:rPr>
        <w:t>однойпрезентации</w:t>
      </w:r>
      <w:proofErr w:type="spellEnd"/>
      <w:r w:rsidRPr="00727347">
        <w:rPr>
          <w:rFonts w:ascii="Times New Roman" w:eastAsia="Calibri"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основного текста не рекомендуются прописные буквы.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Цветовоеоформление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фона предпочтительнее холодные тона.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Черный цвет имеет негативный (мрачный) подтекст. Белый на черном читается плохо.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выбирать фон, который содержит активный рисунок.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Композиционноеоформление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Крупные объекты в композиции смотрятся неважно.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Анимационноеоформление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Звуковоеоформление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Графическоеоформление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Таблицы</w:t>
      </w:r>
      <w:proofErr w:type="spellEnd"/>
      <w:r w:rsidRPr="00727347">
        <w:rPr>
          <w:rFonts w:ascii="Times New Roman" w:eastAsia="Calibri" w:hAnsi="Times New Roman" w:cs="Times New Roman"/>
          <w:sz w:val="24"/>
          <w:szCs w:val="24"/>
        </w:rPr>
        <w:t xml:space="preserve"> и </w:t>
      </w:r>
      <w:proofErr w:type="spellStart"/>
      <w:r w:rsidRPr="00727347">
        <w:rPr>
          <w:rFonts w:ascii="Times New Roman" w:eastAsia="Calibri" w:hAnsi="Times New Roman" w:cs="Times New Roman"/>
          <w:sz w:val="24"/>
          <w:szCs w:val="24"/>
        </w:rPr>
        <w:t>схемы</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727347">
        <w:rPr>
          <w:rFonts w:ascii="Times New Roman" w:eastAsia="Calibri" w:hAnsi="Times New Roman" w:cs="Times New Roman"/>
          <w:sz w:val="24"/>
          <w:szCs w:val="24"/>
        </w:rPr>
        <w:t>Лучшезаменитьихграфиками</w:t>
      </w:r>
      <w:proofErr w:type="spellEnd"/>
      <w:r w:rsidRPr="00727347">
        <w:rPr>
          <w:rFonts w:ascii="Times New Roman" w:eastAsia="Calibri" w:hAnsi="Times New Roman" w:cs="Times New Roman"/>
          <w:sz w:val="24"/>
          <w:szCs w:val="24"/>
        </w:rPr>
        <w:t xml:space="preserve">, </w:t>
      </w:r>
      <w:proofErr w:type="spellStart"/>
      <w:r w:rsidRPr="00727347">
        <w:rPr>
          <w:rFonts w:ascii="Times New Roman" w:eastAsia="Calibri" w:hAnsi="Times New Roman" w:cs="Times New Roman"/>
          <w:sz w:val="24"/>
          <w:szCs w:val="24"/>
        </w:rPr>
        <w:t>построенныминаосновеэтихтаблиц</w:t>
      </w:r>
      <w:proofErr w:type="spellEnd"/>
      <w:r w:rsidRPr="00727347">
        <w:rPr>
          <w:rFonts w:ascii="Times New Roman" w:eastAsia="Calibri"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C3255" w:rsidRPr="00727347" w:rsidRDefault="00AC3255" w:rsidP="00AC3255">
      <w:pPr>
        <w:spacing w:after="0" w:line="240" w:lineRule="auto"/>
        <w:ind w:firstLine="720"/>
        <w:contextualSpacing/>
        <w:jc w:val="both"/>
        <w:rPr>
          <w:rFonts w:ascii="Times New Roman" w:eastAsia="Calibri" w:hAnsi="Times New Roman" w:cs="Times New Roman"/>
          <w:sz w:val="24"/>
          <w:szCs w:val="24"/>
        </w:rPr>
      </w:pPr>
      <w:proofErr w:type="spellStart"/>
      <w:r w:rsidRPr="00727347">
        <w:rPr>
          <w:rFonts w:ascii="Times New Roman" w:eastAsia="Calibri" w:hAnsi="Times New Roman" w:cs="Times New Roman"/>
          <w:sz w:val="24"/>
          <w:szCs w:val="24"/>
        </w:rPr>
        <w:t>Аудио</w:t>
      </w:r>
      <w:proofErr w:type="spellEnd"/>
      <w:r w:rsidRPr="00727347">
        <w:rPr>
          <w:rFonts w:ascii="Times New Roman" w:eastAsia="Calibri" w:hAnsi="Times New Roman" w:cs="Times New Roman"/>
          <w:sz w:val="24"/>
          <w:szCs w:val="24"/>
        </w:rPr>
        <w:t xml:space="preserve"> и </w:t>
      </w:r>
      <w:proofErr w:type="spellStart"/>
      <w:r w:rsidRPr="00727347">
        <w:rPr>
          <w:rFonts w:ascii="Times New Roman" w:eastAsia="Calibri" w:hAnsi="Times New Roman" w:cs="Times New Roman"/>
          <w:sz w:val="24"/>
          <w:szCs w:val="24"/>
        </w:rPr>
        <w:t>видеооформление</w:t>
      </w:r>
      <w:proofErr w:type="spellEnd"/>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b/>
          <w:sz w:val="24"/>
          <w:szCs w:val="24"/>
          <w:lang w:val="ru-RU"/>
        </w:rPr>
        <w:lastRenderedPageBreak/>
        <w:t xml:space="preserve">Подготовка к зачёту / экзамену. </w:t>
      </w:r>
      <w:r w:rsidRPr="00727347">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727347">
        <w:rPr>
          <w:rFonts w:ascii="Times New Roman" w:eastAsia="Times New Roman" w:hAnsi="Times New Roman" w:cs="Times New Roman"/>
          <w:sz w:val="24"/>
          <w:szCs w:val="24"/>
        </w:rPr>
        <w:t>Дляэтого</w:t>
      </w:r>
      <w:proofErr w:type="spellEnd"/>
      <w:r w:rsidRPr="00727347">
        <w:rPr>
          <w:rFonts w:ascii="Times New Roman" w:eastAsia="Times New Roman"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AC3255" w:rsidRPr="00727347" w:rsidRDefault="00AC3255" w:rsidP="00AC3255">
      <w:pPr>
        <w:spacing w:after="0" w:line="240" w:lineRule="auto"/>
        <w:ind w:firstLine="720"/>
        <w:jc w:val="both"/>
        <w:rPr>
          <w:rFonts w:ascii="Times New Roman" w:eastAsia="Times New Roman" w:hAnsi="Times New Roman" w:cs="Times New Roman"/>
          <w:sz w:val="24"/>
          <w:szCs w:val="24"/>
        </w:rPr>
      </w:pPr>
      <w:proofErr w:type="spellStart"/>
      <w:r w:rsidRPr="00727347">
        <w:rPr>
          <w:rFonts w:ascii="Times New Roman" w:eastAsia="Times New Roman" w:hAnsi="Times New Roman" w:cs="Times New Roman"/>
          <w:sz w:val="24"/>
          <w:szCs w:val="24"/>
        </w:rPr>
        <w:t>Непосредственноприподготовке</w:t>
      </w:r>
      <w:proofErr w:type="spellEnd"/>
      <w:r w:rsidRPr="00727347">
        <w:rPr>
          <w:rFonts w:ascii="Times New Roman" w:eastAsia="Times New Roman" w:hAnsi="Times New Roman" w:cs="Times New Roman"/>
          <w:sz w:val="24"/>
          <w:szCs w:val="24"/>
        </w:rPr>
        <w:t xml:space="preserve">: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Упорядочьте свои конспекты, записи, задания.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AC3255" w:rsidRPr="00727347" w:rsidRDefault="00AC3255" w:rsidP="00401CF3">
      <w:pPr>
        <w:numPr>
          <w:ilvl w:val="0"/>
          <w:numId w:val="64"/>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C3255" w:rsidRPr="00766C4A" w:rsidRDefault="00AC3255" w:rsidP="00AC3255">
      <w:pPr>
        <w:rPr>
          <w:rFonts w:ascii="Times New Roman" w:hAnsi="Times New Roman" w:cs="Times New Roman"/>
          <w:sz w:val="24"/>
          <w:szCs w:val="24"/>
          <w:lang w:val="ru-RU"/>
        </w:rPr>
      </w:pPr>
    </w:p>
    <w:p w:rsidR="00AC3255" w:rsidRPr="00AC3255" w:rsidRDefault="00AC3255" w:rsidP="00AC3255">
      <w:pPr>
        <w:jc w:val="both"/>
        <w:rPr>
          <w:rFonts w:ascii="Times New Roman" w:hAnsi="Times New Roman" w:cs="Times New Roman"/>
          <w:sz w:val="24"/>
          <w:szCs w:val="24"/>
          <w:lang w:val="ru-RU"/>
        </w:rPr>
      </w:pPr>
    </w:p>
    <w:sectPr w:rsidR="00AC3255" w:rsidRPr="00AC3255" w:rsidSect="00AC3255">
      <w:pgSz w:w="11907" w:h="16840"/>
      <w:pgMar w:top="1134" w:right="850" w:bottom="81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4"/>
    <w:lvl w:ilvl="0">
      <w:start w:val="1"/>
      <w:numFmt w:val="decimal"/>
      <w:lvlText w:val="%1."/>
      <w:lvlJc w:val="left"/>
      <w:pPr>
        <w:tabs>
          <w:tab w:val="num" w:pos="0"/>
        </w:tabs>
        <w:ind w:left="720" w:hanging="360"/>
      </w:pPr>
    </w:lvl>
  </w:abstractNum>
  <w:abstractNum w:abstractNumId="1" w15:restartNumberingAfterBreak="0">
    <w:nsid w:val="032D7845"/>
    <w:multiLevelType w:val="hybridMultilevel"/>
    <w:tmpl w:val="688E729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5611D6"/>
    <w:multiLevelType w:val="hybridMultilevel"/>
    <w:tmpl w:val="E4425FA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5D86861"/>
    <w:multiLevelType w:val="hybridMultilevel"/>
    <w:tmpl w:val="22D4933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95BB2"/>
    <w:multiLevelType w:val="hybridMultilevel"/>
    <w:tmpl w:val="1B86266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6190FED"/>
    <w:multiLevelType w:val="hybridMultilevel"/>
    <w:tmpl w:val="416A09C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71900EC"/>
    <w:multiLevelType w:val="hybridMultilevel"/>
    <w:tmpl w:val="26BE8B6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7520636"/>
    <w:multiLevelType w:val="hybridMultilevel"/>
    <w:tmpl w:val="CF823C1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7F20B0E"/>
    <w:multiLevelType w:val="hybridMultilevel"/>
    <w:tmpl w:val="73DA13C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F32260"/>
    <w:multiLevelType w:val="hybridMultilevel"/>
    <w:tmpl w:val="E20CA2E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DDE2531"/>
    <w:multiLevelType w:val="hybridMultilevel"/>
    <w:tmpl w:val="C3284BF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DF5F80"/>
    <w:multiLevelType w:val="hybridMultilevel"/>
    <w:tmpl w:val="1D1C13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DE07DE1"/>
    <w:multiLevelType w:val="hybridMultilevel"/>
    <w:tmpl w:val="DA3CBC6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E690CD3"/>
    <w:multiLevelType w:val="hybridMultilevel"/>
    <w:tmpl w:val="66124CD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F950191"/>
    <w:multiLevelType w:val="hybridMultilevel"/>
    <w:tmpl w:val="69821B5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46F09A7"/>
    <w:multiLevelType w:val="hybridMultilevel"/>
    <w:tmpl w:val="0BF288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6E46BCC"/>
    <w:multiLevelType w:val="hybridMultilevel"/>
    <w:tmpl w:val="CF22C4B6"/>
    <w:lvl w:ilvl="0" w:tplc="C62C2E70">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7" w15:restartNumberingAfterBreak="0">
    <w:nsid w:val="173E54B7"/>
    <w:multiLevelType w:val="hybridMultilevel"/>
    <w:tmpl w:val="6D023E2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7401CD4"/>
    <w:multiLevelType w:val="hybridMultilevel"/>
    <w:tmpl w:val="5E16E7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7FD0521"/>
    <w:multiLevelType w:val="hybridMultilevel"/>
    <w:tmpl w:val="ECB2026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85829A1"/>
    <w:multiLevelType w:val="hybridMultilevel"/>
    <w:tmpl w:val="9B5EDBF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1A95791F"/>
    <w:multiLevelType w:val="hybridMultilevel"/>
    <w:tmpl w:val="BDAAB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1DFD1EBD"/>
    <w:multiLevelType w:val="hybridMultilevel"/>
    <w:tmpl w:val="E8907BB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1EF011AF"/>
    <w:multiLevelType w:val="hybridMultilevel"/>
    <w:tmpl w:val="3198123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1F3160B0"/>
    <w:multiLevelType w:val="hybridMultilevel"/>
    <w:tmpl w:val="298A0C4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20E76489"/>
    <w:multiLevelType w:val="hybridMultilevel"/>
    <w:tmpl w:val="524464B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1B427FE"/>
    <w:multiLevelType w:val="hybridMultilevel"/>
    <w:tmpl w:val="E14CB72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269904B4"/>
    <w:multiLevelType w:val="hybridMultilevel"/>
    <w:tmpl w:val="148699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27871DE3"/>
    <w:multiLevelType w:val="hybridMultilevel"/>
    <w:tmpl w:val="9FBA0B0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2C347A45"/>
    <w:multiLevelType w:val="hybridMultilevel"/>
    <w:tmpl w:val="05F6084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2D6A7943"/>
    <w:multiLevelType w:val="hybridMultilevel"/>
    <w:tmpl w:val="C63096B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328C67D7"/>
    <w:multiLevelType w:val="hybridMultilevel"/>
    <w:tmpl w:val="F38CDC2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7502BFF"/>
    <w:multiLevelType w:val="hybridMultilevel"/>
    <w:tmpl w:val="188E7B3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38566F5E"/>
    <w:multiLevelType w:val="hybridMultilevel"/>
    <w:tmpl w:val="7E2841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3B19777C"/>
    <w:multiLevelType w:val="hybridMultilevel"/>
    <w:tmpl w:val="2FAE913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46503232"/>
    <w:multiLevelType w:val="hybridMultilevel"/>
    <w:tmpl w:val="E4B0D44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B8B633D"/>
    <w:multiLevelType w:val="hybridMultilevel"/>
    <w:tmpl w:val="C4FEFA7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495BE7"/>
    <w:multiLevelType w:val="hybridMultilevel"/>
    <w:tmpl w:val="CA1C2BB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C7A21FE"/>
    <w:multiLevelType w:val="hybridMultilevel"/>
    <w:tmpl w:val="A4221B1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4D812108"/>
    <w:multiLevelType w:val="hybridMultilevel"/>
    <w:tmpl w:val="C944C6A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4DD81B94"/>
    <w:multiLevelType w:val="hybridMultilevel"/>
    <w:tmpl w:val="6CA0D0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4DE21829"/>
    <w:multiLevelType w:val="hybridMultilevel"/>
    <w:tmpl w:val="3B9E808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4E5B3538"/>
    <w:multiLevelType w:val="hybridMultilevel"/>
    <w:tmpl w:val="CB7A823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4F3F5F1F"/>
    <w:multiLevelType w:val="hybridMultilevel"/>
    <w:tmpl w:val="DA12A1AC"/>
    <w:lvl w:ilvl="0" w:tplc="E904EE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4034C52"/>
    <w:multiLevelType w:val="hybridMultilevel"/>
    <w:tmpl w:val="3872FC3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6" w15:restartNumberingAfterBreak="0">
    <w:nsid w:val="56276C16"/>
    <w:multiLevelType w:val="hybridMultilevel"/>
    <w:tmpl w:val="A0E84FB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56B51BEB"/>
    <w:multiLevelType w:val="hybridMultilevel"/>
    <w:tmpl w:val="64D228D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7D60457"/>
    <w:multiLevelType w:val="hybridMultilevel"/>
    <w:tmpl w:val="36A8494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5A373885"/>
    <w:multiLevelType w:val="hybridMultilevel"/>
    <w:tmpl w:val="1C3C908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D3A3360"/>
    <w:multiLevelType w:val="hybridMultilevel"/>
    <w:tmpl w:val="3BA21E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E1A4626"/>
    <w:multiLevelType w:val="hybridMultilevel"/>
    <w:tmpl w:val="A322E38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5F635F"/>
    <w:multiLevelType w:val="hybridMultilevel"/>
    <w:tmpl w:val="F46C71C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636A12EF"/>
    <w:multiLevelType w:val="hybridMultilevel"/>
    <w:tmpl w:val="3D123D4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643E6D3B"/>
    <w:multiLevelType w:val="hybridMultilevel"/>
    <w:tmpl w:val="7432216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65302B20"/>
    <w:multiLevelType w:val="hybridMultilevel"/>
    <w:tmpl w:val="6822577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67C24EAE"/>
    <w:multiLevelType w:val="hybridMultilevel"/>
    <w:tmpl w:val="580AE56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68DC1245"/>
    <w:multiLevelType w:val="hybridMultilevel"/>
    <w:tmpl w:val="2806BEF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6B016194"/>
    <w:multiLevelType w:val="hybridMultilevel"/>
    <w:tmpl w:val="59E880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6FD62BC1"/>
    <w:multiLevelType w:val="hybridMultilevel"/>
    <w:tmpl w:val="A1BC164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2" w15:restartNumberingAfterBreak="0">
    <w:nsid w:val="76D11030"/>
    <w:multiLevelType w:val="hybridMultilevel"/>
    <w:tmpl w:val="6F242EEC"/>
    <w:lvl w:ilvl="0" w:tplc="75B0626E">
      <w:start w:val="1"/>
      <w:numFmt w:val="decimal"/>
      <w:lvlText w:val="%1."/>
      <w:lvlJc w:val="left"/>
      <w:pPr>
        <w:ind w:left="1116" w:hanging="360"/>
      </w:pPr>
      <w:rPr>
        <w:rFonts w:ascii="Times New Roman" w:hAnsi="Times New Roman" w:cs="Times New Roman"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63" w15:restartNumberingAfterBreak="0">
    <w:nsid w:val="77E01F83"/>
    <w:multiLevelType w:val="hybridMultilevel"/>
    <w:tmpl w:val="AF6AEDB8"/>
    <w:lvl w:ilvl="0" w:tplc="755CB83E">
      <w:numFmt w:val="bullet"/>
      <w:lvlText w:val="-"/>
      <w:lvlJc w:val="left"/>
      <w:pPr>
        <w:ind w:left="720" w:hanging="360"/>
      </w:pPr>
      <w:rPr>
        <w:rFonts w:ascii="Times New Roman" w:eastAsia="Times New Roman" w:hAnsi="Times New Roman" w:cs="Times New Roman" w:hint="default"/>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A53489"/>
    <w:multiLevelType w:val="hybridMultilevel"/>
    <w:tmpl w:val="4322ECD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791F62C7"/>
    <w:multiLevelType w:val="hybridMultilevel"/>
    <w:tmpl w:val="73E6BF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7D1265E1"/>
    <w:multiLevelType w:val="hybridMultilevel"/>
    <w:tmpl w:val="63C25D8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57"/>
  </w:num>
  <w:num w:numId="5">
    <w:abstractNumId w:val="21"/>
  </w:num>
  <w:num w:numId="6">
    <w:abstractNumId w:val="65"/>
  </w:num>
  <w:num w:numId="7">
    <w:abstractNumId w:val="54"/>
  </w:num>
  <w:num w:numId="8">
    <w:abstractNumId w:val="51"/>
  </w:num>
  <w:num w:numId="9">
    <w:abstractNumId w:val="56"/>
  </w:num>
  <w:num w:numId="10">
    <w:abstractNumId w:val="58"/>
  </w:num>
  <w:num w:numId="11">
    <w:abstractNumId w:val="28"/>
  </w:num>
  <w:num w:numId="12">
    <w:abstractNumId w:val="44"/>
  </w:num>
  <w:num w:numId="13">
    <w:abstractNumId w:val="27"/>
  </w:num>
  <w:num w:numId="14">
    <w:abstractNumId w:val="60"/>
  </w:num>
  <w:num w:numId="15">
    <w:abstractNumId w:val="38"/>
  </w:num>
  <w:num w:numId="16">
    <w:abstractNumId w:val="30"/>
  </w:num>
  <w:num w:numId="17">
    <w:abstractNumId w:val="1"/>
  </w:num>
  <w:num w:numId="18">
    <w:abstractNumId w:val="4"/>
  </w:num>
  <w:num w:numId="19">
    <w:abstractNumId w:val="7"/>
  </w:num>
  <w:num w:numId="20">
    <w:abstractNumId w:val="20"/>
  </w:num>
  <w:num w:numId="21">
    <w:abstractNumId w:val="24"/>
  </w:num>
  <w:num w:numId="22">
    <w:abstractNumId w:val="6"/>
  </w:num>
  <w:num w:numId="23">
    <w:abstractNumId w:val="55"/>
  </w:num>
  <w:num w:numId="24">
    <w:abstractNumId w:val="17"/>
  </w:num>
  <w:num w:numId="25">
    <w:abstractNumId w:val="15"/>
  </w:num>
  <w:num w:numId="26">
    <w:abstractNumId w:val="64"/>
  </w:num>
  <w:num w:numId="27">
    <w:abstractNumId w:val="35"/>
  </w:num>
  <w:num w:numId="28">
    <w:abstractNumId w:val="59"/>
  </w:num>
  <w:num w:numId="29">
    <w:abstractNumId w:val="2"/>
  </w:num>
  <w:num w:numId="30">
    <w:abstractNumId w:val="33"/>
  </w:num>
  <w:num w:numId="31">
    <w:abstractNumId w:val="29"/>
  </w:num>
  <w:num w:numId="32">
    <w:abstractNumId w:val="52"/>
  </w:num>
  <w:num w:numId="33">
    <w:abstractNumId w:val="36"/>
  </w:num>
  <w:num w:numId="34">
    <w:abstractNumId w:val="10"/>
  </w:num>
  <w:num w:numId="35">
    <w:abstractNumId w:val="18"/>
  </w:num>
  <w:num w:numId="36">
    <w:abstractNumId w:val="34"/>
  </w:num>
  <w:num w:numId="37">
    <w:abstractNumId w:val="50"/>
  </w:num>
  <w:num w:numId="38">
    <w:abstractNumId w:val="9"/>
  </w:num>
  <w:num w:numId="39">
    <w:abstractNumId w:val="14"/>
  </w:num>
  <w:num w:numId="40">
    <w:abstractNumId w:val="40"/>
  </w:num>
  <w:num w:numId="41">
    <w:abstractNumId w:val="25"/>
  </w:num>
  <w:num w:numId="42">
    <w:abstractNumId w:val="32"/>
  </w:num>
  <w:num w:numId="43">
    <w:abstractNumId w:val="31"/>
  </w:num>
  <w:num w:numId="44">
    <w:abstractNumId w:val="41"/>
  </w:num>
  <w:num w:numId="45">
    <w:abstractNumId w:val="53"/>
  </w:num>
  <w:num w:numId="46">
    <w:abstractNumId w:val="37"/>
  </w:num>
  <w:num w:numId="47">
    <w:abstractNumId w:val="39"/>
  </w:num>
  <w:num w:numId="48">
    <w:abstractNumId w:val="48"/>
  </w:num>
  <w:num w:numId="49">
    <w:abstractNumId w:val="5"/>
  </w:num>
  <w:num w:numId="50">
    <w:abstractNumId w:val="3"/>
  </w:num>
  <w:num w:numId="51">
    <w:abstractNumId w:val="26"/>
  </w:num>
  <w:num w:numId="52">
    <w:abstractNumId w:val="66"/>
  </w:num>
  <w:num w:numId="53">
    <w:abstractNumId w:val="47"/>
  </w:num>
  <w:num w:numId="54">
    <w:abstractNumId w:val="42"/>
  </w:num>
  <w:num w:numId="55">
    <w:abstractNumId w:val="22"/>
  </w:num>
  <w:num w:numId="56">
    <w:abstractNumId w:val="46"/>
  </w:num>
  <w:num w:numId="57">
    <w:abstractNumId w:val="8"/>
  </w:num>
  <w:num w:numId="58">
    <w:abstractNumId w:val="19"/>
  </w:num>
  <w:num w:numId="59">
    <w:abstractNumId w:val="23"/>
  </w:num>
  <w:num w:numId="60">
    <w:abstractNumId w:val="49"/>
  </w:num>
  <w:num w:numId="61">
    <w:abstractNumId w:val="13"/>
  </w:num>
  <w:num w:numId="62">
    <w:abstractNumId w:val="12"/>
  </w:num>
  <w:num w:numId="63">
    <w:abstractNumId w:val="11"/>
  </w:num>
  <w:num w:numId="64">
    <w:abstractNumId w:val="61"/>
  </w:num>
  <w:num w:numId="65">
    <w:abstractNumId w:val="63"/>
  </w:num>
  <w:num w:numId="66">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E2CD4"/>
    <w:rsid w:val="001F0BC7"/>
    <w:rsid w:val="003E1ECF"/>
    <w:rsid w:val="00401CF3"/>
    <w:rsid w:val="00524DEB"/>
    <w:rsid w:val="00665AAC"/>
    <w:rsid w:val="0073380B"/>
    <w:rsid w:val="00922BE0"/>
    <w:rsid w:val="00A857C3"/>
    <w:rsid w:val="00A93F16"/>
    <w:rsid w:val="00AC3255"/>
    <w:rsid w:val="00CD4BD2"/>
    <w:rsid w:val="00D31453"/>
    <w:rsid w:val="00E209E2"/>
    <w:rsid w:val="00E77D46"/>
    <w:rsid w:val="00F160FF"/>
    <w:rsid w:val="00F76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D17FB2-2B7D-41DD-911A-7361A64F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AAC"/>
  </w:style>
  <w:style w:type="paragraph" w:styleId="1">
    <w:name w:val="heading 1"/>
    <w:basedOn w:val="a"/>
    <w:next w:val="a"/>
    <w:link w:val="10"/>
    <w:qFormat/>
    <w:rsid w:val="00AC325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C325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C3255"/>
    <w:pPr>
      <w:ind w:left="720"/>
      <w:contextualSpacing/>
    </w:pPr>
  </w:style>
  <w:style w:type="character" w:customStyle="1" w:styleId="10">
    <w:name w:val="Заголовок 1 Знак"/>
    <w:basedOn w:val="a0"/>
    <w:link w:val="1"/>
    <w:rsid w:val="00AC325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C3255"/>
    <w:rPr>
      <w:rFonts w:ascii="Times New Roman" w:eastAsia="Times New Roman" w:hAnsi="Times New Roman" w:cs="Times New Roman"/>
      <w:b/>
      <w:bCs/>
      <w:i/>
      <w:sz w:val="24"/>
      <w:szCs w:val="20"/>
      <w:lang w:val="ru-RU" w:eastAsia="ru-RU"/>
    </w:rPr>
  </w:style>
  <w:style w:type="numbering" w:customStyle="1" w:styleId="11">
    <w:name w:val="Нет списка1"/>
    <w:next w:val="a2"/>
    <w:uiPriority w:val="99"/>
    <w:semiHidden/>
    <w:unhideWhenUsed/>
    <w:rsid w:val="00AC3255"/>
  </w:style>
  <w:style w:type="paragraph" w:customStyle="1" w:styleId="Style1">
    <w:name w:val="Style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C3255"/>
    <w:rPr>
      <w:rFonts w:ascii="Times New Roman" w:hAnsi="Times New Roman" w:cs="Times New Roman"/>
      <w:sz w:val="10"/>
      <w:szCs w:val="10"/>
    </w:rPr>
  </w:style>
  <w:style w:type="character" w:customStyle="1" w:styleId="FontStyle12">
    <w:name w:val="Font Style12"/>
    <w:rsid w:val="00AC3255"/>
    <w:rPr>
      <w:rFonts w:ascii="Georgia" w:hAnsi="Georgia" w:cs="Georgia"/>
      <w:b/>
      <w:bCs/>
      <w:sz w:val="12"/>
      <w:szCs w:val="12"/>
    </w:rPr>
  </w:style>
  <w:style w:type="character" w:customStyle="1" w:styleId="FontStyle13">
    <w:name w:val="Font Style13"/>
    <w:rsid w:val="00AC3255"/>
    <w:rPr>
      <w:rFonts w:ascii="Times New Roman" w:hAnsi="Times New Roman" w:cs="Times New Roman"/>
      <w:b/>
      <w:bCs/>
      <w:sz w:val="12"/>
      <w:szCs w:val="12"/>
    </w:rPr>
  </w:style>
  <w:style w:type="character" w:customStyle="1" w:styleId="FontStyle14">
    <w:name w:val="Font Style14"/>
    <w:rsid w:val="00AC3255"/>
    <w:rPr>
      <w:rFonts w:ascii="Times New Roman" w:hAnsi="Times New Roman" w:cs="Times New Roman"/>
      <w:b/>
      <w:bCs/>
      <w:sz w:val="14"/>
      <w:szCs w:val="14"/>
    </w:rPr>
  </w:style>
  <w:style w:type="character" w:customStyle="1" w:styleId="FontStyle15">
    <w:name w:val="Font Style15"/>
    <w:rsid w:val="00AC3255"/>
    <w:rPr>
      <w:rFonts w:ascii="Times New Roman" w:hAnsi="Times New Roman" w:cs="Times New Roman"/>
      <w:b/>
      <w:bCs/>
      <w:sz w:val="18"/>
      <w:szCs w:val="18"/>
    </w:rPr>
  </w:style>
  <w:style w:type="character" w:customStyle="1" w:styleId="FontStyle16">
    <w:name w:val="Font Style16"/>
    <w:rsid w:val="00AC3255"/>
    <w:rPr>
      <w:rFonts w:ascii="Times New Roman" w:hAnsi="Times New Roman" w:cs="Times New Roman"/>
      <w:b/>
      <w:bCs/>
      <w:sz w:val="16"/>
      <w:szCs w:val="16"/>
    </w:rPr>
  </w:style>
  <w:style w:type="character" w:customStyle="1" w:styleId="FontStyle17">
    <w:name w:val="Font Style17"/>
    <w:rsid w:val="00AC3255"/>
    <w:rPr>
      <w:rFonts w:ascii="Times New Roman" w:hAnsi="Times New Roman" w:cs="Times New Roman"/>
      <w:b/>
      <w:bCs/>
      <w:sz w:val="16"/>
      <w:szCs w:val="16"/>
    </w:rPr>
  </w:style>
  <w:style w:type="character" w:customStyle="1" w:styleId="FontStyle18">
    <w:name w:val="Font Style18"/>
    <w:rsid w:val="00AC3255"/>
    <w:rPr>
      <w:rFonts w:ascii="Times New Roman" w:hAnsi="Times New Roman" w:cs="Times New Roman"/>
      <w:b/>
      <w:bCs/>
      <w:sz w:val="10"/>
      <w:szCs w:val="10"/>
    </w:rPr>
  </w:style>
  <w:style w:type="character" w:customStyle="1" w:styleId="FontStyle19">
    <w:name w:val="Font Style19"/>
    <w:rsid w:val="00AC3255"/>
    <w:rPr>
      <w:rFonts w:ascii="Times New Roman" w:hAnsi="Times New Roman" w:cs="Times New Roman"/>
      <w:i/>
      <w:iCs/>
      <w:sz w:val="12"/>
      <w:szCs w:val="12"/>
    </w:rPr>
  </w:style>
  <w:style w:type="character" w:customStyle="1" w:styleId="FontStyle20">
    <w:name w:val="Font Style20"/>
    <w:rsid w:val="00AC3255"/>
    <w:rPr>
      <w:rFonts w:ascii="Georgia" w:hAnsi="Georgia" w:cs="Georgia"/>
      <w:sz w:val="12"/>
      <w:szCs w:val="12"/>
    </w:rPr>
  </w:style>
  <w:style w:type="character" w:customStyle="1" w:styleId="FontStyle21">
    <w:name w:val="Font Style21"/>
    <w:rsid w:val="00AC3255"/>
    <w:rPr>
      <w:rFonts w:ascii="Times New Roman" w:hAnsi="Times New Roman" w:cs="Times New Roman"/>
      <w:sz w:val="12"/>
      <w:szCs w:val="12"/>
    </w:rPr>
  </w:style>
  <w:style w:type="character" w:customStyle="1" w:styleId="FontStyle22">
    <w:name w:val="Font Style22"/>
    <w:rsid w:val="00AC3255"/>
    <w:rPr>
      <w:rFonts w:ascii="Times New Roman" w:hAnsi="Times New Roman" w:cs="Times New Roman"/>
      <w:sz w:val="20"/>
      <w:szCs w:val="20"/>
    </w:rPr>
  </w:style>
  <w:style w:type="character" w:customStyle="1" w:styleId="FontStyle23">
    <w:name w:val="Font Style23"/>
    <w:rsid w:val="00AC3255"/>
    <w:rPr>
      <w:rFonts w:ascii="Times New Roman" w:hAnsi="Times New Roman" w:cs="Times New Roman"/>
      <w:b/>
      <w:bCs/>
      <w:sz w:val="12"/>
      <w:szCs w:val="12"/>
    </w:rPr>
  </w:style>
  <w:style w:type="character" w:customStyle="1" w:styleId="FontStyle24">
    <w:name w:val="Font Style24"/>
    <w:rsid w:val="00AC3255"/>
    <w:rPr>
      <w:rFonts w:ascii="Times New Roman" w:hAnsi="Times New Roman" w:cs="Times New Roman"/>
      <w:b/>
      <w:bCs/>
      <w:sz w:val="10"/>
      <w:szCs w:val="10"/>
    </w:rPr>
  </w:style>
  <w:style w:type="character" w:customStyle="1" w:styleId="FontStyle25">
    <w:name w:val="Font Style25"/>
    <w:rsid w:val="00AC3255"/>
    <w:rPr>
      <w:rFonts w:ascii="Times New Roman" w:hAnsi="Times New Roman" w:cs="Times New Roman"/>
      <w:i/>
      <w:iCs/>
      <w:sz w:val="12"/>
      <w:szCs w:val="12"/>
    </w:rPr>
  </w:style>
  <w:style w:type="paragraph" w:customStyle="1" w:styleId="Style9">
    <w:name w:val="Style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C3255"/>
    <w:rPr>
      <w:rFonts w:ascii="Times New Roman" w:hAnsi="Times New Roman" w:cs="Times New Roman"/>
      <w:b/>
      <w:bCs/>
      <w:sz w:val="12"/>
      <w:szCs w:val="12"/>
    </w:rPr>
  </w:style>
  <w:style w:type="character" w:customStyle="1" w:styleId="FontStyle27">
    <w:name w:val="Font Style27"/>
    <w:rsid w:val="00AC3255"/>
    <w:rPr>
      <w:rFonts w:ascii="Times New Roman" w:hAnsi="Times New Roman" w:cs="Times New Roman"/>
      <w:b/>
      <w:bCs/>
      <w:sz w:val="10"/>
      <w:szCs w:val="10"/>
    </w:rPr>
  </w:style>
  <w:style w:type="character" w:customStyle="1" w:styleId="FontStyle28">
    <w:name w:val="Font Style28"/>
    <w:rsid w:val="00AC3255"/>
    <w:rPr>
      <w:rFonts w:ascii="Constantia" w:hAnsi="Constantia" w:cs="Constantia"/>
      <w:b/>
      <w:bCs/>
      <w:smallCaps/>
      <w:sz w:val="10"/>
      <w:szCs w:val="10"/>
    </w:rPr>
  </w:style>
  <w:style w:type="character" w:customStyle="1" w:styleId="FontStyle29">
    <w:name w:val="Font Style29"/>
    <w:rsid w:val="00AC3255"/>
    <w:rPr>
      <w:rFonts w:ascii="Times New Roman" w:hAnsi="Times New Roman" w:cs="Times New Roman"/>
      <w:b/>
      <w:bCs/>
      <w:sz w:val="10"/>
      <w:szCs w:val="10"/>
    </w:rPr>
  </w:style>
  <w:style w:type="character" w:customStyle="1" w:styleId="FontStyle30">
    <w:name w:val="Font Style30"/>
    <w:rsid w:val="00AC3255"/>
    <w:rPr>
      <w:rFonts w:ascii="Times New Roman" w:hAnsi="Times New Roman" w:cs="Times New Roman"/>
      <w:b/>
      <w:bCs/>
      <w:sz w:val="10"/>
      <w:szCs w:val="10"/>
    </w:rPr>
  </w:style>
  <w:style w:type="character" w:customStyle="1" w:styleId="FontStyle31">
    <w:name w:val="Font Style31"/>
    <w:rsid w:val="00AC3255"/>
    <w:rPr>
      <w:rFonts w:ascii="Georgia" w:hAnsi="Georgia" w:cs="Georgia"/>
      <w:sz w:val="12"/>
      <w:szCs w:val="12"/>
    </w:rPr>
  </w:style>
  <w:style w:type="character" w:customStyle="1" w:styleId="FontStyle32">
    <w:name w:val="Font Style32"/>
    <w:rsid w:val="00AC3255"/>
    <w:rPr>
      <w:rFonts w:ascii="Times New Roman" w:hAnsi="Times New Roman" w:cs="Times New Roman"/>
      <w:i/>
      <w:iCs/>
      <w:sz w:val="12"/>
      <w:szCs w:val="12"/>
    </w:rPr>
  </w:style>
  <w:style w:type="character" w:customStyle="1" w:styleId="FontStyle33">
    <w:name w:val="Font Style33"/>
    <w:rsid w:val="00AC3255"/>
    <w:rPr>
      <w:rFonts w:ascii="Times New Roman" w:hAnsi="Times New Roman" w:cs="Times New Roman"/>
      <w:b/>
      <w:bCs/>
      <w:sz w:val="12"/>
      <w:szCs w:val="12"/>
    </w:rPr>
  </w:style>
  <w:style w:type="character" w:customStyle="1" w:styleId="FontStyle34">
    <w:name w:val="Font Style34"/>
    <w:rsid w:val="00AC3255"/>
    <w:rPr>
      <w:rFonts w:ascii="Times New Roman" w:hAnsi="Times New Roman" w:cs="Times New Roman"/>
      <w:sz w:val="12"/>
      <w:szCs w:val="12"/>
    </w:rPr>
  </w:style>
  <w:style w:type="character" w:customStyle="1" w:styleId="FontStyle35">
    <w:name w:val="Font Style35"/>
    <w:rsid w:val="00AC3255"/>
    <w:rPr>
      <w:rFonts w:ascii="Times New Roman" w:hAnsi="Times New Roman" w:cs="Times New Roman"/>
      <w:smallCaps/>
      <w:sz w:val="12"/>
      <w:szCs w:val="12"/>
    </w:rPr>
  </w:style>
  <w:style w:type="character" w:customStyle="1" w:styleId="FontStyle36">
    <w:name w:val="Font Style36"/>
    <w:rsid w:val="00AC3255"/>
    <w:rPr>
      <w:rFonts w:ascii="Times New Roman" w:hAnsi="Times New Roman" w:cs="Times New Roman"/>
      <w:sz w:val="12"/>
      <w:szCs w:val="12"/>
    </w:rPr>
  </w:style>
  <w:style w:type="character" w:customStyle="1" w:styleId="FontStyle37">
    <w:name w:val="Font Style37"/>
    <w:rsid w:val="00AC3255"/>
    <w:rPr>
      <w:rFonts w:ascii="Times New Roman" w:hAnsi="Times New Roman" w:cs="Times New Roman"/>
      <w:spacing w:val="10"/>
      <w:sz w:val="12"/>
      <w:szCs w:val="12"/>
    </w:rPr>
  </w:style>
  <w:style w:type="character" w:customStyle="1" w:styleId="FontStyle38">
    <w:name w:val="Font Style38"/>
    <w:rsid w:val="00AC3255"/>
    <w:rPr>
      <w:rFonts w:ascii="Times New Roman" w:hAnsi="Times New Roman" w:cs="Times New Roman"/>
      <w:b/>
      <w:bCs/>
      <w:sz w:val="10"/>
      <w:szCs w:val="10"/>
    </w:rPr>
  </w:style>
  <w:style w:type="character" w:customStyle="1" w:styleId="FontStyle39">
    <w:name w:val="Font Style39"/>
    <w:rsid w:val="00AC3255"/>
    <w:rPr>
      <w:rFonts w:ascii="Times New Roman" w:hAnsi="Times New Roman" w:cs="Times New Roman"/>
      <w:i/>
      <w:iCs/>
      <w:sz w:val="14"/>
      <w:szCs w:val="14"/>
    </w:rPr>
  </w:style>
  <w:style w:type="character" w:customStyle="1" w:styleId="FontStyle40">
    <w:name w:val="Font Style40"/>
    <w:rsid w:val="00AC3255"/>
    <w:rPr>
      <w:rFonts w:ascii="Times New Roman" w:hAnsi="Times New Roman" w:cs="Times New Roman"/>
      <w:i/>
      <w:iCs/>
      <w:sz w:val="12"/>
      <w:szCs w:val="12"/>
    </w:rPr>
  </w:style>
  <w:style w:type="paragraph" w:customStyle="1" w:styleId="Style20">
    <w:name w:val="Style2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C3255"/>
    <w:rPr>
      <w:rFonts w:ascii="Tahoma" w:hAnsi="Tahoma" w:cs="Tahoma"/>
      <w:sz w:val="22"/>
      <w:szCs w:val="22"/>
    </w:rPr>
  </w:style>
  <w:style w:type="character" w:customStyle="1" w:styleId="FontStyle42">
    <w:name w:val="Font Style42"/>
    <w:rsid w:val="00AC3255"/>
    <w:rPr>
      <w:rFonts w:ascii="Times New Roman" w:hAnsi="Times New Roman" w:cs="Times New Roman"/>
      <w:spacing w:val="-10"/>
      <w:sz w:val="24"/>
      <w:szCs w:val="24"/>
    </w:rPr>
  </w:style>
  <w:style w:type="character" w:customStyle="1" w:styleId="FontStyle43">
    <w:name w:val="Font Style43"/>
    <w:rsid w:val="00AC3255"/>
    <w:rPr>
      <w:rFonts w:ascii="Courier New" w:hAnsi="Courier New" w:cs="Courier New"/>
      <w:b/>
      <w:bCs/>
      <w:i/>
      <w:iCs/>
      <w:sz w:val="12"/>
      <w:szCs w:val="12"/>
    </w:rPr>
  </w:style>
  <w:style w:type="character" w:customStyle="1" w:styleId="FontStyle44">
    <w:name w:val="Font Style44"/>
    <w:rsid w:val="00AC3255"/>
    <w:rPr>
      <w:rFonts w:ascii="Times New Roman" w:hAnsi="Times New Roman" w:cs="Times New Roman"/>
      <w:b/>
      <w:bCs/>
      <w:sz w:val="42"/>
      <w:szCs w:val="42"/>
    </w:rPr>
  </w:style>
  <w:style w:type="paragraph" w:customStyle="1" w:styleId="Style25">
    <w:name w:val="Style2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C3255"/>
    <w:rPr>
      <w:rFonts w:ascii="Times New Roman" w:hAnsi="Times New Roman" w:cs="Times New Roman"/>
      <w:i/>
      <w:iCs/>
      <w:spacing w:val="10"/>
      <w:sz w:val="16"/>
      <w:szCs w:val="16"/>
    </w:rPr>
  </w:style>
  <w:style w:type="character" w:customStyle="1" w:styleId="FontStyle46">
    <w:name w:val="Font Style46"/>
    <w:rsid w:val="00AC3255"/>
    <w:rPr>
      <w:rFonts w:ascii="Constantia" w:hAnsi="Constantia" w:cs="Constantia"/>
      <w:sz w:val="14"/>
      <w:szCs w:val="14"/>
    </w:rPr>
  </w:style>
  <w:style w:type="character" w:customStyle="1" w:styleId="FontStyle47">
    <w:name w:val="Font Style47"/>
    <w:rsid w:val="00AC3255"/>
    <w:rPr>
      <w:rFonts w:ascii="Times New Roman" w:hAnsi="Times New Roman" w:cs="Times New Roman"/>
      <w:b/>
      <w:bCs/>
      <w:sz w:val="12"/>
      <w:szCs w:val="12"/>
    </w:rPr>
  </w:style>
  <w:style w:type="character" w:customStyle="1" w:styleId="FontStyle48">
    <w:name w:val="Font Style48"/>
    <w:rsid w:val="00AC3255"/>
    <w:rPr>
      <w:rFonts w:ascii="Times New Roman" w:hAnsi="Times New Roman" w:cs="Times New Roman"/>
      <w:b/>
      <w:bCs/>
      <w:spacing w:val="-20"/>
      <w:sz w:val="32"/>
      <w:szCs w:val="32"/>
    </w:rPr>
  </w:style>
  <w:style w:type="character" w:customStyle="1" w:styleId="FontStyle49">
    <w:name w:val="Font Style49"/>
    <w:rsid w:val="00AC3255"/>
    <w:rPr>
      <w:rFonts w:ascii="Times New Roman" w:hAnsi="Times New Roman" w:cs="Times New Roman"/>
      <w:i/>
      <w:iCs/>
      <w:w w:val="50"/>
      <w:sz w:val="42"/>
      <w:szCs w:val="42"/>
    </w:rPr>
  </w:style>
  <w:style w:type="character" w:customStyle="1" w:styleId="FontStyle50">
    <w:name w:val="Font Style50"/>
    <w:rsid w:val="00AC3255"/>
    <w:rPr>
      <w:rFonts w:ascii="Times New Roman" w:hAnsi="Times New Roman" w:cs="Times New Roman"/>
      <w:sz w:val="14"/>
      <w:szCs w:val="14"/>
    </w:rPr>
  </w:style>
  <w:style w:type="character" w:customStyle="1" w:styleId="FontStyle51">
    <w:name w:val="Font Style51"/>
    <w:rsid w:val="00AC3255"/>
    <w:rPr>
      <w:rFonts w:ascii="Times New Roman" w:hAnsi="Times New Roman" w:cs="Times New Roman"/>
      <w:sz w:val="16"/>
      <w:szCs w:val="16"/>
    </w:rPr>
  </w:style>
  <w:style w:type="character" w:customStyle="1" w:styleId="FontStyle52">
    <w:name w:val="Font Style52"/>
    <w:rsid w:val="00AC3255"/>
    <w:rPr>
      <w:rFonts w:ascii="Times New Roman" w:hAnsi="Times New Roman" w:cs="Times New Roman"/>
      <w:b/>
      <w:bCs/>
      <w:sz w:val="10"/>
      <w:szCs w:val="10"/>
    </w:rPr>
  </w:style>
  <w:style w:type="character" w:customStyle="1" w:styleId="FontStyle53">
    <w:name w:val="Font Style53"/>
    <w:rsid w:val="00AC3255"/>
    <w:rPr>
      <w:rFonts w:ascii="Times New Roman" w:hAnsi="Times New Roman" w:cs="Times New Roman"/>
      <w:spacing w:val="-10"/>
      <w:sz w:val="14"/>
      <w:szCs w:val="14"/>
    </w:rPr>
  </w:style>
  <w:style w:type="character" w:customStyle="1" w:styleId="FontStyle54">
    <w:name w:val="Font Style54"/>
    <w:rsid w:val="00AC3255"/>
    <w:rPr>
      <w:rFonts w:ascii="Times New Roman" w:hAnsi="Times New Roman" w:cs="Times New Roman"/>
      <w:sz w:val="22"/>
      <w:szCs w:val="22"/>
    </w:rPr>
  </w:style>
  <w:style w:type="character" w:customStyle="1" w:styleId="FontStyle55">
    <w:name w:val="Font Style55"/>
    <w:rsid w:val="00AC3255"/>
    <w:rPr>
      <w:rFonts w:ascii="Times New Roman" w:hAnsi="Times New Roman" w:cs="Times New Roman"/>
      <w:sz w:val="42"/>
      <w:szCs w:val="42"/>
    </w:rPr>
  </w:style>
  <w:style w:type="character" w:customStyle="1" w:styleId="FontStyle56">
    <w:name w:val="Font Style56"/>
    <w:rsid w:val="00AC3255"/>
    <w:rPr>
      <w:rFonts w:ascii="Times New Roman" w:hAnsi="Times New Roman" w:cs="Times New Roman"/>
      <w:i/>
      <w:iCs/>
      <w:sz w:val="16"/>
      <w:szCs w:val="16"/>
    </w:rPr>
  </w:style>
  <w:style w:type="character" w:customStyle="1" w:styleId="FontStyle57">
    <w:name w:val="Font Style57"/>
    <w:rsid w:val="00AC3255"/>
    <w:rPr>
      <w:rFonts w:ascii="Times New Roman" w:hAnsi="Times New Roman" w:cs="Times New Roman"/>
      <w:sz w:val="20"/>
      <w:szCs w:val="20"/>
    </w:rPr>
  </w:style>
  <w:style w:type="character" w:customStyle="1" w:styleId="FontStyle58">
    <w:name w:val="Font Style58"/>
    <w:rsid w:val="00AC3255"/>
    <w:rPr>
      <w:rFonts w:ascii="Times New Roman" w:hAnsi="Times New Roman" w:cs="Times New Roman"/>
      <w:b/>
      <w:bCs/>
      <w:i/>
      <w:iCs/>
      <w:sz w:val="18"/>
      <w:szCs w:val="18"/>
    </w:rPr>
  </w:style>
  <w:style w:type="character" w:customStyle="1" w:styleId="FontStyle59">
    <w:name w:val="Font Style59"/>
    <w:rsid w:val="00AC3255"/>
    <w:rPr>
      <w:rFonts w:ascii="Times New Roman" w:hAnsi="Times New Roman" w:cs="Times New Roman"/>
      <w:b/>
      <w:bCs/>
      <w:i/>
      <w:iCs/>
      <w:sz w:val="20"/>
      <w:szCs w:val="20"/>
    </w:rPr>
  </w:style>
  <w:style w:type="character" w:customStyle="1" w:styleId="FontStyle60">
    <w:name w:val="Font Style60"/>
    <w:rsid w:val="00AC3255"/>
    <w:rPr>
      <w:rFonts w:ascii="Times New Roman" w:hAnsi="Times New Roman" w:cs="Times New Roman"/>
      <w:b/>
      <w:bCs/>
      <w:i/>
      <w:iCs/>
      <w:sz w:val="18"/>
      <w:szCs w:val="18"/>
    </w:rPr>
  </w:style>
  <w:style w:type="paragraph" w:styleId="a4">
    <w:name w:val="footer"/>
    <w:basedOn w:val="a"/>
    <w:link w:val="a5"/>
    <w:rsid w:val="00AC325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Нижний колонтитул Знак"/>
    <w:basedOn w:val="a0"/>
    <w:link w:val="a4"/>
    <w:rsid w:val="00AC3255"/>
    <w:rPr>
      <w:rFonts w:ascii="Times New Roman" w:eastAsia="Times New Roman" w:hAnsi="Times New Roman" w:cs="Times New Roman"/>
      <w:sz w:val="24"/>
      <w:szCs w:val="24"/>
      <w:lang w:val="ru-RU" w:eastAsia="ru-RU"/>
    </w:rPr>
  </w:style>
  <w:style w:type="character" w:styleId="a6">
    <w:name w:val="page number"/>
    <w:basedOn w:val="a0"/>
    <w:rsid w:val="00AC3255"/>
  </w:style>
  <w:style w:type="table" w:styleId="a7">
    <w:name w:val="Table Grid"/>
    <w:basedOn w:val="a1"/>
    <w:uiPriority w:val="59"/>
    <w:rsid w:val="00AC325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AC325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C3255"/>
    <w:rPr>
      <w:rFonts w:ascii="Times New Roman" w:hAnsi="Times New Roman" w:cs="Times New Roman"/>
      <w:sz w:val="20"/>
      <w:szCs w:val="20"/>
    </w:rPr>
  </w:style>
  <w:style w:type="paragraph" w:customStyle="1" w:styleId="Style55">
    <w:name w:val="Style5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C3255"/>
    <w:rPr>
      <w:rFonts w:ascii="Times New Roman" w:hAnsi="Times New Roman" w:cs="Times New Roman"/>
      <w:b/>
      <w:bCs/>
      <w:spacing w:val="-10"/>
      <w:sz w:val="14"/>
      <w:szCs w:val="14"/>
    </w:rPr>
  </w:style>
  <w:style w:type="character" w:customStyle="1" w:styleId="FontStyle276">
    <w:name w:val="Font Style276"/>
    <w:rsid w:val="00AC3255"/>
    <w:rPr>
      <w:rFonts w:ascii="Times New Roman" w:hAnsi="Times New Roman" w:cs="Times New Roman"/>
      <w:b/>
      <w:bCs/>
      <w:sz w:val="20"/>
      <w:szCs w:val="20"/>
    </w:rPr>
  </w:style>
  <w:style w:type="character" w:customStyle="1" w:styleId="FontStyle277">
    <w:name w:val="Font Style277"/>
    <w:rsid w:val="00AC3255"/>
    <w:rPr>
      <w:rFonts w:ascii="Times New Roman" w:hAnsi="Times New Roman" w:cs="Times New Roman"/>
      <w:b/>
      <w:bCs/>
      <w:i/>
      <w:iCs/>
      <w:sz w:val="20"/>
      <w:szCs w:val="20"/>
    </w:rPr>
  </w:style>
  <w:style w:type="character" w:customStyle="1" w:styleId="FontStyle279">
    <w:name w:val="Font Style279"/>
    <w:rsid w:val="00AC3255"/>
    <w:rPr>
      <w:rFonts w:ascii="Georgia" w:hAnsi="Georgia" w:cs="Georgia"/>
      <w:b/>
      <w:bCs/>
      <w:spacing w:val="-10"/>
      <w:sz w:val="10"/>
      <w:szCs w:val="10"/>
    </w:rPr>
  </w:style>
  <w:style w:type="character" w:customStyle="1" w:styleId="FontStyle280">
    <w:name w:val="Font Style280"/>
    <w:rsid w:val="00AC3255"/>
    <w:rPr>
      <w:rFonts w:ascii="Times New Roman" w:hAnsi="Times New Roman" w:cs="Times New Roman"/>
      <w:sz w:val="36"/>
      <w:szCs w:val="36"/>
    </w:rPr>
  </w:style>
  <w:style w:type="character" w:customStyle="1" w:styleId="FontStyle281">
    <w:name w:val="Font Style281"/>
    <w:rsid w:val="00AC3255"/>
    <w:rPr>
      <w:rFonts w:ascii="Times New Roman" w:hAnsi="Times New Roman" w:cs="Times New Roman"/>
      <w:b/>
      <w:bCs/>
      <w:spacing w:val="-10"/>
      <w:sz w:val="12"/>
      <w:szCs w:val="12"/>
    </w:rPr>
  </w:style>
  <w:style w:type="character" w:customStyle="1" w:styleId="FontStyle282">
    <w:name w:val="Font Style282"/>
    <w:rsid w:val="00AC3255"/>
    <w:rPr>
      <w:rFonts w:ascii="Times New Roman" w:hAnsi="Times New Roman" w:cs="Times New Roman"/>
      <w:b/>
      <w:bCs/>
      <w:spacing w:val="-10"/>
      <w:sz w:val="12"/>
      <w:szCs w:val="12"/>
    </w:rPr>
  </w:style>
  <w:style w:type="paragraph" w:customStyle="1" w:styleId="ConsPlusTitle">
    <w:name w:val="ConsPlusTitle"/>
    <w:rsid w:val="00AC325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8">
    <w:name w:val="Body Text Indent"/>
    <w:basedOn w:val="a"/>
    <w:link w:val="a9"/>
    <w:rsid w:val="00AC3255"/>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9">
    <w:name w:val="Основной текст с отступом Знак"/>
    <w:basedOn w:val="a0"/>
    <w:link w:val="a8"/>
    <w:rsid w:val="00AC3255"/>
    <w:rPr>
      <w:rFonts w:ascii="Times New Roman" w:eastAsia="Times New Roman" w:hAnsi="Times New Roman" w:cs="Times New Roman"/>
      <w:i/>
      <w:iCs/>
      <w:sz w:val="24"/>
      <w:szCs w:val="24"/>
      <w:lang w:val="ru-RU" w:eastAsia="ru-RU"/>
    </w:rPr>
  </w:style>
  <w:style w:type="character" w:styleId="aa">
    <w:name w:val="Emphasis"/>
    <w:qFormat/>
    <w:rsid w:val="00AC3255"/>
    <w:rPr>
      <w:i/>
      <w:iCs/>
    </w:rPr>
  </w:style>
  <w:style w:type="paragraph" w:styleId="ab">
    <w:name w:val="Balloon Text"/>
    <w:basedOn w:val="a"/>
    <w:link w:val="ac"/>
    <w:semiHidden/>
    <w:rsid w:val="00AC3255"/>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AC3255"/>
    <w:rPr>
      <w:rFonts w:ascii="Tahoma" w:eastAsia="Times New Roman" w:hAnsi="Tahoma" w:cs="Tahoma"/>
      <w:sz w:val="16"/>
      <w:szCs w:val="16"/>
      <w:lang w:val="ru-RU" w:eastAsia="ru-RU"/>
    </w:rPr>
  </w:style>
  <w:style w:type="paragraph" w:styleId="ad">
    <w:name w:val="header"/>
    <w:aliases w:val=" Знак"/>
    <w:basedOn w:val="a"/>
    <w:link w:val="ae"/>
    <w:uiPriority w:val="99"/>
    <w:rsid w:val="00AC325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aliases w:val=" Знак Знак"/>
    <w:basedOn w:val="a0"/>
    <w:link w:val="ad"/>
    <w:uiPriority w:val="99"/>
    <w:rsid w:val="00AC3255"/>
    <w:rPr>
      <w:rFonts w:ascii="Times New Roman" w:eastAsia="Times New Roman" w:hAnsi="Times New Roman" w:cs="Times New Roman"/>
      <w:sz w:val="24"/>
      <w:szCs w:val="24"/>
      <w:lang w:val="ru-RU" w:eastAsia="ru-RU"/>
    </w:rPr>
  </w:style>
  <w:style w:type="character" w:styleId="af">
    <w:name w:val="annotation reference"/>
    <w:rsid w:val="00AC3255"/>
    <w:rPr>
      <w:sz w:val="16"/>
      <w:szCs w:val="16"/>
    </w:rPr>
  </w:style>
  <w:style w:type="paragraph" w:styleId="af0">
    <w:name w:val="annotation text"/>
    <w:basedOn w:val="a"/>
    <w:link w:val="af1"/>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C3255"/>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AC3255"/>
    <w:rPr>
      <w:b/>
      <w:bCs/>
    </w:rPr>
  </w:style>
  <w:style w:type="character" w:customStyle="1" w:styleId="af3">
    <w:name w:val="Тема примечания Знак"/>
    <w:basedOn w:val="af1"/>
    <w:link w:val="af2"/>
    <w:rsid w:val="00AC3255"/>
    <w:rPr>
      <w:rFonts w:ascii="Times New Roman" w:eastAsia="Times New Roman" w:hAnsi="Times New Roman" w:cs="Times New Roman"/>
      <w:b/>
      <w:bCs/>
      <w:sz w:val="20"/>
      <w:szCs w:val="20"/>
      <w:lang w:val="ru-RU" w:eastAsia="ru-RU"/>
    </w:rPr>
  </w:style>
  <w:style w:type="paragraph" w:styleId="af4">
    <w:name w:val="footnote text"/>
    <w:basedOn w:val="a"/>
    <w:link w:val="af5"/>
    <w:rsid w:val="00AC325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AC3255"/>
    <w:rPr>
      <w:rFonts w:ascii="Times New Roman" w:eastAsia="Times New Roman" w:hAnsi="Times New Roman" w:cs="Times New Roman"/>
      <w:sz w:val="20"/>
      <w:szCs w:val="20"/>
      <w:lang w:val="ru-RU" w:eastAsia="ru-RU"/>
    </w:rPr>
  </w:style>
  <w:style w:type="character" w:styleId="af6">
    <w:name w:val="footnote reference"/>
    <w:rsid w:val="00AC3255"/>
    <w:rPr>
      <w:vertAlign w:val="superscript"/>
    </w:rPr>
  </w:style>
  <w:style w:type="paragraph" w:customStyle="1" w:styleId="12">
    <w:name w:val="Обычный1"/>
    <w:rsid w:val="00AC3255"/>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AC3255"/>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AC3255"/>
    <w:rPr>
      <w:rFonts w:ascii="Times New Roman" w:eastAsia="Times New Roman" w:hAnsi="Times New Roman" w:cs="Times New Roman"/>
      <w:sz w:val="24"/>
      <w:szCs w:val="24"/>
      <w:lang w:val="ru-RU" w:eastAsia="ru-RU"/>
    </w:rPr>
  </w:style>
  <w:style w:type="paragraph" w:styleId="24">
    <w:name w:val="Body Text Indent 2"/>
    <w:basedOn w:val="a"/>
    <w:link w:val="25"/>
    <w:rsid w:val="00AC325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AC3255"/>
    <w:rPr>
      <w:rFonts w:ascii="Times New Roman" w:eastAsia="Times New Roman" w:hAnsi="Times New Roman" w:cs="Times New Roman"/>
      <w:sz w:val="24"/>
      <w:szCs w:val="24"/>
      <w:lang w:val="ru-RU" w:eastAsia="ru-RU"/>
    </w:rPr>
  </w:style>
  <w:style w:type="paragraph" w:styleId="af7">
    <w:name w:val="Normal (Web)"/>
    <w:basedOn w:val="a"/>
    <w:uiPriority w:val="99"/>
    <w:rsid w:val="00AC325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AC3255"/>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AC3255"/>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AC3255"/>
  </w:style>
  <w:style w:type="character" w:customStyle="1" w:styleId="butback">
    <w:name w:val="butback"/>
    <w:basedOn w:val="a0"/>
    <w:rsid w:val="00AC3255"/>
  </w:style>
  <w:style w:type="character" w:customStyle="1" w:styleId="submenu-table">
    <w:name w:val="submenu-table"/>
    <w:basedOn w:val="a0"/>
    <w:rsid w:val="00AC3255"/>
  </w:style>
  <w:style w:type="character" w:styleId="afa">
    <w:name w:val="Hyperlink"/>
    <w:uiPriority w:val="99"/>
    <w:rsid w:val="00AC3255"/>
    <w:rPr>
      <w:color w:val="0000FF"/>
      <w:u w:val="single"/>
    </w:rPr>
  </w:style>
  <w:style w:type="character" w:styleId="afb">
    <w:name w:val="FollowedHyperlink"/>
    <w:rsid w:val="00AC3255"/>
    <w:rPr>
      <w:color w:val="800080"/>
      <w:u w:val="single"/>
    </w:rPr>
  </w:style>
  <w:style w:type="paragraph" w:styleId="HTML">
    <w:name w:val="HTML Preformatted"/>
    <w:basedOn w:val="a"/>
    <w:link w:val="HTML0"/>
    <w:rsid w:val="00AC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AC3255"/>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56</Pages>
  <Words>16219</Words>
  <Characters>92454</Characters>
  <Application>Microsoft Office Word</Application>
  <DocSecurity>0</DocSecurity>
  <Lines>770</Lines>
  <Paragraphs>216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2019-2020_38_03_04-дЭГМб-19_13_plx_Социально-трудовые отношения</vt:lpstr>
      <vt:lpstr>Лист1</vt:lpstr>
    </vt:vector>
  </TitlesOfParts>
  <Company>Hewlett-Packard</Company>
  <LinksUpToDate>false</LinksUpToDate>
  <CharactersWithSpaces>108457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2019-2020_38_03_04-дЭГМб-19_13_plx_Социально-трудовые отношения</dc:title>
  <dc:creator>FastReport.NET</dc:creator>
  <cp:lastModifiedBy>HP</cp:lastModifiedBy>
  <cp:revision>9</cp:revision>
  <dcterms:created xsi:type="dcterms:W3CDTF">2020-04-04T13:55:00Z</dcterms:created>
  <dcterms:modified xsi:type="dcterms:W3CDTF">2020-10-14T18:23:00Z</dcterms:modified>
</cp:coreProperties>
</file>