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69B" w:rsidRDefault="00225634">
      <w:pPr>
        <w:rPr>
          <w:sz w:val="0"/>
          <w:szCs w:val="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85.95pt;margin-top:-58.8pt;width:598.4pt;height:846.05pt;z-index:251665408;mso-position-horizontal-relative:text;mso-position-vertical-relative:text">
            <v:imagedata r:id="rId6" o:title="0"/>
          </v:shape>
        </w:pict>
      </w:r>
      <w:r w:rsidR="006C44C3">
        <w:br w:type="page"/>
      </w:r>
    </w:p>
    <w:p w:rsidR="00FD569B" w:rsidRPr="006C44C3" w:rsidRDefault="00225634">
      <w:pPr>
        <w:rPr>
          <w:sz w:val="0"/>
          <w:szCs w:val="0"/>
          <w:lang w:val="ru-RU"/>
        </w:rPr>
      </w:pPr>
      <w:r>
        <w:rPr>
          <w:noProof/>
        </w:rPr>
        <w:lastRenderedPageBreak/>
        <w:pict>
          <v:shape id="_x0000_s1027" type="#_x0000_t75" style="position:absolute;margin-left:-85.95pt;margin-top:-62.05pt;width:595.9pt;height:842.5pt;z-index:251661312;mso-position-horizontal-relative:text;mso-position-vertical-relative:text">
            <v:imagedata r:id="rId7" o:title="0"/>
          </v:shape>
        </w:pict>
      </w:r>
      <w:r w:rsidR="006C44C3" w:rsidRPr="006C44C3">
        <w:rPr>
          <w:lang w:val="ru-RU"/>
        </w:rPr>
        <w:br w:type="page"/>
      </w:r>
    </w:p>
    <w:p w:rsidR="00FD569B" w:rsidRPr="006C44C3" w:rsidRDefault="00FD569B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56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D569B" w:rsidRPr="0022563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определённого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Дизайн.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225634">
        <w:trPr>
          <w:trHeight w:hRule="exact" w:val="138"/>
        </w:trPr>
        <w:tc>
          <w:tcPr>
            <w:tcW w:w="1985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22563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22563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FD56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FD569B" w:rsidRPr="002256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FD569B" w:rsidRPr="002256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2256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22563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FD569B">
        <w:trPr>
          <w:trHeight w:hRule="exact" w:val="138"/>
        </w:trPr>
        <w:tc>
          <w:tcPr>
            <w:tcW w:w="1985" w:type="dxa"/>
          </w:tcPr>
          <w:p w:rsidR="00FD569B" w:rsidRDefault="00FD569B"/>
        </w:tc>
        <w:tc>
          <w:tcPr>
            <w:tcW w:w="7372" w:type="dxa"/>
          </w:tcPr>
          <w:p w:rsidR="00FD569B" w:rsidRDefault="00FD569B"/>
        </w:tc>
      </w:tr>
      <w:tr w:rsidR="00FD569B" w:rsidRPr="002256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225634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«Информационные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продукта»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FD569B" w:rsidRPr="0022563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способностью применять современную шрифтовую культуру и компьютерные технологии, применяемые в дизайн-проектировании</w:t>
            </w:r>
          </w:p>
        </w:tc>
      </w:tr>
      <w:tr w:rsidR="00FD569B" w:rsidRPr="0022563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задачи и этапы выполнения различных надписей и обозначений средствами шрифтовой культуры с помощью компьютерных технологий;</w:t>
            </w:r>
          </w:p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 и понятие шрифтовой культуры.</w:t>
            </w:r>
          </w:p>
        </w:tc>
      </w:tr>
      <w:tr w:rsidR="00FD569B" w:rsidRPr="0022563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</w:t>
            </w:r>
          </w:p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знания в профессиональной деятельности;</w:t>
            </w:r>
          </w:p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полученные знания на междисциплинарном уровне.</w:t>
            </w:r>
          </w:p>
        </w:tc>
      </w:tr>
      <w:tr w:rsidR="00FD569B" w:rsidRPr="0022563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дизайн-проекта.</w:t>
            </w:r>
          </w:p>
        </w:tc>
      </w:tr>
      <w:tr w:rsidR="00FD569B" w:rsidRPr="0022563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</w:tbl>
    <w:p w:rsidR="00FD569B" w:rsidRPr="006C44C3" w:rsidRDefault="006C44C3">
      <w:pPr>
        <w:rPr>
          <w:sz w:val="0"/>
          <w:szCs w:val="0"/>
          <w:lang w:val="ru-RU"/>
        </w:rPr>
      </w:pPr>
      <w:r w:rsidRPr="006C44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D569B" w:rsidRPr="0022563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средства выразительности композиции в дизайне;</w:t>
            </w:r>
          </w:p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</w:tr>
      <w:tr w:rsidR="00FD569B" w:rsidRPr="0022563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знания по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цветоведению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композиции,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фотографике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проектированию и др. дисциплин при редактировании векторных и растровых изображений, создании спецэффектов.</w:t>
            </w:r>
          </w:p>
        </w:tc>
      </w:tr>
      <w:tr w:rsidR="00FD569B" w:rsidRPr="0022563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аналитическими знаниями в области применения информационных технологий в дизайне;</w:t>
            </w:r>
          </w:p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практическими доказательствами области применения теории цвета в графике (модели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RGB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CMYK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Lab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т.д.);</w:t>
            </w:r>
          </w:p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четким обоснованным алгоритмом решения проектных задач в области информационных технологий.</w:t>
            </w:r>
          </w:p>
        </w:tc>
      </w:tr>
      <w:tr w:rsidR="00FD569B" w:rsidRPr="0022563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ПК-6 способностью применять современные технологии, требуемые при реализации 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практике</w:t>
            </w:r>
          </w:p>
        </w:tc>
      </w:tr>
      <w:tr w:rsidR="00FD569B" w:rsidRPr="0022563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компьютерного проектирования;</w:t>
            </w:r>
          </w:p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поиска информации в информационном пространстве.</w:t>
            </w:r>
          </w:p>
        </w:tc>
      </w:tr>
      <w:tr w:rsidR="00FD569B" w:rsidRPr="0022563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различные технологии создания и обработки изображений и необходимой информации в растровых и векторных графических редакторах.</w:t>
            </w:r>
          </w:p>
        </w:tc>
      </w:tr>
      <w:tr w:rsidR="00FD569B" w:rsidRPr="0022563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опытом создания проектов в редакторах векторной и растровой графики;</w:t>
            </w:r>
          </w:p>
          <w:p w:rsidR="00FD569B" w:rsidRPr="006C44C3" w:rsidRDefault="006C44C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исследования в области информационных технологий.</w:t>
            </w:r>
          </w:p>
        </w:tc>
      </w:tr>
    </w:tbl>
    <w:p w:rsidR="00FD569B" w:rsidRPr="006C44C3" w:rsidRDefault="006C44C3">
      <w:pPr>
        <w:rPr>
          <w:sz w:val="0"/>
          <w:szCs w:val="0"/>
          <w:lang w:val="ru-RU"/>
        </w:rPr>
      </w:pPr>
      <w:r w:rsidRPr="006C44C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3"/>
        <w:gridCol w:w="1470"/>
        <w:gridCol w:w="398"/>
        <w:gridCol w:w="534"/>
        <w:gridCol w:w="624"/>
        <w:gridCol w:w="678"/>
        <w:gridCol w:w="556"/>
        <w:gridCol w:w="1544"/>
        <w:gridCol w:w="1658"/>
        <w:gridCol w:w="1245"/>
      </w:tblGrid>
      <w:tr w:rsidR="00FD569B" w:rsidRPr="00225634">
        <w:trPr>
          <w:trHeight w:hRule="exact" w:val="285"/>
        </w:trPr>
        <w:tc>
          <w:tcPr>
            <w:tcW w:w="710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154,4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C44C3">
              <w:rPr>
                <w:lang w:val="ru-RU"/>
              </w:rPr>
              <w:t xml:space="preserve"> </w:t>
            </w:r>
          </w:p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proofErr w:type="spellEnd"/>
            <w:r>
              <w:t xml:space="preserve"> </w:t>
            </w:r>
          </w:p>
        </w:tc>
      </w:tr>
      <w:tr w:rsidR="00FD569B">
        <w:trPr>
          <w:trHeight w:hRule="exact" w:val="138"/>
        </w:trPr>
        <w:tc>
          <w:tcPr>
            <w:tcW w:w="710" w:type="dxa"/>
          </w:tcPr>
          <w:p w:rsidR="00FD569B" w:rsidRDefault="00FD569B"/>
        </w:tc>
        <w:tc>
          <w:tcPr>
            <w:tcW w:w="1702" w:type="dxa"/>
          </w:tcPr>
          <w:p w:rsidR="00FD569B" w:rsidRDefault="00FD569B"/>
        </w:tc>
        <w:tc>
          <w:tcPr>
            <w:tcW w:w="426" w:type="dxa"/>
          </w:tcPr>
          <w:p w:rsidR="00FD569B" w:rsidRDefault="00FD569B"/>
        </w:tc>
        <w:tc>
          <w:tcPr>
            <w:tcW w:w="568" w:type="dxa"/>
          </w:tcPr>
          <w:p w:rsidR="00FD569B" w:rsidRDefault="00FD569B"/>
        </w:tc>
        <w:tc>
          <w:tcPr>
            <w:tcW w:w="710" w:type="dxa"/>
          </w:tcPr>
          <w:p w:rsidR="00FD569B" w:rsidRDefault="00FD569B"/>
        </w:tc>
        <w:tc>
          <w:tcPr>
            <w:tcW w:w="710" w:type="dxa"/>
          </w:tcPr>
          <w:p w:rsidR="00FD569B" w:rsidRDefault="00FD569B"/>
        </w:tc>
        <w:tc>
          <w:tcPr>
            <w:tcW w:w="568" w:type="dxa"/>
          </w:tcPr>
          <w:p w:rsidR="00FD569B" w:rsidRDefault="00FD569B"/>
        </w:tc>
        <w:tc>
          <w:tcPr>
            <w:tcW w:w="1560" w:type="dxa"/>
          </w:tcPr>
          <w:p w:rsidR="00FD569B" w:rsidRDefault="00FD569B"/>
        </w:tc>
        <w:tc>
          <w:tcPr>
            <w:tcW w:w="1702" w:type="dxa"/>
          </w:tcPr>
          <w:p w:rsidR="00FD569B" w:rsidRDefault="00FD569B"/>
        </w:tc>
        <w:tc>
          <w:tcPr>
            <w:tcW w:w="1277" w:type="dxa"/>
          </w:tcPr>
          <w:p w:rsidR="00FD569B" w:rsidRDefault="00FD569B"/>
        </w:tc>
      </w:tr>
      <w:tr w:rsidR="00FD569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C44C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C44C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D569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569B" w:rsidRDefault="00FD56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D569B" w:rsidRDefault="00FD569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</w:tr>
      <w:tr w:rsidR="00FD569B" w:rsidRPr="0022563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фирменного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стиля</w:t>
            </w:r>
            <w:r w:rsidRPr="006C44C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Предпроектный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 работа над таблицей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  <w: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D569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C44C3">
              <w:rPr>
                <w:lang w:val="ru-RU"/>
              </w:rP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D569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Лейтмотивы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знаков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C44C3">
              <w:rPr>
                <w:lang w:val="ru-RU"/>
              </w:rP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D569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Шрифт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продуктах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заданий;</w:t>
            </w:r>
            <w:r w:rsidRPr="006C44C3">
              <w:rPr>
                <w:lang w:val="ru-RU"/>
              </w:rP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D569B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восприятия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лекционным и практическим занятиям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C44C3">
              <w:rPr>
                <w:lang w:val="ru-RU"/>
              </w:rP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D569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</w:tr>
      <w:tr w:rsidR="00FD569B" w:rsidRPr="0022563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визуальных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6C44C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предпроектного</w:t>
            </w:r>
            <w:proofErr w:type="spellEnd"/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Портрет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заказчика.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потребителя.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аналогами.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занятии;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работе;</w:t>
            </w:r>
            <w:r w:rsidRPr="006C44C3">
              <w:rPr>
                <w:lang w:val="ru-RU"/>
              </w:rP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D569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мультимедийного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(презентация,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видеоролик).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Написание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слогана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литературы;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заданию;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опрос;</w:t>
            </w:r>
            <w:r w:rsidRPr="006C44C3">
              <w:rPr>
                <w:lang w:val="ru-RU"/>
              </w:rPr>
              <w:t xml:space="preserve"> </w:t>
            </w:r>
          </w:p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FD569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</w:tr>
      <w:tr w:rsidR="00FD569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</w:tr>
      <w:tr w:rsidR="00FD569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FD56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ОПК-4,ОПК- 6,ПК-6</w:t>
            </w:r>
          </w:p>
        </w:tc>
      </w:tr>
    </w:tbl>
    <w:p w:rsidR="00FD569B" w:rsidRDefault="006C44C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D56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D569B">
        <w:trPr>
          <w:trHeight w:hRule="exact" w:val="138"/>
        </w:trPr>
        <w:tc>
          <w:tcPr>
            <w:tcW w:w="9357" w:type="dxa"/>
          </w:tcPr>
          <w:p w:rsidR="00FD569B" w:rsidRDefault="00FD569B"/>
        </w:tc>
      </w:tr>
      <w:tr w:rsidR="00FD569B" w:rsidRPr="00225634" w:rsidTr="006C44C3">
        <w:trPr>
          <w:trHeight w:hRule="exact" w:val="852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личностно-значимого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6C44C3">
              <w:rPr>
                <w:lang w:val="ru-RU"/>
              </w:rPr>
              <w:t xml:space="preserve"> 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proofErr w:type="gramEnd"/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225634">
        <w:trPr>
          <w:trHeight w:hRule="exact" w:val="277"/>
        </w:trPr>
        <w:tc>
          <w:tcPr>
            <w:tcW w:w="9357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2256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C44C3">
              <w:rPr>
                <w:lang w:val="ru-RU"/>
              </w:rPr>
              <w:t xml:space="preserve"> </w:t>
            </w:r>
            <w:proofErr w:type="gramStart"/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6C44C3">
              <w:rPr>
                <w:lang w:val="ru-RU"/>
              </w:rPr>
              <w:t xml:space="preserve"> </w:t>
            </w:r>
          </w:p>
        </w:tc>
      </w:tr>
      <w:tr w:rsidR="00FD56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D569B">
        <w:trPr>
          <w:trHeight w:hRule="exact" w:val="138"/>
        </w:trPr>
        <w:tc>
          <w:tcPr>
            <w:tcW w:w="9357" w:type="dxa"/>
          </w:tcPr>
          <w:p w:rsidR="00FD569B" w:rsidRDefault="00FD569B"/>
        </w:tc>
      </w:tr>
      <w:tr w:rsidR="00FD569B" w:rsidRPr="002256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D569B">
        <w:trPr>
          <w:trHeight w:hRule="exact" w:val="138"/>
        </w:trPr>
        <w:tc>
          <w:tcPr>
            <w:tcW w:w="9357" w:type="dxa"/>
          </w:tcPr>
          <w:p w:rsidR="00FD569B" w:rsidRDefault="00FD569B"/>
        </w:tc>
      </w:tr>
      <w:tr w:rsidR="00FD569B" w:rsidRPr="0022563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D569B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FD569B"/>
        </w:tc>
      </w:tr>
      <w:tr w:rsidR="00FD569B" w:rsidRPr="00225634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=Жданова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proofErr w:type="gramEnd"/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=Жданова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</w:t>
            </w:r>
            <w:proofErr w:type="spellEnd"/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225634">
        <w:trPr>
          <w:trHeight w:hRule="exact" w:val="138"/>
        </w:trPr>
        <w:tc>
          <w:tcPr>
            <w:tcW w:w="9357" w:type="dxa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D569B" w:rsidRPr="00225634">
        <w:trPr>
          <w:trHeight w:hRule="exact" w:val="59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Аббасов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C44C3">
              <w:rPr>
                <w:lang w:val="ru-RU"/>
              </w:rPr>
              <w:t xml:space="preserve"> 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И.Б.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Аббасов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ДМК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</w:p>
        </w:tc>
      </w:tr>
    </w:tbl>
    <w:p w:rsidR="00FD569B" w:rsidRPr="006C44C3" w:rsidRDefault="006C44C3">
      <w:pPr>
        <w:rPr>
          <w:sz w:val="0"/>
          <w:szCs w:val="0"/>
          <w:lang w:val="ru-RU"/>
        </w:rPr>
      </w:pPr>
      <w:r w:rsidRPr="006C44C3">
        <w:rPr>
          <w:lang w:val="ru-RU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"/>
        <w:gridCol w:w="2313"/>
        <w:gridCol w:w="3497"/>
        <w:gridCol w:w="3107"/>
        <w:gridCol w:w="128"/>
      </w:tblGrid>
      <w:tr w:rsidR="00FD569B" w:rsidRPr="00225634" w:rsidTr="00BA2891">
        <w:trPr>
          <w:trHeight w:hRule="exact" w:val="12474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–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978-5-94074-411-5.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/407627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Стилеобразование</w:t>
            </w:r>
            <w:proofErr w:type="spellEnd"/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=Антоненко%20Ю.%20С.%20Стилеобразование%20в%20дизайне.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=Антоненко%20Ю.%20С.%20Стилеобразование%20в%20дизайне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Изобразительное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C44C3">
              <w:rPr>
                <w:lang w:val="ru-RU"/>
              </w:rPr>
              <w:t xml:space="preserve"> 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Глазова,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Денисов.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Когито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-центр,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220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/109267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анимация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Т.В.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Усатая,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Э.П.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Чернышова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:8085/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marcweb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Download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type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filename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=Григорьев%20А.%20Д.%20Проектирование%20и%20анимация%20в%203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reserved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=Григорьев%20А.%20Д.%20Проектирование%20и%20анимация%20в%203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Комолова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Комолова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Яковлева.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БХВ-Петербург,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608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978-5-9775-0567-3.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/351256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Кравченко,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шагом.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6C44C3">
              <w:rPr>
                <w:lang w:val="ru-RU"/>
              </w:rPr>
              <w:t xml:space="preserve"> </w:t>
            </w:r>
            <w:proofErr w:type="gram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Л.В.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Кравченко,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Кравченко.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ФОРУМ: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/939891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Левковец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Л.Б.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Extended.</w:t>
            </w:r>
            <w: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Л.Б.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Левковец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БХВ-Петербург,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398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978-5-9775-0326-6.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/350588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Мельников,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Мельников.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425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Д.Ф.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Д.Ф.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Миронов.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БХВ-Петербург,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538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Колористика</w:t>
            </w:r>
            <w:proofErr w:type="spellEnd"/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Н.П.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Никитина.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Екатеринбург: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УрФУ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/98497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М.Н.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М.Н.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Петров.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М.;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541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Порев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В.Н.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Порев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БХВ-Петербург,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428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Сиденко,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Сиденко.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М.;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219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Ушакова.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ФЛИНТА,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110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/60760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21.08.2020).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225634" w:rsidTr="00BA2891">
        <w:trPr>
          <w:trHeight w:hRule="exact" w:val="138"/>
        </w:trPr>
        <w:tc>
          <w:tcPr>
            <w:tcW w:w="9424" w:type="dxa"/>
            <w:gridSpan w:val="5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Tr="00BA289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FD569B" w:rsidRPr="00225634" w:rsidTr="00BA2891">
        <w:trPr>
          <w:trHeight w:hRule="exact" w:val="1366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учеб.-метод.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030800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Изобраз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искусство»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120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</w:p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учеб.-метод.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C44C3">
              <w:rPr>
                <w:lang w:val="ru-RU"/>
              </w:rPr>
              <w:t xml:space="preserve"> </w:t>
            </w:r>
            <w:proofErr w:type="spellStart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МаГУ</w:t>
            </w:r>
            <w:proofErr w:type="spellEnd"/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189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225634" w:rsidTr="00BA2891">
        <w:trPr>
          <w:trHeight w:hRule="exact" w:val="613"/>
        </w:trPr>
        <w:tc>
          <w:tcPr>
            <w:tcW w:w="9424" w:type="dxa"/>
            <w:gridSpan w:val="5"/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RPr="00225634" w:rsidTr="00BA2891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г)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225634" w:rsidTr="00BA2891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lang w:val="ru-RU"/>
              </w:rPr>
              <w:t xml:space="preserve"> </w:t>
            </w:r>
          </w:p>
        </w:tc>
      </w:tr>
      <w:tr w:rsidR="00FD569B" w:rsidRPr="00225634" w:rsidTr="00BA2891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D569B" w:rsidRPr="006C44C3" w:rsidRDefault="00FD569B">
            <w:pPr>
              <w:rPr>
                <w:lang w:val="ru-RU"/>
              </w:rPr>
            </w:pPr>
          </w:p>
        </w:tc>
      </w:tr>
      <w:tr w:rsidR="00FD569B" w:rsidTr="00BA289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FD569B" w:rsidRDefault="006C44C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FD569B" w:rsidTr="00BA2891">
        <w:trPr>
          <w:trHeight w:hRule="exact" w:val="555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818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826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555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555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№144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21.09.2007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826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Photoshop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826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Premium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1096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Dreamweaver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826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Flash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555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К-92-08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25.07.2008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555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К-615-11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12.12.2011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555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826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826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1096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Civil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FD569B" w:rsidTr="00BA2891">
        <w:trPr>
          <w:trHeight w:hRule="exact" w:val="285"/>
        </w:trPr>
        <w:tc>
          <w:tcPr>
            <w:tcW w:w="379" w:type="dxa"/>
          </w:tcPr>
          <w:p w:rsidR="00FD569B" w:rsidRDefault="00FD569B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FD569B" w:rsidRDefault="00FD569B"/>
        </w:tc>
      </w:tr>
      <w:tr w:rsidR="00BA2891" w:rsidTr="00BA2891">
        <w:trPr>
          <w:trHeight w:hRule="exact" w:val="285"/>
        </w:trPr>
        <w:tc>
          <w:tcPr>
            <w:tcW w:w="379" w:type="dxa"/>
          </w:tcPr>
          <w:p w:rsidR="00BA2891" w:rsidRDefault="00BA2891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 w:rsidP="0080115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 w:rsidP="0080115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BA2891" w:rsidRDefault="00BA2891"/>
        </w:tc>
      </w:tr>
      <w:tr w:rsidR="00BA2891" w:rsidTr="00BA2891">
        <w:trPr>
          <w:trHeight w:hRule="exact" w:val="138"/>
        </w:trPr>
        <w:tc>
          <w:tcPr>
            <w:tcW w:w="379" w:type="dxa"/>
          </w:tcPr>
          <w:p w:rsidR="00BA2891" w:rsidRDefault="00BA2891"/>
        </w:tc>
        <w:tc>
          <w:tcPr>
            <w:tcW w:w="2313" w:type="dxa"/>
          </w:tcPr>
          <w:p w:rsidR="00BA2891" w:rsidRDefault="00BA2891"/>
        </w:tc>
        <w:tc>
          <w:tcPr>
            <w:tcW w:w="3497" w:type="dxa"/>
          </w:tcPr>
          <w:p w:rsidR="00BA2891" w:rsidRDefault="00BA2891"/>
        </w:tc>
        <w:tc>
          <w:tcPr>
            <w:tcW w:w="3107" w:type="dxa"/>
          </w:tcPr>
          <w:p w:rsidR="00BA2891" w:rsidRDefault="00BA2891"/>
        </w:tc>
        <w:tc>
          <w:tcPr>
            <w:tcW w:w="128" w:type="dxa"/>
          </w:tcPr>
          <w:p w:rsidR="00BA2891" w:rsidRDefault="00BA2891"/>
        </w:tc>
      </w:tr>
      <w:tr w:rsidR="00BA2891" w:rsidRPr="00225634" w:rsidTr="00BA2891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A2891" w:rsidRPr="006C44C3" w:rsidRDefault="00BA28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BA2891" w:rsidTr="00BA2891">
        <w:trPr>
          <w:trHeight w:hRule="exact" w:val="270"/>
        </w:trPr>
        <w:tc>
          <w:tcPr>
            <w:tcW w:w="379" w:type="dxa"/>
          </w:tcPr>
          <w:p w:rsidR="00BA2891" w:rsidRPr="006C44C3" w:rsidRDefault="00BA2891">
            <w:pPr>
              <w:rPr>
                <w:lang w:val="ru-RU"/>
              </w:rPr>
            </w:pPr>
          </w:p>
        </w:tc>
        <w:tc>
          <w:tcPr>
            <w:tcW w:w="581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28" w:type="dxa"/>
          </w:tcPr>
          <w:p w:rsidR="00BA2891" w:rsidRDefault="00BA2891"/>
        </w:tc>
      </w:tr>
      <w:tr w:rsidR="00BA2891" w:rsidTr="00BA2891">
        <w:trPr>
          <w:trHeight w:hRule="exact" w:val="14"/>
        </w:trPr>
        <w:tc>
          <w:tcPr>
            <w:tcW w:w="379" w:type="dxa"/>
          </w:tcPr>
          <w:p w:rsidR="00BA2891" w:rsidRDefault="00BA2891"/>
        </w:tc>
        <w:tc>
          <w:tcPr>
            <w:tcW w:w="581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Pr="001A14F9" w:rsidRDefault="00BA2891" w:rsidP="0080115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A14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A14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A14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A14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A14F9">
              <w:rPr>
                <w:lang w:val="ru-RU"/>
              </w:rPr>
              <w:t xml:space="preserve"> </w:t>
            </w:r>
          </w:p>
        </w:tc>
        <w:tc>
          <w:tcPr>
            <w:tcW w:w="3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28" w:type="dxa"/>
          </w:tcPr>
          <w:p w:rsidR="00BA2891" w:rsidRDefault="00BA2891"/>
        </w:tc>
      </w:tr>
      <w:tr w:rsidR="00BA2891" w:rsidTr="00BA2891">
        <w:trPr>
          <w:trHeight w:hRule="exact" w:val="540"/>
        </w:trPr>
        <w:tc>
          <w:tcPr>
            <w:tcW w:w="379" w:type="dxa"/>
          </w:tcPr>
          <w:p w:rsidR="00BA2891" w:rsidRDefault="00BA2891"/>
        </w:tc>
        <w:tc>
          <w:tcPr>
            <w:tcW w:w="581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/>
        </w:tc>
        <w:tc>
          <w:tcPr>
            <w:tcW w:w="3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/>
        </w:tc>
        <w:tc>
          <w:tcPr>
            <w:tcW w:w="128" w:type="dxa"/>
          </w:tcPr>
          <w:p w:rsidR="00BA2891" w:rsidRDefault="00BA2891"/>
        </w:tc>
      </w:tr>
    </w:tbl>
    <w:p w:rsidR="00FD569B" w:rsidRDefault="006C44C3">
      <w:pPr>
        <w:rPr>
          <w:sz w:val="0"/>
          <w:szCs w:val="0"/>
        </w:rPr>
      </w:pPr>
      <w:r>
        <w:br w:type="page"/>
      </w:r>
    </w:p>
    <w:tbl>
      <w:tblPr>
        <w:tblW w:w="93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133"/>
        <w:gridCol w:w="143"/>
      </w:tblGrid>
      <w:tr w:rsidR="00FD569B" w:rsidTr="00BA2891">
        <w:trPr>
          <w:trHeight w:hRule="exact" w:val="826"/>
        </w:trPr>
        <w:tc>
          <w:tcPr>
            <w:tcW w:w="426" w:type="dxa"/>
          </w:tcPr>
          <w:p w:rsidR="00FD569B" w:rsidRDefault="00FD569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C44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FD569B" w:rsidRDefault="00FD569B"/>
        </w:tc>
      </w:tr>
      <w:tr w:rsidR="00FD569B" w:rsidTr="00BA2891">
        <w:trPr>
          <w:trHeight w:hRule="exact" w:val="555"/>
        </w:trPr>
        <w:tc>
          <w:tcPr>
            <w:tcW w:w="426" w:type="dxa"/>
          </w:tcPr>
          <w:p w:rsidR="00FD569B" w:rsidRDefault="00FD569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44C3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C44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FD569B" w:rsidRDefault="00FD569B"/>
        </w:tc>
      </w:tr>
      <w:tr w:rsidR="00FD569B" w:rsidTr="00BA2891">
        <w:trPr>
          <w:trHeight w:hRule="exact" w:val="826"/>
        </w:trPr>
        <w:tc>
          <w:tcPr>
            <w:tcW w:w="426" w:type="dxa"/>
          </w:tcPr>
          <w:p w:rsidR="00FD569B" w:rsidRDefault="00FD569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C44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FD569B" w:rsidRDefault="00FD569B"/>
        </w:tc>
      </w:tr>
      <w:tr w:rsidR="00FD569B" w:rsidTr="00BA2891">
        <w:trPr>
          <w:trHeight w:hRule="exact" w:val="555"/>
        </w:trPr>
        <w:tc>
          <w:tcPr>
            <w:tcW w:w="426" w:type="dxa"/>
          </w:tcPr>
          <w:p w:rsidR="00FD569B" w:rsidRDefault="00FD569B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Pr="006C44C3" w:rsidRDefault="006C44C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C44C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D569B" w:rsidRDefault="006C44C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FD569B" w:rsidRDefault="00FD569B"/>
        </w:tc>
      </w:tr>
      <w:tr w:rsidR="00BA2891" w:rsidTr="00BA2891">
        <w:trPr>
          <w:trHeight w:hRule="exact" w:val="555"/>
        </w:trPr>
        <w:tc>
          <w:tcPr>
            <w:tcW w:w="426" w:type="dxa"/>
          </w:tcPr>
          <w:p w:rsidR="00BA2891" w:rsidRDefault="00BA2891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A14F9">
              <w:rPr>
                <w:lang w:val="ru-RU"/>
              </w:rPr>
              <w:t xml:space="preserve"> </w:t>
            </w:r>
            <w:r w:rsidRPr="001A14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A14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A2891" w:rsidRDefault="00BA2891" w:rsidP="008011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BA2891" w:rsidRDefault="00BA2891"/>
        </w:tc>
      </w:tr>
      <w:tr w:rsidR="00BA2891" w:rsidRPr="00225634" w:rsidTr="00BA2891">
        <w:trPr>
          <w:trHeight w:hRule="exact" w:val="285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2891" w:rsidRPr="006C44C3" w:rsidRDefault="00BA28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BA2891" w:rsidRPr="00225634" w:rsidTr="00BA2891">
        <w:trPr>
          <w:trHeight w:hRule="exact" w:val="138"/>
        </w:trPr>
        <w:tc>
          <w:tcPr>
            <w:tcW w:w="426" w:type="dxa"/>
          </w:tcPr>
          <w:p w:rsidR="00BA2891" w:rsidRPr="006C44C3" w:rsidRDefault="00BA2891">
            <w:pPr>
              <w:rPr>
                <w:lang w:val="ru-RU"/>
              </w:rPr>
            </w:pPr>
          </w:p>
        </w:tc>
        <w:tc>
          <w:tcPr>
            <w:tcW w:w="5685" w:type="dxa"/>
          </w:tcPr>
          <w:p w:rsidR="00BA2891" w:rsidRPr="006C44C3" w:rsidRDefault="00BA2891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BA2891" w:rsidRPr="006C44C3" w:rsidRDefault="00BA289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BA2891" w:rsidRPr="006C44C3" w:rsidRDefault="00BA2891">
            <w:pPr>
              <w:rPr>
                <w:lang w:val="ru-RU"/>
              </w:rPr>
            </w:pPr>
          </w:p>
        </w:tc>
      </w:tr>
      <w:tr w:rsidR="00BA2891" w:rsidRPr="00225634" w:rsidTr="00BA2891">
        <w:trPr>
          <w:trHeight w:hRule="exact" w:val="270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A2891" w:rsidRPr="006C44C3" w:rsidRDefault="00BA28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BA2891" w:rsidRPr="00225634" w:rsidTr="00BA2891">
        <w:trPr>
          <w:trHeight w:hRule="exact" w:val="14"/>
        </w:trPr>
        <w:tc>
          <w:tcPr>
            <w:tcW w:w="9387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A2891" w:rsidRPr="006C44C3" w:rsidRDefault="00BA289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дистанционного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335.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C44C3">
              <w:rPr>
                <w:lang w:val="ru-RU"/>
              </w:rPr>
              <w:t xml:space="preserve"> </w:t>
            </w:r>
            <w:r w:rsidRPr="006C44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C44C3">
              <w:rPr>
                <w:lang w:val="ru-RU"/>
              </w:rPr>
              <w:t xml:space="preserve"> </w:t>
            </w:r>
          </w:p>
        </w:tc>
      </w:tr>
      <w:tr w:rsidR="00BA2891" w:rsidRPr="00225634" w:rsidTr="00BA2891">
        <w:trPr>
          <w:trHeight w:hRule="exact" w:val="540"/>
        </w:trPr>
        <w:tc>
          <w:tcPr>
            <w:tcW w:w="9387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A2891" w:rsidRPr="006C44C3" w:rsidRDefault="00BA2891">
            <w:pPr>
              <w:rPr>
                <w:lang w:val="ru-RU"/>
              </w:rPr>
            </w:pPr>
          </w:p>
        </w:tc>
      </w:tr>
    </w:tbl>
    <w:p w:rsidR="00E6396C" w:rsidRDefault="00E6396C">
      <w:pPr>
        <w:rPr>
          <w:lang w:val="ru-RU"/>
        </w:rPr>
      </w:pPr>
    </w:p>
    <w:p w:rsidR="00E6396C" w:rsidRDefault="00E6396C">
      <w:pPr>
        <w:rPr>
          <w:lang w:val="ru-RU"/>
        </w:rPr>
      </w:pPr>
      <w:r>
        <w:rPr>
          <w:lang w:val="ru-RU"/>
        </w:rPr>
        <w:br w:type="page"/>
      </w:r>
    </w:p>
    <w:p w:rsidR="00E6396C" w:rsidRPr="00E6396C" w:rsidRDefault="00E6396C" w:rsidP="00E6396C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x-none"/>
        </w:rPr>
      </w:pPr>
      <w:r w:rsidRPr="00E6396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x-none"/>
        </w:rPr>
        <w:lastRenderedPageBreak/>
        <w:t>Приложение 1</w:t>
      </w:r>
    </w:p>
    <w:p w:rsidR="00E6396C" w:rsidRPr="00E6396C" w:rsidRDefault="00E6396C" w:rsidP="00E6396C">
      <w:pPr>
        <w:keepNext/>
        <w:widowControl w:val="0"/>
        <w:spacing w:before="240" w:after="120" w:line="240" w:lineRule="auto"/>
        <w:ind w:left="567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</w:pPr>
      <w:r w:rsidRPr="00E6396C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x-none" w:eastAsia="x-none"/>
        </w:rPr>
        <w:t>Учебно-методическое обеспечение самостоятельной работы обучающихся</w:t>
      </w: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Примерная структура и содержание раздела:</w:t>
      </w:r>
    </w:p>
    <w:p w:rsidR="00E6396C" w:rsidRPr="00E6396C" w:rsidRDefault="00E6396C" w:rsidP="00E639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 дисциплине «Информационные технологии мультимедийного продукта» предусмотрена аудиторная и внеаудиторная самостоятельная работа </w:t>
      </w:r>
      <w:proofErr w:type="gram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обучающихся</w:t>
      </w:r>
      <w:proofErr w:type="gram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</w:p>
    <w:p w:rsidR="00E6396C" w:rsidRPr="00E6396C" w:rsidRDefault="00E6396C" w:rsidP="00E639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Аудиторная самостоятельная работа студентов предполагает изучение средств компьютерного проектирования и выполнение практических работ.</w:t>
      </w:r>
    </w:p>
    <w:p w:rsidR="00E6396C" w:rsidRPr="00E6396C" w:rsidRDefault="00E6396C" w:rsidP="00E6396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Примерные аудиторные практические работы (</w:t>
      </w:r>
      <w:proofErr w:type="gramStart"/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АПР</w:t>
      </w:r>
      <w:proofErr w:type="gramEnd"/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):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proofErr w:type="gramStart"/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№1 </w:t>
      </w: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«Создание презентации «Полиграфическая продукция»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Создание презентации по заданной теме в программе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Иллюстрации и фоновые заставки монтировать в графическом редакторе. Использование эффектов анимации обязательно. Общее количество слайдов 40-50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proofErr w:type="gramStart"/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</w:t>
      </w: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2 «Создание презентации «История книги»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Создание презентации по заданной теме в программе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Иллюстрации и фоновые заставки монтировать в графическом редакторе. Использование эффектов анимации обязательно. Общее количество слайдов 40-50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№3 «</w:t>
      </w: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Создание презентации «Теория и история фирменного стиля</w:t>
      </w: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Создание презентации по заданной теме в программе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Иллюстрации и фоновые заставки монтировать в графическом редакторе. Использование эффектов анимации обязательно. Общее количество слайдов 40-50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proofErr w:type="gramStart"/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АПР</w:t>
      </w:r>
      <w:proofErr w:type="gramEnd"/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 xml:space="preserve"> №4 «</w:t>
      </w: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Создание презентации «Упаковка</w:t>
      </w: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Создание презентации по заданной теме в программе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Иллюстрации и фоновые заставки монтировать в графическом редакторе. Использование эффектов анимации обязательно. Общее количество слайдов 40-50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№1 «</w:t>
      </w: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Создание презентации «Реклама в античности»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Создание презентации по заданной теме в программе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Иллюстрации и фоновые заставки монтировать в графическом редакторе. Использование эффектов анимации обязательно. Общее количество слайдов 40-50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№2 «</w:t>
      </w: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Создание презентации</w:t>
      </w: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«Информационный блок к юбилею города</w:t>
      </w: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Создание презентации по заданной теме в программе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Иллюстрации и фоновые заставки монтировать в графическом редакторе. Использование эффектов анимации обязательно. Общее количество слайдов 40-50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№3 «</w:t>
      </w: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Создание презентации</w:t>
      </w: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«Баннер для сайта</w:t>
      </w: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 xml:space="preserve">Создание презентации по заданной теме в программе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Иллюстрации и фоновые заставки монтировать в графическом редакторе. Использование эффектов анимации обязательно. Общее количество слайдов 40-50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ИДЗ №4 «</w:t>
      </w: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Создание презентации «Рекламные вывески</w:t>
      </w:r>
      <w:r w:rsidRPr="00E639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  <w:t>»</w:t>
      </w:r>
    </w:p>
    <w:p w:rsidR="00E6396C" w:rsidRPr="00E6396C" w:rsidRDefault="00E6396C" w:rsidP="00E6396C">
      <w:pPr>
        <w:autoSpaceDE w:val="0"/>
        <w:autoSpaceDN w:val="0"/>
        <w:adjustRightInd w:val="0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Создание презентации по заданной теме в программе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PowerPoint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Иллюстрации и фоновые заставки монтировать в графическом редакторе. Использование эффектов анимации обязательно. Общее количество слайдов 40-50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примерных вопросов к экзамену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Программа, в которой выполняют презентации.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Основные критерии создания презентаций.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«векторная графика». Особенности и специфика.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Особенности интерфейса программы </w:t>
      </w:r>
      <w:proofErr w:type="spell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Adobe</w:t>
      </w:r>
      <w:proofErr w:type="spellEnd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Illustrator</w:t>
      </w:r>
      <w:proofErr w:type="spellEnd"/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Способы создания контура.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Управление цветом. Цветовое пространство рабочего файла.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Выделение и упорядочивание объектов.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Изменение формы объектов. Инструменты работы с контуром.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Импорт, экспорт, сохранение.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специальных эффектов и их применение.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3D эффекты, способы их использования.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Текст, </w:t>
      </w:r>
      <w:proofErr w:type="spell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типографика</w:t>
      </w:r>
      <w:proofErr w:type="spellEnd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векторном редакторе.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перспективы.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печати.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Создание символов, кистей, образцов.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Растровая Графика. Особенности и специфика.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Интерфейс программы </w:t>
      </w:r>
      <w:proofErr w:type="spell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Adobe</w:t>
      </w:r>
      <w:proofErr w:type="spellEnd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Photoshop</w:t>
      </w:r>
      <w:proofErr w:type="spellEnd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выделения областей изображения.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с многослойным изображением.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Операции со слоями. Спецэффекты на слое.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Цветовые модели, палитры, режимы.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рисования и ретуширования.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Техника сложного монтажа.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 </w:t>
      </w:r>
      <w:proofErr w:type="gram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альфа-каналов</w:t>
      </w:r>
      <w:proofErr w:type="gramEnd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контуров.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Работа с масками и </w:t>
      </w:r>
      <w:proofErr w:type="gram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альфа-каналами</w:t>
      </w:r>
      <w:proofErr w:type="gramEnd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E6396C" w:rsidRPr="00E6396C" w:rsidRDefault="00E6396C" w:rsidP="00E6396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Подготовка к печати.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E6396C" w:rsidRDefault="00E6396C">
      <w:pPr>
        <w:rPr>
          <w:lang w:val="ru-RU"/>
        </w:rPr>
        <w:sectPr w:rsidR="00E6396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E6396C" w:rsidRPr="00E6396C" w:rsidRDefault="00E6396C" w:rsidP="00E6396C">
      <w:pPr>
        <w:keepNext/>
        <w:widowControl w:val="0"/>
        <w:spacing w:before="240" w:after="120" w:line="240" w:lineRule="auto"/>
        <w:jc w:val="right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ru-RU"/>
        </w:rPr>
      </w:pPr>
      <w:r w:rsidRPr="00E6396C">
        <w:rPr>
          <w:rFonts w:ascii="Times New Roman" w:eastAsia="Times New Roman" w:hAnsi="Times New Roman" w:cs="Times New Roman"/>
          <w:b/>
          <w:iCs/>
          <w:color w:val="000000"/>
          <w:sz w:val="24"/>
          <w:lang w:val="ru-RU"/>
        </w:rPr>
        <w:lastRenderedPageBreak/>
        <w:t>Приложение 2</w:t>
      </w:r>
    </w:p>
    <w:p w:rsidR="00E6396C" w:rsidRPr="00E6396C" w:rsidRDefault="00E6396C" w:rsidP="00E6396C">
      <w:pPr>
        <w:keepNext/>
        <w:widowControl w:val="0"/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000000"/>
          <w:sz w:val="24"/>
          <w:lang w:val="ru-RU"/>
        </w:rPr>
      </w:pPr>
      <w:r w:rsidRPr="00E6396C">
        <w:rPr>
          <w:rFonts w:ascii="Times New Roman" w:eastAsia="Times New Roman" w:hAnsi="Times New Roman" w:cs="Times New Roman"/>
          <w:b/>
          <w:iCs/>
          <w:color w:val="000000"/>
          <w:sz w:val="24"/>
          <w:lang w:val="ru-RU"/>
        </w:rPr>
        <w:t>Оценочные средства для проведения промежуточной аттестации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tbl>
      <w:tblPr>
        <w:tblW w:w="649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3"/>
        <w:gridCol w:w="4707"/>
        <w:gridCol w:w="9386"/>
        <w:gridCol w:w="2370"/>
        <w:gridCol w:w="2374"/>
      </w:tblGrid>
      <w:tr w:rsidR="00E6396C" w:rsidRPr="00E6396C" w:rsidTr="005A3B97">
        <w:trPr>
          <w:gridAfter w:val="2"/>
          <w:wAfter w:w="1151" w:type="pct"/>
          <w:trHeight w:val="753"/>
          <w:tblHeader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E6396C" w:rsidRPr="00225634" w:rsidTr="005A3B97">
        <w:trPr>
          <w:gridAfter w:val="2"/>
          <w:wAfter w:w="1151" w:type="pct"/>
          <w:trHeight w:val="283"/>
        </w:trPr>
        <w:tc>
          <w:tcPr>
            <w:tcW w:w="384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trike/>
                <w:color w:val="FF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ОПК-4: способностью применять современную шрифтовую культуру и компьютерные технологии, применяемые в </w:t>
            </w:r>
            <w:proofErr w:type="gramStart"/>
            <w:r w:rsidRPr="00E6396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дизайн-проектировании</w:t>
            </w:r>
            <w:proofErr w:type="gramEnd"/>
          </w:p>
        </w:tc>
      </w:tr>
      <w:tr w:rsidR="00E6396C" w:rsidRPr="00E6396C" w:rsidTr="005A3B97">
        <w:trPr>
          <w:gridAfter w:val="2"/>
          <w:wAfter w:w="1151" w:type="pct"/>
          <w:trHeight w:val="22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396C" w:rsidRPr="00E6396C" w:rsidRDefault="00E6396C" w:rsidP="00E6396C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задачи и этапы выполнения различных надписей и обозначений средствами шрифтовой культуры с помощью компьютерных технологий;</w:t>
            </w:r>
          </w:p>
          <w:p w:rsidR="00E6396C" w:rsidRPr="00E6396C" w:rsidRDefault="00E6396C" w:rsidP="00E6396C">
            <w:pPr>
              <w:widowControl w:val="0"/>
              <w:tabs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термины и понятие шрифтовой культуры.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 и экзамену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«векторная графика». Особенности и специфика.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интерфейса программы векторного редактора.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создание контура.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Выделение и упорядочивание объектов.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Изменение формы объектов. Инструменты работы с контуром.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специальных эффектов и их применение.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Текст,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типографика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 векторном редакторе.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символов, кистей, образцов.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Растровая графика. Особенности и специфика.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Интерфейс программы растрового редактора.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выделения областей изображения.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с многослойным изображением.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Операции со слоями. Спецэффекты на слое.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рисования и ретуширования.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сложного монтажа.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печати.</w:t>
            </w:r>
          </w:p>
        </w:tc>
      </w:tr>
      <w:tr w:rsidR="00E6396C" w:rsidRPr="00E6396C" w:rsidTr="005A3B97">
        <w:trPr>
          <w:gridAfter w:val="2"/>
          <w:wAfter w:w="1151" w:type="pct"/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396C" w:rsidRPr="00E6396C" w:rsidRDefault="00E6396C" w:rsidP="00E6396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выделять наиболее эффективные элементы составления шрифтовых композиций в надписях, составлении аннотаций, технической документации и т.д., используемых в работе над созданием объектов из различных материалов;</w:t>
            </w:r>
          </w:p>
          <w:p w:rsidR="00E6396C" w:rsidRPr="00E6396C" w:rsidRDefault="00E6396C" w:rsidP="00E6396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- применять полученные знания в профессиональной деятельности;</w:t>
            </w:r>
          </w:p>
          <w:p w:rsidR="00E6396C" w:rsidRPr="00E6396C" w:rsidRDefault="00E6396C" w:rsidP="00E6396C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- использовать полученные знания на междисциплинарном уровне.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Перечень практических заданий для зачета и экзамена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Выполнение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предпроектного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анализа: Портрет заказчика. Изучение потребителя. Работа с аналогами. Написание концепции.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Разработка товарного знака. Написание слогана. Выполнение цветового решения.</w:t>
            </w:r>
          </w:p>
        </w:tc>
      </w:tr>
      <w:tr w:rsidR="00E6396C" w:rsidRPr="00225634" w:rsidTr="005A3B97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основными навыками составления шрифтовых композиционных надписей в компьютерных технологиях при решении стандартных задач профессиональной деятельности в процессе составления и выполнения </w:t>
            </w:r>
            <w:proofErr w:type="gramStart"/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по разработке визуальных элементов в векторных и растровых графических редакторах.</w:t>
            </w:r>
          </w:p>
        </w:tc>
      </w:tr>
      <w:tr w:rsidR="00E6396C" w:rsidRPr="00E6396C" w:rsidTr="005A3B97">
        <w:trPr>
          <w:trHeight w:val="283"/>
        </w:trPr>
        <w:tc>
          <w:tcPr>
            <w:tcW w:w="384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trike/>
                <w:color w:val="FF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t>ОПК-6: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  <w:tc>
          <w:tcPr>
            <w:tcW w:w="575" w:type="pct"/>
          </w:tcPr>
          <w:p w:rsidR="00E6396C" w:rsidRPr="00E6396C" w:rsidRDefault="00E6396C" w:rsidP="00E6396C">
            <w:pPr>
              <w:spacing w:after="0" w:line="240" w:lineRule="auto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  <w:lang w:val="ru-RU" w:eastAsia="ru-RU"/>
              </w:rPr>
            </w:pPr>
          </w:p>
        </w:tc>
        <w:tc>
          <w:tcPr>
            <w:tcW w:w="576" w:type="pct"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  <w:lang w:val="ru-RU" w:eastAsia="ru-RU"/>
              </w:rPr>
              <w:t>2.3 Разработка буклета</w:t>
            </w:r>
          </w:p>
        </w:tc>
      </w:tr>
      <w:tr w:rsidR="00E6396C" w:rsidRPr="00E6396C" w:rsidTr="005A3B97">
        <w:trPr>
          <w:gridAfter w:val="2"/>
          <w:wAfter w:w="1151" w:type="pct"/>
          <w:trHeight w:val="225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- основные средства выразительности композиции в дизайне;</w:t>
            </w:r>
          </w:p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- решение стандартных задач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 и экзамену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«векторная графика». Особенности и специфика.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интерфейса программы векторного редактора.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Управление цветом. Цветовое пространство рабочего файла.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Изменение формы объектов. Инструменты работы с контуром.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специальных эффектов и их применение.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Создание символов, кистей, образцов.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Растровая графика. Особенности и специфика.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Интерфейс программы растрового редактора.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выделения областей изображения.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Работа с многослойным изображением.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Цветовые модели, палитры, режимы.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рисования и ретуширования.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сложного монтажа.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466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печати.</w:t>
            </w:r>
          </w:p>
        </w:tc>
      </w:tr>
      <w:tr w:rsidR="00E6396C" w:rsidRPr="00E6396C" w:rsidTr="005A3B97">
        <w:trPr>
          <w:gridAfter w:val="2"/>
          <w:wAfter w:w="1151" w:type="pct"/>
          <w:trHeight w:val="258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- использовать знания по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цветоведению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, композиции,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>фотографике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, проектированию и др. дисциплин при редактировании </w:t>
            </w:r>
            <w:r w:rsidRPr="00E639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lastRenderedPageBreak/>
              <w:t>векторных и растровых изображений, создании спецэффектов.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Перечень практических заданий для зачета и экзамена</w:t>
            </w:r>
          </w:p>
          <w:p w:rsidR="00E6396C" w:rsidRPr="00E6396C" w:rsidRDefault="00E6396C" w:rsidP="00E6396C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Создание презентации «Реклама в античности»</w:t>
            </w:r>
          </w:p>
          <w:p w:rsidR="00E6396C" w:rsidRPr="00E6396C" w:rsidRDefault="00E6396C" w:rsidP="00E639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Создание презентации по заданной теме в программе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Иллюстрации и </w:t>
            </w: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фоновые заставки монтировать в графическом редакторе. Использование эффектов анимации обязательно. Общее количество слайдов 40-50.</w:t>
            </w:r>
          </w:p>
          <w:p w:rsidR="00E6396C" w:rsidRPr="00E6396C" w:rsidRDefault="00E6396C" w:rsidP="00E6396C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Создание презентации</w:t>
            </w: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«Информационный блок к юбилею города</w:t>
            </w: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E6396C" w:rsidRPr="00E6396C" w:rsidRDefault="00E6396C" w:rsidP="00E639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Создание презентации по заданной теме в программе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Иллюстрации и фоновые заставки монтировать в графическом редакторе. Использование эффектов анимации обязательно. Общее количество слайдов 40-50.</w:t>
            </w:r>
          </w:p>
          <w:p w:rsidR="00E6396C" w:rsidRPr="00E6396C" w:rsidRDefault="00E6396C" w:rsidP="00E6396C">
            <w:pPr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Создание презентации</w:t>
            </w: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«Баннер для сайта</w:t>
            </w: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»</w:t>
            </w:r>
          </w:p>
          <w:p w:rsidR="00E6396C" w:rsidRPr="00E6396C" w:rsidRDefault="00E6396C" w:rsidP="00E639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Создание презентации по заданной теме в программе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Иллюстрации и фоновые заставки монтировать в графическом редакторе. Использование эффектов анимации обязательно. Общее количество слайдов 40-50.</w:t>
            </w:r>
          </w:p>
        </w:tc>
      </w:tr>
      <w:tr w:rsidR="00E6396C" w:rsidRPr="00225634" w:rsidTr="005A3B97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tabs>
                <w:tab w:val="num" w:pos="720"/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- аналитическими знаниями в области применения информационных технологий в дизайне;</w:t>
            </w:r>
          </w:p>
          <w:p w:rsidR="00E6396C" w:rsidRPr="00E6396C" w:rsidRDefault="00E6396C" w:rsidP="00E6396C">
            <w:pPr>
              <w:tabs>
                <w:tab w:val="num" w:pos="720"/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- практическими доказательствами области применения теории цвета в графике (модели RGB, CMYK,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Lab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 xml:space="preserve"> и т.д.);</w:t>
            </w:r>
          </w:p>
          <w:p w:rsidR="00E6396C" w:rsidRPr="00E6396C" w:rsidRDefault="00E6396C" w:rsidP="00E6396C">
            <w:pPr>
              <w:tabs>
                <w:tab w:val="num" w:pos="720"/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- четким обоснованным алгоритмом решения проектных задач в области информационных технологий.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strike/>
                <w:color w:val="FF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Практическая работа по разработке визуальных элементов в векторных и растровых графических редакторах.</w:t>
            </w:r>
          </w:p>
        </w:tc>
      </w:tr>
      <w:tr w:rsidR="00E6396C" w:rsidRPr="00225634" w:rsidTr="005A3B97">
        <w:trPr>
          <w:gridAfter w:val="2"/>
          <w:wAfter w:w="1151" w:type="pct"/>
          <w:trHeight w:val="446"/>
        </w:trPr>
        <w:tc>
          <w:tcPr>
            <w:tcW w:w="384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 w:hanging="32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ПК-6: способностью применять современные технологии, требуемые при реализации </w:t>
            </w:r>
            <w:proofErr w:type="gramStart"/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дизайн-проекта</w:t>
            </w:r>
            <w:proofErr w:type="gramEnd"/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на практике</w:t>
            </w:r>
          </w:p>
        </w:tc>
      </w:tr>
      <w:tr w:rsidR="00E6396C" w:rsidRPr="00E6396C" w:rsidTr="005A3B97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- основные методы компьютерного проектирования;</w:t>
            </w:r>
          </w:p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 w:eastAsia="ru-RU"/>
              </w:rPr>
              <w:t>- основные методы поиска информации в информационном пространстве.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Перечень теоретических вопросов к зачету и экзамену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Понятие «векторная графика». Особенности и специфика.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интерфейса программы векторного редактора.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Растровая графика. Особенности и специфика.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Интерфейс программы растрового редактора.</w:t>
            </w:r>
          </w:p>
          <w:p w:rsidR="00E6396C" w:rsidRPr="00E6396C" w:rsidRDefault="00E6396C" w:rsidP="00E6396C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24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печати.</w:t>
            </w:r>
          </w:p>
        </w:tc>
      </w:tr>
      <w:tr w:rsidR="00E6396C" w:rsidRPr="00E6396C" w:rsidTr="005A3B97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t xml:space="preserve">- использовать различные технологии создания и обработки изображений и необходимой информации в растровых и </w:t>
            </w:r>
            <w:r w:rsidRPr="00E6396C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ru-RU" w:eastAsia="ru-RU"/>
              </w:rPr>
              <w:lastRenderedPageBreak/>
              <w:t>векторных графических редакторах.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Перечень практических заданий для зачета и экзамена</w:t>
            </w:r>
          </w:p>
          <w:p w:rsidR="00E6396C" w:rsidRPr="00E6396C" w:rsidRDefault="00E6396C" w:rsidP="00E6396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Создание презентации «Полиграфическая продукция»</w:t>
            </w:r>
          </w:p>
          <w:p w:rsidR="00E6396C" w:rsidRPr="00E6396C" w:rsidRDefault="00E6396C" w:rsidP="00E639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Создание презентации по заданной теме в программе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. Иллюстрации и </w:t>
            </w: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фоновые заставки монтировать в графическом редакторе. Использование эффектов анимации обязательно. Общее количество слайдов 40-50.</w:t>
            </w:r>
          </w:p>
          <w:p w:rsidR="00E6396C" w:rsidRPr="00E6396C" w:rsidRDefault="00E6396C" w:rsidP="00E6396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Создание презентации «История книги»</w:t>
            </w:r>
          </w:p>
          <w:p w:rsidR="00E6396C" w:rsidRPr="00E6396C" w:rsidRDefault="00E6396C" w:rsidP="00E639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Создание презентации по заданной теме в программе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Иллюстрации и фоновые заставки монтировать в графическом редакторе. Использование эффектов анимации обязательно. Общее количество слайдов 40-50.</w:t>
            </w:r>
          </w:p>
          <w:p w:rsidR="00E6396C" w:rsidRPr="00E6396C" w:rsidRDefault="00E6396C" w:rsidP="00E6396C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Создание презентации «Теория и история фирменного стиля»</w:t>
            </w:r>
          </w:p>
          <w:p w:rsidR="00E6396C" w:rsidRPr="00E6396C" w:rsidRDefault="00E6396C" w:rsidP="00E639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Создание презентации по заданной теме в программе </w:t>
            </w:r>
            <w:proofErr w:type="spellStart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PowerPoint</w:t>
            </w:r>
            <w:proofErr w:type="spellEnd"/>
            <w:r w:rsidRPr="00E639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. Иллюстрации и фоновые заставки монтировать в графическом редакторе. Использование эффектов анимации обязательно. Общее количество слайдов 40-50.</w:t>
            </w:r>
          </w:p>
        </w:tc>
      </w:tr>
      <w:tr w:rsidR="00E6396C" w:rsidRPr="00225634" w:rsidTr="005A3B97">
        <w:trPr>
          <w:gridAfter w:val="2"/>
          <w:wAfter w:w="1151" w:type="pct"/>
          <w:trHeight w:val="446"/>
        </w:trPr>
        <w:tc>
          <w:tcPr>
            <w:tcW w:w="43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14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tabs>
                <w:tab w:val="num" w:pos="720"/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- опытом создания проектов в редакторах векторной и растровой графики;</w:t>
            </w:r>
          </w:p>
          <w:p w:rsidR="00E6396C" w:rsidRPr="00E6396C" w:rsidRDefault="00E6396C" w:rsidP="00E6396C">
            <w:pPr>
              <w:tabs>
                <w:tab w:val="num" w:pos="720"/>
                <w:tab w:val="num" w:pos="75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- навыками проведения исследования в области информационных технологий.</w:t>
            </w:r>
          </w:p>
        </w:tc>
        <w:tc>
          <w:tcPr>
            <w:tcW w:w="22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Комплексное задание</w:t>
            </w:r>
          </w:p>
          <w:p w:rsidR="00E6396C" w:rsidRPr="00E6396C" w:rsidRDefault="00E6396C" w:rsidP="00E639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Проектирование заданных объектов графического дизайна в разных графических редакторах (</w:t>
            </w:r>
            <w:proofErr w:type="gramStart"/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растровый</w:t>
            </w:r>
            <w:proofErr w:type="gramEnd"/>
            <w:r w:rsidRPr="00E6396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векторный).</w:t>
            </w:r>
          </w:p>
        </w:tc>
      </w:tr>
    </w:tbl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E6396C" w:rsidRPr="00E6396C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val="ru-RU" w:eastAsia="ru-RU"/>
        </w:rPr>
      </w:pP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color w:val="000000"/>
          <w:sz w:val="24"/>
          <w:lang w:val="ru-RU" w:eastAsia="ru-RU"/>
        </w:rPr>
        <w:t>Примерная структура и содержание пункта: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Промежуточная аттестация по дисциплине «</w:t>
      </w:r>
      <w:r w:rsidRPr="00E6396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Информационные технологии мультимедийного продукта</w:t>
      </w: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» включает теоретические вопросы, позволяющие оценить уровень усвоения </w:t>
      </w:r>
      <w:proofErr w:type="gram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обучающимися</w:t>
      </w:r>
      <w:proofErr w:type="gram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сформированности</w:t>
      </w:r>
      <w:proofErr w:type="spellEnd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умений и навыков. </w:t>
      </w:r>
      <w:proofErr w:type="gramStart"/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Проводится в форме зачета в устной и письменной формах и в форме экзамена по итогам семестра.</w:t>
      </w:r>
      <w:proofErr w:type="gramEnd"/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</w:t>
      </w: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обучения):</w:t>
      </w: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получения зачета по дисциплине обучающийся должен выполнить весь комплекс</w:t>
      </w:r>
      <w:r w:rsidRPr="00E6396C"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  <w:t xml:space="preserve"> 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практических работ и итоговую зачетную индивидуальную работу. Используется форма деловой игры при защите итоговой работы, где имитируются реальные условия, отрабатываются конкретные специфические операции, моделируется соответствующий рабочий процесс, и контрольные вопросы по теоретической части курса.</w:t>
      </w:r>
    </w:p>
    <w:p w:rsidR="00E6396C" w:rsidRPr="00E6396C" w:rsidRDefault="00E6396C" w:rsidP="00E639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r w:rsidRPr="00E6396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«зачтено»</w:t>
      </w:r>
      <w:r w:rsidRPr="00E6396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–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</w:t>
      </w:r>
      <w:proofErr w:type="gramEnd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оформление практических работ соответствует требованиям и в целом соответствует назначению; работа актуальна, выполнена самостоятельно; ответах на вопросы раскрыты на хорошем или достаточном уровне; теоретические положения сопряжены с практикой; практические рекомендации обоснованы; приложения грамотно составлены и прослеживается связь с положениями практических работ.</w:t>
      </w:r>
    </w:p>
    <w:p w:rsidR="00E6396C" w:rsidRPr="00E6396C" w:rsidRDefault="00E6396C" w:rsidP="00E639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– </w:t>
      </w:r>
      <w:r w:rsidRPr="00E6396C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«не зачтено»</w:t>
      </w:r>
      <w:r w:rsidRPr="00E639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E6396C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–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</w:t>
      </w:r>
      <w:proofErr w:type="gramEnd"/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оформление практических работ не соответствует требованиям; содержание работы не соответствует назначению; в ответах на вопросы даны в основном неверные ответы; работа содержит существенные теоретические и практические ошибки; качество работ носит умозрительный характер; предложения автора четко не сформулированы.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Экзамен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данной дисциплине проводится в дистанционном формате по экзаменационным билетам.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12"/>
          <w:szCs w:val="12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(в соответствии с формируемыми компетенциями и планируемыми результатами обучения)</w:t>
      </w:r>
      <w:r w:rsidRPr="00E6396C">
        <w:rPr>
          <w:rFonts w:ascii="Georgia" w:eastAsia="Times New Roman" w:hAnsi="Georgia" w:cs="Georgia"/>
          <w:sz w:val="12"/>
          <w:szCs w:val="12"/>
          <w:lang w:val="ru-RU" w:eastAsia="ru-RU"/>
        </w:rPr>
        <w:t>:</w:t>
      </w:r>
    </w:p>
    <w:p w:rsidR="00E6396C" w:rsidRPr="00E6396C" w:rsidRDefault="00E6396C" w:rsidP="00E6396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сдачи экзамена:</w:t>
      </w: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студент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студент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студент показывает знания на уровне воспроизведения и объяснения информации, интеллектуальные навыки решения простых задач;</w:t>
      </w: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(2 балла) – студент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задач;</w:t>
      </w:r>
    </w:p>
    <w:p w:rsidR="00E6396C" w:rsidRPr="00E6396C" w:rsidRDefault="00E6396C" w:rsidP="00E6396C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lang w:val="ru-RU" w:eastAsia="ru-RU"/>
        </w:rPr>
      </w:pP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E639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E639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(1 балл)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D569B" w:rsidRPr="006C44C3" w:rsidRDefault="00FD569B">
      <w:pPr>
        <w:rPr>
          <w:lang w:val="ru-RU"/>
        </w:rPr>
      </w:pPr>
    </w:p>
    <w:sectPr w:rsidR="00FD569B" w:rsidRPr="006C44C3" w:rsidSect="00E506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C2455"/>
    <w:multiLevelType w:val="hybridMultilevel"/>
    <w:tmpl w:val="DB968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31CF7"/>
    <w:multiLevelType w:val="hybridMultilevel"/>
    <w:tmpl w:val="B246AF38"/>
    <w:lvl w:ilvl="0" w:tplc="68E4771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C24CF9"/>
    <w:multiLevelType w:val="hybridMultilevel"/>
    <w:tmpl w:val="544E9B5E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ind w:left="1471" w:hanging="360"/>
      </w:pPr>
    </w:lvl>
    <w:lvl w:ilvl="2" w:tplc="0419001B" w:tentative="1">
      <w:start w:val="1"/>
      <w:numFmt w:val="lowerRoman"/>
      <w:lvlText w:val="%3."/>
      <w:lvlJc w:val="right"/>
      <w:pPr>
        <w:ind w:left="2191" w:hanging="180"/>
      </w:pPr>
    </w:lvl>
    <w:lvl w:ilvl="3" w:tplc="0419000F" w:tentative="1">
      <w:start w:val="1"/>
      <w:numFmt w:val="decimal"/>
      <w:lvlText w:val="%4."/>
      <w:lvlJc w:val="left"/>
      <w:pPr>
        <w:ind w:left="2911" w:hanging="360"/>
      </w:pPr>
    </w:lvl>
    <w:lvl w:ilvl="4" w:tplc="04190019" w:tentative="1">
      <w:start w:val="1"/>
      <w:numFmt w:val="lowerLetter"/>
      <w:lvlText w:val="%5."/>
      <w:lvlJc w:val="left"/>
      <w:pPr>
        <w:ind w:left="3631" w:hanging="360"/>
      </w:pPr>
    </w:lvl>
    <w:lvl w:ilvl="5" w:tplc="0419001B" w:tentative="1">
      <w:start w:val="1"/>
      <w:numFmt w:val="lowerRoman"/>
      <w:lvlText w:val="%6."/>
      <w:lvlJc w:val="right"/>
      <w:pPr>
        <w:ind w:left="4351" w:hanging="180"/>
      </w:pPr>
    </w:lvl>
    <w:lvl w:ilvl="6" w:tplc="0419000F" w:tentative="1">
      <w:start w:val="1"/>
      <w:numFmt w:val="decimal"/>
      <w:lvlText w:val="%7."/>
      <w:lvlJc w:val="left"/>
      <w:pPr>
        <w:ind w:left="5071" w:hanging="360"/>
      </w:pPr>
    </w:lvl>
    <w:lvl w:ilvl="7" w:tplc="04190019" w:tentative="1">
      <w:start w:val="1"/>
      <w:numFmt w:val="lowerLetter"/>
      <w:lvlText w:val="%8."/>
      <w:lvlJc w:val="left"/>
      <w:pPr>
        <w:ind w:left="5791" w:hanging="360"/>
      </w:pPr>
    </w:lvl>
    <w:lvl w:ilvl="8" w:tplc="0419001B" w:tentative="1">
      <w:start w:val="1"/>
      <w:numFmt w:val="lowerRoman"/>
      <w:lvlText w:val="%9."/>
      <w:lvlJc w:val="right"/>
      <w:pPr>
        <w:ind w:left="6511" w:hanging="180"/>
      </w:pPr>
    </w:lvl>
  </w:abstractNum>
  <w:abstractNum w:abstractNumId="3">
    <w:nsid w:val="37E20913"/>
    <w:multiLevelType w:val="hybridMultilevel"/>
    <w:tmpl w:val="9E802E9E"/>
    <w:lvl w:ilvl="0" w:tplc="F46ED0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275B5D"/>
    <w:multiLevelType w:val="hybridMultilevel"/>
    <w:tmpl w:val="DB9687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C0145F"/>
    <w:multiLevelType w:val="hybridMultilevel"/>
    <w:tmpl w:val="B088DC28"/>
    <w:lvl w:ilvl="0" w:tplc="69625C8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DB4DEB"/>
    <w:multiLevelType w:val="hybridMultilevel"/>
    <w:tmpl w:val="07EC61CC"/>
    <w:lvl w:ilvl="0" w:tplc="25E2B4EA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25634"/>
    <w:rsid w:val="00463227"/>
    <w:rsid w:val="006C44C3"/>
    <w:rsid w:val="00BA2891"/>
    <w:rsid w:val="00D31453"/>
    <w:rsid w:val="00E209E2"/>
    <w:rsid w:val="00E6396C"/>
    <w:rsid w:val="00FD5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4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4273</Words>
  <Characters>24358</Characters>
  <Application>Microsoft Office Word</Application>
  <DocSecurity>0</DocSecurity>
  <Lines>202</Lines>
  <Paragraphs>57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SPecialiST RePack</Company>
  <LinksUpToDate>false</LinksUpToDate>
  <CharactersWithSpaces>28574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2019-2020_b54_03_01-дСДб-19-4_14_plx_Информационные технологии мультимедийного продукта</dc:title>
  <dc:creator>FastReport.NET</dc:creator>
  <cp:lastModifiedBy>Саляева Т.В.</cp:lastModifiedBy>
  <cp:revision>9</cp:revision>
  <dcterms:created xsi:type="dcterms:W3CDTF">2020-09-19T10:06:00Z</dcterms:created>
  <dcterms:modified xsi:type="dcterms:W3CDTF">2020-11-26T10:13:00Z</dcterms:modified>
</cp:coreProperties>
</file>