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93" w:rsidRDefault="00A76861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7664450" cy="9906000"/>
            <wp:effectExtent l="0" t="0" r="0" b="0"/>
            <wp:wrapThrough wrapText="bothSides">
              <wp:wrapPolygon edited="0">
                <wp:start x="0" y="0"/>
                <wp:lineTo x="0" y="21558"/>
                <wp:lineTo x="21528" y="21558"/>
                <wp:lineTo x="21528" y="0"/>
                <wp:lineTo x="0" y="0"/>
              </wp:wrapPolygon>
            </wp:wrapThrough>
            <wp:docPr id="2" name="Рисунок 2" descr="C:\Users\Admin\AppData\Local\Temp\Rar$DIa6384.38781\титульные листы #2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384.38781\титульные листы #2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20B93" w:rsidRPr="00A76861" w:rsidRDefault="00A7686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-1105535</wp:posOffset>
            </wp:positionH>
            <wp:positionV relativeFrom="paragraph">
              <wp:posOffset>-634365</wp:posOffset>
            </wp:positionV>
            <wp:extent cx="7538720" cy="9744075"/>
            <wp:effectExtent l="0" t="0" r="0" b="0"/>
            <wp:wrapThrough wrapText="bothSides">
              <wp:wrapPolygon edited="0">
                <wp:start x="0" y="0"/>
                <wp:lineTo x="0" y="21579"/>
                <wp:lineTo x="21560" y="21579"/>
                <wp:lineTo x="21560" y="0"/>
                <wp:lineTo x="0" y="0"/>
              </wp:wrapPolygon>
            </wp:wrapThrough>
            <wp:docPr id="3" name="Рисунок 3" descr="C:\Users\Admin\AppData\Local\Temp\Rar$DIa6384.43684\титульные листы #2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384.43684\титульные листы #2 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68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20B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  <w:proofErr w:type="spellEnd"/>
          </w:p>
        </w:tc>
      </w:tr>
      <w:tr w:rsidR="00420B93">
        <w:trPr>
          <w:trHeight w:hRule="exact" w:val="131"/>
        </w:trPr>
        <w:tc>
          <w:tcPr>
            <w:tcW w:w="3119" w:type="dxa"/>
          </w:tcPr>
          <w:p w:rsidR="00420B93" w:rsidRDefault="00420B93"/>
        </w:tc>
        <w:tc>
          <w:tcPr>
            <w:tcW w:w="6238" w:type="dxa"/>
          </w:tcPr>
          <w:p w:rsidR="00420B93" w:rsidRDefault="00420B93"/>
        </w:tc>
      </w:tr>
      <w:tr w:rsidR="00420B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Default="00420B93"/>
        </w:tc>
      </w:tr>
      <w:tr w:rsidR="00420B93">
        <w:trPr>
          <w:trHeight w:hRule="exact" w:val="13"/>
        </w:trPr>
        <w:tc>
          <w:tcPr>
            <w:tcW w:w="3119" w:type="dxa"/>
          </w:tcPr>
          <w:p w:rsidR="00420B93" w:rsidRDefault="00420B93"/>
        </w:tc>
        <w:tc>
          <w:tcPr>
            <w:tcW w:w="6238" w:type="dxa"/>
          </w:tcPr>
          <w:p w:rsidR="00420B93" w:rsidRDefault="00420B93"/>
        </w:tc>
      </w:tr>
      <w:tr w:rsidR="00420B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Default="00420B93"/>
        </w:tc>
      </w:tr>
      <w:tr w:rsidR="00420B93">
        <w:trPr>
          <w:trHeight w:hRule="exact" w:val="96"/>
        </w:trPr>
        <w:tc>
          <w:tcPr>
            <w:tcW w:w="3119" w:type="dxa"/>
          </w:tcPr>
          <w:p w:rsidR="00420B93" w:rsidRDefault="00420B93"/>
        </w:tc>
        <w:tc>
          <w:tcPr>
            <w:tcW w:w="6238" w:type="dxa"/>
          </w:tcPr>
          <w:p w:rsidR="00420B93" w:rsidRDefault="00420B93"/>
        </w:tc>
      </w:tr>
      <w:tr w:rsidR="00420B93" w:rsidRPr="00C261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420B93" w:rsidRPr="00C261E7">
        <w:trPr>
          <w:trHeight w:hRule="exact" w:val="138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20B93" w:rsidRPr="00C261E7">
        <w:trPr>
          <w:trHeight w:hRule="exact" w:val="277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3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96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420B93" w:rsidRPr="00C261E7">
        <w:trPr>
          <w:trHeight w:hRule="exact" w:val="138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20B93" w:rsidRPr="00C261E7">
        <w:trPr>
          <w:trHeight w:hRule="exact" w:val="277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3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96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420B93" w:rsidRPr="00C261E7">
        <w:trPr>
          <w:trHeight w:hRule="exact" w:val="138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20B93" w:rsidRPr="00C261E7">
        <w:trPr>
          <w:trHeight w:hRule="exact" w:val="277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3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96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420B93" w:rsidRPr="00C261E7">
        <w:trPr>
          <w:trHeight w:hRule="exact" w:val="138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55"/>
        </w:trPr>
        <w:tc>
          <w:tcPr>
            <w:tcW w:w="3119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420B93" w:rsidRPr="00A76861" w:rsidRDefault="00A76861">
      <w:pPr>
        <w:rPr>
          <w:sz w:val="0"/>
          <w:szCs w:val="0"/>
          <w:lang w:val="ru-RU"/>
        </w:rPr>
      </w:pPr>
      <w:r w:rsidRPr="00A768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7004"/>
      </w:tblGrid>
      <w:tr w:rsidR="00420B93" w:rsidTr="00C261E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20B93" w:rsidRPr="005F58E1" w:rsidTr="00C261E7">
        <w:trPr>
          <w:trHeight w:hRule="exact" w:val="163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исходногоуровнявладениярисункомдостигнутогонапредыдущейступениобразования,иовладениестудентаминеобходимымидостаточнымуровнемпрофессиональнойкомпетенциидлярешенияхудожественно-творческихзадачидальнейшегосамообразования.</w:t>
            </w:r>
          </w:p>
          <w:p w:rsidR="00420B93" w:rsidRPr="00A76861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0B93" w:rsidRPr="005F58E1" w:rsidTr="00C261E7">
        <w:trPr>
          <w:trHeight w:hRule="exact" w:val="41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</w:t>
            </w:r>
            <w:proofErr w:type="spellStart"/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вструктуреобразовательнойпрограммы</w:t>
            </w:r>
            <w:proofErr w:type="spellEnd"/>
          </w:p>
        </w:tc>
      </w:tr>
      <w:tr w:rsidR="00420B93" w:rsidRPr="00C261E7" w:rsidTr="00C261E7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ДисциплинаАкадемическийрисуноквходитвбазовуючастьучебногопланаобразовательнойпрограммы.</w:t>
            </w: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420B93" w:rsidRPr="00C261E7" w:rsidTr="00C261E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Владениеэлементарнымихудожественныминавыками,атакжезнаниями(умениями,владениенавыками)полученныеприпараллельномизучении"Живописи"</w:t>
            </w:r>
          </w:p>
        </w:tc>
      </w:tr>
      <w:tr w:rsidR="00420B93" w:rsidRPr="00C261E7" w:rsidTr="00C261E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420B93" w:rsidRPr="005F58E1" w:rsidTr="00C261E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  <w:proofErr w:type="spellEnd"/>
          </w:p>
        </w:tc>
      </w:tr>
      <w:tr w:rsidR="00420B93" w:rsidRPr="005F58E1" w:rsidTr="00C261E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</w:p>
        </w:tc>
      </w:tr>
      <w:tr w:rsidR="00420B93" w:rsidTr="00C261E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Академическаяживопись</w:t>
            </w:r>
            <w:proofErr w:type="spellEnd"/>
          </w:p>
        </w:tc>
      </w:tr>
      <w:tr w:rsidR="00420B93" w:rsidTr="00C261E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Академическаяскульптура</w:t>
            </w:r>
            <w:proofErr w:type="spellEnd"/>
          </w:p>
        </w:tc>
      </w:tr>
      <w:tr w:rsidR="00420B93" w:rsidRPr="00C261E7" w:rsidTr="00C261E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</w:t>
            </w:r>
            <w:r w:rsidR="00C26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="00C26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="00C26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C26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="00C26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420B93" w:rsidRPr="005F58E1" w:rsidTr="00C261E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Врезультатеосвоениядисциплины(модуля)«Академическийрисунок»обучающийсядолженобладатьследующимикомпетенциями:</w:t>
            </w:r>
          </w:p>
        </w:tc>
      </w:tr>
      <w:tr w:rsidR="00420B93" w:rsidRPr="005F58E1" w:rsidTr="00C261E7">
        <w:trPr>
          <w:trHeight w:hRule="exact" w:val="277"/>
        </w:trPr>
        <w:tc>
          <w:tcPr>
            <w:tcW w:w="234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084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Tr="00C261E7">
        <w:trPr>
          <w:trHeight w:hRule="exact" w:val="8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420B93" w:rsidRPr="00C261E7" w:rsidTr="00C261E7">
        <w:trPr>
          <w:trHeight w:hRule="exact" w:val="61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420B93" w:rsidTr="00C261E7">
        <w:trPr>
          <w:trHeight w:hRule="exact" w:val="115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изображения в академическом рисунке,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proofErr w:type="gramEnd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ведущие к саморазвитию;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Причинно-следственные связи в творчестве;</w:t>
            </w:r>
          </w:p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Основныетермины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420B93" w:rsidRPr="00C261E7" w:rsidTr="00C261E7">
        <w:trPr>
          <w:trHeight w:hRule="exact" w:val="14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осуществлять деятельность учения,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учебные цели, искать и использовать необходимые средства и способы их достижения,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и оценивать учебную деятельность и ее результаты</w:t>
            </w:r>
          </w:p>
        </w:tc>
      </w:tr>
      <w:tr w:rsidR="00420B93" w:rsidRPr="00C261E7" w:rsidTr="00C261E7">
        <w:trPr>
          <w:trHeight w:hRule="exact" w:val="61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анализа рисунка и специализированной литературы для самореализации в учебном процессе</w:t>
            </w:r>
          </w:p>
        </w:tc>
      </w:tr>
      <w:tr w:rsidR="00420B93" w:rsidRPr="00C261E7" w:rsidTr="00C261E7">
        <w:trPr>
          <w:trHeight w:hRule="exact" w:val="333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420B93" w:rsidTr="00C261E7">
        <w:trPr>
          <w:trHeight w:hRule="exact" w:val="88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оценивания значимости и смысла учебной и творческой деятельности;</w:t>
            </w:r>
          </w:p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Способыорганизациисамообразования</w:t>
            </w:r>
            <w:proofErr w:type="spellEnd"/>
          </w:p>
        </w:tc>
      </w:tr>
      <w:tr w:rsidR="00420B93" w:rsidRPr="00C261E7" w:rsidTr="00C261E7">
        <w:trPr>
          <w:trHeight w:hRule="exact" w:val="115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планировать свою деятельность;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Учитывать и выделять ориентиры действия в рисунке;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Прогнозировать и контролировать процесс и результат своей 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дея-тельности</w:t>
            </w:r>
            <w:proofErr w:type="spellEnd"/>
          </w:p>
        </w:tc>
      </w:tr>
    </w:tbl>
    <w:p w:rsidR="00420B93" w:rsidRPr="00A76861" w:rsidRDefault="00A76861">
      <w:pPr>
        <w:rPr>
          <w:sz w:val="0"/>
          <w:szCs w:val="0"/>
          <w:lang w:val="ru-RU"/>
        </w:rPr>
      </w:pPr>
      <w:r w:rsidRPr="00A768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0B93" w:rsidRPr="00C261E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Целеустремленностью и настойчивостью в учебной и творческой деятельности</w:t>
            </w:r>
          </w:p>
        </w:tc>
      </w:tr>
      <w:tr w:rsidR="00420B93" w:rsidRPr="00C261E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420B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и методы работы в изобразительной плоскости;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Построения изображения;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поэтапного ведения рисунка</w:t>
            </w:r>
          </w:p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Техникиисполненияакадемическогорисунка</w:t>
            </w:r>
            <w:proofErr w:type="spellEnd"/>
          </w:p>
        </w:tc>
      </w:tr>
      <w:tr w:rsidR="00420B93" w:rsidRPr="00C261E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в художественно-творческой деятельности приемы и методы работы</w:t>
            </w:r>
          </w:p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построения изображения на плоскости в творческой и учебной работе</w:t>
            </w:r>
          </w:p>
        </w:tc>
      </w:tr>
      <w:tr w:rsidR="00420B93" w:rsidRPr="00C261E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академическом рисунке</w:t>
            </w:r>
          </w:p>
        </w:tc>
      </w:tr>
    </w:tbl>
    <w:p w:rsidR="00420B93" w:rsidRPr="00A76861" w:rsidRDefault="00A76861">
      <w:pPr>
        <w:rPr>
          <w:sz w:val="0"/>
          <w:szCs w:val="0"/>
          <w:lang w:val="ru-RU"/>
        </w:rPr>
      </w:pPr>
      <w:r w:rsidRPr="00A768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2386"/>
        <w:gridCol w:w="239"/>
        <w:gridCol w:w="272"/>
        <w:gridCol w:w="255"/>
        <w:gridCol w:w="537"/>
        <w:gridCol w:w="260"/>
        <w:gridCol w:w="1339"/>
        <w:gridCol w:w="1947"/>
        <w:gridCol w:w="933"/>
      </w:tblGrid>
      <w:tr w:rsidR="00420B93" w:rsidRPr="005F58E1">
        <w:trPr>
          <w:trHeight w:hRule="exact" w:val="285"/>
        </w:trPr>
        <w:tc>
          <w:tcPr>
            <w:tcW w:w="71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420B93" w:rsidRPr="005F58E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Общаятрудоемкостьдисциплинысоставляет10зачетныхединиц360акад.часов,втомчисле:</w:t>
            </w:r>
          </w:p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–контактнаяработа–242,6акад.часов:</w:t>
            </w:r>
          </w:p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–аудиторная–240акад.часов;</w:t>
            </w:r>
          </w:p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</w:t>
            </w:r>
            <w:proofErr w:type="gram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2,6акад.часов</w:t>
            </w:r>
            <w:proofErr w:type="gramEnd"/>
          </w:p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–самостоятельнаяработа–81,7акад.часов;</w:t>
            </w:r>
          </w:p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–подготовкакэкзамену–35,7акад.часа</w:t>
            </w:r>
          </w:p>
          <w:p w:rsidR="00420B93" w:rsidRPr="00A76861" w:rsidRDefault="00420B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Формааттестации-зачет,экзамен,зачетсоценкой</w:t>
            </w:r>
          </w:p>
        </w:tc>
      </w:tr>
      <w:tr w:rsidR="00420B93" w:rsidRPr="005F58E1">
        <w:trPr>
          <w:trHeight w:hRule="exact" w:val="138"/>
        </w:trPr>
        <w:tc>
          <w:tcPr>
            <w:tcW w:w="71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420B93" w:rsidRPr="00A76861" w:rsidRDefault="00A768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420B93" w:rsidRPr="00A76861" w:rsidRDefault="00A768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420B93" w:rsidRPr="00A76861" w:rsidRDefault="00A768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420B9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0B93" w:rsidRDefault="00420B9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1.Рисунокнатюрморта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1.1Натюрмортизгеометрическихтел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1.2Рисованиебытовыхпредметов,инструментов,техническихдеталеймашин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1.3Натюрмортизбытовыхпредметов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1.4Рисованиедрапировок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1.5Рисованиебытовыхпредметовсчастьинтерьерногопространства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2.Архитектурныедетали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2.1Рисунокгипсовойрозетки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2.2Рисуноккапители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2.3Экзамен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</w:t>
            </w:r>
          </w:p>
        </w:tc>
      </w:tr>
      <w:tr w:rsidR="00420B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3.Рисунокголовычеловека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3.1Рисунокгипсовыхчастейлица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3.2Рисунокгипсовойголовы(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обрубовка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3.3Рисунокантичнойгипсовойголовы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3.4Рисунокголовычеловека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21/5И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3.5Рисунокголовычеловекасплечевымпоясом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4.Фигурачеловека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4.1Рисунокгипсовогоанатомическоготорса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4.2Зарисовкифигурычеловекавинтерьере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26/9И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4.3Рисунокфигурычеловекавинтерьере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Практическоезадание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ОК-3,ОК-7,ОПК-1</w:t>
            </w:r>
          </w:p>
        </w:tc>
      </w:tr>
      <w:tr w:rsidR="00420B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80/32И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80/32И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</w:tr>
      <w:tr w:rsidR="00420B9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240/88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420B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ОК-3,ОК- 7,ОПК-1</w:t>
            </w:r>
          </w:p>
        </w:tc>
      </w:tr>
    </w:tbl>
    <w:p w:rsidR="00420B93" w:rsidRDefault="00A768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20B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420B93">
        <w:trPr>
          <w:trHeight w:hRule="exact" w:val="138"/>
        </w:trPr>
        <w:tc>
          <w:tcPr>
            <w:tcW w:w="9357" w:type="dxa"/>
          </w:tcPr>
          <w:p w:rsidR="00420B93" w:rsidRDefault="00420B93"/>
        </w:tc>
      </w:tr>
      <w:tr w:rsidR="00420B93" w:rsidRPr="00C261E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компетентногоподходапредусматриваетиспользованиевучебномпроцессеактивныхиинтерактивныхформпроведениязанятийвсочетаниисвнеаудиторнойработойсцельюформированияиразвитияпрофессиональныхнавыковобучающихся.</w:t>
            </w: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проблемногообучения–организацияобразовательногопроцесса,котораяпредполагаетпостановкупроблемныхвопросов,созданиеучебныхпроблемныхситуацийдлястимулированияактивнойпознавательнойдеятельностистудентов.</w:t>
            </w: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занятиепроводитсявформепрактикума–организацияучебнойработы,направленнаянарешениекомплекснойучебно-познавательнойзадачи,требующейотстудентаприменениякакнаучно-теоретическихзнаний,такипрактическихнавыков.</w:t>
            </w:r>
          </w:p>
          <w:p w:rsidR="00420B93" w:rsidRPr="00A76861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0B93" w:rsidRPr="00C261E7">
        <w:trPr>
          <w:trHeight w:hRule="exact" w:val="277"/>
        </w:trPr>
        <w:tc>
          <w:tcPr>
            <w:tcW w:w="9357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5F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420B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420B93">
        <w:trPr>
          <w:trHeight w:hRule="exact" w:val="138"/>
        </w:trPr>
        <w:tc>
          <w:tcPr>
            <w:tcW w:w="9357" w:type="dxa"/>
          </w:tcPr>
          <w:p w:rsidR="00420B93" w:rsidRDefault="00420B93"/>
        </w:tc>
      </w:tr>
      <w:tr w:rsidR="00420B93" w:rsidRPr="005F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420B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420B93">
        <w:trPr>
          <w:trHeight w:hRule="exact" w:val="138"/>
        </w:trPr>
        <w:tc>
          <w:tcPr>
            <w:tcW w:w="9357" w:type="dxa"/>
          </w:tcPr>
          <w:p w:rsidR="00420B93" w:rsidRDefault="00420B93"/>
        </w:tc>
      </w:tr>
      <w:tr w:rsidR="00420B93" w:rsidRPr="005F58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420B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0B93" w:rsidRPr="005F58E1">
        <w:trPr>
          <w:trHeight w:hRule="exact" w:val="6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7E433A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Практикумпохудожественнымдисциплинамдлянаправленияподготовки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54.03.01"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Заочноеобучение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методическоепособие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Магнитогорскийгос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техническийун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МГТУим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ститул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=3826.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/1/1530265/3826.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:22.10.2019).-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Сведениядоступнытакжена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0B93" w:rsidRPr="007E433A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Практикумпохудожественнымдисциплинамдлянаправленийподготовки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прикладноеискусствоинародныепромыслы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методическоепособие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,2018.-1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ститул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=3707.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/1/1527604/3707.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:15.10.2019).-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Сведениядоступнытакжена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0B93" w:rsidRPr="007E433A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Рисунокархитектурныхдеталейиинтерьера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методическоепособие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,2017.-1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ститул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=3355.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/1/1139090/3355.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978-5-9967-0963-2.-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Сведениядоступнытакжена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0B93" w:rsidRPr="007E433A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20B93" w:rsidRPr="005F58E1">
        <w:trPr>
          <w:trHeight w:hRule="exact" w:val="138"/>
        </w:trPr>
        <w:tc>
          <w:tcPr>
            <w:tcW w:w="9357" w:type="dxa"/>
          </w:tcPr>
          <w:p w:rsidR="00420B93" w:rsidRPr="007E433A" w:rsidRDefault="00420B93"/>
        </w:tc>
      </w:tr>
      <w:tr w:rsidR="00420B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0B93" w:rsidRPr="005F58E1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0B93" w:rsidRPr="007E433A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,2019.—256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.,[16]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Среднеепрофессиональноеобразование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978-5-16-002693-0.-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/1009461(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:18.09.2020).–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поподписке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20B93" w:rsidRPr="007E433A" w:rsidRDefault="00A76861">
      <w:pPr>
        <w:rPr>
          <w:sz w:val="0"/>
          <w:szCs w:val="0"/>
        </w:rPr>
      </w:pPr>
      <w:r w:rsidRPr="007E433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3421"/>
        <w:gridCol w:w="3013"/>
        <w:gridCol w:w="2678"/>
        <w:gridCol w:w="75"/>
      </w:tblGrid>
      <w:tr w:rsidR="00420B93" w:rsidRPr="005F58E1">
        <w:trPr>
          <w:trHeight w:hRule="exact" w:val="677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Pr="007E433A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Академическийрисунок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практикумподисциплинепонаправлениюподготовки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54.03.01«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Графическийдизайн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Дизайнкостюма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ткультуры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,2016.-87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978-5-8154-0347-5.-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/1041742(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:18.09.2020).–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поподписке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0B93" w:rsidRPr="007E433A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Рисунокиживопись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ЛукинаИ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КузьменкоЕ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ВГЛТУим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,2013.-76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978-5-7994-0582-3.-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/858315(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:18.09.2020).–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поподписке</w:t>
            </w:r>
            <w:proofErr w:type="spellEnd"/>
          </w:p>
          <w:p w:rsidR="00420B93" w:rsidRPr="007E433A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ЛушниковБ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пособиедлявузов</w:t>
            </w:r>
            <w:proofErr w:type="spellEnd"/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,2004.-143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8C0EB6"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="008C0EB6"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0B93" w:rsidRPr="007E433A" w:rsidRDefault="00A76861" w:rsidP="008C0E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Рисунокиживопись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учебникдлявузов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ИздательствоЮрайт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,2020.—164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Высшееобразование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978-5-534-10876-7.—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ЭБСЮрайт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/456665(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:18.09.2020).</w:t>
            </w:r>
          </w:p>
          <w:p w:rsidR="00420B93" w:rsidRPr="007E433A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420B93" w:rsidRPr="007E433A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20B93" w:rsidRPr="005F58E1">
        <w:trPr>
          <w:trHeight w:hRule="exact" w:val="138"/>
        </w:trPr>
        <w:tc>
          <w:tcPr>
            <w:tcW w:w="426" w:type="dxa"/>
          </w:tcPr>
          <w:p w:rsidR="00420B93" w:rsidRPr="007E433A" w:rsidRDefault="00420B93"/>
        </w:tc>
        <w:tc>
          <w:tcPr>
            <w:tcW w:w="1985" w:type="dxa"/>
          </w:tcPr>
          <w:p w:rsidR="00420B93" w:rsidRPr="007E433A" w:rsidRDefault="00420B93"/>
        </w:tc>
        <w:tc>
          <w:tcPr>
            <w:tcW w:w="3686" w:type="dxa"/>
          </w:tcPr>
          <w:p w:rsidR="00420B93" w:rsidRPr="007E433A" w:rsidRDefault="00420B93"/>
        </w:tc>
        <w:tc>
          <w:tcPr>
            <w:tcW w:w="3120" w:type="dxa"/>
          </w:tcPr>
          <w:p w:rsidR="00420B93" w:rsidRPr="007E433A" w:rsidRDefault="00420B93"/>
        </w:tc>
        <w:tc>
          <w:tcPr>
            <w:tcW w:w="143" w:type="dxa"/>
          </w:tcPr>
          <w:p w:rsidR="00420B93" w:rsidRPr="007E433A" w:rsidRDefault="00420B93"/>
        </w:tc>
      </w:tr>
      <w:tr w:rsidR="00420B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0B93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снаглядно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материаломдлясамоподгот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студентовфак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искусстваидизайна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)/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;[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П.Э.Хрипунов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].-Магнитогорск:Изд-воМаГУ,2008.-47с.</w:t>
            </w:r>
          </w:p>
        </w:tc>
      </w:tr>
      <w:tr w:rsidR="00420B93">
        <w:trPr>
          <w:trHeight w:hRule="exact" w:val="138"/>
        </w:trPr>
        <w:tc>
          <w:tcPr>
            <w:tcW w:w="426" w:type="dxa"/>
          </w:tcPr>
          <w:p w:rsidR="00420B93" w:rsidRDefault="00420B93"/>
        </w:tc>
        <w:tc>
          <w:tcPr>
            <w:tcW w:w="1985" w:type="dxa"/>
          </w:tcPr>
          <w:p w:rsidR="00420B93" w:rsidRDefault="00420B93"/>
        </w:tc>
        <w:tc>
          <w:tcPr>
            <w:tcW w:w="3686" w:type="dxa"/>
          </w:tcPr>
          <w:p w:rsidR="00420B93" w:rsidRDefault="00420B93"/>
        </w:tc>
        <w:tc>
          <w:tcPr>
            <w:tcW w:w="3120" w:type="dxa"/>
          </w:tcPr>
          <w:p w:rsidR="00420B93" w:rsidRDefault="00420B93"/>
        </w:tc>
        <w:tc>
          <w:tcPr>
            <w:tcW w:w="143" w:type="dxa"/>
          </w:tcPr>
          <w:p w:rsidR="00420B93" w:rsidRDefault="00420B93"/>
        </w:tc>
      </w:tr>
      <w:tr w:rsidR="00420B93" w:rsidRPr="005F58E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420B93" w:rsidRPr="005F58E1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ВиртуальныйфилиалРусскогомузея</w:t>
            </w:r>
            <w:proofErr w:type="spellEnd"/>
          </w:p>
        </w:tc>
      </w:tr>
      <w:tr w:rsidR="00420B93" w:rsidRPr="005F58E1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5F58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ГосударственнаяТретьяковскаягалерея</w:t>
            </w:r>
            <w:proofErr w:type="spellEnd"/>
          </w:p>
        </w:tc>
      </w:tr>
      <w:tr w:rsidR="00420B93" w:rsidRPr="005F58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Русскиймузей</w:t>
            </w:r>
            <w:proofErr w:type="spellEnd"/>
          </w:p>
        </w:tc>
      </w:tr>
      <w:tr w:rsidR="00420B93" w:rsidRPr="005F58E1">
        <w:trPr>
          <w:trHeight w:hRule="exact" w:val="277"/>
        </w:trPr>
        <w:tc>
          <w:tcPr>
            <w:tcW w:w="426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420B93">
        <w:trPr>
          <w:trHeight w:hRule="exact" w:val="555"/>
        </w:trPr>
        <w:tc>
          <w:tcPr>
            <w:tcW w:w="426" w:type="dxa"/>
          </w:tcPr>
          <w:p w:rsidR="00420B93" w:rsidRDefault="00420B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143" w:type="dxa"/>
          </w:tcPr>
          <w:p w:rsidR="00420B93" w:rsidRDefault="00420B93"/>
        </w:tc>
      </w:tr>
      <w:tr w:rsidR="00420B93">
        <w:trPr>
          <w:trHeight w:hRule="exact" w:val="548"/>
        </w:trPr>
        <w:tc>
          <w:tcPr>
            <w:tcW w:w="426" w:type="dxa"/>
          </w:tcPr>
          <w:p w:rsidR="00420B93" w:rsidRDefault="00420B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20B93" w:rsidRDefault="00420B93"/>
        </w:tc>
      </w:tr>
      <w:tr w:rsidR="00420B93">
        <w:trPr>
          <w:trHeight w:hRule="exact" w:val="826"/>
        </w:trPr>
        <w:tc>
          <w:tcPr>
            <w:tcW w:w="426" w:type="dxa"/>
          </w:tcPr>
          <w:p w:rsidR="00420B93" w:rsidRDefault="00420B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MSOfficeProjectProf2007(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420B93" w:rsidRDefault="00420B93"/>
        </w:tc>
      </w:tr>
      <w:tr w:rsidR="00420B93">
        <w:trPr>
          <w:trHeight w:hRule="exact" w:val="285"/>
        </w:trPr>
        <w:tc>
          <w:tcPr>
            <w:tcW w:w="426" w:type="dxa"/>
          </w:tcPr>
          <w:p w:rsidR="00420B93" w:rsidRDefault="00420B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20B93" w:rsidRDefault="00420B93"/>
        </w:tc>
      </w:tr>
      <w:tr w:rsidR="00420B93">
        <w:trPr>
          <w:trHeight w:hRule="exact" w:val="826"/>
        </w:trPr>
        <w:tc>
          <w:tcPr>
            <w:tcW w:w="426" w:type="dxa"/>
          </w:tcPr>
          <w:p w:rsidR="00420B93" w:rsidRDefault="00420B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Д-757-17от27.06.2017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43" w:type="dxa"/>
          </w:tcPr>
          <w:p w:rsidR="00420B93" w:rsidRDefault="00420B93"/>
        </w:tc>
      </w:tr>
      <w:tr w:rsidR="00420B93">
        <w:trPr>
          <w:trHeight w:hRule="exact" w:val="285"/>
        </w:trPr>
        <w:tc>
          <w:tcPr>
            <w:tcW w:w="426" w:type="dxa"/>
          </w:tcPr>
          <w:p w:rsidR="00420B93" w:rsidRDefault="00420B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20B93" w:rsidRDefault="00420B93"/>
        </w:tc>
      </w:tr>
      <w:tr w:rsidR="00420B93">
        <w:trPr>
          <w:trHeight w:hRule="exact" w:val="138"/>
        </w:trPr>
        <w:tc>
          <w:tcPr>
            <w:tcW w:w="426" w:type="dxa"/>
          </w:tcPr>
          <w:p w:rsidR="00420B93" w:rsidRDefault="00420B93"/>
        </w:tc>
        <w:tc>
          <w:tcPr>
            <w:tcW w:w="1985" w:type="dxa"/>
          </w:tcPr>
          <w:p w:rsidR="00420B93" w:rsidRDefault="00420B93"/>
        </w:tc>
        <w:tc>
          <w:tcPr>
            <w:tcW w:w="3686" w:type="dxa"/>
          </w:tcPr>
          <w:p w:rsidR="00420B93" w:rsidRDefault="00420B93"/>
        </w:tc>
        <w:tc>
          <w:tcPr>
            <w:tcW w:w="3120" w:type="dxa"/>
          </w:tcPr>
          <w:p w:rsidR="00420B93" w:rsidRDefault="00420B93"/>
        </w:tc>
        <w:tc>
          <w:tcPr>
            <w:tcW w:w="143" w:type="dxa"/>
          </w:tcPr>
          <w:p w:rsidR="00420B93" w:rsidRDefault="00420B93"/>
        </w:tc>
      </w:tr>
      <w:tr w:rsidR="00420B93" w:rsidRPr="005F58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420B93">
        <w:trPr>
          <w:trHeight w:hRule="exact" w:val="270"/>
        </w:trPr>
        <w:tc>
          <w:tcPr>
            <w:tcW w:w="426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20B93" w:rsidRDefault="00420B93"/>
        </w:tc>
      </w:tr>
      <w:tr w:rsidR="00420B93" w:rsidRPr="00C261E7">
        <w:trPr>
          <w:trHeight w:hRule="exact" w:val="14"/>
        </w:trPr>
        <w:tc>
          <w:tcPr>
            <w:tcW w:w="426" w:type="dxa"/>
          </w:tcPr>
          <w:p w:rsidR="00420B93" w:rsidRDefault="00420B9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7E433A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43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</w:tr>
      <w:tr w:rsidR="00420B93" w:rsidRPr="00C261E7">
        <w:trPr>
          <w:trHeight w:hRule="exact" w:val="540"/>
        </w:trPr>
        <w:tc>
          <w:tcPr>
            <w:tcW w:w="426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7E433A" w:rsidRDefault="00420B93">
            <w:pPr>
              <w:rPr>
                <w:lang w:val="ru-RU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7E433A" w:rsidRDefault="00420B9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</w:tr>
    </w:tbl>
    <w:p w:rsidR="00420B93" w:rsidRPr="007E433A" w:rsidRDefault="00A76861">
      <w:pPr>
        <w:rPr>
          <w:sz w:val="0"/>
          <w:szCs w:val="0"/>
          <w:lang w:val="ru-RU"/>
        </w:rPr>
      </w:pPr>
      <w:r w:rsidRPr="007E43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6763"/>
        <w:gridCol w:w="2374"/>
        <w:gridCol w:w="51"/>
      </w:tblGrid>
      <w:tr w:rsidR="00420B93" w:rsidRPr="00C261E7" w:rsidTr="00FB593C">
        <w:trPr>
          <w:trHeight w:hRule="exact" w:val="826"/>
        </w:trPr>
        <w:tc>
          <w:tcPr>
            <w:tcW w:w="396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7E433A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33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</w:tr>
      <w:tr w:rsidR="00420B93" w:rsidTr="00FB593C">
        <w:trPr>
          <w:trHeight w:hRule="exact" w:val="555"/>
        </w:trPr>
        <w:tc>
          <w:tcPr>
            <w:tcW w:w="396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Default="00A768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33" w:type="dxa"/>
          </w:tcPr>
          <w:p w:rsidR="00420B93" w:rsidRDefault="00420B93"/>
        </w:tc>
      </w:tr>
      <w:tr w:rsidR="00420B93" w:rsidRPr="00C261E7" w:rsidTr="00FB593C">
        <w:trPr>
          <w:trHeight w:hRule="exact" w:val="555"/>
        </w:trPr>
        <w:tc>
          <w:tcPr>
            <w:tcW w:w="396" w:type="dxa"/>
          </w:tcPr>
          <w:p w:rsidR="00420B93" w:rsidRDefault="00420B93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7E433A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33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</w:tr>
      <w:tr w:rsidR="00420B93" w:rsidRPr="00C261E7" w:rsidTr="00FB593C">
        <w:trPr>
          <w:trHeight w:hRule="exact" w:val="826"/>
        </w:trPr>
        <w:tc>
          <w:tcPr>
            <w:tcW w:w="396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A76861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Федеральноегосударственноебюджетноеучреждение«Федеральныйинститутпромышленнойсобственности»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B93" w:rsidRPr="007E433A" w:rsidRDefault="00A768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3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33" w:type="dxa"/>
          </w:tcPr>
          <w:p w:rsidR="00420B93" w:rsidRPr="007E433A" w:rsidRDefault="00420B93">
            <w:pPr>
              <w:rPr>
                <w:lang w:val="ru-RU"/>
              </w:rPr>
            </w:pPr>
          </w:p>
        </w:tc>
      </w:tr>
      <w:tr w:rsidR="00420B93" w:rsidRPr="005F58E1" w:rsidTr="00FB593C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420B93" w:rsidRPr="005F58E1" w:rsidTr="00FB593C">
        <w:trPr>
          <w:trHeight w:hRule="exact" w:val="138"/>
        </w:trPr>
        <w:tc>
          <w:tcPr>
            <w:tcW w:w="396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420B93" w:rsidRPr="00A76861" w:rsidRDefault="00420B93">
            <w:pPr>
              <w:rPr>
                <w:lang w:val="ru-RU"/>
              </w:rPr>
            </w:pPr>
          </w:p>
        </w:tc>
      </w:tr>
      <w:tr w:rsidR="00420B93" w:rsidRPr="005F58E1" w:rsidTr="00FB593C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420B93" w:rsidRPr="00C261E7" w:rsidTr="00FB593C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  <w:p w:rsidR="00420B93" w:rsidRPr="00A76861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Типиназваниеаудитории-</w:t>
            </w:r>
            <w:proofErr w:type="gram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учебныеаудиториидляпроведениялабораторныхзанятий,групповыхииндивидуальныхконсультаций</w:t>
            </w:r>
            <w:proofErr w:type="gramEnd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,текущегоконтроляипромежуточнойаттестации(студияакадемическогорисунка)</w:t>
            </w: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Оснащениеаудитории-мольберты-15</w:t>
            </w:r>
            <w:proofErr w:type="gram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шт.,стульяуч</w:t>
            </w:r>
            <w:proofErr w:type="gramEnd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-21шт.,подиум–1шт.,натурныестолики–3шт.,светильники–4шт.,доскауч.–1шт.Гипсовыемодели(геометрическиетела,розеткичастилица,экоршеидр.),предметыбы-таидрапировки.Наглядныепособия</w:t>
            </w:r>
          </w:p>
          <w:p w:rsidR="00420B93" w:rsidRPr="00A76861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Помещениедлясамостоятельнойработыобучающихся-персональныекомпьютерыспакетом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420B93" w:rsidRPr="00A76861" w:rsidRDefault="00A768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Помещениедляхраненияипрофилактическогообслуживанияучебногооборудования(методическийфонд)-шкафыдляхраненияучебно-</w:t>
            </w:r>
            <w:proofErr w:type="gramStart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методическойдокументации,учебногооборудованияиучебно</w:t>
            </w:r>
            <w:proofErr w:type="gramEnd"/>
            <w:r w:rsidRPr="00A76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-наглядныхпособий</w:t>
            </w:r>
          </w:p>
          <w:p w:rsidR="00420B93" w:rsidRPr="005F58E1" w:rsidRDefault="00420B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0B93" w:rsidRPr="00C261E7" w:rsidTr="00FB593C">
        <w:trPr>
          <w:trHeight w:hRule="exact" w:val="4597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0B93" w:rsidRPr="005F58E1" w:rsidRDefault="00420B93">
            <w:pPr>
              <w:rPr>
                <w:lang w:val="ru-RU"/>
              </w:rPr>
            </w:pPr>
          </w:p>
        </w:tc>
      </w:tr>
    </w:tbl>
    <w:p w:rsidR="00FB593C" w:rsidRDefault="00FB593C" w:rsidP="00FB59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1</w:t>
      </w:r>
    </w:p>
    <w:p w:rsidR="00FB593C" w:rsidRPr="00DA7623" w:rsidRDefault="00FB593C" w:rsidP="00FB5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FB593C" w:rsidRPr="00DA7623" w:rsidRDefault="00FB593C" w:rsidP="00FB5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B593C" w:rsidRPr="00DA7623" w:rsidRDefault="00FB593C" w:rsidP="00FB5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«Академический рисунок»</w:t>
      </w: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аудиторная и внеаудиторная самостоятельная работа обучающихся. Аудиторная самостоятельная работа студентов предполагает выполнение рисунков согласно заданию практического занятия. Внеаудиторная самостоятельная работа студентов предполагает доработку аудиторных и выполнение подобных заданий, чтобы закрепить умения и навыки. </w:t>
      </w:r>
    </w:p>
    <w:p w:rsidR="00FB593C" w:rsidRPr="00DA7623" w:rsidRDefault="00FB593C" w:rsidP="00FB5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Теоретические вопросы: 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1.Зрительное восприятие, его механизмы.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Формирование художественного образа.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Пропорции .</w:t>
      </w:r>
      <w:proofErr w:type="gramEnd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Каноны.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Технические приемы карандашного рисунка и их зависимость от строения формы.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5.Критерии завершенности рисунка.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Схема конструктивного построения фигуры человека.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Теоретические положения методики рисунка фигуры человека.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Изобразительные материалы и способы работы ими.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Задачи и приемы рисования гипсовых геометрических тел и рисунок натюрморта.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Последовательность выполнения рисунка.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Особенности рисования гипсовой 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Методы и приемы построения изображения.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Анализ учебного рисунка </w:t>
      </w:r>
      <w:proofErr w:type="spellStart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полуфигуры</w:t>
      </w:r>
      <w:proofErr w:type="spellEnd"/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Тоновые отношения в рисунке.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15. Анализ учебного рисунка по теме: «Рисунок  мужской фигуры».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Средства и приемы передачи пространства, объема и материальности предметов 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Анализ учебных рисунков мастеров.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Основы линейной и воздушной перспективы.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Анализ творческих рисунков мастеров.</w:t>
      </w:r>
    </w:p>
    <w:p w:rsidR="00FB593C" w:rsidRPr="00DA7623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Принципы рисования.</w:t>
      </w:r>
    </w:p>
    <w:p w:rsidR="00FB593C" w:rsidRPr="00DA7623" w:rsidRDefault="00FB593C" w:rsidP="00FB59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20B93" w:rsidRPr="007E433A" w:rsidRDefault="005F58E1" w:rsidP="005F58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33A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7E433A" w:rsidRPr="006948FC" w:rsidRDefault="007E433A" w:rsidP="007E433A">
      <w:pPr>
        <w:pStyle w:val="1"/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/>
        </w:rPr>
      </w:pPr>
      <w:r w:rsidRPr="006948F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7E433A" w:rsidRPr="007E433A" w:rsidRDefault="007E433A" w:rsidP="007E4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46180F" w:rsidRPr="0046180F" w:rsidRDefault="0046180F" w:rsidP="004618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18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46180F" w:rsidRPr="0046180F" w:rsidRDefault="0046180F" w:rsidP="004618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60"/>
        <w:gridCol w:w="5011"/>
      </w:tblGrid>
      <w:tr w:rsidR="0046180F" w:rsidRPr="0046180F" w:rsidTr="00AE0DA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46180F" w:rsidRPr="00C261E7" w:rsidTr="00AE0D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ОК-3 - готовностью к саморазвитию, самореализации, использованию творческого потенциала </w:t>
            </w:r>
          </w:p>
        </w:tc>
      </w:tr>
      <w:tr w:rsidR="0046180F" w:rsidRPr="00C261E7" w:rsidTr="00AE0DA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Методы и способы изображения в академическом рисунке, </w:t>
            </w:r>
          </w:p>
          <w:p w:rsidR="0046180F" w:rsidRPr="0046180F" w:rsidRDefault="0046180F" w:rsidP="0046180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Закономерности</w:t>
            </w:r>
            <w:proofErr w:type="gram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ведущие к саморазвитию; </w:t>
            </w:r>
          </w:p>
          <w:p w:rsidR="0046180F" w:rsidRPr="0046180F" w:rsidRDefault="0046180F" w:rsidP="0046180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Причинно-следственные связи в творчестве;</w:t>
            </w:r>
          </w:p>
          <w:p w:rsidR="0046180F" w:rsidRPr="0046180F" w:rsidRDefault="0046180F" w:rsidP="0046180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spellEnd"/>
          </w:p>
          <w:p w:rsidR="0046180F" w:rsidRPr="0046180F" w:rsidRDefault="0046180F" w:rsidP="0046180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Методические основы реалистического рисунка.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Теоретические основы учебного рисунка.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рисунка.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изображения.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 xml:space="preserve">Терминология учебного рисунка </w:t>
            </w:r>
          </w:p>
        </w:tc>
      </w:tr>
      <w:tr w:rsidR="0046180F" w:rsidRPr="00C261E7" w:rsidTr="00AE0D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осуществлять деятельность учения, </w:t>
            </w:r>
          </w:p>
          <w:p w:rsidR="0046180F" w:rsidRPr="0046180F" w:rsidRDefault="0046180F" w:rsidP="004618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Ставить учебные цели, искать и использовать необходимые средства и способы их достижения, </w:t>
            </w:r>
          </w:p>
          <w:p w:rsidR="0046180F" w:rsidRPr="0046180F" w:rsidRDefault="0046180F" w:rsidP="004618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-Контролировать и оценивать учебную деятельность и ее результаты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учебную постановку в рисунке, решив задачи  согласно заданиям: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Предметы быта. Натюрморт. </w:t>
            </w:r>
            <w:proofErr w:type="gram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Формат  А</w:t>
            </w:r>
            <w:proofErr w:type="gram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2,  гр.  </w:t>
            </w:r>
            <w:proofErr w:type="spell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</w:t>
            </w:r>
            <w:proofErr w:type="spell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геометрических тел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предметов, инструментов, технических деталей машин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бытовых предметов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драпировок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 с частью интерьерного пространства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розетки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 капители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Фигура человека, форматА</w:t>
            </w:r>
            <w:proofErr w:type="gramStart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2,гр.</w:t>
            </w:r>
            <w:proofErr w:type="gramEnd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карандаш, мягкие материалы: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гипсовых частей лица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головы (</w:t>
            </w:r>
            <w:proofErr w:type="spellStart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обрубовка</w:t>
            </w:r>
            <w:proofErr w:type="spellEnd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античной гипсовой головы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 с плечевым поясом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Рисунок гипсового анатомического торса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Зарисовки фигуры человека в интерьере</w:t>
            </w:r>
          </w:p>
          <w:p w:rsidR="0046180F" w:rsidRPr="0046180F" w:rsidRDefault="0046180F" w:rsidP="00461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фигуры человека в  интерьере</w:t>
            </w:r>
          </w:p>
        </w:tc>
      </w:tr>
      <w:tr w:rsidR="0046180F" w:rsidRPr="00C261E7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рисунка и специализированной литературы для самореализации в учебном процессе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проанализировать учебную постановку в рисунке согласно заданиям: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Предметы быта. Натюрморт. </w:t>
            </w:r>
            <w:proofErr w:type="gram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Формат  А</w:t>
            </w:r>
            <w:proofErr w:type="gram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2,  гр.  </w:t>
            </w:r>
            <w:proofErr w:type="spell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</w:t>
            </w:r>
            <w:proofErr w:type="spell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геометрических тел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предметов, инструментов, технических деталей машин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бытовых предметов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драпировок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 с частью интерьерного пространства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розетки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 капители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Фигура человека, форматА</w:t>
            </w:r>
            <w:proofErr w:type="gramStart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2,гр.</w:t>
            </w:r>
            <w:proofErr w:type="gramEnd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карандаш, мягкие материалы: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гипсовых частей лица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головы (</w:t>
            </w:r>
            <w:proofErr w:type="spellStart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обрубовка</w:t>
            </w:r>
            <w:proofErr w:type="spellEnd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античной гипсовой головы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 с плечевым поясом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гипсового анатомического торса</w:t>
            </w:r>
          </w:p>
          <w:p w:rsidR="0046180F" w:rsidRPr="0046180F" w:rsidRDefault="0046180F" w:rsidP="0046180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Зарисовки фигуры человека в интерьере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фигуры человека в  интерьере</w:t>
            </w:r>
          </w:p>
        </w:tc>
      </w:tr>
      <w:tr w:rsidR="0046180F" w:rsidRPr="00C261E7" w:rsidTr="00AE0D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ОПК-1 - способностью владеть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46180F" w:rsidRPr="0046180F" w:rsidTr="00AE0DA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Приемы и методы работы в изобразительной плоскости; 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Построения изображения; 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Методику поэтапного ведения рисунка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академического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proofErr w:type="spellEnd"/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Приемы построения изображения.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Приемы рисования.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Методические основы реалистического рисунка.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Методы построения изображения.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Средства передачи формы в рисунке.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Понятие о </w:t>
            </w:r>
            <w:proofErr w:type="gram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конструктивном  рисовании</w:t>
            </w:r>
            <w:proofErr w:type="gram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(на примере натюрморта )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Задачи учебного рисунка. Задачи творческого рисунка. 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Средства создания портретных характеристик.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Последовательность работы над учебным рисунком.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Практика использования в рисунке масштаба глубины, высоты и ширины.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Техника работы мягкими материалами.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12.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Теоретические основы учебного рисунка.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proofErr w:type="spellEnd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80F" w:rsidRPr="00C261E7" w:rsidTr="00AE0D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6180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Применять в художественно-творческой деятельности приемы и методы работы 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Применять методику построения изображения на плоскости в творческой и учебной работе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выбрать художественно-творческие методы и приемы при выполнении учебной постановки, согласно заданиям: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Предметы быта. Натюрморт. </w:t>
            </w:r>
            <w:proofErr w:type="gram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Формат  А</w:t>
            </w:r>
            <w:proofErr w:type="gram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2,  гр.  </w:t>
            </w:r>
            <w:proofErr w:type="spell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</w:t>
            </w:r>
            <w:proofErr w:type="spell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геометрических тел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предметов, инструментов, технических деталей машин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бытовых предметов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драпировок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 с частью интерьерного пространства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розетки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 капители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Фигура человека, форматА</w:t>
            </w:r>
            <w:proofErr w:type="gramStart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2,гр.</w:t>
            </w:r>
            <w:proofErr w:type="gramEnd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карандаш, мягкие материалы: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гипсовых частей лица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головы (</w:t>
            </w:r>
            <w:proofErr w:type="spellStart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обрубовка</w:t>
            </w:r>
            <w:proofErr w:type="spellEnd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античной гипсовой головы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 с плечевым поясом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гипсового анатомического торса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Зарисовки фигуры человека в интерьере</w:t>
            </w:r>
          </w:p>
          <w:p w:rsidR="0046180F" w:rsidRPr="0046180F" w:rsidRDefault="0046180F" w:rsidP="0046180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фигуры человека в  интерьере</w:t>
            </w:r>
          </w:p>
        </w:tc>
      </w:tr>
      <w:tr w:rsidR="0046180F" w:rsidRPr="00C261E7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работы в академическом рисунке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использовать приемы и методы академического рисунка, решив задачи согласно заданиям: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Предметы быта. Натюрморт. </w:t>
            </w:r>
            <w:proofErr w:type="gram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Формат  А</w:t>
            </w:r>
            <w:proofErr w:type="gram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2,  гр.  </w:t>
            </w:r>
            <w:proofErr w:type="spell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</w:t>
            </w:r>
            <w:proofErr w:type="spell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геометрических тел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предметов, инструментов, технических деталей машин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бытовых предметов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драпировок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 с частью интерьерного пространства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розетки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 капители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Фигура человека, форматА</w:t>
            </w:r>
            <w:proofErr w:type="gramStart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2,гр.</w:t>
            </w:r>
            <w:proofErr w:type="gramEnd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карандаш, мягкие материалы: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гипсовых частей лица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головы (</w:t>
            </w:r>
            <w:proofErr w:type="spellStart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обрубовка</w:t>
            </w:r>
            <w:proofErr w:type="spellEnd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античной гипсовой головы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Рисунок головы человека с плечевым </w:t>
            </w: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поясом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гипсового анатомического торса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Зарисовки фигуры человека в интерьере</w:t>
            </w:r>
          </w:p>
          <w:p w:rsidR="0046180F" w:rsidRPr="0046180F" w:rsidRDefault="0046180F" w:rsidP="0046180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фигуры человека в  интерьере</w:t>
            </w:r>
          </w:p>
        </w:tc>
      </w:tr>
      <w:tr w:rsidR="0046180F" w:rsidRPr="00C261E7" w:rsidTr="00AE0D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>ОК-7 - способностью к самоорганизации и самообразованию</w:t>
            </w:r>
          </w:p>
        </w:tc>
      </w:tr>
      <w:tr w:rsidR="0046180F" w:rsidRPr="0046180F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Способы оценивания значимости и смысла учебной и творческой деятельности 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180F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461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461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80F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самообразования</w:t>
            </w:r>
            <w:proofErr w:type="spellEnd"/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Активность в творческой деятельности (самостоятельные и творческие работы)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Задачи учебного рисунка. Сущность творческого рисования.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 xml:space="preserve">Технические приемы учебного рисунка, 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Материалы рисунка и их использование. Техника карандашного рисунка.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рисунка.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Принципы рисования.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6.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Правила компоновки листа при рисовании натюрморта.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7.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Поэтапная система ведения учебного рисунка.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ab/>
            </w:r>
            <w:proofErr w:type="spellStart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Тоновые</w:t>
            </w:r>
            <w:proofErr w:type="spellEnd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отношения</w:t>
            </w:r>
            <w:proofErr w:type="spellEnd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Тональный</w:t>
            </w:r>
            <w:proofErr w:type="spellEnd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масштаб</w:t>
            </w:r>
            <w:proofErr w:type="spellEnd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46180F" w:rsidRPr="00C261E7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Организовывать и планировать свою деятельность;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Учитывать и выделять ориентиры действия в рисунке; 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Прогнозировать и контролировать процесс и результат своей деятельности,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организовать свою творческую деятельность при выполнении следующих заданий: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Предметы быта. Натюрморт. </w:t>
            </w:r>
            <w:proofErr w:type="gram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Формат  А</w:t>
            </w:r>
            <w:proofErr w:type="gram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2,  гр.  </w:t>
            </w:r>
            <w:proofErr w:type="spell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</w:t>
            </w:r>
            <w:proofErr w:type="spell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геометрических тел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предметов, инструментов, технических деталей машин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бытовых предметов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драпировок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 с частью интерьерного пространства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розетки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 капители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Фигура человека, форматА</w:t>
            </w:r>
            <w:proofErr w:type="gramStart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2,гр.</w:t>
            </w:r>
            <w:proofErr w:type="gramEnd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карандаш, мягкие материалы: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гипсовых частей лица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головы (</w:t>
            </w:r>
            <w:proofErr w:type="spellStart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обрубовка</w:t>
            </w:r>
            <w:proofErr w:type="spellEnd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античной гипсовой головы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 с плечевым поясом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гипсового анатомического торса</w:t>
            </w:r>
          </w:p>
          <w:p w:rsidR="0046180F" w:rsidRPr="0046180F" w:rsidRDefault="0046180F" w:rsidP="004618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Зарисовки фигуры человека в интерьере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фигуры человека в  интерьере</w:t>
            </w:r>
          </w:p>
        </w:tc>
      </w:tr>
      <w:tr w:rsidR="0046180F" w:rsidRPr="00C261E7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Целеустремленностью и настойчивостью в учебной и творческой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Практические </w:t>
            </w:r>
            <w:proofErr w:type="gramStart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задание:  организовать</w:t>
            </w:r>
            <w:proofErr w:type="gramEnd"/>
            <w:r w:rsidRPr="0046180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последовательность действий при выполнении заданий: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Предметы быта. Натюрморт. </w:t>
            </w:r>
            <w:proofErr w:type="gram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Формат  А</w:t>
            </w:r>
            <w:proofErr w:type="gram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2,  гр.  </w:t>
            </w:r>
            <w:proofErr w:type="spellStart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</w:t>
            </w:r>
            <w:proofErr w:type="spellEnd"/>
            <w:r w:rsidRPr="004618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геометрических тел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предметов, инструментов, технических деталей машин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Натюрморт из бытовых предметов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драпировок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бытовых предметов с частью интерьерного пространства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розетки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 капители</w:t>
            </w:r>
          </w:p>
          <w:p w:rsidR="0046180F" w:rsidRPr="0046180F" w:rsidRDefault="0046180F" w:rsidP="004618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Фигура человека, форматА</w:t>
            </w:r>
            <w:proofErr w:type="gramStart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2,гр.</w:t>
            </w:r>
            <w:proofErr w:type="gramEnd"/>
            <w:r w:rsidRPr="0046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карандаш, мягкие материалы: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гипсовых частей лица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гипсовой головы (</w:t>
            </w:r>
            <w:proofErr w:type="spellStart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обрубовка</w:t>
            </w:r>
            <w:proofErr w:type="spellEnd"/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античной гипсовой головы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головы человека с плечевым поясом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Рисунок гипсового анатомического торса</w:t>
            </w:r>
          </w:p>
          <w:p w:rsidR="0046180F" w:rsidRPr="0046180F" w:rsidRDefault="0046180F" w:rsidP="0046180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Зарисовки фигуры человека в интерьере</w:t>
            </w:r>
          </w:p>
          <w:p w:rsidR="0046180F" w:rsidRPr="0046180F" w:rsidRDefault="0046180F" w:rsidP="0046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461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фигуры человека в  интерьере</w:t>
            </w:r>
          </w:p>
        </w:tc>
      </w:tr>
    </w:tbl>
    <w:p w:rsidR="0046180F" w:rsidRPr="0046180F" w:rsidRDefault="0046180F" w:rsidP="0046180F">
      <w:pPr>
        <w:rPr>
          <w:rFonts w:eastAsiaTheme="minorHAnsi"/>
          <w:lang w:val="ru-RU"/>
        </w:rPr>
      </w:pPr>
    </w:p>
    <w:p w:rsidR="007E433A" w:rsidRPr="007E433A" w:rsidRDefault="007E433A" w:rsidP="007E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E433A" w:rsidRPr="007E433A" w:rsidRDefault="007E433A" w:rsidP="007E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7E433A" w:rsidRPr="007E433A" w:rsidRDefault="007E433A" w:rsidP="007E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7E433A" w:rsidRPr="007E433A" w:rsidRDefault="007E433A" w:rsidP="007E433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43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конце каждого семестра проводится </w:t>
      </w:r>
      <w:r w:rsidRPr="007E433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7E43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7E433A" w:rsidRPr="007E433A" w:rsidRDefault="007E433A" w:rsidP="007E43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433A">
        <w:rPr>
          <w:rFonts w:ascii="Times New Roman" w:eastAsia="Calibri" w:hAnsi="Times New Roman" w:cs="Times New Roman"/>
          <w:sz w:val="24"/>
          <w:szCs w:val="24"/>
          <w:lang w:val="ru-RU"/>
        </w:rPr>
        <w:t>1,3семестр – зачет ,2,4 семестр – практический экзамен.</w:t>
      </w:r>
    </w:p>
    <w:p w:rsidR="007E433A" w:rsidRPr="007E433A" w:rsidRDefault="007E433A" w:rsidP="007E43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  <w:r w:rsidRPr="007E43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7E433A" w:rsidRPr="007E433A" w:rsidRDefault="007E433A" w:rsidP="007E433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«Зачтено» - </w:t>
      </w:r>
      <w:r w:rsidRPr="007E43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демонстрирует достаточный уровень сформированности компетенций, свободно выполняет практические задания, свободно оперирует умениями и навыками академического рисунка – грамотное </w:t>
      </w:r>
      <w:r w:rsidRPr="007E43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композиционное построение изображения на формате, линейно-конструктивное построение изображения, правильно расставлены тональные отношения позволяющие передать объемную форму постановки методически грамотно ведет рисунок используя приемы и технику рисунка. </w:t>
      </w:r>
    </w:p>
    <w:p w:rsidR="007E433A" w:rsidRPr="007E433A" w:rsidRDefault="007E433A" w:rsidP="007E433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43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«Не зачтено</w:t>
      </w:r>
      <w:r w:rsidRPr="007E433A">
        <w:rPr>
          <w:rFonts w:ascii="Times New Roman" w:eastAsia="Calibri" w:hAnsi="Times New Roman" w:cs="Times New Roman"/>
          <w:sz w:val="24"/>
          <w:szCs w:val="24"/>
          <w:lang w:val="ru-RU"/>
        </w:rPr>
        <w:t>» Обучающийся демонстрирует знания не более 20% сформированности компетенций с трудом выполняет практические задания не владеет навыками академического рисунка композиционное построение изображения на формате выполнено безграмотно, отсутствие линейно-конструктивного построения, путаница в тональных отношениях нет передачи объемной формы, не последовательно методически ведется рисунок, неумело использует приемы и технику рисунка.</w:t>
      </w:r>
    </w:p>
    <w:p w:rsidR="007E433A" w:rsidRPr="007E433A" w:rsidRDefault="007E433A" w:rsidP="007E433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«Экзамен </w:t>
      </w:r>
      <w:r w:rsidRPr="007E43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Академический рисунок</w:t>
      </w:r>
      <w:r w:rsidRPr="007E43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включает:</w:t>
      </w:r>
    </w:p>
    <w:p w:rsidR="007E433A" w:rsidRPr="007E433A" w:rsidRDefault="007E433A" w:rsidP="007E43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3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задания, выявляющие степень сформированности умений и владений.</w:t>
      </w:r>
    </w:p>
    <w:p w:rsidR="007E433A" w:rsidRPr="007E433A" w:rsidRDefault="007E433A" w:rsidP="007E433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43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Задание для экзаменационного практического задания</w:t>
      </w:r>
      <w:r w:rsidRPr="007E433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:rsidR="007E433A" w:rsidRPr="007E433A" w:rsidRDefault="007E433A" w:rsidP="007E43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43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2семестр натюрморт из бытовых предметов Время 6 акад. ч., Формат А2, бум. кар., </w:t>
      </w:r>
    </w:p>
    <w:p w:rsidR="007E433A" w:rsidRPr="007E433A" w:rsidRDefault="007E433A" w:rsidP="007E4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E433A" w:rsidRPr="007E433A" w:rsidRDefault="007E433A" w:rsidP="007E43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433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7E433A" w:rsidRPr="007E433A" w:rsidRDefault="007E433A" w:rsidP="007E43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43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5292"/>
      </w:tblGrid>
      <w:tr w:rsidR="007E433A" w:rsidRPr="006948FC" w:rsidTr="00BB39B0">
        <w:tc>
          <w:tcPr>
            <w:tcW w:w="534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</w:tr>
      <w:tr w:rsidR="007E433A" w:rsidRPr="00C261E7" w:rsidTr="00BB39B0">
        <w:tc>
          <w:tcPr>
            <w:tcW w:w="534" w:type="dxa"/>
            <w:vMerge w:val="restart"/>
            <w:shd w:val="clear" w:color="auto" w:fill="auto"/>
            <w:textDirection w:val="btLr"/>
          </w:tcPr>
          <w:p w:rsidR="007E433A" w:rsidRPr="006948FC" w:rsidRDefault="007E433A" w:rsidP="00BB39B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Взвешенное размещение фигур и предметов на листе. Достижение целостности и выразительности композиционного равновесия, верного масштаба изображения, выделения главного.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  <w:textDirection w:val="btLr"/>
          </w:tcPr>
          <w:p w:rsidR="007E433A" w:rsidRPr="007E433A" w:rsidRDefault="007E433A" w:rsidP="00BB39B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верны. Относительно верно взяты соотношения целого и частного.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свето-воздушной перспективы, пластической анатомии.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четко представлены  конструкции изображаемых объектов.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свето-теневых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демонстрирует грамотную разработку свето-теневых отношений, понимание «тонального шага».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техниками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владение необходимыми техниками рисунка: карандаша или мягкого материала, и выполнена с пониманием технических возможностей последних.</w:t>
            </w:r>
          </w:p>
        </w:tc>
      </w:tr>
      <w:tr w:rsidR="007E433A" w:rsidRPr="00C261E7" w:rsidTr="00BB39B0">
        <w:tc>
          <w:tcPr>
            <w:tcW w:w="534" w:type="dxa"/>
            <w:vMerge w:val="restart"/>
            <w:shd w:val="clear" w:color="auto" w:fill="auto"/>
            <w:textDirection w:val="btLr"/>
          </w:tcPr>
          <w:p w:rsidR="007E433A" w:rsidRPr="006948FC" w:rsidRDefault="007E433A" w:rsidP="00BB39B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вполне уравновешенно. Не вполне достигнуто композиционное равновесие, масштаб изображения несколько нарушен, не достаточно выделено главное.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даны с ошибками, но соотношения целого и частного взяты относительно верно.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свето-воздушной перспективы, пластической анатомии.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однако содержат ряд негрубых ошибок,  конструкции изображаемых объектов представлены нечетко.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свето-теневых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демонстрирует, в целом, грамотную разработку светотеневых отношений, однако недостаточны градации тона, недостаточно владение техникой выполнения «растяжки».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техниками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владение необходимыми техниками рисунка: карандаша или мягкого материала, однако технические </w:t>
            </w: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возможности последних использованы не в полной мере.</w:t>
            </w:r>
          </w:p>
        </w:tc>
      </w:tr>
      <w:tr w:rsidR="007E433A" w:rsidRPr="00C261E7" w:rsidTr="00BB39B0">
        <w:trPr>
          <w:trHeight w:val="1204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7E433A" w:rsidRPr="006948FC" w:rsidRDefault="007E433A" w:rsidP="00BB39B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достаточно уравновешено. Композиционное равновесие достигнуто частично, масштаб изображения нарушен, плохо читается главное.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нарушены, неверно взяты соотношения целого и частного. 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свето-воздушной перспективы, пластической анатомии.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нарушением законов линейной перспективы и пластической анатомии и содержат ряд принципиальных ошибок,  конструкции изображаемых объектов невнятны.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свето-теневых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демонстрирует неграмотную разработку свето-теневых отношений, градации тона примитивны или отсутствуют.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техниками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общее недостаточно грамотное владение техниками рисунка, технические возможности карандаша или мягкого материала не использованы.</w:t>
            </w:r>
          </w:p>
        </w:tc>
      </w:tr>
      <w:tr w:rsidR="007E433A" w:rsidRPr="00C261E7" w:rsidTr="00BB39B0">
        <w:tc>
          <w:tcPr>
            <w:tcW w:w="534" w:type="dxa"/>
            <w:vMerge w:val="restart"/>
            <w:shd w:val="clear" w:color="auto" w:fill="auto"/>
            <w:textDirection w:val="btLr"/>
          </w:tcPr>
          <w:p w:rsidR="007E433A" w:rsidRPr="006948FC" w:rsidRDefault="007E433A" w:rsidP="00BB39B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Неудовлетворительно</w:t>
            </w:r>
            <w:proofErr w:type="spellEnd"/>
          </w:p>
          <w:p w:rsidR="007E433A" w:rsidRPr="006948FC" w:rsidRDefault="007E433A" w:rsidP="00BB39B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уравновешено. Композиционное равновесие не достигнуто, масштаб изображения нарушен, не выделено главное.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содержат недопустимые нарушения, неверно взяты соотношения целого и частного. 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свето-воздушной перспективы, пластической анатомии.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не построены, работа демонстрирует незнание студентом законов линейной перспективы и пластической анатомии.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свето-теневых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proofErr w:type="spellEnd"/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Светотеневые отношения не разработаны или решены безграмотно.</w:t>
            </w:r>
          </w:p>
        </w:tc>
      </w:tr>
      <w:tr w:rsidR="007E433A" w:rsidRPr="00C261E7" w:rsidTr="00BB39B0">
        <w:tc>
          <w:tcPr>
            <w:tcW w:w="534" w:type="dxa"/>
            <w:vMerge/>
            <w:shd w:val="clear" w:color="auto" w:fill="auto"/>
          </w:tcPr>
          <w:p w:rsidR="007E433A" w:rsidRPr="007E433A" w:rsidRDefault="007E433A" w:rsidP="00BB3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33A" w:rsidRPr="006948FC" w:rsidRDefault="007E433A" w:rsidP="00BB39B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техниками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proofErr w:type="spellEnd"/>
            <w:r w:rsidRPr="0069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shd w:val="clear" w:color="auto" w:fill="auto"/>
          </w:tcPr>
          <w:p w:rsidR="007E433A" w:rsidRPr="007E433A" w:rsidRDefault="007E433A" w:rsidP="00BB39B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отсутствие понимания специфики примененной техники рисунка.</w:t>
            </w:r>
          </w:p>
        </w:tc>
      </w:tr>
    </w:tbl>
    <w:p w:rsidR="007E433A" w:rsidRPr="007E433A" w:rsidRDefault="007E433A" w:rsidP="007E433A">
      <w:pPr>
        <w:rPr>
          <w:lang w:val="ru-RU"/>
        </w:rPr>
      </w:pPr>
    </w:p>
    <w:p w:rsidR="007E433A" w:rsidRPr="007E433A" w:rsidRDefault="007E433A" w:rsidP="005F58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4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7E433A" w:rsidRPr="007E433A" w:rsidSect="00453D3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2D52"/>
    <w:multiLevelType w:val="hybridMultilevel"/>
    <w:tmpl w:val="CE1EE9C8"/>
    <w:lvl w:ilvl="0" w:tplc="5EB265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C5F35"/>
    <w:multiLevelType w:val="hybridMultilevel"/>
    <w:tmpl w:val="145EC7A8"/>
    <w:lvl w:ilvl="0" w:tplc="1D107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F3EAE"/>
    <w:multiLevelType w:val="hybridMultilevel"/>
    <w:tmpl w:val="D1AC3C6C"/>
    <w:lvl w:ilvl="0" w:tplc="64F0D5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26F53"/>
    <w:multiLevelType w:val="hybridMultilevel"/>
    <w:tmpl w:val="CE1EE9C8"/>
    <w:lvl w:ilvl="0" w:tplc="5EB265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36D63"/>
    <w:multiLevelType w:val="hybridMultilevel"/>
    <w:tmpl w:val="CE1EE9C8"/>
    <w:lvl w:ilvl="0" w:tplc="5EB265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259FE"/>
    <w:multiLevelType w:val="hybridMultilevel"/>
    <w:tmpl w:val="BCF0D104"/>
    <w:lvl w:ilvl="0" w:tplc="25C07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DD02B6"/>
    <w:multiLevelType w:val="hybridMultilevel"/>
    <w:tmpl w:val="F3942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0B93"/>
    <w:rsid w:val="00453D3E"/>
    <w:rsid w:val="0046180F"/>
    <w:rsid w:val="005F58E1"/>
    <w:rsid w:val="007E433A"/>
    <w:rsid w:val="008C0EB6"/>
    <w:rsid w:val="00A76861"/>
    <w:rsid w:val="00C261E7"/>
    <w:rsid w:val="00D31453"/>
    <w:rsid w:val="00E209E2"/>
    <w:rsid w:val="00FB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1628B"/>
  <w15:docId w15:val="{203F836E-FFD6-4F9D-8617-8FDFAF69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3E"/>
  </w:style>
  <w:style w:type="paragraph" w:styleId="1">
    <w:name w:val="heading 1"/>
    <w:basedOn w:val="a"/>
    <w:next w:val="a"/>
    <w:link w:val="10"/>
    <w:uiPriority w:val="9"/>
    <w:qFormat/>
    <w:rsid w:val="007E4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2020-2021_b54_03_02-СДПб-20_67_plx_Академический рисунок</dc:title>
  <dc:creator>FastReport.NET</dc:creator>
  <cp:lastModifiedBy>RePack by Diakov</cp:lastModifiedBy>
  <cp:revision>8</cp:revision>
  <dcterms:created xsi:type="dcterms:W3CDTF">2020-10-19T15:47:00Z</dcterms:created>
  <dcterms:modified xsi:type="dcterms:W3CDTF">2020-11-23T07:11:00Z</dcterms:modified>
</cp:coreProperties>
</file>