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94" w:rsidRDefault="000E542B" w:rsidP="002F36D3">
      <w:pPr>
        <w:rPr>
          <w:sz w:val="0"/>
          <w:szCs w:val="0"/>
        </w:rPr>
      </w:pPr>
      <w:r w:rsidRPr="000E542B">
        <w:rPr>
          <w:noProof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Admin\Desktop\ПРОГРАММЫ на АККР\54.03.02 СДПб-20-1\Титулы\орган произ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на АККР\54.03.02 СДПб-20-1\Титулы\орган произ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FD6">
        <w:br w:type="page"/>
      </w:r>
    </w:p>
    <w:p w:rsidR="000E542B" w:rsidRDefault="000E542B" w:rsidP="002F36D3">
      <w:pPr>
        <w:rPr>
          <w:sz w:val="0"/>
          <w:szCs w:val="0"/>
        </w:rPr>
      </w:pPr>
      <w:r w:rsidRPr="000E542B">
        <w:rPr>
          <w:noProof/>
          <w:sz w:val="0"/>
          <w:szCs w:val="0"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C:\Users\Admin\Desktop\ПРОГРАММЫ на АККР\54.03.02 СДПб-20-1\Титулы\оп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на АККР\54.03.02 СДПб-20-1\Титулы\опм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42B" w:rsidRDefault="000E542B">
      <w:pPr>
        <w:rPr>
          <w:sz w:val="0"/>
          <w:szCs w:val="0"/>
        </w:rPr>
      </w:pPr>
      <w:r>
        <w:rPr>
          <w:sz w:val="0"/>
          <w:szCs w:val="0"/>
        </w:rPr>
        <w:br w:type="page"/>
      </w:r>
    </w:p>
    <w:p w:rsidR="00063794" w:rsidRPr="00A14FD6" w:rsidRDefault="00063794" w:rsidP="002F36D3">
      <w:pPr>
        <w:rPr>
          <w:sz w:val="0"/>
          <w:szCs w:val="0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0E542B" w:rsidTr="00CE71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42B" w:rsidRDefault="000E542B" w:rsidP="00CE71C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0E542B" w:rsidTr="00CE71CB">
        <w:trPr>
          <w:trHeight w:hRule="exact" w:val="131"/>
        </w:trPr>
        <w:tc>
          <w:tcPr>
            <w:tcW w:w="3119" w:type="dxa"/>
          </w:tcPr>
          <w:p w:rsidR="000E542B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Default="000E542B" w:rsidP="00CE71CB">
            <w:pPr>
              <w:spacing w:line="240" w:lineRule="auto"/>
              <w:ind w:firstLine="720"/>
            </w:pPr>
          </w:p>
        </w:tc>
      </w:tr>
      <w:tr w:rsidR="000E542B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42B" w:rsidRDefault="000E542B" w:rsidP="00CE71CB">
            <w:pPr>
              <w:spacing w:line="240" w:lineRule="auto"/>
              <w:ind w:firstLine="720"/>
            </w:pPr>
          </w:p>
        </w:tc>
      </w:tr>
      <w:tr w:rsidR="000E542B" w:rsidTr="00CE71CB">
        <w:trPr>
          <w:trHeight w:hRule="exact" w:val="13"/>
        </w:trPr>
        <w:tc>
          <w:tcPr>
            <w:tcW w:w="3119" w:type="dxa"/>
          </w:tcPr>
          <w:p w:rsidR="000E542B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Default="000E542B" w:rsidP="00CE71CB">
            <w:pPr>
              <w:spacing w:line="240" w:lineRule="auto"/>
              <w:ind w:firstLine="720"/>
            </w:pPr>
          </w:p>
        </w:tc>
      </w:tr>
      <w:tr w:rsidR="000E542B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42B" w:rsidRDefault="000E542B" w:rsidP="00CE71CB">
            <w:pPr>
              <w:spacing w:line="240" w:lineRule="auto"/>
              <w:ind w:firstLine="720"/>
            </w:pPr>
          </w:p>
        </w:tc>
      </w:tr>
      <w:tr w:rsidR="000E542B" w:rsidTr="00CE71CB">
        <w:trPr>
          <w:trHeight w:hRule="exact" w:val="96"/>
        </w:trPr>
        <w:tc>
          <w:tcPr>
            <w:tcW w:w="3119" w:type="dxa"/>
          </w:tcPr>
          <w:p w:rsidR="000E542B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42B" w:rsidRPr="00A14FD6" w:rsidRDefault="000E542B" w:rsidP="00CE71C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0E542B" w:rsidRPr="002F36D3" w:rsidTr="00CE71CB">
        <w:trPr>
          <w:trHeight w:hRule="exact" w:val="138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555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E542B" w:rsidRPr="00A14FD6" w:rsidRDefault="000E542B" w:rsidP="00CE71C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0E542B" w:rsidRPr="00A14FD6" w:rsidRDefault="000E542B" w:rsidP="00CE71C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Гаврицков</w:t>
            </w:r>
            <w:proofErr w:type="spellEnd"/>
          </w:p>
        </w:tc>
      </w:tr>
      <w:tr w:rsidR="000E542B" w:rsidRPr="002F36D3" w:rsidTr="00CE71CB">
        <w:trPr>
          <w:trHeight w:hRule="exact" w:val="277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13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96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42B" w:rsidRPr="00A14FD6" w:rsidRDefault="000E542B" w:rsidP="00CE71C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0E542B" w:rsidRPr="002F36D3" w:rsidTr="00CE71CB">
        <w:trPr>
          <w:trHeight w:hRule="exact" w:val="138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555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E542B" w:rsidRPr="00A14FD6" w:rsidRDefault="000E542B" w:rsidP="00CE71C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0E542B" w:rsidRPr="00A14FD6" w:rsidRDefault="000E542B" w:rsidP="00CE71C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Гаврицков</w:t>
            </w:r>
            <w:proofErr w:type="spellEnd"/>
          </w:p>
        </w:tc>
      </w:tr>
      <w:tr w:rsidR="000E542B" w:rsidRPr="002F36D3" w:rsidTr="00CE71CB">
        <w:trPr>
          <w:trHeight w:hRule="exact" w:val="277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13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96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42B" w:rsidRPr="00A14FD6" w:rsidRDefault="000E542B" w:rsidP="00CE71C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0E542B" w:rsidRPr="002F36D3" w:rsidTr="00CE71CB">
        <w:trPr>
          <w:trHeight w:hRule="exact" w:val="138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555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E542B" w:rsidRPr="00A14FD6" w:rsidRDefault="000E542B" w:rsidP="00CE71C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0E542B" w:rsidRPr="00A14FD6" w:rsidRDefault="000E542B" w:rsidP="00CE71C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Гаврицков</w:t>
            </w:r>
            <w:proofErr w:type="spellEnd"/>
          </w:p>
        </w:tc>
      </w:tr>
      <w:tr w:rsidR="000E542B" w:rsidRPr="002F36D3" w:rsidTr="00CE71CB">
        <w:trPr>
          <w:trHeight w:hRule="exact" w:val="277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13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96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42B" w:rsidRPr="00A14FD6" w:rsidRDefault="000E542B" w:rsidP="00CE71C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0E542B" w:rsidRPr="002F36D3" w:rsidTr="00CE71CB">
        <w:trPr>
          <w:trHeight w:hRule="exact" w:val="138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</w:tr>
      <w:tr w:rsidR="000E542B" w:rsidRPr="002F36D3" w:rsidTr="00CE71CB">
        <w:trPr>
          <w:trHeight w:hRule="exact" w:val="555"/>
        </w:trPr>
        <w:tc>
          <w:tcPr>
            <w:tcW w:w="3119" w:type="dxa"/>
          </w:tcPr>
          <w:p w:rsidR="000E542B" w:rsidRPr="00A14FD6" w:rsidRDefault="000E542B" w:rsidP="00CE71CB">
            <w:pPr>
              <w:spacing w:line="240" w:lineRule="auto"/>
              <w:ind w:firstLine="720"/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E542B" w:rsidRPr="00A14FD6" w:rsidRDefault="000E542B" w:rsidP="00CE71C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0E542B" w:rsidRPr="00A14FD6" w:rsidRDefault="000E542B" w:rsidP="00CE71C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Гаврицков</w:t>
            </w:r>
            <w:proofErr w:type="spellEnd"/>
          </w:p>
        </w:tc>
      </w:tr>
    </w:tbl>
    <w:p w:rsidR="00063794" w:rsidRPr="00A14FD6" w:rsidRDefault="00A14FD6" w:rsidP="002F36D3">
      <w:pPr>
        <w:spacing w:line="240" w:lineRule="auto"/>
        <w:ind w:firstLine="720"/>
        <w:rPr>
          <w:sz w:val="0"/>
          <w:szCs w:val="0"/>
        </w:rPr>
      </w:pPr>
      <w:r w:rsidRPr="00A14FD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6379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63794" w:rsidRPr="00F61B57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искусства»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базовыми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требуемого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гуманистических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54.03.02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«Декоративно-прикладное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промыслы»,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умеющих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исполнителей,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способствующих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общекультурному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мобильности,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коллективе,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самостоятельности,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гражданственности,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приверженности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ценностям,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целеустремленности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настойчивости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высококвалифицированным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конкурентоспособным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ранке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базовыми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умеющих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исполнителей,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предприятии.</w:t>
            </w:r>
            <w:r w:rsidRPr="00A14FD6">
              <w:t xml:space="preserve"> </w:t>
            </w:r>
          </w:p>
        </w:tc>
      </w:tr>
      <w:tr w:rsidR="00063794" w:rsidRPr="00F61B57" w:rsidTr="00834AC0">
        <w:trPr>
          <w:trHeight w:hRule="exact" w:val="138"/>
        </w:trPr>
        <w:tc>
          <w:tcPr>
            <w:tcW w:w="9370" w:type="dxa"/>
          </w:tcPr>
          <w:p w:rsidR="00063794" w:rsidRPr="00A14FD6" w:rsidRDefault="00063794" w:rsidP="002F36D3">
            <w:pPr>
              <w:spacing w:line="240" w:lineRule="auto"/>
              <w:ind w:firstLine="720"/>
            </w:pPr>
          </w:p>
        </w:tc>
      </w:tr>
      <w:tr w:rsidR="00063794" w:rsidRPr="00F61B57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A14FD6">
              <w:t xml:space="preserve"> </w:t>
            </w:r>
          </w:p>
        </w:tc>
      </w:tr>
      <w:tr w:rsidR="00063794" w:rsidRPr="00F61B5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A14FD6">
              <w:t xml:space="preserve"> </w:t>
            </w:r>
          </w:p>
        </w:tc>
      </w:tr>
      <w:tr w:rsidR="00063794" w:rsidRPr="00BA69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834AC0" w:rsidP="00834AC0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="00A14FD6" w:rsidRPr="00A14FD6">
              <w:t xml:space="preserve"> </w:t>
            </w:r>
          </w:p>
        </w:tc>
      </w:tr>
      <w:tr w:rsidR="00063794" w:rsidRPr="00F61B5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A14FD6">
              <w:t xml:space="preserve"> </w:t>
            </w:r>
          </w:p>
        </w:tc>
      </w:tr>
      <w:tr w:rsidR="00063794" w:rsidRPr="00F61B5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A14FD6">
              <w:t xml:space="preserve"> </w:t>
            </w:r>
          </w:p>
        </w:tc>
      </w:tr>
      <w:tr w:rsidR="00063794" w:rsidRPr="00F61B5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A14FD6">
              <w:t xml:space="preserve"> </w:t>
            </w:r>
          </w:p>
        </w:tc>
      </w:tr>
    </w:tbl>
    <w:p w:rsidR="00063794" w:rsidRPr="00A14FD6" w:rsidRDefault="00A14FD6" w:rsidP="002F36D3">
      <w:pPr>
        <w:spacing w:line="240" w:lineRule="auto"/>
        <w:ind w:firstLine="720"/>
        <w:rPr>
          <w:sz w:val="0"/>
          <w:szCs w:val="0"/>
        </w:rPr>
      </w:pPr>
      <w:r w:rsidRPr="00A14FD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6379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063794">
        <w:trPr>
          <w:trHeight w:hRule="exact" w:val="138"/>
        </w:trPr>
        <w:tc>
          <w:tcPr>
            <w:tcW w:w="1985" w:type="dxa"/>
          </w:tcPr>
          <w:p w:rsidR="00063794" w:rsidRDefault="00063794" w:rsidP="002F36D3">
            <w:pPr>
              <w:spacing w:line="240" w:lineRule="auto"/>
              <w:ind w:firstLine="720"/>
            </w:pPr>
          </w:p>
        </w:tc>
        <w:tc>
          <w:tcPr>
            <w:tcW w:w="7372" w:type="dxa"/>
          </w:tcPr>
          <w:p w:rsidR="00063794" w:rsidRDefault="00063794" w:rsidP="002F36D3">
            <w:pPr>
              <w:spacing w:line="240" w:lineRule="auto"/>
              <w:ind w:firstLine="720"/>
            </w:pPr>
          </w:p>
        </w:tc>
      </w:tr>
      <w:tr w:rsidR="00063794" w:rsidRPr="00F61B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A14FD6">
              <w:t xml:space="preserve"> </w:t>
            </w:r>
          </w:p>
        </w:tc>
      </w:tr>
      <w:tr w:rsidR="00063794" w:rsidRPr="00F61B5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искусства»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A14FD6">
              <w:t xml:space="preserve"> </w:t>
            </w:r>
          </w:p>
        </w:tc>
      </w:tr>
      <w:tr w:rsidR="00063794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063794" w:rsidRPr="00F61B5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ОК-5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063794" w:rsidRPr="00F61B57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экономические понятия, объективные основы функционирования экономики и поведения экономических агентов;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особенности ведущих школ и направлений экономической науки, основные особенности российской экономики, ее институциональную структуру, направления экономической политики государства;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виды финансовых институтов и финансовых инструментов,  основы функционирования финансовых рынков;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сущность и составные части издержек производства, источники и способы оптимизации издержек и прибыли фирм;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ценообразования на рынках товаров и услуг;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условия функционирования национальной экономики, понятие и факторы экономического роста;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значение государственной экономической политики в повышении эффективности экономики и роста благосостояния граждан, формы ее осуществления, основные методы и инструменты ее осуществления; - основы российской налоговой системы;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управления рисками;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содержание основных процессов менеджмента и маркетинга на предприятии.</w:t>
            </w:r>
          </w:p>
        </w:tc>
      </w:tr>
      <w:tr w:rsidR="00063794" w:rsidRPr="00F61B57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понятийный аппарат экономической науки для описания экономических и финансовых процессов;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искать и собирать финансовую и экономическую информацию;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финансовую и экономическую информацию, необходимую для принятия обоснованных решений в сфере личных финансов;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процентные, кредитные, курсовые, рыночные, операционные, общеэкономические, политические риски для предприятия при неблагоприятных экономических и политических событиях;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типичные задачи, связанные с финансовым планированием;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постановку целей и формировать задачи, связанные с реализацией профессиональных функций.</w:t>
            </w:r>
          </w:p>
        </w:tc>
      </w:tr>
    </w:tbl>
    <w:p w:rsidR="00063794" w:rsidRPr="00A14FD6" w:rsidRDefault="00A14FD6" w:rsidP="002F36D3">
      <w:pPr>
        <w:rPr>
          <w:sz w:val="0"/>
          <w:szCs w:val="0"/>
        </w:rPr>
      </w:pPr>
      <w:r w:rsidRPr="00A14FD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63794" w:rsidRPr="00F61B5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и приемами анализа экономических явлений и процессов с помощью стандартных теоретических моделей;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экономического планирования;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реализации основных управленческих функций, а также методами разработки комплекса маркетинга, современными технологиями эффективного влияния на индивидуальное и групповое поведение в организации.</w:t>
            </w:r>
          </w:p>
        </w:tc>
      </w:tr>
      <w:tr w:rsidR="00063794" w:rsidRPr="00F61B5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разбираться в функциях и задачах учреждений и организаций, связанных с декоративно-прикладным искусством и народными промыслами, осуществлять ведение деловых профессиональных переговоров и деловой переписки, применять на практике нормативно-правовую базу этого направления</w:t>
            </w:r>
          </w:p>
        </w:tc>
      </w:tr>
      <w:tr w:rsidR="00063794" w:rsidRPr="00F61B5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функции и задачи учреждений и организаций, связанных с декоративно-прикладным искусством и народными промыслами;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формы деловых профессиональных переговоров и переписки;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нормативно-правовую базу по данному направлению</w:t>
            </w:r>
          </w:p>
        </w:tc>
      </w:tr>
      <w:tr w:rsidR="00063794" w:rsidRPr="00F61B5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принимать и реализовывать решения, связные с особенностями управления коллективом в учреждениях, связанных с декоративно- прикладным искусством и народными промыслами;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разбираться в функциях и задачах учреждений разного типа, связанных с декоративно-прикладным искусством и народными промыслами, нормативно-правовой базой этого направления;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вести деловые переговоры, и деловую переписку с учреждениями и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организациями, связанными с декоративно-прикладным искусством и народными промыслами;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организовывать творческий коллектив исполнителей, определять порядок выполнения работ при создании продукции с учетом требований качества, надежности и стоимости;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контролировать деятельность учреждений, связанных с декоративно-прикладным искусством и народными промыслами.</w:t>
            </w:r>
          </w:p>
        </w:tc>
      </w:tr>
      <w:tr w:rsidR="00063794" w:rsidRPr="00F61B57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способностью разбирается в функциях и задачах учреждений и организаций, связанных с декоративно-прикладным искусством и народными промыслами,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управленческими навыками в учреждениях, организациях, фирмах, структурных подразделениях, занимающихся вопросами, связанными с производством декоративно-прикладным искусством и народными промыслами;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умением прогнозировать результат работы учреждений, связанных с декоративно-прикладным искусством и народными промыслами;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способностью осуществлять ведение деловых профессиональных переговоров и деловой переписки;</w:t>
            </w:r>
          </w:p>
          <w:p w:rsidR="00063794" w:rsidRPr="00A14FD6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представлениями о нормативно-правовой базе этого направления.</w:t>
            </w:r>
          </w:p>
        </w:tc>
      </w:tr>
    </w:tbl>
    <w:p w:rsidR="00063794" w:rsidRPr="00A14FD6" w:rsidRDefault="00A14FD6" w:rsidP="002F36D3">
      <w:pPr>
        <w:rPr>
          <w:sz w:val="0"/>
          <w:szCs w:val="0"/>
        </w:rPr>
      </w:pPr>
      <w:r w:rsidRPr="00A14FD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89"/>
        <w:gridCol w:w="426"/>
        <w:gridCol w:w="511"/>
        <w:gridCol w:w="577"/>
        <w:gridCol w:w="685"/>
        <w:gridCol w:w="454"/>
        <w:gridCol w:w="1519"/>
        <w:gridCol w:w="1595"/>
        <w:gridCol w:w="1222"/>
      </w:tblGrid>
      <w:tr w:rsidR="00063794" w:rsidRPr="00F61B57" w:rsidTr="002F36D3">
        <w:trPr>
          <w:trHeight w:hRule="exact" w:val="285"/>
        </w:trPr>
        <w:tc>
          <w:tcPr>
            <w:tcW w:w="711" w:type="dxa"/>
          </w:tcPr>
          <w:p w:rsidR="00063794" w:rsidRPr="00A14FD6" w:rsidRDefault="00063794" w:rsidP="002F36D3"/>
        </w:tc>
        <w:tc>
          <w:tcPr>
            <w:tcW w:w="867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14FD6">
              <w:t xml:space="preserve"> </w:t>
            </w:r>
          </w:p>
        </w:tc>
      </w:tr>
      <w:tr w:rsidR="00063794" w:rsidTr="002F36D3">
        <w:trPr>
          <w:trHeight w:hRule="exact" w:val="3611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A14FD6">
              <w:t xml:space="preserve"> </w:t>
            </w:r>
          </w:p>
          <w:p w:rsidR="00063794" w:rsidRPr="00A14FD6" w:rsidRDefault="00063794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63794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063794" w:rsidTr="002F36D3">
        <w:trPr>
          <w:trHeight w:hRule="exact" w:val="138"/>
        </w:trPr>
        <w:tc>
          <w:tcPr>
            <w:tcW w:w="711" w:type="dxa"/>
          </w:tcPr>
          <w:p w:rsidR="00063794" w:rsidRDefault="00063794" w:rsidP="002F36D3"/>
        </w:tc>
        <w:tc>
          <w:tcPr>
            <w:tcW w:w="1689" w:type="dxa"/>
          </w:tcPr>
          <w:p w:rsidR="00063794" w:rsidRDefault="00063794" w:rsidP="002F36D3"/>
        </w:tc>
        <w:tc>
          <w:tcPr>
            <w:tcW w:w="426" w:type="dxa"/>
          </w:tcPr>
          <w:p w:rsidR="00063794" w:rsidRDefault="00063794" w:rsidP="002F36D3"/>
        </w:tc>
        <w:tc>
          <w:tcPr>
            <w:tcW w:w="511" w:type="dxa"/>
          </w:tcPr>
          <w:p w:rsidR="00063794" w:rsidRDefault="00063794" w:rsidP="002F36D3"/>
        </w:tc>
        <w:tc>
          <w:tcPr>
            <w:tcW w:w="577" w:type="dxa"/>
          </w:tcPr>
          <w:p w:rsidR="00063794" w:rsidRDefault="00063794" w:rsidP="002F36D3"/>
        </w:tc>
        <w:tc>
          <w:tcPr>
            <w:tcW w:w="685" w:type="dxa"/>
          </w:tcPr>
          <w:p w:rsidR="00063794" w:rsidRDefault="00063794" w:rsidP="002F36D3"/>
        </w:tc>
        <w:tc>
          <w:tcPr>
            <w:tcW w:w="454" w:type="dxa"/>
          </w:tcPr>
          <w:p w:rsidR="00063794" w:rsidRDefault="00063794" w:rsidP="002F36D3"/>
        </w:tc>
        <w:tc>
          <w:tcPr>
            <w:tcW w:w="1519" w:type="dxa"/>
          </w:tcPr>
          <w:p w:rsidR="00063794" w:rsidRDefault="00063794" w:rsidP="002F36D3"/>
        </w:tc>
        <w:tc>
          <w:tcPr>
            <w:tcW w:w="1595" w:type="dxa"/>
          </w:tcPr>
          <w:p w:rsidR="00063794" w:rsidRDefault="00063794" w:rsidP="002F36D3"/>
        </w:tc>
        <w:tc>
          <w:tcPr>
            <w:tcW w:w="1222" w:type="dxa"/>
          </w:tcPr>
          <w:p w:rsidR="00063794" w:rsidRDefault="00063794" w:rsidP="002F36D3"/>
        </w:tc>
      </w:tr>
      <w:tr w:rsidR="00063794" w:rsidTr="002F36D3">
        <w:trPr>
          <w:trHeight w:hRule="exact" w:val="972"/>
        </w:trPr>
        <w:tc>
          <w:tcPr>
            <w:tcW w:w="2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A14FD6">
              <w:t xml:space="preserve"> </w:t>
            </w: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A14FD6">
              <w:t xml:space="preserve"> 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63794" w:rsidTr="002F36D3">
        <w:trPr>
          <w:trHeight w:hRule="exact" w:val="833"/>
        </w:trPr>
        <w:tc>
          <w:tcPr>
            <w:tcW w:w="2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63794" w:rsidRDefault="00063794" w:rsidP="002F36D3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63794" w:rsidRDefault="00063794" w:rsidP="002F36D3"/>
        </w:tc>
        <w:tc>
          <w:tcPr>
            <w:tcW w:w="1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1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12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</w:tr>
      <w:tr w:rsidR="002F36D3" w:rsidRPr="00F61B57" w:rsidTr="002F36D3">
        <w:trPr>
          <w:trHeight w:hRule="exact" w:val="673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6D3" w:rsidRPr="002F36D3" w:rsidRDefault="002F36D3" w:rsidP="002F36D3">
            <w:pPr>
              <w:rPr>
                <w:b/>
              </w:rPr>
            </w:pP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Раздел.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Правовые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предпринимательской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r w:rsidRPr="002F36D3">
              <w:rPr>
                <w:b/>
              </w:rPr>
              <w:t xml:space="preserve"> </w:t>
            </w:r>
          </w:p>
        </w:tc>
      </w:tr>
      <w:tr w:rsidR="00063794" w:rsidRPr="002F36D3" w:rsidTr="002F36D3">
        <w:trPr>
          <w:trHeight w:hRule="exact" w:val="1992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предпринимательства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промышленности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A14FD6"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индивидуального домашнего задания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2F36D3">
              <w:t xml:space="preserve"> </w:t>
            </w: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Собеседование. Коллективное обсуждение</w:t>
            </w:r>
            <w:r w:rsidRPr="002F36D3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2F36D3">
              <w:t xml:space="preserve"> </w:t>
            </w: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 w:rsidRPr="002F36D3">
              <w:t xml:space="preserve"> </w:t>
            </w:r>
          </w:p>
        </w:tc>
      </w:tr>
      <w:tr w:rsidR="00063794" w:rsidTr="002F36D3">
        <w:trPr>
          <w:trHeight w:hRule="exact" w:val="2212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функционирования.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Типология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предпринимательства.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индивидуально</w:t>
            </w:r>
            <w:r w:rsid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домашнего задания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2F36D3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2F36D3">
              <w:t xml:space="preserve"> </w:t>
            </w: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Собеседование. Коллективное обсуждение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>
              <w:t xml:space="preserve"> </w:t>
            </w:r>
          </w:p>
        </w:tc>
      </w:tr>
      <w:tr w:rsidR="00063794" w:rsidTr="002F36D3">
        <w:trPr>
          <w:trHeight w:hRule="exact" w:val="277"/>
        </w:trPr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</w:tr>
      <w:tr w:rsidR="002F36D3" w:rsidRPr="00F61B57" w:rsidTr="002F36D3">
        <w:trPr>
          <w:trHeight w:hRule="exact" w:val="651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6D3" w:rsidRPr="002F36D3" w:rsidRDefault="002F36D3" w:rsidP="002F36D3">
            <w:pPr>
              <w:rPr>
                <w:b/>
              </w:rPr>
            </w:pP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</w:t>
            </w:r>
            <w:r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Раздел.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Организационно-управленческие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предприятий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художественной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промышленности</w:t>
            </w:r>
            <w:r w:rsidRPr="002F36D3">
              <w:rPr>
                <w:b/>
              </w:rPr>
              <w:t xml:space="preserve"> </w:t>
            </w:r>
          </w:p>
        </w:tc>
      </w:tr>
      <w:tr w:rsidR="00063794" w:rsidTr="002F36D3">
        <w:trPr>
          <w:trHeight w:hRule="exact" w:val="917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A14FD6" w:rsidP="002F3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2F36D3">
              <w:t xml:space="preserve"> </w:t>
            </w: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Налогообложение</w:t>
            </w:r>
            <w:r w:rsidRPr="002F36D3">
              <w:t xml:space="preserve"> </w:t>
            </w: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предпринимательских</w:t>
            </w:r>
            <w:r w:rsidRPr="002F36D3">
              <w:t xml:space="preserve"> </w:t>
            </w: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организаций.</w:t>
            </w:r>
            <w:r w:rsidRPr="002F36D3"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2F36D3"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2F36D3"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063794" w:rsidP="002F36D3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 w:rsidRPr="002F36D3"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2F36D3"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индивидуального домашнего задания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2F36D3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2F36D3">
              <w:t xml:space="preserve"> </w:t>
            </w: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Собеседование. Коллективное обсуждение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>
              <w:t xml:space="preserve"> </w:t>
            </w:r>
          </w:p>
        </w:tc>
      </w:tr>
      <w:tr w:rsidR="00063794" w:rsidRPr="002F36D3" w:rsidTr="002F36D3">
        <w:trPr>
          <w:trHeight w:hRule="exact" w:val="917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Бизнес-планирование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предпринимателей</w:t>
            </w:r>
            <w:r w:rsidRPr="00A14FD6">
              <w:t xml:space="preserve"> 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063794" w:rsidP="002F36D3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индивидуального домашнего задания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2F36D3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Собеседование. Коллективное обсуждение</w:t>
            </w: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Доклад.</w:t>
            </w:r>
            <w:r w:rsidR="00A14FD6" w:rsidRPr="002F36D3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2F36D3">
              <w:t xml:space="preserve"> </w:t>
            </w: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 w:rsidRPr="002F36D3">
              <w:t xml:space="preserve"> </w:t>
            </w:r>
          </w:p>
        </w:tc>
      </w:tr>
      <w:tr w:rsidR="00063794" w:rsidRPr="002F36D3" w:rsidTr="002F36D3">
        <w:trPr>
          <w:trHeight w:hRule="exact" w:val="277"/>
        </w:trPr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A14FD6" w:rsidP="002F3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2F36D3">
              <w:t xml:space="preserve"> </w:t>
            </w: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2F36D3">
              <w:t xml:space="preserve"> </w:t>
            </w: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2F36D3"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2F36D3"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063794" w:rsidP="002F36D3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14/5И</w:t>
            </w:r>
            <w:r w:rsidRPr="002F36D3"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2F36D3"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063794" w:rsidP="002F36D3"/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063794" w:rsidP="002F36D3"/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063794" w:rsidP="002F36D3"/>
        </w:tc>
      </w:tr>
      <w:tr w:rsidR="002F36D3" w:rsidRPr="00F61B57" w:rsidTr="002F36D3">
        <w:trPr>
          <w:trHeight w:hRule="exact" w:val="893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6D3" w:rsidRPr="002F36D3" w:rsidRDefault="002F36D3" w:rsidP="002F36D3">
            <w:pPr>
              <w:rPr>
                <w:b/>
              </w:rPr>
            </w:pP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Раздел.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Порядок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выполнения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предприятии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художественной</w:t>
            </w:r>
            <w:r w:rsidRPr="002F36D3">
              <w:rPr>
                <w:b/>
              </w:rPr>
              <w:t xml:space="preserve"> </w:t>
            </w:r>
            <w:r w:rsidRPr="002F36D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промышленности</w:t>
            </w:r>
            <w:r w:rsidRPr="002F36D3">
              <w:rPr>
                <w:b/>
              </w:rPr>
              <w:t xml:space="preserve"> </w:t>
            </w:r>
          </w:p>
        </w:tc>
      </w:tr>
      <w:tr w:rsidR="00063794" w:rsidTr="002F36D3">
        <w:trPr>
          <w:trHeight w:hRule="exact" w:val="1113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заказа,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сметы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заказа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работникам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 w:rsidRPr="00A14FD6"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индивидуального домашнего задания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2F36D3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2F36D3">
              <w:t xml:space="preserve"> </w:t>
            </w: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Собеседование. Коллективное обсуждение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>
              <w:t xml:space="preserve"> </w:t>
            </w:r>
          </w:p>
        </w:tc>
      </w:tr>
      <w:tr w:rsidR="00063794" w:rsidTr="002F36D3">
        <w:trPr>
          <w:trHeight w:hRule="exact" w:val="917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заказа,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 w:rsidRPr="00A14FD6">
              <w:t xml:space="preserve"> 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063794" w:rsidP="002F36D3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индивидуально о домашнего задания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2F36D3" w:rsidRDefault="002F36D3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Собеседование. Коллективное обсуждение</w:t>
            </w:r>
            <w:r w:rsidRPr="002F36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r w:rsidR="00A14FD6" w:rsidRPr="002F36D3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>
              <w:t xml:space="preserve"> </w:t>
            </w:r>
          </w:p>
        </w:tc>
      </w:tr>
      <w:tr w:rsidR="00063794" w:rsidTr="002F36D3">
        <w:trPr>
          <w:trHeight w:hRule="exact" w:val="277"/>
        </w:trPr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14/4И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</w:tr>
      <w:tr w:rsidR="00063794" w:rsidTr="002F36D3">
        <w:trPr>
          <w:trHeight w:hRule="exact" w:val="454"/>
        </w:trPr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</w:tr>
      <w:tr w:rsidR="00063794" w:rsidTr="002F36D3">
        <w:trPr>
          <w:trHeight w:hRule="exact" w:val="478"/>
        </w:trPr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ПК-6,ОК-5</w:t>
            </w:r>
          </w:p>
        </w:tc>
      </w:tr>
    </w:tbl>
    <w:p w:rsidR="00063794" w:rsidRDefault="00A14FD6" w:rsidP="002F36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6379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63794">
        <w:trPr>
          <w:trHeight w:hRule="exact" w:val="138"/>
        </w:trPr>
        <w:tc>
          <w:tcPr>
            <w:tcW w:w="9357" w:type="dxa"/>
          </w:tcPr>
          <w:p w:rsidR="00063794" w:rsidRDefault="00063794" w:rsidP="002F36D3"/>
        </w:tc>
      </w:tr>
      <w:tr w:rsidR="00063794" w:rsidRPr="00F61B5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искусства»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следует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предполагающую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прямую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(преимущественно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обучения).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2.Технологии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3.Технологии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совместную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учебно-познавательную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направленную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поэтапную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занятиях: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(доказательство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гипотезы,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проблем).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4.Интерактивные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прослеживается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Интерактивность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подразумевает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субъект-субъектные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следствие,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саморазвивающейся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информационно-ресурсной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какого-либо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(межгрупповой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спор-диалог).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(демонстрацией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иллюстративных,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видеоматериалов).</w:t>
            </w:r>
            <w:r w:rsidRPr="00A14FD6">
              <w:t xml:space="preserve"> </w:t>
            </w:r>
          </w:p>
        </w:tc>
      </w:tr>
    </w:tbl>
    <w:p w:rsidR="00063794" w:rsidRPr="00A14FD6" w:rsidRDefault="00A14FD6" w:rsidP="002F36D3">
      <w:pPr>
        <w:rPr>
          <w:sz w:val="0"/>
          <w:szCs w:val="0"/>
        </w:rPr>
      </w:pPr>
      <w:r w:rsidRPr="00A14FD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3635"/>
        <w:gridCol w:w="2769"/>
        <w:gridCol w:w="2753"/>
        <w:gridCol w:w="71"/>
      </w:tblGrid>
      <w:tr w:rsidR="00063794" w:rsidRPr="00F61B57" w:rsidTr="00D91F0C">
        <w:trPr>
          <w:trHeight w:hRule="exact" w:val="136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 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t xml:space="preserve"> </w:t>
            </w:r>
          </w:p>
        </w:tc>
      </w:tr>
      <w:tr w:rsidR="00063794" w:rsidRPr="00F61B57" w:rsidTr="00D91F0C">
        <w:trPr>
          <w:trHeight w:hRule="exact" w:val="277"/>
        </w:trPr>
        <w:tc>
          <w:tcPr>
            <w:tcW w:w="251" w:type="dxa"/>
          </w:tcPr>
          <w:p w:rsidR="00063794" w:rsidRPr="00A14FD6" w:rsidRDefault="00063794" w:rsidP="002F36D3"/>
        </w:tc>
        <w:tc>
          <w:tcPr>
            <w:tcW w:w="3466" w:type="dxa"/>
          </w:tcPr>
          <w:p w:rsidR="00063794" w:rsidRPr="00A14FD6" w:rsidRDefault="00063794" w:rsidP="002F36D3"/>
        </w:tc>
        <w:tc>
          <w:tcPr>
            <w:tcW w:w="2844" w:type="dxa"/>
          </w:tcPr>
          <w:p w:rsidR="00063794" w:rsidRPr="00A14FD6" w:rsidRDefault="00063794" w:rsidP="002F36D3"/>
        </w:tc>
        <w:tc>
          <w:tcPr>
            <w:tcW w:w="2780" w:type="dxa"/>
          </w:tcPr>
          <w:p w:rsidR="00063794" w:rsidRPr="00A14FD6" w:rsidRDefault="00063794" w:rsidP="002F36D3"/>
        </w:tc>
        <w:tc>
          <w:tcPr>
            <w:tcW w:w="82" w:type="dxa"/>
          </w:tcPr>
          <w:p w:rsidR="00063794" w:rsidRPr="00A14FD6" w:rsidRDefault="00063794" w:rsidP="002F36D3"/>
        </w:tc>
      </w:tr>
      <w:tr w:rsidR="00063794" w:rsidRPr="00F61B57" w:rsidTr="00D91F0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A14FD6">
              <w:t xml:space="preserve"> </w:t>
            </w:r>
          </w:p>
        </w:tc>
      </w:tr>
      <w:tr w:rsidR="00063794" w:rsidTr="00D91F0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63794" w:rsidTr="00D91F0C">
        <w:trPr>
          <w:trHeight w:hRule="exact" w:val="138"/>
        </w:trPr>
        <w:tc>
          <w:tcPr>
            <w:tcW w:w="251" w:type="dxa"/>
          </w:tcPr>
          <w:p w:rsidR="00063794" w:rsidRDefault="00063794" w:rsidP="002F36D3"/>
        </w:tc>
        <w:tc>
          <w:tcPr>
            <w:tcW w:w="3466" w:type="dxa"/>
          </w:tcPr>
          <w:p w:rsidR="00063794" w:rsidRDefault="00063794" w:rsidP="002F36D3"/>
        </w:tc>
        <w:tc>
          <w:tcPr>
            <w:tcW w:w="2844" w:type="dxa"/>
          </w:tcPr>
          <w:p w:rsidR="00063794" w:rsidRDefault="00063794" w:rsidP="002F36D3"/>
        </w:tc>
        <w:tc>
          <w:tcPr>
            <w:tcW w:w="2780" w:type="dxa"/>
          </w:tcPr>
          <w:p w:rsidR="00063794" w:rsidRDefault="00063794" w:rsidP="002F36D3"/>
        </w:tc>
        <w:tc>
          <w:tcPr>
            <w:tcW w:w="82" w:type="dxa"/>
          </w:tcPr>
          <w:p w:rsidR="00063794" w:rsidRDefault="00063794" w:rsidP="002F36D3"/>
        </w:tc>
      </w:tr>
      <w:tr w:rsidR="00063794" w:rsidRPr="00F61B57" w:rsidTr="00D91F0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A14FD6">
              <w:t xml:space="preserve"> </w:t>
            </w:r>
          </w:p>
        </w:tc>
      </w:tr>
      <w:tr w:rsidR="00063794" w:rsidTr="00D91F0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63794" w:rsidTr="00D91F0C">
        <w:trPr>
          <w:trHeight w:hRule="exact" w:val="138"/>
        </w:trPr>
        <w:tc>
          <w:tcPr>
            <w:tcW w:w="251" w:type="dxa"/>
          </w:tcPr>
          <w:p w:rsidR="00063794" w:rsidRDefault="00063794" w:rsidP="002F36D3"/>
        </w:tc>
        <w:tc>
          <w:tcPr>
            <w:tcW w:w="3466" w:type="dxa"/>
          </w:tcPr>
          <w:p w:rsidR="00063794" w:rsidRDefault="00063794" w:rsidP="002F36D3"/>
        </w:tc>
        <w:tc>
          <w:tcPr>
            <w:tcW w:w="2844" w:type="dxa"/>
          </w:tcPr>
          <w:p w:rsidR="00063794" w:rsidRDefault="00063794" w:rsidP="002F36D3"/>
        </w:tc>
        <w:tc>
          <w:tcPr>
            <w:tcW w:w="2780" w:type="dxa"/>
          </w:tcPr>
          <w:p w:rsidR="00063794" w:rsidRDefault="00063794" w:rsidP="002F36D3"/>
        </w:tc>
        <w:tc>
          <w:tcPr>
            <w:tcW w:w="82" w:type="dxa"/>
          </w:tcPr>
          <w:p w:rsidR="00063794" w:rsidRDefault="00063794" w:rsidP="002F36D3"/>
        </w:tc>
      </w:tr>
      <w:tr w:rsidR="00063794" w:rsidRPr="00F61B57" w:rsidTr="00D91F0C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14FD6">
              <w:t xml:space="preserve"> </w:t>
            </w:r>
          </w:p>
        </w:tc>
      </w:tr>
      <w:tr w:rsidR="00063794" w:rsidTr="00D91F0C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63794" w:rsidTr="00D91F0C">
        <w:trPr>
          <w:trHeight w:hRule="exact" w:val="292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63794" w:rsidTr="00D91F0C">
        <w:trPr>
          <w:trHeight w:hRule="exact" w:val="138"/>
        </w:trPr>
        <w:tc>
          <w:tcPr>
            <w:tcW w:w="251" w:type="dxa"/>
          </w:tcPr>
          <w:p w:rsidR="00063794" w:rsidRDefault="00063794" w:rsidP="002F36D3"/>
        </w:tc>
        <w:tc>
          <w:tcPr>
            <w:tcW w:w="3466" w:type="dxa"/>
          </w:tcPr>
          <w:p w:rsidR="00063794" w:rsidRDefault="00063794" w:rsidP="002F36D3"/>
        </w:tc>
        <w:tc>
          <w:tcPr>
            <w:tcW w:w="2844" w:type="dxa"/>
          </w:tcPr>
          <w:p w:rsidR="00063794" w:rsidRDefault="00063794" w:rsidP="002F36D3"/>
        </w:tc>
        <w:tc>
          <w:tcPr>
            <w:tcW w:w="2780" w:type="dxa"/>
          </w:tcPr>
          <w:p w:rsidR="00063794" w:rsidRDefault="00063794" w:rsidP="002F36D3"/>
        </w:tc>
        <w:tc>
          <w:tcPr>
            <w:tcW w:w="82" w:type="dxa"/>
          </w:tcPr>
          <w:p w:rsidR="00063794" w:rsidRDefault="00063794" w:rsidP="002F36D3"/>
        </w:tc>
      </w:tr>
      <w:tr w:rsidR="00063794" w:rsidTr="00D91F0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63794" w:rsidRPr="00F61B57" w:rsidTr="00D91F0C">
        <w:trPr>
          <w:trHeight w:hRule="exact" w:val="2448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14FD6">
              <w:t xml:space="preserve">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Басовский</w:t>
            </w:r>
            <w:proofErr w:type="spell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A14FD6">
              <w:t xml:space="preserve">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Басовский</w:t>
            </w:r>
            <w:proofErr w:type="spell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A14FD6">
              <w:t xml:space="preserve">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Басовская</w:t>
            </w:r>
            <w:proofErr w:type="spell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978-5-16-004825-3.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14FD6">
              <w:t xml:space="preserve">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218235.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14FD6">
              <w:t xml:space="preserve">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Басовский,Л.Е.Маркетинг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[Электронныйресурс]:учеб.пособие/Л.Е.Басовский,Е.Н.Басовская.–Изд.3-е,перераб.идоп.–М.:НИЦИНФРА-М,2016.–233с.–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978-5-16-011840-6.–Режимдоступа: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/544241(датаобращения21.08.2020).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«Российский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журнал»,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экономика»,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«Вопросы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экономики»,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искусство»,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«Ювелирный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мир».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2014-2018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t xml:space="preserve"> </w:t>
            </w:r>
          </w:p>
        </w:tc>
      </w:tr>
      <w:tr w:rsidR="00063794" w:rsidRPr="00F61B57" w:rsidTr="00D91F0C">
        <w:trPr>
          <w:trHeight w:hRule="exact" w:val="138"/>
        </w:trPr>
        <w:tc>
          <w:tcPr>
            <w:tcW w:w="251" w:type="dxa"/>
          </w:tcPr>
          <w:p w:rsidR="00063794" w:rsidRPr="00A14FD6" w:rsidRDefault="00063794" w:rsidP="002F36D3"/>
        </w:tc>
        <w:tc>
          <w:tcPr>
            <w:tcW w:w="3466" w:type="dxa"/>
          </w:tcPr>
          <w:p w:rsidR="00063794" w:rsidRPr="00A14FD6" w:rsidRDefault="00063794" w:rsidP="002F36D3"/>
        </w:tc>
        <w:tc>
          <w:tcPr>
            <w:tcW w:w="2844" w:type="dxa"/>
          </w:tcPr>
          <w:p w:rsidR="00063794" w:rsidRPr="00A14FD6" w:rsidRDefault="00063794" w:rsidP="002F36D3"/>
        </w:tc>
        <w:tc>
          <w:tcPr>
            <w:tcW w:w="2780" w:type="dxa"/>
          </w:tcPr>
          <w:p w:rsidR="00063794" w:rsidRPr="00A14FD6" w:rsidRDefault="00063794" w:rsidP="002F36D3"/>
        </w:tc>
        <w:tc>
          <w:tcPr>
            <w:tcW w:w="82" w:type="dxa"/>
          </w:tcPr>
          <w:p w:rsidR="00063794" w:rsidRPr="00A14FD6" w:rsidRDefault="00063794" w:rsidP="002F36D3"/>
        </w:tc>
      </w:tr>
      <w:tr w:rsidR="00063794" w:rsidTr="00D91F0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63794" w:rsidRPr="002F36D3" w:rsidTr="00D91F0C">
        <w:trPr>
          <w:trHeight w:hRule="exact" w:val="583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ювелирных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изделий: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специальностям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ювелирного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материалов».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Минск: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ресурсу: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search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218235.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14FD6">
              <w:t xml:space="preserve">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14FD6">
              <w:t xml:space="preserve">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Сацевич</w:t>
            </w:r>
            <w:proofErr w:type="spell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дистанционного</w:t>
            </w:r>
            <w:r w:rsidRPr="00A14FD6">
              <w:t xml:space="preserve">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Санкт-Петербург:</w:t>
            </w:r>
            <w:r w:rsidRPr="00A14FD6">
              <w:t xml:space="preserve">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СПбАУЭ</w:t>
            </w:r>
            <w:proofErr w:type="spell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ресурсу: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search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218235.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A14FD6">
              <w:t xml:space="preserve">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A14FD6">
              <w:t xml:space="preserve"> </w:t>
            </w:r>
          </w:p>
          <w:p w:rsidR="00063794" w:rsidRPr="00A14FD6" w:rsidRDefault="00D91F0C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4FD6"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.Бухалков,</w:t>
            </w:r>
            <w:r w:rsidR="007E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4FD6"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7E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4FD6"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7E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4FD6"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="007E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4FD6"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7E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4FD6"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</w:t>
            </w:r>
            <w:r w:rsidR="007E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4FD6"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[Электронныйресурс</w:t>
            </w:r>
            <w:proofErr w:type="gramStart"/>
            <w:r w:rsidR="00A14FD6"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="00A14FD6"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/М.И.Бухалков.–М.:НИЦИНФРА-М,2015.–411с.–</w:t>
            </w:r>
            <w:r w:rsid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A14FD6"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978-5-16-003931-2.–Режимдоступа:</w:t>
            </w:r>
            <w:r w:rsid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A14FD6"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="00A14FD6"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A14FD6"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A14FD6"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A14FD6"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/426964(датаобращения21.08.2020).</w:t>
            </w:r>
            <w:r w:rsidR="00A14FD6" w:rsidRPr="00A14FD6">
              <w:t xml:space="preserve"> </w:t>
            </w:r>
          </w:p>
          <w:p w:rsidR="00063794" w:rsidRPr="00D91F0C" w:rsidRDefault="00D91F0C" w:rsidP="00D91F0C">
            <w:pPr>
              <w:tabs>
                <w:tab w:val="left" w:pos="1110"/>
              </w:tabs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</w:tr>
      <w:tr w:rsidR="00063794" w:rsidRPr="00F61B57" w:rsidTr="00D91F0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A14FD6">
              <w:t xml:space="preserve"> </w:t>
            </w:r>
          </w:p>
        </w:tc>
      </w:tr>
      <w:tr w:rsidR="00063794" w:rsidTr="00D91F0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63794" w:rsidTr="00D91F0C">
        <w:trPr>
          <w:trHeight w:hRule="exact" w:val="555"/>
        </w:trPr>
        <w:tc>
          <w:tcPr>
            <w:tcW w:w="251" w:type="dxa"/>
          </w:tcPr>
          <w:p w:rsidR="00063794" w:rsidRDefault="00063794" w:rsidP="002F36D3"/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2" w:type="dxa"/>
          </w:tcPr>
          <w:p w:rsidR="00063794" w:rsidRDefault="00063794" w:rsidP="002F36D3"/>
        </w:tc>
      </w:tr>
    </w:tbl>
    <w:p w:rsidR="00063794" w:rsidRDefault="00A14FD6" w:rsidP="002F36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3"/>
        <w:gridCol w:w="4281"/>
        <w:gridCol w:w="85"/>
      </w:tblGrid>
      <w:tr w:rsidR="00063794">
        <w:trPr>
          <w:trHeight w:hRule="exact" w:val="826"/>
        </w:trPr>
        <w:tc>
          <w:tcPr>
            <w:tcW w:w="426" w:type="dxa"/>
          </w:tcPr>
          <w:p w:rsidR="00063794" w:rsidRDefault="00063794" w:rsidP="002F36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0E542B" w:rsidRDefault="00A14FD6" w:rsidP="002F36D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E542B">
              <w:rPr>
                <w:lang w:val="en-US"/>
              </w:rPr>
              <w:t xml:space="preserve"> 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E542B">
              <w:rPr>
                <w:lang w:val="en-US"/>
              </w:rPr>
              <w:t xml:space="preserve"> 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E542B">
              <w:rPr>
                <w:lang w:val="en-US"/>
              </w:rPr>
              <w:t xml:space="preserve"> 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542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E542B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063794" w:rsidRDefault="00063794" w:rsidP="002F36D3"/>
        </w:tc>
      </w:tr>
      <w:tr w:rsidR="00063794">
        <w:trPr>
          <w:trHeight w:hRule="exact" w:val="826"/>
        </w:trPr>
        <w:tc>
          <w:tcPr>
            <w:tcW w:w="426" w:type="dxa"/>
          </w:tcPr>
          <w:p w:rsidR="00063794" w:rsidRDefault="00063794" w:rsidP="002F36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0E542B" w:rsidRDefault="00A14FD6" w:rsidP="002F36D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E542B">
              <w:rPr>
                <w:lang w:val="en-US"/>
              </w:rPr>
              <w:t xml:space="preserve"> 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E542B">
              <w:rPr>
                <w:lang w:val="en-US"/>
              </w:rPr>
              <w:t xml:space="preserve"> 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E542B">
              <w:rPr>
                <w:lang w:val="en-US"/>
              </w:rPr>
              <w:t xml:space="preserve"> 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0E542B">
              <w:rPr>
                <w:lang w:val="en-US"/>
              </w:rPr>
              <w:t xml:space="preserve"> 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542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E542B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063794" w:rsidRDefault="00063794" w:rsidP="002F36D3"/>
        </w:tc>
      </w:tr>
      <w:tr w:rsidR="00063794">
        <w:trPr>
          <w:trHeight w:hRule="exact" w:val="555"/>
        </w:trPr>
        <w:tc>
          <w:tcPr>
            <w:tcW w:w="426" w:type="dxa"/>
          </w:tcPr>
          <w:p w:rsidR="00063794" w:rsidRDefault="00063794" w:rsidP="002F36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63794" w:rsidRDefault="00063794" w:rsidP="002F36D3"/>
        </w:tc>
      </w:tr>
      <w:tr w:rsidR="00063794">
        <w:trPr>
          <w:trHeight w:hRule="exact" w:val="285"/>
        </w:trPr>
        <w:tc>
          <w:tcPr>
            <w:tcW w:w="426" w:type="dxa"/>
          </w:tcPr>
          <w:p w:rsidR="00063794" w:rsidRDefault="00063794" w:rsidP="002F36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63794" w:rsidRDefault="00063794" w:rsidP="002F36D3"/>
        </w:tc>
      </w:tr>
      <w:tr w:rsidR="00063794">
        <w:trPr>
          <w:trHeight w:hRule="exact" w:val="826"/>
        </w:trPr>
        <w:tc>
          <w:tcPr>
            <w:tcW w:w="426" w:type="dxa"/>
          </w:tcPr>
          <w:p w:rsidR="00063794" w:rsidRDefault="00063794" w:rsidP="002F36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0E542B" w:rsidRDefault="00A14FD6" w:rsidP="002F36D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0E542B">
              <w:rPr>
                <w:lang w:val="en-US"/>
              </w:rPr>
              <w:t xml:space="preserve"> 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Photoshop</w:t>
            </w:r>
            <w:r w:rsidRPr="000E542B">
              <w:rPr>
                <w:lang w:val="en-US"/>
              </w:rPr>
              <w:t xml:space="preserve"> 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CS</w:t>
            </w:r>
            <w:r w:rsidRPr="000E542B">
              <w:rPr>
                <w:lang w:val="en-US"/>
              </w:rPr>
              <w:t xml:space="preserve"> 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E542B">
              <w:rPr>
                <w:lang w:val="en-US"/>
              </w:rPr>
              <w:t xml:space="preserve"> 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Academic</w:t>
            </w:r>
            <w:r w:rsidRPr="000E542B">
              <w:rPr>
                <w:lang w:val="en-US"/>
              </w:rPr>
              <w:t xml:space="preserve"> 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Edition</w:t>
            </w:r>
            <w:r w:rsidRPr="000E542B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63794" w:rsidRDefault="00063794" w:rsidP="002F36D3"/>
        </w:tc>
      </w:tr>
      <w:tr w:rsidR="00063794">
        <w:trPr>
          <w:trHeight w:hRule="exact" w:val="555"/>
        </w:trPr>
        <w:tc>
          <w:tcPr>
            <w:tcW w:w="426" w:type="dxa"/>
          </w:tcPr>
          <w:p w:rsidR="00063794" w:rsidRDefault="00063794" w:rsidP="002F36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63794" w:rsidRDefault="00063794" w:rsidP="002F36D3"/>
        </w:tc>
      </w:tr>
      <w:tr w:rsidR="00063794">
        <w:trPr>
          <w:trHeight w:hRule="exact" w:val="555"/>
        </w:trPr>
        <w:tc>
          <w:tcPr>
            <w:tcW w:w="426" w:type="dxa"/>
          </w:tcPr>
          <w:p w:rsidR="00063794" w:rsidRDefault="00063794" w:rsidP="002F36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63794" w:rsidRDefault="00063794" w:rsidP="002F36D3"/>
        </w:tc>
      </w:tr>
      <w:tr w:rsidR="00063794">
        <w:trPr>
          <w:trHeight w:hRule="exact" w:val="138"/>
        </w:trPr>
        <w:tc>
          <w:tcPr>
            <w:tcW w:w="426" w:type="dxa"/>
          </w:tcPr>
          <w:p w:rsidR="00063794" w:rsidRDefault="00063794" w:rsidP="002F36D3"/>
        </w:tc>
        <w:tc>
          <w:tcPr>
            <w:tcW w:w="1985" w:type="dxa"/>
          </w:tcPr>
          <w:p w:rsidR="00063794" w:rsidRDefault="00063794" w:rsidP="002F36D3"/>
        </w:tc>
        <w:tc>
          <w:tcPr>
            <w:tcW w:w="3686" w:type="dxa"/>
          </w:tcPr>
          <w:p w:rsidR="00063794" w:rsidRDefault="00063794" w:rsidP="002F36D3"/>
        </w:tc>
        <w:tc>
          <w:tcPr>
            <w:tcW w:w="3120" w:type="dxa"/>
          </w:tcPr>
          <w:p w:rsidR="00063794" w:rsidRDefault="00063794" w:rsidP="002F36D3"/>
        </w:tc>
        <w:tc>
          <w:tcPr>
            <w:tcW w:w="143" w:type="dxa"/>
          </w:tcPr>
          <w:p w:rsidR="00063794" w:rsidRDefault="00063794" w:rsidP="002F36D3"/>
        </w:tc>
      </w:tr>
      <w:tr w:rsidR="00063794" w:rsidRPr="00F61B5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A14FD6">
              <w:t xml:space="preserve"> </w:t>
            </w:r>
          </w:p>
        </w:tc>
      </w:tr>
      <w:tr w:rsidR="00063794">
        <w:trPr>
          <w:trHeight w:hRule="exact" w:val="270"/>
        </w:trPr>
        <w:tc>
          <w:tcPr>
            <w:tcW w:w="426" w:type="dxa"/>
          </w:tcPr>
          <w:p w:rsidR="00063794" w:rsidRPr="00A14FD6" w:rsidRDefault="00063794" w:rsidP="002F36D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063794" w:rsidRDefault="00063794" w:rsidP="002F36D3"/>
        </w:tc>
      </w:tr>
      <w:tr w:rsidR="00063794">
        <w:trPr>
          <w:trHeight w:hRule="exact" w:val="14"/>
        </w:trPr>
        <w:tc>
          <w:tcPr>
            <w:tcW w:w="426" w:type="dxa"/>
          </w:tcPr>
          <w:p w:rsidR="00063794" w:rsidRDefault="00063794" w:rsidP="002F36D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A14FD6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063794" w:rsidRDefault="00063794" w:rsidP="002F36D3"/>
        </w:tc>
      </w:tr>
      <w:tr w:rsidR="00063794">
        <w:trPr>
          <w:trHeight w:hRule="exact" w:val="540"/>
        </w:trPr>
        <w:tc>
          <w:tcPr>
            <w:tcW w:w="426" w:type="dxa"/>
          </w:tcPr>
          <w:p w:rsidR="00063794" w:rsidRDefault="00063794" w:rsidP="002F36D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063794" w:rsidP="002F36D3"/>
        </w:tc>
        <w:tc>
          <w:tcPr>
            <w:tcW w:w="143" w:type="dxa"/>
          </w:tcPr>
          <w:p w:rsidR="00063794" w:rsidRDefault="00063794" w:rsidP="002F36D3"/>
        </w:tc>
      </w:tr>
      <w:tr w:rsidR="00063794" w:rsidRPr="000E542B">
        <w:trPr>
          <w:trHeight w:hRule="exact" w:val="826"/>
        </w:trPr>
        <w:tc>
          <w:tcPr>
            <w:tcW w:w="426" w:type="dxa"/>
          </w:tcPr>
          <w:p w:rsidR="00063794" w:rsidRDefault="00063794" w:rsidP="002F36D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A14FD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0E542B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E542B">
              <w:rPr>
                <w:lang w:val="en-US"/>
              </w:rPr>
              <w:t xml:space="preserve"> 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0E542B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063794" w:rsidRPr="000E542B" w:rsidRDefault="00063794" w:rsidP="002F36D3">
            <w:pPr>
              <w:rPr>
                <w:lang w:val="en-US"/>
              </w:rPr>
            </w:pPr>
          </w:p>
        </w:tc>
      </w:tr>
      <w:tr w:rsidR="00063794" w:rsidRPr="000E542B">
        <w:trPr>
          <w:trHeight w:hRule="exact" w:val="555"/>
        </w:trPr>
        <w:tc>
          <w:tcPr>
            <w:tcW w:w="426" w:type="dxa"/>
          </w:tcPr>
          <w:p w:rsidR="00063794" w:rsidRPr="000E542B" w:rsidRDefault="00063794" w:rsidP="002F36D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A14FD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14FD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0E542B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E542B">
              <w:rPr>
                <w:lang w:val="en-US"/>
              </w:rPr>
              <w:t xml:space="preserve"> 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0E542B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063794" w:rsidRPr="000E542B" w:rsidRDefault="00063794" w:rsidP="002F36D3">
            <w:pPr>
              <w:rPr>
                <w:lang w:val="en-US"/>
              </w:rPr>
            </w:pPr>
          </w:p>
        </w:tc>
      </w:tr>
      <w:tr w:rsidR="00063794" w:rsidRPr="000E542B">
        <w:trPr>
          <w:trHeight w:hRule="exact" w:val="555"/>
        </w:trPr>
        <w:tc>
          <w:tcPr>
            <w:tcW w:w="426" w:type="dxa"/>
          </w:tcPr>
          <w:p w:rsidR="00063794" w:rsidRPr="000E542B" w:rsidRDefault="00063794" w:rsidP="002F36D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A14FD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0E542B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E542B">
              <w:rPr>
                <w:lang w:val="en-US"/>
              </w:rPr>
              <w:t xml:space="preserve"> </w:t>
            </w:r>
            <w:r w:rsidRPr="000E5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0E542B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063794" w:rsidRPr="000E542B" w:rsidRDefault="00063794" w:rsidP="002F36D3">
            <w:pPr>
              <w:rPr>
                <w:lang w:val="en-US"/>
              </w:rPr>
            </w:pPr>
          </w:p>
        </w:tc>
      </w:tr>
      <w:tr w:rsidR="00063794">
        <w:trPr>
          <w:trHeight w:hRule="exact" w:val="555"/>
        </w:trPr>
        <w:tc>
          <w:tcPr>
            <w:tcW w:w="426" w:type="dxa"/>
          </w:tcPr>
          <w:p w:rsidR="00063794" w:rsidRPr="000E542B" w:rsidRDefault="00063794" w:rsidP="002F36D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063794" w:rsidRDefault="00063794" w:rsidP="002F36D3"/>
        </w:tc>
      </w:tr>
      <w:tr w:rsidR="00063794">
        <w:trPr>
          <w:trHeight w:hRule="exact" w:val="555"/>
        </w:trPr>
        <w:tc>
          <w:tcPr>
            <w:tcW w:w="426" w:type="dxa"/>
          </w:tcPr>
          <w:p w:rsidR="00063794" w:rsidRDefault="00063794" w:rsidP="002F36D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063794" w:rsidRDefault="00063794" w:rsidP="002F36D3"/>
        </w:tc>
      </w:tr>
      <w:tr w:rsidR="00063794">
        <w:trPr>
          <w:trHeight w:hRule="exact" w:val="826"/>
        </w:trPr>
        <w:tc>
          <w:tcPr>
            <w:tcW w:w="426" w:type="dxa"/>
          </w:tcPr>
          <w:p w:rsidR="00063794" w:rsidRDefault="00063794" w:rsidP="002F36D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14FD6">
              <w:t xml:space="preserve">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14FD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063794" w:rsidRDefault="00063794" w:rsidP="002F36D3"/>
        </w:tc>
      </w:tr>
      <w:tr w:rsidR="00063794">
        <w:trPr>
          <w:trHeight w:hRule="exact" w:val="555"/>
        </w:trPr>
        <w:tc>
          <w:tcPr>
            <w:tcW w:w="426" w:type="dxa"/>
          </w:tcPr>
          <w:p w:rsidR="00063794" w:rsidRDefault="00063794" w:rsidP="002F36D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Pr="00A14FD6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14FD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794" w:rsidRDefault="00A14FD6" w:rsidP="002F3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063794" w:rsidRDefault="00063794" w:rsidP="002F36D3"/>
        </w:tc>
      </w:tr>
      <w:tr w:rsidR="00063794" w:rsidRPr="00F61B5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14FD6">
              <w:t xml:space="preserve"> </w:t>
            </w:r>
          </w:p>
        </w:tc>
      </w:tr>
      <w:tr w:rsidR="00063794" w:rsidRPr="00F61B57">
        <w:trPr>
          <w:trHeight w:hRule="exact" w:val="138"/>
        </w:trPr>
        <w:tc>
          <w:tcPr>
            <w:tcW w:w="426" w:type="dxa"/>
          </w:tcPr>
          <w:p w:rsidR="00063794" w:rsidRPr="00A14FD6" w:rsidRDefault="00063794" w:rsidP="002F36D3"/>
        </w:tc>
        <w:tc>
          <w:tcPr>
            <w:tcW w:w="1985" w:type="dxa"/>
          </w:tcPr>
          <w:p w:rsidR="00063794" w:rsidRPr="00A14FD6" w:rsidRDefault="00063794" w:rsidP="002F36D3"/>
        </w:tc>
        <w:tc>
          <w:tcPr>
            <w:tcW w:w="3686" w:type="dxa"/>
          </w:tcPr>
          <w:p w:rsidR="00063794" w:rsidRPr="00A14FD6" w:rsidRDefault="00063794" w:rsidP="002F36D3"/>
        </w:tc>
        <w:tc>
          <w:tcPr>
            <w:tcW w:w="3120" w:type="dxa"/>
          </w:tcPr>
          <w:p w:rsidR="00063794" w:rsidRPr="00A14FD6" w:rsidRDefault="00063794" w:rsidP="002F36D3"/>
        </w:tc>
        <w:tc>
          <w:tcPr>
            <w:tcW w:w="143" w:type="dxa"/>
          </w:tcPr>
          <w:p w:rsidR="00063794" w:rsidRPr="00A14FD6" w:rsidRDefault="00063794" w:rsidP="002F36D3"/>
        </w:tc>
      </w:tr>
      <w:tr w:rsidR="00063794" w:rsidRPr="00F61B5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A14FD6">
              <w:t xml:space="preserve"> </w:t>
            </w:r>
          </w:p>
        </w:tc>
      </w:tr>
    </w:tbl>
    <w:p w:rsidR="00063794" w:rsidRPr="00A14FD6" w:rsidRDefault="00A14FD6" w:rsidP="002F36D3">
      <w:pPr>
        <w:rPr>
          <w:sz w:val="0"/>
          <w:szCs w:val="0"/>
        </w:rPr>
      </w:pPr>
      <w:r w:rsidRPr="00A14FD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63794" w:rsidRPr="00F61B57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Учебная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="00D9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университета,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="00D9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D9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14F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A14FD6">
              <w:t xml:space="preserve"> </w:t>
            </w: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 w:rsidRPr="00A14FD6">
              <w:t xml:space="preserve"> </w:t>
            </w:r>
          </w:p>
          <w:p w:rsidR="00063794" w:rsidRPr="00A14FD6" w:rsidRDefault="00A14FD6" w:rsidP="002F36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4FD6">
              <w:t xml:space="preserve"> </w:t>
            </w:r>
          </w:p>
        </w:tc>
      </w:tr>
    </w:tbl>
    <w:p w:rsidR="00A14FD6" w:rsidRDefault="00A14FD6" w:rsidP="002F36D3">
      <w:r>
        <w:br w:type="page"/>
      </w:r>
    </w:p>
    <w:p w:rsidR="00A14FD6" w:rsidRPr="00C92D7B" w:rsidRDefault="00A14FD6" w:rsidP="002F3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2D7B">
        <w:rPr>
          <w:rFonts w:ascii="Times New Roman" w:hAnsi="Times New Roman" w:cs="Times New Roman"/>
          <w:sz w:val="24"/>
          <w:szCs w:val="24"/>
        </w:rPr>
        <w:lastRenderedPageBreak/>
        <w:t>Приложение1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C92D7B" w:rsidRDefault="00A14FD6" w:rsidP="002F36D3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iCs/>
          <w:sz w:val="24"/>
          <w:szCs w:val="24"/>
        </w:rPr>
        <w:t>Учебно-методическое обеспечение самостоятельной работы обучающихся</w:t>
      </w:r>
    </w:p>
    <w:p w:rsidR="00A14FD6" w:rsidRPr="00C92D7B" w:rsidRDefault="00A14FD6" w:rsidP="002F36D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раздела:</w:t>
      </w:r>
    </w:p>
    <w:p w:rsidR="00A14FD6" w:rsidRPr="00C92D7B" w:rsidRDefault="00A14FD6" w:rsidP="002F3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По дисциплине «Организация производства изделий ДПИ» предусмотрена аудиторная и внеаудиторная самостоятельная работа обучающихся. Аудиторная самостоятельная работа студентов предполагает работу на практических семинарских занятиях. 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аудиторные практические работы (АПР):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1. Раздел. Правовые основы предпринимательской деятельности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АПР№1. Исторический аспект развития предпринимательства в России. Правовые основы функционирования предприятий художественной промышленности в России.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Развернуто ответить на вопросы на практических семинарских занятиях.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Формы предпринимательства в дореволюционной и постреволюционной России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Психологический портрет современного предпринимателя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Роль партнерства в предпринимательской деятельности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Гарантии экономической свободы в Конституции РФ и Гражданском кодексе РФ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Факторы прямого и косвенного воздействия на предпринимательскую организацию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Права и обязанности налоговых органов и налогоплательщиков.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Предпринимательская этика. Деловой этикет.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Роль коммуникации в организационно-управленческом процессе.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Проблемы лидерства и власти в организациях.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АПР№2. Предпринимательская среда и условия ее функционирования. Типология предпринимательства. Объект и субъекты предпринимательской деятельности. Формы предпринимательской деятельности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Подготовить и сделать доклад по одному из предприятий (на выбор), работающих в области декоративно-прикладного искусства и народных промыслов.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Примерный перечень предприятий, работающих в области декоративно-прикладного искусства и народных промыслов: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1. Златоустовская оружейная фабрика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C92D7B">
        <w:rPr>
          <w:rFonts w:ascii="Times New Roman" w:eastAsia="Times New Roman" w:hAnsi="Times New Roman" w:cs="Times New Roman"/>
          <w:sz w:val="24"/>
          <w:szCs w:val="24"/>
        </w:rPr>
        <w:t>Каслинский</w:t>
      </w:r>
      <w:proofErr w:type="spellEnd"/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 завод архитектурно-художественного литья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3. Фабрика «Ростовская Финифть»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C92D7B">
        <w:rPr>
          <w:rFonts w:ascii="Times New Roman" w:eastAsia="Times New Roman" w:hAnsi="Times New Roman" w:cs="Times New Roman"/>
          <w:sz w:val="24"/>
          <w:szCs w:val="24"/>
        </w:rPr>
        <w:t>Кубачинский</w:t>
      </w:r>
      <w:proofErr w:type="spellEnd"/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художественный комбинат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5. Екатеринбургская гранильная фабрика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6. Предприятия, работающие в области декоративно-прикладного искусства и народных промыслов, предложенные студентом.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2. Раздел. Организационно-управленческие основы деятельности предприятий художественной промышленности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АПР№3. Налогообложение предпринимательских организаций.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«Анализ деятельности предприятия ИП Иванов И.И. Ювелирная мастерская»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Произвести анализ работы реально действующего предприятия и предложить рекомендации по его дальнейшему развитию сроком на один год с опорой на следующие вопросы (в виде письменного отчета и доклада на практическом занятии):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C92D7B" w:rsidRDefault="00A14FD6" w:rsidP="002F36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Описание реально действующего предприятия: его организационно-правовая форма, сведения об учредителях, сведения о лицензируемых видах деятельности и законодательных ограничениях.</w:t>
      </w:r>
    </w:p>
    <w:p w:rsidR="00A14FD6" w:rsidRPr="00C92D7B" w:rsidRDefault="00A14FD6" w:rsidP="002F36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Виды производимой продукции и услуг. Рынок сбыта продукции и услуг. Их конкурентоспособность, актуальность, социальная значимость.</w:t>
      </w:r>
    </w:p>
    <w:p w:rsidR="00A14FD6" w:rsidRPr="00C92D7B" w:rsidRDefault="00A14FD6" w:rsidP="002F36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Производственно-техническая составляющая предприятия.</w:t>
      </w:r>
    </w:p>
    <w:p w:rsidR="00A14FD6" w:rsidRPr="00C92D7B" w:rsidRDefault="00A14FD6" w:rsidP="002F36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Трудовые ресурсы предприятия художественной промышленности.</w:t>
      </w:r>
    </w:p>
    <w:p w:rsidR="00A14FD6" w:rsidRPr="00C92D7B" w:rsidRDefault="00A14FD6" w:rsidP="002F36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Рекомендации по развитию предприятия, сроком на один год:</w:t>
      </w:r>
    </w:p>
    <w:p w:rsidR="00A14FD6" w:rsidRPr="00C92D7B" w:rsidRDefault="00A14FD6" w:rsidP="002F36D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перечень рекомендаций для дальнейшего развития;</w:t>
      </w:r>
    </w:p>
    <w:p w:rsidR="00A14FD6" w:rsidRPr="00C92D7B" w:rsidRDefault="00A14FD6" w:rsidP="002F36D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затраты на реализацию предложенных рекомендаций (на оборудование, на оснастку, запчасти, на сырье и материалы, на различные виды работ, на установку, монтаж и наладку оборудования, на аренду помещений, расходы на рекламу, на транспортные расходы, на коммунальные расходы, расходы на связь, на амортизацию производственного оборудования и нематериальных активов и т.д.);</w:t>
      </w:r>
    </w:p>
    <w:p w:rsidR="00A14FD6" w:rsidRPr="00C92D7B" w:rsidRDefault="00A14FD6" w:rsidP="002F36D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организационный план по созданию рабочих мест на предприятии;</w:t>
      </w:r>
    </w:p>
    <w:p w:rsidR="00A14FD6" w:rsidRPr="00C92D7B" w:rsidRDefault="00A14FD6" w:rsidP="002F36D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прогноз финансовых результатов.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 xml:space="preserve">АПР№4. 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Бизнес-планирование в деятельности предпринимателей.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Произвести анализ работы реально действующего предприятия и предложить рекомендации по его дальнейшему развитию сроком на один год с опорой на следующие вопросы (в виде письменного отчета и доклада на практическом занятии):</w:t>
      </w:r>
    </w:p>
    <w:p w:rsidR="00A14FD6" w:rsidRPr="00C92D7B" w:rsidRDefault="00A14FD6" w:rsidP="002F36D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Описание реально действующего предприятия: его организационно-правовая форма, сведения об учредителях, сведения о лицензируемых видах деятельности и законодательных ограничениях.</w:t>
      </w:r>
    </w:p>
    <w:p w:rsidR="00A14FD6" w:rsidRPr="00C92D7B" w:rsidRDefault="00A14FD6" w:rsidP="002F36D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Виды производимой продукции и услуг. Рынок сбыта продукции и услуг. Их конкурентоспособность, актуальность, социальная значимость.</w:t>
      </w:r>
    </w:p>
    <w:p w:rsidR="00A14FD6" w:rsidRPr="00C92D7B" w:rsidRDefault="00A14FD6" w:rsidP="002F36D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Производственно-техническая составляющая предприятия.</w:t>
      </w:r>
    </w:p>
    <w:p w:rsidR="00A14FD6" w:rsidRPr="00C92D7B" w:rsidRDefault="00A14FD6" w:rsidP="002F36D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Трудовые ресурсы предприятия художественной промышленности.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Рекомендации по развитию предприятия, сроком на один год:</w:t>
      </w:r>
    </w:p>
    <w:p w:rsidR="00A14FD6" w:rsidRPr="00C92D7B" w:rsidRDefault="00A14FD6" w:rsidP="002F36D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перечень рекомендаций для дальнейшего развития;</w:t>
      </w:r>
    </w:p>
    <w:p w:rsidR="00A14FD6" w:rsidRPr="00C92D7B" w:rsidRDefault="00A14FD6" w:rsidP="002F36D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затраты на реализацию предложенных рекомендаций (на оборудование, на оснастку, запчасти, на сырье и материалы, на различные виды работ, на установку, монтаж и наладку оборудования, на аренду помещений, расходы на рекламу, на транспортные расходы, на коммунальные расходы, расходы на связь, на амортизацию производственного оборудования и нематериальных активов и т.д.);</w:t>
      </w:r>
    </w:p>
    <w:p w:rsidR="00A14FD6" w:rsidRPr="00C92D7B" w:rsidRDefault="00A14FD6" w:rsidP="002F36D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организационный план по созданию рабочих мест на предприятии;</w:t>
      </w:r>
    </w:p>
    <w:p w:rsidR="00A14FD6" w:rsidRPr="00C92D7B" w:rsidRDefault="00A14FD6" w:rsidP="002F36D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прогноз финансовых результатов.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C92D7B" w:rsidRDefault="00A14FD6" w:rsidP="002F36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Раздел. Порядок выполнения работ на предприятии художественной промышленности. 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АПР№5. Прием и оформления заказа, составление сметы работы, распределение заказа по работникам предприятия. «Общие положения об охране прав на объекты».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1.Объекты и субъекты интеллектуального права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2.Сущность термина «интеллектуальная собственность»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3.Гражданский Кодекс Р.Ф. О охраняемых результатах интеллектуальной деятельности.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АПР№6. Контроль за процессом выполнения заказа, оценка качества выполненной работы. «Общие положения авторского права».</w:t>
      </w:r>
    </w:p>
    <w:p w:rsidR="00A14FD6" w:rsidRPr="00C92D7B" w:rsidRDefault="00A14FD6" w:rsidP="002F3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1.Авторские права</w:t>
      </w:r>
    </w:p>
    <w:p w:rsidR="00A14FD6" w:rsidRPr="00C92D7B" w:rsidRDefault="00A14FD6" w:rsidP="002F3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2.Что представляет собой исключительная лицензия? </w:t>
      </w:r>
    </w:p>
    <w:p w:rsidR="00A14FD6" w:rsidRPr="00C92D7B" w:rsidRDefault="00A14FD6" w:rsidP="002F3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3. Составьте проект лицензионного соглашения. </w:t>
      </w:r>
    </w:p>
    <w:p w:rsidR="00A14FD6" w:rsidRPr="00C92D7B" w:rsidRDefault="00A14FD6" w:rsidP="002F36D3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Для организации самостоятельной работы необходимы следующие условия:</w:t>
      </w:r>
    </w:p>
    <w:p w:rsidR="00A14FD6" w:rsidRPr="00C92D7B" w:rsidRDefault="00A14FD6" w:rsidP="002F36D3">
      <w:p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-готовность студентов к самостоятельному труду;</w:t>
      </w:r>
    </w:p>
    <w:p w:rsidR="00A14FD6" w:rsidRPr="00C92D7B" w:rsidRDefault="00A14FD6" w:rsidP="002F36D3">
      <w:p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pacing w:val="-1"/>
          <w:sz w:val="24"/>
          <w:szCs w:val="24"/>
        </w:rPr>
        <w:t>-мотивация получения знаний;</w:t>
      </w:r>
    </w:p>
    <w:p w:rsidR="00A14FD6" w:rsidRPr="00C92D7B" w:rsidRDefault="00A14FD6" w:rsidP="002F36D3">
      <w:p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-наличие и доступность всего необходимого учебно-методического и справочно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92D7B">
        <w:rPr>
          <w:rFonts w:ascii="Times New Roman" w:eastAsia="Times New Roman" w:hAnsi="Times New Roman" w:cs="Times New Roman"/>
          <w:spacing w:val="-3"/>
          <w:sz w:val="24"/>
          <w:szCs w:val="24"/>
        </w:rPr>
        <w:t>го материала;</w:t>
      </w:r>
    </w:p>
    <w:p w:rsidR="00A14FD6" w:rsidRPr="00C92D7B" w:rsidRDefault="00A14FD6" w:rsidP="002F36D3">
      <w:p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pacing w:val="-1"/>
          <w:sz w:val="24"/>
          <w:szCs w:val="24"/>
        </w:rPr>
        <w:t>-система регулярного контроля качества выполненной самостоятельной работы;</w:t>
      </w:r>
    </w:p>
    <w:p w:rsidR="00A14FD6" w:rsidRPr="00C92D7B" w:rsidRDefault="00A14FD6" w:rsidP="002F36D3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pacing w:val="-1"/>
          <w:sz w:val="24"/>
          <w:szCs w:val="24"/>
        </w:rPr>
        <w:t>консультационная помощь преподавателя.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Примерные индивидуальные домашние задания (ИДЗ).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Устный опрос применяется для оперативного наблюдения за реакциями и поведением студентов. Позволяет алгоритмически более гибко опрашивать студентов.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1 Раздел. Правовые основы предпринимательской деятельности (предприятия декоративно-прикладного искусства и народных промыслов)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ИДЗ №1. Исторический аспект зарождения и развития предприятий декоративно-прикладной и художественной промышленности в России. Правовые основы функционирования предприятий художественной и декоративно-прикладной промышленности в современной России.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Подготовить развернутый ответ: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Формы предпринимательства в дореволюционной и постреволюционной России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Психологический портрет современного предпринимателя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Роль партнерства в предпринимательской деятельности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Гарантии экономической свободы в Конституции РФ и Гражданском кодексе РФ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Факторы прямого и косвенного воздействия на предпринимательскую организацию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Права и обязанности налоговых органов и налогоплательщиков.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Предпринимательская этика. Деловой этикет.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Роль коммуникации в организационно-управленческом процессе.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C92D7B">
        <w:rPr>
          <w:rFonts w:ascii="Times New Roman" w:eastAsia="Times New Roman" w:hAnsi="Times New Roman" w:cs="Times New Roman"/>
          <w:sz w:val="24"/>
          <w:szCs w:val="24"/>
        </w:rPr>
        <w:tab/>
        <w:t>Проблемы лидерства и власти в организациях.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ИДЗ №2. Предпринимательская среда и условия ее функционирования. Типология предпринимательства. Объект и субъекты предпринимательской деятельности. Формы предпринимательской деятельности.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Поиск материала для формирования доклада на практическом семинарском занятии «Предприятия художественной промышленности в России. История появления и развития. Современное состояние (на выбор)». Выбор одного из предложенных предприятий, работающих в области декоративно-прикладного искусства и народных промыслов: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1. Златоустовская оружейная фабрика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C92D7B">
        <w:rPr>
          <w:rFonts w:ascii="Times New Roman" w:eastAsia="Times New Roman" w:hAnsi="Times New Roman" w:cs="Times New Roman"/>
          <w:sz w:val="24"/>
          <w:szCs w:val="24"/>
        </w:rPr>
        <w:t>Каслинский</w:t>
      </w:r>
      <w:proofErr w:type="spellEnd"/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 завод архитектурно-художественного литья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3. Фабрика «Ростовская Финифть»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C92D7B">
        <w:rPr>
          <w:rFonts w:ascii="Times New Roman" w:eastAsia="Times New Roman" w:hAnsi="Times New Roman" w:cs="Times New Roman"/>
          <w:sz w:val="24"/>
          <w:szCs w:val="24"/>
        </w:rPr>
        <w:t>Кубачинский</w:t>
      </w:r>
      <w:proofErr w:type="spellEnd"/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художественный комбинат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5. Екатеринбургская гранильная фабрика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Возможно предложить свое предприятие для поиска информации и формирования доклада.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2 Раздел. Организационно-управленческие основы деятельности предприятий художественной промышленности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ИДЗ №3. Налогообложение предпринимательских организаций.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Изучение специализированной литературы, в которой освещены следующие позиции:</w:t>
      </w:r>
    </w:p>
    <w:p w:rsidR="00A14FD6" w:rsidRPr="00C92D7B" w:rsidRDefault="00A14FD6" w:rsidP="002F36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осуществляющие коллективное управление авторским и смежными правами. </w:t>
      </w:r>
    </w:p>
    <w:p w:rsidR="00A14FD6" w:rsidRPr="00C92D7B" w:rsidRDefault="00A14FD6" w:rsidP="002F36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Исполнение организациями по управлению правами на коллективной основе договоров с правообладателями. </w:t>
      </w:r>
    </w:p>
    <w:p w:rsidR="00A14FD6" w:rsidRPr="00C92D7B" w:rsidRDefault="00A14FD6" w:rsidP="002F36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Действия исключительного права на произведения науки, литературы и искусства на территории Р.Ф. 4. Условия авторского договора-заказа. </w:t>
      </w:r>
    </w:p>
    <w:p w:rsidR="00A14FD6" w:rsidRPr="00C92D7B" w:rsidRDefault="00A14FD6" w:rsidP="002F36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регулирование отношений в сфере интеллектуальной собственности. </w:t>
      </w:r>
    </w:p>
    <w:p w:rsidR="00A14FD6" w:rsidRPr="00C92D7B" w:rsidRDefault="00A14FD6" w:rsidP="002F36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Споры, связанные с защитой интеллектуальных прав. </w:t>
      </w:r>
    </w:p>
    <w:p w:rsidR="00A14FD6" w:rsidRPr="00C92D7B" w:rsidRDefault="00A14FD6" w:rsidP="002F36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Защита авторских прав, автор произведения и соавторство. </w:t>
      </w:r>
    </w:p>
    <w:p w:rsidR="00A14FD6" w:rsidRPr="00C92D7B" w:rsidRDefault="00A14FD6" w:rsidP="002F36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физических и юридических лиц за нарушение исключительных прав. </w:t>
      </w:r>
    </w:p>
    <w:p w:rsidR="00A14FD6" w:rsidRPr="00C92D7B" w:rsidRDefault="00A14FD6" w:rsidP="002F36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Право авторства и право на имя. </w:t>
      </w:r>
    </w:p>
    <w:p w:rsidR="00A14FD6" w:rsidRPr="00C92D7B" w:rsidRDefault="00A14FD6" w:rsidP="002F36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Охрана авторства, имени автора и неприкосновенности произведения после смерти автора. </w:t>
      </w:r>
    </w:p>
    <w:p w:rsidR="00A14FD6" w:rsidRPr="00C92D7B" w:rsidRDefault="00A14FD6" w:rsidP="002F36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Патентное право.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ИДЗ №4. Бизнес-планирование в деятельности предпринимателей.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Сбор и подготовка материала для анализа работы действующего предприятия. Описание реально действующего предприятия: его организационно-правовая форма, сведения об учредителях, сведения о лицензируемых видах деятельности и законодательных ограничениях.</w:t>
      </w:r>
    </w:p>
    <w:p w:rsidR="00A14FD6" w:rsidRPr="00C92D7B" w:rsidRDefault="00A14FD6" w:rsidP="002F36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Виды производимой продукции и услуг. Рынок сбыта продукции и услуг. Их конкурентоспособность, актуальность, социальная значимость.</w:t>
      </w:r>
    </w:p>
    <w:p w:rsidR="00A14FD6" w:rsidRPr="00C92D7B" w:rsidRDefault="00A14FD6" w:rsidP="002F36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Производственно-техническая составляющая предприятия.</w:t>
      </w:r>
    </w:p>
    <w:p w:rsidR="00A14FD6" w:rsidRPr="00C92D7B" w:rsidRDefault="00A14FD6" w:rsidP="002F36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Трудовые ресурсы предприятия художественной промышленности.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C92D7B" w:rsidRDefault="00A14FD6" w:rsidP="002F36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Раздел. Порядок выполнения работ на предприятии художественной промышленности. 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 xml:space="preserve">ИДЗ №5. Прием и оформления заказа, составление сметы работы, распределение заказа по работникам предприятия. 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Изучение специализированной литературы, в которой освещены следующие позиции: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1.Объекты и субъекты интеллектуального права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2.Сущность термина «интеллектуальная собственность»?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3.Гражданский Кодекс Р.Ф. об охраняемых результатах интеллектуальной деятельности.</w:t>
      </w: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C92D7B" w:rsidRDefault="00A14FD6" w:rsidP="002F3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b/>
          <w:sz w:val="24"/>
          <w:szCs w:val="24"/>
        </w:rPr>
        <w:t>ИДЗ №6. Контроль за процессом выполнения заказа, оценка качества выполненной работы. Изучение специализированной литературы, в которой освещены следующие позиции:</w:t>
      </w:r>
    </w:p>
    <w:p w:rsidR="00A14FD6" w:rsidRPr="00C92D7B" w:rsidRDefault="00A14FD6" w:rsidP="002F3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1. Авторские права</w:t>
      </w:r>
    </w:p>
    <w:p w:rsidR="00A14FD6" w:rsidRPr="00C92D7B" w:rsidRDefault="00A14FD6" w:rsidP="002F3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2. Что представляет собой исключительная лицензия. </w:t>
      </w:r>
    </w:p>
    <w:p w:rsidR="00A14FD6" w:rsidRPr="00C92D7B" w:rsidRDefault="00A14FD6" w:rsidP="002F3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 xml:space="preserve">3. Составьте проект лицензионного соглашения. </w:t>
      </w:r>
    </w:p>
    <w:p w:rsidR="00A14FD6" w:rsidRPr="00C92D7B" w:rsidRDefault="00A14FD6" w:rsidP="002F36D3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Для организации самостоятельной работы необходимы следующие условия:</w:t>
      </w:r>
    </w:p>
    <w:p w:rsidR="00A14FD6" w:rsidRPr="00C92D7B" w:rsidRDefault="00A14FD6" w:rsidP="002F36D3">
      <w:p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-готовность студентов к самостоятельному труду;</w:t>
      </w:r>
    </w:p>
    <w:p w:rsidR="00A14FD6" w:rsidRPr="00C92D7B" w:rsidRDefault="00A14FD6" w:rsidP="002F36D3">
      <w:p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pacing w:val="-1"/>
          <w:sz w:val="24"/>
          <w:szCs w:val="24"/>
        </w:rPr>
        <w:t>-мотивация получения знаний;</w:t>
      </w:r>
    </w:p>
    <w:p w:rsidR="00A14FD6" w:rsidRPr="00C92D7B" w:rsidRDefault="00A14FD6" w:rsidP="002F36D3">
      <w:p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z w:val="24"/>
          <w:szCs w:val="24"/>
        </w:rPr>
        <w:t>-наличие и доступность всего необходимого учебно-методического и справочно</w:t>
      </w:r>
      <w:r w:rsidRPr="00C92D7B">
        <w:rPr>
          <w:rFonts w:ascii="Times New Roman" w:eastAsia="Times New Roman" w:hAnsi="Times New Roman" w:cs="Times New Roman"/>
          <w:spacing w:val="-3"/>
          <w:sz w:val="24"/>
          <w:szCs w:val="24"/>
        </w:rPr>
        <w:t>го материала;</w:t>
      </w:r>
    </w:p>
    <w:p w:rsidR="00A14FD6" w:rsidRPr="00C92D7B" w:rsidRDefault="00A14FD6" w:rsidP="002F36D3">
      <w:p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pacing w:val="-1"/>
          <w:sz w:val="24"/>
          <w:szCs w:val="24"/>
        </w:rPr>
        <w:t>-система регулярного контроля качества выполненной самостоятельной работы;</w:t>
      </w:r>
    </w:p>
    <w:p w:rsidR="00A14FD6" w:rsidRPr="00C92D7B" w:rsidRDefault="00A14FD6" w:rsidP="002F36D3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92D7B">
        <w:rPr>
          <w:rFonts w:ascii="Times New Roman" w:eastAsia="Times New Roman" w:hAnsi="Times New Roman" w:cs="Times New Roman"/>
          <w:spacing w:val="-1"/>
          <w:sz w:val="24"/>
          <w:szCs w:val="24"/>
        </w:rPr>
        <w:t>консультационная помощь преподавателя.</w:t>
      </w:r>
    </w:p>
    <w:p w:rsidR="00A14FD6" w:rsidRPr="00C92D7B" w:rsidRDefault="00A14FD6" w:rsidP="002F3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36D3" w:rsidRDefault="002F36D3" w:rsidP="00A1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2F36D3" w:rsidSect="002F36D3"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:rsidR="00A14FD6" w:rsidRPr="00A14FD6" w:rsidRDefault="00A14FD6" w:rsidP="00A1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14FD6" w:rsidRPr="00A14FD6" w:rsidRDefault="00A14FD6" w:rsidP="00A1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 и оценочные средства для проведения промежуточной аттестации:</w:t>
      </w:r>
    </w:p>
    <w:p w:rsidR="00A14FD6" w:rsidRPr="00A14FD6" w:rsidRDefault="00A14FD6" w:rsidP="00A1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A14FD6" w:rsidRPr="00A14FD6" w:rsidTr="002F36D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A14FD6" w:rsidRPr="00F61B57" w:rsidTr="002F36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ОК-5 -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A14FD6" w:rsidRPr="00A14FD6" w:rsidTr="002F36D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базовые экономические понятия, объективные основы функционирования экономики и поведения экономических агентов;</w:t>
            </w:r>
          </w:p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особенности ведущих школ и направлений экономической науки, основные особенности российской экономики, ее институциональную структуру, направления экономической политики государства;</w:t>
            </w:r>
          </w:p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виды финансовых институтов и финансовых инструментов, основы функционирования финансовых рынков;</w:t>
            </w:r>
          </w:p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сущность и составные части издержек производства, источники и способы оптимизации издержек и прибыли фирм;</w:t>
            </w:r>
          </w:p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основы ценообразования на рынках товаров и услуг;</w:t>
            </w:r>
          </w:p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условия функционирования национальной экономики, понятие и факторы экономического роста;</w:t>
            </w:r>
          </w:p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значение государственной экономической политики в повышении эффективности экономики и роста благосостояния граждан, формы ее осуществления, основные методы и инструменты ее осуществления;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14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российской налоговой системы;</w:t>
            </w:r>
          </w:p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основы управления рисками;</w:t>
            </w:r>
          </w:p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основных процессов менеджмента и маркетинга на предприятии.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D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lastRenderedPageBreak/>
              <w:t>Теоретические вопросы</w:t>
            </w:r>
            <w:r w:rsidRPr="00A1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Сущность предпринимательства как специфического вида деятельности.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Концепции теории развития предпринимательства.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Исторический аспект развития предпринимательства.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направления предпринимательской деятельности.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Характеристика объекта и субъектов предпринимательской деятельности.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Предпринимательская среда и условия ее функционирования.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организационные формы бизнеса.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Характеристика некоммерческих предприятий.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Характеристика предприятий малого бизнеса. Достоинства и недостатки предприятий малого бизнеса.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Характеристика фирм крупного бизнеса (холдинги, ассоциации, концерны, консорциумы).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предприятия и фирмы. Признаки классификации предприятий.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Характеристика механизма деятельности предприятия.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Процесс организации нового предприятия художественной промышленности.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Бизнес-планирование в деятельности предпринимателей.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Реорганизация и ликвидация предприятия. Несостоятельность (банкротство) предпринимательских организаций.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Конкуренция как внутренний регулятор рыночной экономики.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Типы конкурентов. Выбор формы конкурентного поведения фирмы.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Франчайзинг как интеграционная система крупного и малого бизнеса.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Лизинг как один из эффективных приемов предпринимательской деятельности.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Сущность предпринимательских рисков, их классификация.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Управление предпринимательскими рисками.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Налоговая система: плательщики, принципы налогообложения, объекты 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налогообложения. Основные виды налогов.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Характеристика различных режимов налогообложения.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Сущность предпринимательской (коммерческой) тайны. Перечень сведений, составляющих предпринимательскую тайну.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Механизмы защиты предпринимательской тайны.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Сущность культуры предпринимательства.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Предпринимательская этика и этикет.</w:t>
            </w:r>
          </w:p>
        </w:tc>
      </w:tr>
      <w:tr w:rsidR="00A14FD6" w:rsidRPr="00F61B57" w:rsidTr="002F36D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понятийный аппарат экономической науки для описания экономических и финансовых процессов;</w:t>
            </w:r>
          </w:p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искать и собирать финансовую и экономическую информацию;</w:t>
            </w:r>
          </w:p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финансовую и экономическую информацию, необходимую для принятия обоснованных решений в сфере личных финансов;</w:t>
            </w:r>
          </w:p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процентные, кредитные, курсовые, рыночные, операционные, общеэкономические, политические риски для предприятия при неблагоприятных экономических и политических событиях;</w:t>
            </w:r>
          </w:p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типичные задачи, связанные с финансовым планированием;</w:t>
            </w:r>
          </w:p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постановку целей и формировать</w:t>
            </w:r>
            <w:r w:rsidRPr="00A14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связанные с реализацией профессиональных функций.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A14FD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Практические задания: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семинарским занятиям. 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перечень тем к семинарам для самостоятельной подготовки: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предпринимательства в дореволюционной и постреволюционной России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портрет современного предпринимателя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партнерства в предпринимательской деятельности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 экономической свободы в Конституции РФ и Гражданском кодексе РФ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прямого и косвенного воздействия на предпринимательскую организацию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налоговых органов и налогоплательщиков.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4FD6" w:rsidRPr="00F61B57" w:rsidTr="002F36D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методами и приемами анализа экономических явлений и процессов с помощью стандартных теоретических моделей;</w:t>
            </w:r>
          </w:p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методами экономического планирования;</w:t>
            </w:r>
          </w:p>
          <w:p w:rsidR="00A14FD6" w:rsidRPr="00A14FD6" w:rsidRDefault="00A14FD6" w:rsidP="00A14FD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методами реализации основных управленческих функций, а также методами разработки комплекса маркетинга, современными технологиями эффективного влияния на индивидуальное и групповое поведение в организации.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письменный отчет и доклад по предложенной теме: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«Анализ деятельности предприятия ИП Иванов И.И. Ювелирная мастерская»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Примерный перечень предприятий для анализа их работы и составления краткого 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бизнес-плана (рекомендаций) развития сроком на один год: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ИП Вандышев Е.М. (г. Магнитогорск): студия дизайна ювелирных изделий и сувенирной продукции; производство ножей.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ПКФ «Каменный цветок» (г. Магнитогорск): производство ювелирных изделий.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«Златоустовская оружейная фабрика» (г. Златоуст): производство художественного оружия и сувенирной продукции в технике </w:t>
            </w:r>
            <w:proofErr w:type="spellStart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златоустовской</w:t>
            </w:r>
            <w:proofErr w:type="spellEnd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гравюры.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РосОружие</w:t>
            </w:r>
            <w:proofErr w:type="spellEnd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(г. Златоуст): производство художественного оружия и сувенирной продукции в технике </w:t>
            </w:r>
            <w:proofErr w:type="spellStart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златоустовской</w:t>
            </w:r>
            <w:proofErr w:type="spellEnd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гравюры.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Мастерские декоративно-прикладного искусства «ЛИК» (г. Златоуст): производство художественного оружия и сувенирной продукции в технике </w:t>
            </w:r>
            <w:proofErr w:type="spellStart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златоустовской</w:t>
            </w:r>
            <w:proofErr w:type="spellEnd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гравюры.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ООО УПП НХП «Артель» (г. Сибай): производство камнерезных художественных изделий.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Предприятие, выпускающее продукцию декоративно-прикладного искусства и народных промыслов, , предложенное студентом</w:t>
            </w:r>
          </w:p>
        </w:tc>
      </w:tr>
      <w:tr w:rsidR="00A14FD6" w:rsidRPr="00F61B57" w:rsidTr="002F36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ПК-6 - способностью разбираться в функциях и задачах учреждений и организаций, связанных с декоративно-прикладным искусством и народными промыслами, осуществлять ведение деловых профессиональных переговоров и деловой переписки, применять на практике нормативно-правовую базу этого направления</w:t>
            </w:r>
          </w:p>
        </w:tc>
      </w:tr>
      <w:tr w:rsidR="00A14FD6" w:rsidRPr="00F61B57" w:rsidTr="002F36D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функции и задачи учреждений и организаций, связанных с декоративно-прикладным искусством и народными промыслами;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формы деловых профессиональных переговоров и переписки;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нормативно-правовую базу по данному направлению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D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Теоретические вопросы</w:t>
            </w:r>
            <w:r w:rsidRPr="00A1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14FD6" w:rsidRPr="00A14FD6" w:rsidRDefault="00A14FD6" w:rsidP="00A14FD6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Определение понятия «предпринимательская деятельность»</w:t>
            </w:r>
          </w:p>
          <w:p w:rsidR="00A14FD6" w:rsidRPr="00A14FD6" w:rsidRDefault="00A14FD6" w:rsidP="00A14FD6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Характерные черты предпринимательской деятельности</w:t>
            </w:r>
          </w:p>
          <w:p w:rsidR="00A14FD6" w:rsidRPr="00A14FD6" w:rsidRDefault="00A14FD6" w:rsidP="00A14FD6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Особенности предпринимательской деятельности</w:t>
            </w:r>
          </w:p>
          <w:p w:rsidR="00A14FD6" w:rsidRPr="00A14FD6" w:rsidRDefault="00A14FD6" w:rsidP="00A14FD6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Главная цель предпринимательской деятельности</w:t>
            </w:r>
          </w:p>
          <w:p w:rsidR="00A14FD6" w:rsidRPr="00A14FD6" w:rsidRDefault="00A14FD6" w:rsidP="00A14FD6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Функции предпринимательства</w:t>
            </w:r>
          </w:p>
          <w:p w:rsidR="00A14FD6" w:rsidRPr="00A14FD6" w:rsidRDefault="00A14FD6" w:rsidP="00A14FD6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Направление государственной поддержки и регулирования предпринимательства</w:t>
            </w:r>
          </w:p>
          <w:p w:rsidR="00A14FD6" w:rsidRPr="00A14FD6" w:rsidRDefault="00A14FD6" w:rsidP="00A14FD6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7.Определение предпринимательской деятельности согласно Гражданскому Кодексу РФ</w:t>
            </w:r>
          </w:p>
          <w:p w:rsidR="00A14FD6" w:rsidRPr="00A14FD6" w:rsidRDefault="00A14FD6" w:rsidP="00A14FD6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 Что является документом, закрепляющим необходимые условия для реализации коммерческой сделки</w:t>
            </w:r>
          </w:p>
          <w:p w:rsidR="00A14FD6" w:rsidRPr="00A14FD6" w:rsidRDefault="00A14FD6" w:rsidP="00A14FD6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 Определение коммерческой сделки</w:t>
            </w:r>
          </w:p>
          <w:p w:rsidR="00A14FD6" w:rsidRPr="00A14FD6" w:rsidRDefault="00A14FD6" w:rsidP="00A14FD6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10. Основная цель предпринимателя</w:t>
            </w:r>
          </w:p>
          <w:p w:rsidR="00A14FD6" w:rsidRPr="00A14FD6" w:rsidRDefault="00A14FD6" w:rsidP="00A14FD6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 Стимул к началу собственного дела</w:t>
            </w:r>
          </w:p>
        </w:tc>
      </w:tr>
      <w:tr w:rsidR="00A14FD6" w:rsidRPr="00F61B57" w:rsidTr="002F36D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и реализовывать решения, связные с особенностями управления коллективом в учреждениях, связанных с декоративно-прикладным искусством и народными промыслами;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разбираться в функциях и задачах учреждений разного типа, связанных с декоративно-прикладным искусством и народными промыслами, нормативно-правовой базой этого направления;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вести деловые переговоры, и деловую переписку с учреждениями и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организациями, связанными с декоративно-прикладным искусством и народными промыслами; 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организовывать творческий коллектив исполнителей, определять порядок выполнения работ при создании продукции с учетом требований качества, надежности и стоимости;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контролировать деятельность учреждений, связанных с декоративно-прикладным искусством и народными промыслами.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A14FD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Практические задания: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семинарским занятиям. 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перечень тем к семинарам для самостоятельной подготовки: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художественной промышленности в России. История появления и развития. Современное состояние (на выбор)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Предпринимательская этика. Деловой этикет.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коммуникации в организационно-управленческом процессе.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лидерства и власти в организациях.</w:t>
            </w:r>
          </w:p>
        </w:tc>
      </w:tr>
      <w:tr w:rsidR="00A14FD6" w:rsidRPr="00F61B57" w:rsidTr="002F36D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способностью разбирается в функциях и задачах учреждений и организаций, связанных с декоративно-прикладным искусством и народными промыслами,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управленческими навыками в учреждениях, организациях, фирмах, структурных подразделениях, занимающихся вопросами, связанными с производством декоративно-прикладным искусством и народными промыслами;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умением прогнозировать результат работы учреждений, связанных с декоративно-прикладным искусством и народными промыслами;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способностью осуществлять ведение деловых профессиональных переговоров и деловой переписки;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представлениями о нормативно-правовой базе этого направления.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письменный отчет и доклад по предложенной теме: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«Анализ деятельности предприятия ИП Иванов И.И. Ювелирная мастерская»</w:t>
            </w:r>
          </w:p>
          <w:p w:rsidR="00A14FD6" w:rsidRPr="00A14FD6" w:rsidRDefault="00A14FD6" w:rsidP="00A1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Примерный перечень предприятий для анализа их работы и составления краткого </w:t>
            </w: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бизнес-плана (рекомендаций) развития сроком на один год: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ИП Вандышев Е.М. (г. Магнитогорск): студия дизайна ювелирных изделий и сувенирной продукции; производство ножей.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ПКФ «Каменный цветок» (г. Магнитогорск): производство ювелирных изделий.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«Златоустовская оружейная фабрика» (г. Златоуст): производство художественного оружия и сувенирной продукции в технике </w:t>
            </w:r>
            <w:proofErr w:type="spellStart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златоустовской</w:t>
            </w:r>
            <w:proofErr w:type="spellEnd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гравюры.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РосОружие</w:t>
            </w:r>
            <w:proofErr w:type="spellEnd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(г. Златоуст): производство художественного оружия и сувенирной продукции в технике </w:t>
            </w:r>
            <w:proofErr w:type="spellStart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златоустовской</w:t>
            </w:r>
            <w:proofErr w:type="spellEnd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гравюры.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Мастерские декоративно-прикладного искусства «ЛИК» (г. Златоуст): производство художественного оружия и сувенирной продукции в технике </w:t>
            </w:r>
            <w:proofErr w:type="spellStart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златоустовской</w:t>
            </w:r>
            <w:proofErr w:type="spellEnd"/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гравюры.</w:t>
            </w:r>
          </w:p>
          <w:p w:rsidR="00A14FD6" w:rsidRPr="00A14FD6" w:rsidRDefault="00A14FD6" w:rsidP="00A14FD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eastAsia="Times New Roman" w:hAnsi="Times New Roman" w:cs="Times New Roman"/>
                <w:sz w:val="24"/>
                <w:szCs w:val="24"/>
              </w:rPr>
              <w:t>ООО УПП НХП «Артель» (г. Сибай): производство камнерезных художественных изделий.</w:t>
            </w:r>
          </w:p>
        </w:tc>
      </w:tr>
    </w:tbl>
    <w:p w:rsidR="00A14FD6" w:rsidRPr="00A14FD6" w:rsidRDefault="00A14FD6" w:rsidP="00A1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14FD6" w:rsidRPr="00A14FD6" w:rsidRDefault="00A14FD6" w:rsidP="00A1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14FD6" w:rsidRPr="00A14FD6" w:rsidRDefault="00A14FD6" w:rsidP="00A1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14FD6" w:rsidRPr="00A14FD6" w:rsidSect="002F36D3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14FD6" w:rsidRPr="00A14FD6" w:rsidRDefault="00A14FD6" w:rsidP="00D91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Порядок проведения промежуточной аттестации, показатели и критерии оценивания:</w:t>
      </w:r>
    </w:p>
    <w:p w:rsidR="00A14FD6" w:rsidRPr="00A14FD6" w:rsidRDefault="00A14FD6" w:rsidP="00A14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A14FD6">
        <w:rPr>
          <w:rFonts w:ascii="Times New Roman" w:eastAsia="Times New Roman" w:hAnsi="Times New Roman" w:cs="Georgia"/>
          <w:sz w:val="24"/>
          <w:szCs w:val="24"/>
        </w:rPr>
        <w:t xml:space="preserve">Промежуточная аттестация по дисциплине «Организация производства изделий ДПИ» проводится по вопросам, охватывающие теоретические основы дисциплины. Итоги освоения дисциплины подводятся непосредственно на практических занятиях в форме семинаров, на которых каждым обучающимся представляется анализ конкретного предприятия, работающего в области декоративно-прикладного искусства и народных промыслов с предложением бизнес-плана по его развитию на один год. </w:t>
      </w:r>
    </w:p>
    <w:p w:rsidR="00A14FD6" w:rsidRPr="00A14FD6" w:rsidRDefault="00A14FD6" w:rsidP="00A14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A14FD6">
        <w:rPr>
          <w:rFonts w:ascii="Times New Roman" w:eastAsia="Times New Roman" w:hAnsi="Times New Roman" w:cs="Georgia"/>
          <w:sz w:val="24"/>
          <w:szCs w:val="24"/>
        </w:rPr>
        <w:t>Защита практических работ проводится в публичной форме, непосредственно на практических занятиях.</w:t>
      </w:r>
    </w:p>
    <w:p w:rsidR="00A14FD6" w:rsidRPr="00A14FD6" w:rsidRDefault="00A14FD6" w:rsidP="00A14F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b/>
          <w:sz w:val="24"/>
          <w:szCs w:val="24"/>
        </w:rPr>
        <w:t>«Зачтено</w:t>
      </w:r>
      <w:r w:rsidRPr="00A14FD6">
        <w:rPr>
          <w:rFonts w:ascii="Times New Roman" w:eastAsia="Times New Roman" w:hAnsi="Times New Roman" w:cs="Times New Roman"/>
          <w:sz w:val="24"/>
          <w:szCs w:val="24"/>
        </w:rPr>
        <w:t>» ставится за:</w:t>
      </w:r>
    </w:p>
    <w:p w:rsidR="00A14FD6" w:rsidRPr="00A14FD6" w:rsidRDefault="00A14FD6" w:rsidP="00A14FD6">
      <w:pPr>
        <w:numPr>
          <w:ilvl w:val="0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sz w:val="24"/>
          <w:szCs w:val="24"/>
        </w:rPr>
        <w:t>Полностью выполненный объем заданий.</w:t>
      </w:r>
    </w:p>
    <w:p w:rsidR="00A14FD6" w:rsidRPr="00A14FD6" w:rsidRDefault="00A14FD6" w:rsidP="00A14FD6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sz w:val="24"/>
          <w:szCs w:val="24"/>
        </w:rPr>
        <w:t>Знание основных понятий,</w:t>
      </w:r>
      <w:r w:rsidRPr="00A14FD6">
        <w:t xml:space="preserve"> </w:t>
      </w:r>
      <w:r w:rsidRPr="00A14FD6">
        <w:rPr>
          <w:rFonts w:ascii="Times New Roman" w:eastAsia="Times New Roman" w:hAnsi="Times New Roman" w:cs="Times New Roman"/>
          <w:sz w:val="24"/>
          <w:szCs w:val="24"/>
        </w:rPr>
        <w:t>концепции и теории развития предпринимательства, исторических аспектов развития предпринимательства, основных направлений и характеристику объектов и субъектов предпринимательской деятельности.</w:t>
      </w:r>
    </w:p>
    <w:p w:rsidR="00A14FD6" w:rsidRPr="00A14FD6" w:rsidRDefault="00A14FD6" w:rsidP="00A14FD6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sz w:val="24"/>
          <w:szCs w:val="24"/>
        </w:rPr>
        <w:t xml:space="preserve">Поиск информации в области авторского и патентного права и владение навыками работы с нормативно-правовыми документами в области предпринимательства. </w:t>
      </w:r>
    </w:p>
    <w:p w:rsidR="00A14FD6" w:rsidRPr="00A14FD6" w:rsidRDefault="00A14FD6" w:rsidP="00A14FD6">
      <w:pPr>
        <w:numPr>
          <w:ilvl w:val="0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sz w:val="24"/>
          <w:szCs w:val="24"/>
        </w:rPr>
        <w:t>Качественно выполненные практические задания.</w:t>
      </w:r>
    </w:p>
    <w:p w:rsidR="00A14FD6" w:rsidRPr="00A14FD6" w:rsidRDefault="00A14FD6" w:rsidP="00A14FD6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sz w:val="24"/>
          <w:szCs w:val="24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A14FD6" w:rsidRPr="00A14FD6" w:rsidRDefault="00A14FD6" w:rsidP="00A14F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A14FD6" w:rsidRDefault="00A14FD6" w:rsidP="00A14F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b/>
          <w:sz w:val="24"/>
          <w:szCs w:val="24"/>
        </w:rPr>
        <w:t>«Не зачтено»</w:t>
      </w:r>
      <w:r w:rsidRPr="00A14FD6">
        <w:rPr>
          <w:rFonts w:ascii="Times New Roman" w:eastAsia="Times New Roman" w:hAnsi="Times New Roman" w:cs="Times New Roman"/>
          <w:sz w:val="24"/>
          <w:szCs w:val="24"/>
        </w:rPr>
        <w:t xml:space="preserve"> ставится за:</w:t>
      </w:r>
    </w:p>
    <w:p w:rsidR="00A14FD6" w:rsidRPr="00A14FD6" w:rsidRDefault="00A14FD6" w:rsidP="00A14FD6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sz w:val="24"/>
          <w:szCs w:val="24"/>
        </w:rPr>
        <w:t>Выполненный объем заданий менее 50%.</w:t>
      </w:r>
    </w:p>
    <w:p w:rsidR="00A14FD6" w:rsidRPr="00A14FD6" w:rsidRDefault="00A14FD6" w:rsidP="00A14FD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sz w:val="24"/>
          <w:szCs w:val="24"/>
        </w:rPr>
        <w:t xml:space="preserve">Отсутствие основных понятий, концепции и теории развития предпринимательства, исторических аспектов развития предпринимательства, основных направлений и характеристику объектов и субъектов предпринимательской деятельности. </w:t>
      </w:r>
    </w:p>
    <w:p w:rsidR="00A14FD6" w:rsidRPr="00A14FD6" w:rsidRDefault="00A14FD6" w:rsidP="00A14FD6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sz w:val="24"/>
          <w:szCs w:val="24"/>
        </w:rPr>
        <w:t xml:space="preserve">Слабое умение поиска информации. </w:t>
      </w:r>
    </w:p>
    <w:p w:rsidR="00A14FD6" w:rsidRPr="00A14FD6" w:rsidRDefault="00A14FD6" w:rsidP="00A14FD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sz w:val="24"/>
          <w:szCs w:val="24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A14FD6" w:rsidRPr="00A14FD6" w:rsidRDefault="00A14FD6" w:rsidP="00A1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FD6" w:rsidRPr="00A14FD6" w:rsidRDefault="00A14FD6" w:rsidP="00A14FD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sz w:val="24"/>
          <w:szCs w:val="24"/>
        </w:rPr>
        <w:t>Критериями оценки результатов самостоятельной работы студента являются:</w:t>
      </w:r>
    </w:p>
    <w:p w:rsidR="00A14FD6" w:rsidRPr="00A14FD6" w:rsidRDefault="00A14FD6" w:rsidP="00A14FD6">
      <w:pPr>
        <w:numPr>
          <w:ilvl w:val="0"/>
          <w:numId w:val="14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sz w:val="24"/>
          <w:szCs w:val="24"/>
        </w:rPr>
        <w:t xml:space="preserve"> уровень освоения учебного материала;</w:t>
      </w:r>
    </w:p>
    <w:p w:rsidR="00A14FD6" w:rsidRPr="00A14FD6" w:rsidRDefault="00A14FD6" w:rsidP="00A14FD6">
      <w:pPr>
        <w:numPr>
          <w:ilvl w:val="0"/>
          <w:numId w:val="14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sz w:val="24"/>
          <w:szCs w:val="24"/>
        </w:rPr>
        <w:t xml:space="preserve"> умение использовать теоретические знания при выполнении практических работ;</w:t>
      </w:r>
    </w:p>
    <w:p w:rsidR="00A14FD6" w:rsidRPr="00A14FD6" w:rsidRDefault="00A14FD6" w:rsidP="00A14FD6">
      <w:pPr>
        <w:numPr>
          <w:ilvl w:val="0"/>
          <w:numId w:val="14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sz w:val="24"/>
          <w:szCs w:val="24"/>
        </w:rPr>
        <w:t xml:space="preserve"> полнота </w:t>
      </w:r>
      <w:proofErr w:type="spellStart"/>
      <w:r w:rsidRPr="00A14FD6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A14FD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A14FD6" w:rsidRPr="00A14FD6" w:rsidRDefault="00A14FD6" w:rsidP="00A14FD6">
      <w:pPr>
        <w:numPr>
          <w:ilvl w:val="0"/>
          <w:numId w:val="14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sz w:val="24"/>
          <w:szCs w:val="24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A14FD6" w:rsidRPr="00A14FD6" w:rsidRDefault="00A14FD6" w:rsidP="00A14FD6">
      <w:pPr>
        <w:numPr>
          <w:ilvl w:val="0"/>
          <w:numId w:val="1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FD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самостоятельное выполнение практического задания.</w:t>
      </w:r>
    </w:p>
    <w:p w:rsidR="00A14FD6" w:rsidRPr="00A14FD6" w:rsidRDefault="00A14FD6" w:rsidP="00A14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Georgia"/>
          <w:b/>
          <w:sz w:val="24"/>
          <w:szCs w:val="24"/>
          <w:highlight w:val="yellow"/>
        </w:rPr>
      </w:pPr>
    </w:p>
    <w:p w:rsidR="00A14FD6" w:rsidRPr="00A14FD6" w:rsidRDefault="00A14FD6" w:rsidP="00A14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Georgia"/>
          <w:b/>
          <w:sz w:val="24"/>
          <w:szCs w:val="24"/>
          <w:highlight w:val="yellow"/>
        </w:rPr>
      </w:pPr>
    </w:p>
    <w:p w:rsidR="00A14FD6" w:rsidRPr="00A14FD6" w:rsidRDefault="00A14FD6" w:rsidP="00A14FD6">
      <w:pPr>
        <w:spacing w:after="160" w:line="259" w:lineRule="auto"/>
        <w:rPr>
          <w:rFonts w:eastAsiaTheme="minorHAnsi"/>
        </w:rPr>
      </w:pPr>
    </w:p>
    <w:p w:rsidR="00D91F0C" w:rsidRDefault="00D91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4FD6" w:rsidRDefault="00D91F0C" w:rsidP="0028692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91F0C" w:rsidRPr="00D91F0C" w:rsidRDefault="00D91F0C" w:rsidP="002869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925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указания по выполнению индивидуальных домашних заданий </w:t>
      </w:r>
    </w:p>
    <w:p w:rsidR="00D91F0C" w:rsidRPr="00D91F0C" w:rsidRDefault="00D91F0C" w:rsidP="002869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F0C">
        <w:rPr>
          <w:rFonts w:ascii="Times New Roman" w:eastAsia="Calibri" w:hAnsi="Times New Roman" w:cs="Times New Roman"/>
          <w:sz w:val="24"/>
          <w:szCs w:val="24"/>
        </w:rPr>
        <w:t>Домашние задания выполняются индивидуально и самостоятельно с целью закрепления практических умений для формирования и развития профессиональных навыков и соответствующих компетенций</w:t>
      </w:r>
      <w:r w:rsidR="00286925">
        <w:rPr>
          <w:rFonts w:ascii="Times New Roman" w:eastAsia="Calibri" w:hAnsi="Times New Roman" w:cs="Times New Roman"/>
          <w:sz w:val="24"/>
          <w:szCs w:val="24"/>
        </w:rPr>
        <w:t xml:space="preserve">, приобретению </w:t>
      </w:r>
      <w:r w:rsidRPr="00D91F0C">
        <w:rPr>
          <w:rFonts w:ascii="Times New Roman" w:eastAsia="Calibri" w:hAnsi="Times New Roman" w:cs="Times New Roman"/>
          <w:sz w:val="24"/>
          <w:szCs w:val="24"/>
        </w:rPr>
        <w:t xml:space="preserve">дополнительных знаний в области </w:t>
      </w:r>
      <w:r w:rsidR="00286925">
        <w:rPr>
          <w:rFonts w:ascii="Times New Roman" w:eastAsia="Calibri" w:hAnsi="Times New Roman" w:cs="Times New Roman"/>
          <w:sz w:val="24"/>
          <w:szCs w:val="24"/>
        </w:rPr>
        <w:t>производства современных изделий декоративно-прикладного искусства и народных промыслов</w:t>
      </w:r>
      <w:r w:rsidRPr="00D91F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1F0C" w:rsidRPr="00D91F0C" w:rsidRDefault="00D91F0C" w:rsidP="002869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F0C">
        <w:rPr>
          <w:rFonts w:ascii="Times New Roman" w:eastAsia="Calibri" w:hAnsi="Times New Roman" w:cs="Times New Roman"/>
          <w:sz w:val="24"/>
          <w:szCs w:val="24"/>
        </w:rPr>
        <w:t xml:space="preserve">Выполняя </w:t>
      </w:r>
      <w:r w:rsidR="00286925">
        <w:rPr>
          <w:rFonts w:ascii="Times New Roman" w:eastAsia="Calibri" w:hAnsi="Times New Roman" w:cs="Times New Roman"/>
          <w:sz w:val="24"/>
          <w:szCs w:val="24"/>
        </w:rPr>
        <w:t>индивидуальные задания, обучающиеся</w:t>
      </w:r>
      <w:r w:rsidRPr="00D91F0C">
        <w:rPr>
          <w:rFonts w:ascii="Times New Roman" w:eastAsia="Calibri" w:hAnsi="Times New Roman" w:cs="Times New Roman"/>
          <w:sz w:val="24"/>
          <w:szCs w:val="24"/>
        </w:rPr>
        <w:t xml:space="preserve"> овладевают умениями и навыками на уровне соответствующего образовательного</w:t>
      </w:r>
      <w:r w:rsidR="00286925">
        <w:rPr>
          <w:rFonts w:ascii="Times New Roman" w:eastAsia="Calibri" w:hAnsi="Times New Roman" w:cs="Times New Roman"/>
          <w:sz w:val="24"/>
          <w:szCs w:val="24"/>
        </w:rPr>
        <w:t xml:space="preserve"> стандарта посредством развития индивидуальных способностей, </w:t>
      </w:r>
      <w:r w:rsidRPr="00D91F0C">
        <w:rPr>
          <w:rFonts w:ascii="Times New Roman" w:eastAsia="Calibri" w:hAnsi="Times New Roman" w:cs="Times New Roman"/>
          <w:sz w:val="24"/>
          <w:szCs w:val="24"/>
        </w:rPr>
        <w:t>навыками научной дискуссии и презентации результатов.</w:t>
      </w:r>
    </w:p>
    <w:p w:rsidR="00D91F0C" w:rsidRPr="00D91F0C" w:rsidRDefault="00D91F0C" w:rsidP="002869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F0C">
        <w:rPr>
          <w:rFonts w:ascii="Times New Roman" w:eastAsia="Calibri" w:hAnsi="Times New Roman" w:cs="Times New Roman"/>
          <w:sz w:val="24"/>
          <w:szCs w:val="24"/>
        </w:rPr>
        <w:t xml:space="preserve">При подготовке к выполнению </w:t>
      </w:r>
      <w:r w:rsidR="00286925">
        <w:rPr>
          <w:rFonts w:ascii="Times New Roman" w:eastAsia="Calibri" w:hAnsi="Times New Roman" w:cs="Times New Roman"/>
          <w:sz w:val="24"/>
          <w:szCs w:val="24"/>
        </w:rPr>
        <w:t xml:space="preserve">индивидуальных заданий необходимо использовать лекционный материал, </w:t>
      </w:r>
      <w:r w:rsidRPr="00D91F0C">
        <w:rPr>
          <w:rFonts w:ascii="Times New Roman" w:eastAsia="Calibri" w:hAnsi="Times New Roman" w:cs="Times New Roman"/>
          <w:sz w:val="24"/>
          <w:szCs w:val="24"/>
        </w:rPr>
        <w:t xml:space="preserve">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D91F0C" w:rsidRPr="00D91F0C" w:rsidRDefault="00D91F0C" w:rsidP="00286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0C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</w:t>
      </w:r>
      <w:r w:rsidR="00286925">
        <w:rPr>
          <w:rFonts w:ascii="Times New Roman" w:eastAsia="Calibri" w:hAnsi="Times New Roman" w:cs="Times New Roman"/>
          <w:sz w:val="24"/>
          <w:szCs w:val="24"/>
        </w:rPr>
        <w:t xml:space="preserve">индивидуальные задания </w:t>
      </w:r>
      <w:r w:rsidRPr="00D91F0C">
        <w:rPr>
          <w:rFonts w:ascii="Times New Roman" w:eastAsia="Calibri" w:hAnsi="Times New Roman" w:cs="Times New Roman"/>
          <w:sz w:val="24"/>
          <w:szCs w:val="24"/>
        </w:rPr>
        <w:t>необходимо получить свой вариант у преподавателя. Прежде чем приступить к выполнению</w:t>
      </w:r>
      <w:r w:rsidR="00286925">
        <w:rPr>
          <w:rFonts w:ascii="Times New Roman" w:eastAsia="Calibri" w:hAnsi="Times New Roman" w:cs="Times New Roman"/>
          <w:sz w:val="24"/>
          <w:szCs w:val="24"/>
        </w:rPr>
        <w:t>, необходимо</w:t>
      </w:r>
      <w:r w:rsidRPr="00D91F0C">
        <w:rPr>
          <w:rFonts w:ascii="Times New Roman" w:eastAsia="Calibri" w:hAnsi="Times New Roman" w:cs="Times New Roman"/>
          <w:sz w:val="24"/>
          <w:szCs w:val="24"/>
        </w:rPr>
        <w:t xml:space="preserve"> внимательно </w:t>
      </w:r>
      <w:r w:rsidR="00286925">
        <w:rPr>
          <w:rFonts w:ascii="Times New Roman" w:eastAsia="Calibri" w:hAnsi="Times New Roman" w:cs="Times New Roman"/>
          <w:sz w:val="24"/>
          <w:szCs w:val="24"/>
        </w:rPr>
        <w:t>изучить исходные данные по выбранной проблеме,</w:t>
      </w:r>
      <w:r w:rsidRPr="00D91F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925">
        <w:rPr>
          <w:rFonts w:ascii="Times New Roman" w:eastAsia="Calibri" w:hAnsi="Times New Roman" w:cs="Times New Roman"/>
          <w:sz w:val="24"/>
          <w:szCs w:val="24"/>
        </w:rPr>
        <w:t>о</w:t>
      </w:r>
      <w:r w:rsidRPr="00D91F0C">
        <w:rPr>
          <w:rFonts w:ascii="Times New Roman" w:eastAsia="Calibri" w:hAnsi="Times New Roman" w:cs="Times New Roman"/>
          <w:sz w:val="24"/>
          <w:szCs w:val="24"/>
        </w:rPr>
        <w:t>знаком</w:t>
      </w:r>
      <w:r w:rsidR="00286925">
        <w:rPr>
          <w:rFonts w:ascii="Times New Roman" w:eastAsia="Calibri" w:hAnsi="Times New Roman" w:cs="Times New Roman"/>
          <w:sz w:val="24"/>
          <w:szCs w:val="24"/>
        </w:rPr>
        <w:t>иться</w:t>
      </w:r>
      <w:r w:rsidRPr="00D91F0C">
        <w:rPr>
          <w:rFonts w:ascii="Times New Roman" w:eastAsia="Calibri" w:hAnsi="Times New Roman" w:cs="Times New Roman"/>
          <w:sz w:val="24"/>
          <w:szCs w:val="24"/>
        </w:rPr>
        <w:t xml:space="preserve"> с перечнем рекомендуемой литературы, повтори</w:t>
      </w:r>
      <w:r w:rsidR="00286925">
        <w:rPr>
          <w:rFonts w:ascii="Times New Roman" w:eastAsia="Calibri" w:hAnsi="Times New Roman" w:cs="Times New Roman"/>
          <w:sz w:val="24"/>
          <w:szCs w:val="24"/>
        </w:rPr>
        <w:t>ть</w:t>
      </w:r>
      <w:r w:rsidRPr="00D91F0C">
        <w:rPr>
          <w:rFonts w:ascii="Times New Roman" w:eastAsia="Calibri" w:hAnsi="Times New Roman" w:cs="Times New Roman"/>
          <w:sz w:val="24"/>
          <w:szCs w:val="24"/>
        </w:rPr>
        <w:t xml:space="preserve"> теоретический мате</w:t>
      </w:r>
      <w:r w:rsidR="00286925">
        <w:rPr>
          <w:rFonts w:ascii="Times New Roman" w:eastAsia="Calibri" w:hAnsi="Times New Roman" w:cs="Times New Roman"/>
          <w:sz w:val="24"/>
          <w:szCs w:val="24"/>
        </w:rPr>
        <w:t>риал, относящийся к теме работы</w:t>
      </w:r>
      <w:r w:rsidRPr="00D91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F0C" w:rsidRPr="00D91F0C" w:rsidRDefault="00D91F0C" w:rsidP="00286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91F0C">
        <w:rPr>
          <w:rFonts w:ascii="Times New Roman" w:eastAsia="Calibri" w:hAnsi="Times New Roman" w:cs="Times New Roman"/>
          <w:sz w:val="24"/>
          <w:szCs w:val="24"/>
        </w:rPr>
        <w:t>результатам</w:t>
      </w: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 ИДЗ предоставляется отчет</w:t>
      </w:r>
      <w:r w:rsidR="00286925">
        <w:rPr>
          <w:rFonts w:ascii="Times New Roman" w:eastAsia="Times New Roman" w:hAnsi="Times New Roman" w:cs="Times New Roman"/>
          <w:sz w:val="24"/>
          <w:szCs w:val="24"/>
        </w:rPr>
        <w:t>. Отчет к</w:t>
      </w: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 работам должен содержать:</w:t>
      </w:r>
      <w:r w:rsidRPr="00D91F0C">
        <w:rPr>
          <w:rFonts w:ascii="Calibri" w:eastAsia="Times New Roman" w:hAnsi="Calibri" w:cs="Times New Roman"/>
          <w:szCs w:val="24"/>
        </w:rPr>
        <w:t xml:space="preserve"> </w:t>
      </w:r>
    </w:p>
    <w:p w:rsidR="00D91F0C" w:rsidRPr="00D91F0C" w:rsidRDefault="00D91F0C" w:rsidP="00286925">
      <w:pPr>
        <w:numPr>
          <w:ilvl w:val="0"/>
          <w:numId w:val="16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0C">
        <w:rPr>
          <w:rFonts w:ascii="Times New Roman" w:eastAsia="Times New Roman" w:hAnsi="Times New Roman" w:cs="Times New Roman"/>
          <w:sz w:val="24"/>
          <w:szCs w:val="24"/>
        </w:rPr>
        <w:t>цель и задачи работы;</w:t>
      </w:r>
    </w:p>
    <w:p w:rsidR="00D91F0C" w:rsidRPr="00D91F0C" w:rsidRDefault="00D91F0C" w:rsidP="00286925">
      <w:pPr>
        <w:numPr>
          <w:ilvl w:val="0"/>
          <w:numId w:val="16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0C">
        <w:rPr>
          <w:rFonts w:ascii="Times New Roman" w:eastAsia="Times New Roman" w:hAnsi="Times New Roman" w:cs="Times New Roman"/>
          <w:sz w:val="24"/>
          <w:szCs w:val="24"/>
        </w:rPr>
        <w:t>краткие теоретические сведения</w:t>
      </w:r>
      <w:r w:rsidR="00286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286925">
        <w:rPr>
          <w:rFonts w:ascii="Times New Roman" w:eastAsia="Times New Roman" w:hAnsi="Times New Roman" w:cs="Times New Roman"/>
          <w:sz w:val="24"/>
          <w:szCs w:val="24"/>
        </w:rPr>
        <w:t>выбранной проблеме</w:t>
      </w:r>
      <w:r w:rsidRPr="00D91F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1F0C" w:rsidRPr="00D91F0C" w:rsidRDefault="00D91F0C" w:rsidP="00286925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анализ нормативно-правового материала, изучение отдельных вопросов охраны авторских, смежных, патентных прав выводы или результаты. Результаты выполнения </w:t>
      </w:r>
      <w:r w:rsidR="00286925">
        <w:rPr>
          <w:rFonts w:ascii="Times New Roman" w:eastAsia="Calibri" w:hAnsi="Times New Roman" w:cs="Times New Roman"/>
          <w:sz w:val="24"/>
          <w:szCs w:val="24"/>
        </w:rPr>
        <w:t>индивидуальных заданий</w:t>
      </w: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925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 быть представлены в электронном </w:t>
      </w:r>
      <w:r w:rsidR="00286925">
        <w:rPr>
          <w:rFonts w:ascii="Times New Roman" w:eastAsia="Times New Roman" w:hAnsi="Times New Roman" w:cs="Times New Roman"/>
          <w:sz w:val="24"/>
          <w:szCs w:val="24"/>
        </w:rPr>
        <w:t>и распечатанном</w:t>
      </w:r>
      <w:r w:rsidR="00286925" w:rsidRPr="00286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925" w:rsidRPr="00D91F0C">
        <w:rPr>
          <w:rFonts w:ascii="Times New Roman" w:eastAsia="Times New Roman" w:hAnsi="Times New Roman" w:cs="Times New Roman"/>
          <w:sz w:val="24"/>
          <w:szCs w:val="24"/>
        </w:rPr>
        <w:t>варианте</w:t>
      </w: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91F0C" w:rsidRPr="00D91F0C" w:rsidRDefault="00D91F0C" w:rsidP="00286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0C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F0C">
        <w:rPr>
          <w:rFonts w:ascii="Times New Roman" w:eastAsia="Calibri" w:hAnsi="Times New Roman" w:cs="Times New Roman"/>
          <w:sz w:val="24"/>
          <w:szCs w:val="24"/>
        </w:rPr>
        <w:t xml:space="preserve">выполнения </w:t>
      </w:r>
      <w:r w:rsidR="00286925">
        <w:rPr>
          <w:rFonts w:ascii="Times New Roman" w:eastAsia="Calibri" w:hAnsi="Times New Roman" w:cs="Times New Roman"/>
          <w:sz w:val="24"/>
          <w:szCs w:val="24"/>
        </w:rPr>
        <w:t xml:space="preserve">индивидуальных </w:t>
      </w:r>
      <w:r w:rsidR="00286925">
        <w:rPr>
          <w:rFonts w:ascii="Times New Roman" w:eastAsia="Times New Roman" w:hAnsi="Times New Roman" w:cs="Times New Roman"/>
          <w:sz w:val="24"/>
          <w:szCs w:val="24"/>
        </w:rPr>
        <w:t xml:space="preserve">заданий </w:t>
      </w: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можно использовать при подготовке к зачету. </w:t>
      </w:r>
    </w:p>
    <w:p w:rsidR="00D91F0C" w:rsidRPr="00D91F0C" w:rsidRDefault="00D91F0C" w:rsidP="0028692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F0C">
        <w:rPr>
          <w:rFonts w:ascii="Times New Roman" w:eastAsia="Times New Roman" w:hAnsi="Times New Roman" w:cs="Times New Roman"/>
          <w:b/>
          <w:sz w:val="24"/>
          <w:szCs w:val="24"/>
        </w:rPr>
        <w:t>Защита работы и результаты оценивания</w:t>
      </w:r>
    </w:p>
    <w:p w:rsidR="00D91F0C" w:rsidRPr="00D91F0C" w:rsidRDefault="00D91F0C" w:rsidP="00286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Защита </w:t>
      </w:r>
      <w:r w:rsidRPr="00D91F0C">
        <w:rPr>
          <w:rFonts w:ascii="Times New Roman" w:eastAsia="Calibri" w:hAnsi="Times New Roman" w:cs="Times New Roman"/>
          <w:sz w:val="24"/>
          <w:szCs w:val="24"/>
        </w:rPr>
        <w:t>проводится</w:t>
      </w: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 в два этапа.</w:t>
      </w:r>
    </w:p>
    <w:p w:rsidR="00D91F0C" w:rsidRPr="00D91F0C" w:rsidRDefault="00D91F0C" w:rsidP="0028692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Демонстрируются результаты выполнения задания. </w:t>
      </w:r>
    </w:p>
    <w:p w:rsidR="00D91F0C" w:rsidRPr="00D91F0C" w:rsidRDefault="00D91F0C" w:rsidP="0028692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Для защиты </w:t>
      </w:r>
      <w:r w:rsidR="00286925">
        <w:rPr>
          <w:rFonts w:ascii="Times New Roman" w:eastAsia="Calibri" w:hAnsi="Times New Roman" w:cs="Times New Roman"/>
          <w:sz w:val="24"/>
          <w:szCs w:val="24"/>
        </w:rPr>
        <w:t>индивидуального задания</w:t>
      </w: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 студенту необходимо ответить на дополнительные вопросы преподавателя.</w:t>
      </w:r>
    </w:p>
    <w:p w:rsidR="00D91F0C" w:rsidRPr="00D91F0C" w:rsidRDefault="00D86A19" w:rsidP="00286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r w:rsidR="00D91F0C" w:rsidRPr="00D91F0C">
        <w:rPr>
          <w:rFonts w:ascii="Times New Roman" w:eastAsia="Times New Roman" w:hAnsi="Times New Roman" w:cs="Times New Roman"/>
          <w:sz w:val="24"/>
          <w:szCs w:val="24"/>
        </w:rPr>
        <w:t>считается выполненной и защищенной, если выполнены все задания и даны правильные ответы преподавателю на заданные вопросы.</w:t>
      </w:r>
    </w:p>
    <w:p w:rsidR="00D91F0C" w:rsidRPr="00D91F0C" w:rsidRDefault="00D91F0C" w:rsidP="00286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Студентам, не </w:t>
      </w:r>
      <w:r w:rsidRPr="00D91F0C">
        <w:rPr>
          <w:rFonts w:ascii="Times New Roman" w:eastAsia="Calibri" w:hAnsi="Times New Roman" w:cs="Times New Roman"/>
          <w:sz w:val="24"/>
          <w:szCs w:val="24"/>
        </w:rPr>
        <w:t>выполнившим</w:t>
      </w: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все задания, необходимо выполнить ее самостоятельно, результаты работы </w:t>
      </w:r>
      <w:r w:rsidR="00D86A19">
        <w:rPr>
          <w:rFonts w:ascii="Times New Roman" w:eastAsia="Times New Roman" w:hAnsi="Times New Roman" w:cs="Times New Roman"/>
          <w:sz w:val="24"/>
          <w:szCs w:val="24"/>
        </w:rPr>
        <w:t>предоставить в электронном и распечатанном виде</w:t>
      </w:r>
      <w:r w:rsidRPr="00D91F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91F0C" w:rsidRPr="00A14FD6" w:rsidRDefault="00D91F0C" w:rsidP="0028692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D91F0C" w:rsidRPr="00A14FD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011882"/>
    <w:multiLevelType w:val="hybridMultilevel"/>
    <w:tmpl w:val="3D8E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BC27F2"/>
    <w:multiLevelType w:val="hybridMultilevel"/>
    <w:tmpl w:val="384ACFF2"/>
    <w:lvl w:ilvl="0" w:tplc="9488AC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2872"/>
    <w:multiLevelType w:val="hybridMultilevel"/>
    <w:tmpl w:val="ACB2D62E"/>
    <w:lvl w:ilvl="0" w:tplc="0226C1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5A0429"/>
    <w:multiLevelType w:val="hybridMultilevel"/>
    <w:tmpl w:val="9036CDC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72590A"/>
    <w:multiLevelType w:val="hybridMultilevel"/>
    <w:tmpl w:val="1706BEB4"/>
    <w:lvl w:ilvl="0" w:tplc="9488AC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F670C6"/>
    <w:multiLevelType w:val="hybridMultilevel"/>
    <w:tmpl w:val="8F2037B6"/>
    <w:lvl w:ilvl="0" w:tplc="27626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476041"/>
    <w:multiLevelType w:val="hybridMultilevel"/>
    <w:tmpl w:val="6BAE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0C7E"/>
    <w:multiLevelType w:val="hybridMultilevel"/>
    <w:tmpl w:val="D004D6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0D6DC1"/>
    <w:multiLevelType w:val="hybridMultilevel"/>
    <w:tmpl w:val="697C53BE"/>
    <w:lvl w:ilvl="0" w:tplc="C5A87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7A24AE"/>
    <w:multiLevelType w:val="hybridMultilevel"/>
    <w:tmpl w:val="DBEC7B1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5BB0C2A"/>
    <w:multiLevelType w:val="hybridMultilevel"/>
    <w:tmpl w:val="97586E82"/>
    <w:lvl w:ilvl="0" w:tplc="C5A879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AC723FB"/>
    <w:multiLevelType w:val="hybridMultilevel"/>
    <w:tmpl w:val="249E3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14"/>
  </w:num>
  <w:num w:numId="6">
    <w:abstractNumId w:val="13"/>
  </w:num>
  <w:num w:numId="7">
    <w:abstractNumId w:val="10"/>
  </w:num>
  <w:num w:numId="8">
    <w:abstractNumId w:val="15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16"/>
  </w:num>
  <w:num w:numId="14">
    <w:abstractNumId w:val="11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63794"/>
    <w:rsid w:val="000E542B"/>
    <w:rsid w:val="0017722A"/>
    <w:rsid w:val="001F0BC7"/>
    <w:rsid w:val="00286925"/>
    <w:rsid w:val="002F36D3"/>
    <w:rsid w:val="007E40DD"/>
    <w:rsid w:val="00834AC0"/>
    <w:rsid w:val="00A14FD6"/>
    <w:rsid w:val="00BA6932"/>
    <w:rsid w:val="00D31453"/>
    <w:rsid w:val="00D86A19"/>
    <w:rsid w:val="00D91F0C"/>
    <w:rsid w:val="00E209E2"/>
    <w:rsid w:val="00F6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C4A48C-1AD4-4C37-BACF-CB2A7584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FD6"/>
    <w:pPr>
      <w:ind w:left="720"/>
      <w:contextualSpacing/>
    </w:pPr>
  </w:style>
  <w:style w:type="character" w:customStyle="1" w:styleId="FontStyle16">
    <w:name w:val="Font Style16"/>
    <w:rsid w:val="0017722A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F6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6499</Words>
  <Characters>37045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2020-2021_b54_03_02-СДПб-20_67_plx_Организация производства изделий декоративно-прикладного искусства</vt:lpstr>
      <vt:lpstr>Лист1</vt:lpstr>
    </vt:vector>
  </TitlesOfParts>
  <Company>diakov.net</Company>
  <LinksUpToDate>false</LinksUpToDate>
  <CharactersWithSpaces>43458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2020-2021_b54_03_02-СДПб-20_67_plx_Организация производства изделий декоративно-прикладного искусства</dc:title>
  <dc:creator>FastReport.NET</dc:creator>
  <cp:lastModifiedBy>RePack by Diakov</cp:lastModifiedBy>
  <cp:revision>2</cp:revision>
  <dcterms:created xsi:type="dcterms:W3CDTF">2020-10-29T10:04:00Z</dcterms:created>
  <dcterms:modified xsi:type="dcterms:W3CDTF">2020-11-19T14:56:00Z</dcterms:modified>
</cp:coreProperties>
</file>