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7E" w:rsidRDefault="007F548F">
      <w:pPr>
        <w:rPr>
          <w:sz w:val="0"/>
          <w:szCs w:val="0"/>
        </w:rPr>
      </w:pPr>
      <w:r w:rsidRPr="007F548F">
        <w:rPr>
          <w:noProof/>
        </w:rPr>
        <w:drawing>
          <wp:inline distT="0" distB="0" distL="0" distR="0">
            <wp:extent cx="5941060" cy="8154396"/>
            <wp:effectExtent l="0" t="0" r="2540" b="0"/>
            <wp:docPr id="1" name="Рисунок 1" descr="C:\Users\Admin\Desktop\ПРОГРАММЫ на АККР\54.03.02 СДПб-20-1\Титулы\преддиплом пр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преддиплом практи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57E" w:rsidRDefault="0067457E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Default="003D7A5F">
      <w:pPr>
        <w:rPr>
          <w:sz w:val="0"/>
          <w:szCs w:val="0"/>
        </w:rPr>
      </w:pPr>
    </w:p>
    <w:p w:rsidR="003D7A5F" w:rsidRPr="003D7A5F" w:rsidRDefault="003D7A5F">
      <w:pPr>
        <w:rPr>
          <w:sz w:val="0"/>
          <w:szCs w:val="0"/>
        </w:rPr>
      </w:pPr>
    </w:p>
    <w:p w:rsidR="007F548F" w:rsidRPr="007F548F" w:rsidRDefault="007F548F" w:rsidP="007F548F">
      <w:pPr>
        <w:keepNext/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7F548F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</w:rPr>
        <w:lastRenderedPageBreak/>
        <w:drawing>
          <wp:inline distT="0" distB="0" distL="0" distR="0">
            <wp:extent cx="5941060" cy="8154396"/>
            <wp:effectExtent l="0" t="0" r="2540" b="0"/>
            <wp:docPr id="4" name="Рисунок 4" descr="C:\Users\Admin\Desktop\ПРОГРАММЫ на АККР\54.03.02 СДПб-20-1\Титулы\преддипломна практи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преддипломна практик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8F" w:rsidRDefault="007F54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548F" w:rsidRPr="007F548F" w:rsidRDefault="007F548F" w:rsidP="007F54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F548F" w:rsidRPr="007F548F" w:rsidTr="009A0A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7F5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Лист</w:t>
            </w:r>
            <w:proofErr w:type="spellEnd"/>
            <w:r w:rsidRPr="007F548F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7F5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актуализации</w:t>
            </w:r>
            <w:proofErr w:type="spellEnd"/>
            <w:r w:rsidRPr="007F548F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7F5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рабочей</w:t>
            </w:r>
            <w:proofErr w:type="spellEnd"/>
            <w:r w:rsidRPr="007F548F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  <w:proofErr w:type="spellStart"/>
            <w:r w:rsidRPr="007F5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7F548F">
              <w:rPr>
                <w:rFonts w:ascii="Calibri" w:eastAsia="Times New Roman" w:hAnsi="Calibri" w:cs="Times New Roman"/>
                <w:lang w:val="en-US" w:eastAsia="en-US"/>
              </w:rPr>
              <w:t xml:space="preserve"> </w:t>
            </w:r>
          </w:p>
        </w:tc>
      </w:tr>
      <w:tr w:rsidR="007F548F" w:rsidRPr="007F548F" w:rsidTr="009A0ABC">
        <w:trPr>
          <w:trHeight w:hRule="exact" w:val="131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7F548F" w:rsidRPr="007F548F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7F548F" w:rsidRPr="007F548F" w:rsidTr="009A0ABC">
        <w:trPr>
          <w:trHeight w:hRule="exact" w:val="13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7F548F" w:rsidRPr="007F548F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7F548F" w:rsidRPr="007F548F" w:rsidTr="009A0ABC">
        <w:trPr>
          <w:trHeight w:hRule="exact" w:val="96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7F548F" w:rsidRPr="007F548F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7F548F" w:rsidRPr="007F548F" w:rsidTr="009A0ABC">
        <w:trPr>
          <w:trHeight w:hRule="exact" w:val="138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555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С.А. </w:t>
            </w:r>
            <w:proofErr w:type="spellStart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Гаврицков</w:t>
            </w:r>
            <w:proofErr w:type="spellEnd"/>
          </w:p>
        </w:tc>
      </w:tr>
      <w:tr w:rsidR="007F548F" w:rsidRPr="007F548F" w:rsidTr="009A0ABC">
        <w:trPr>
          <w:trHeight w:hRule="exact" w:val="277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3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96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7F548F" w:rsidRPr="007F548F" w:rsidTr="009A0ABC">
        <w:trPr>
          <w:trHeight w:hRule="exact" w:val="138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555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С.А. </w:t>
            </w:r>
            <w:proofErr w:type="spellStart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Гаврицков</w:t>
            </w:r>
            <w:proofErr w:type="spellEnd"/>
          </w:p>
        </w:tc>
      </w:tr>
      <w:tr w:rsidR="007F548F" w:rsidRPr="007F548F" w:rsidTr="009A0ABC">
        <w:trPr>
          <w:trHeight w:hRule="exact" w:val="277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3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96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7F548F" w:rsidRPr="007F548F" w:rsidTr="009A0ABC">
        <w:trPr>
          <w:trHeight w:hRule="exact" w:val="138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555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С.А. </w:t>
            </w:r>
            <w:proofErr w:type="spellStart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Гаврицков</w:t>
            </w:r>
            <w:proofErr w:type="spellEnd"/>
          </w:p>
        </w:tc>
      </w:tr>
      <w:tr w:rsidR="007F548F" w:rsidRPr="007F548F" w:rsidTr="009A0ABC">
        <w:trPr>
          <w:trHeight w:hRule="exact" w:val="277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3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96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7F548F" w:rsidRPr="007F548F" w:rsidTr="009A0ABC">
        <w:trPr>
          <w:trHeight w:hRule="exact" w:val="138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</w:tr>
      <w:tr w:rsidR="007F548F" w:rsidRPr="007F548F" w:rsidTr="009A0ABC">
        <w:trPr>
          <w:trHeight w:hRule="exact" w:val="555"/>
        </w:trPr>
        <w:tc>
          <w:tcPr>
            <w:tcW w:w="3119" w:type="dxa"/>
          </w:tcPr>
          <w:p w:rsidR="007F548F" w:rsidRPr="007F548F" w:rsidRDefault="007F548F" w:rsidP="007F548F">
            <w:pPr>
              <w:spacing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:rsidR="007F548F" w:rsidRPr="007F548F" w:rsidRDefault="007F548F" w:rsidP="007F548F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</w:pPr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С.А. </w:t>
            </w:r>
            <w:proofErr w:type="spellStart"/>
            <w:r w:rsidRPr="007F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Гаврицков</w:t>
            </w:r>
            <w:proofErr w:type="spellEnd"/>
          </w:p>
        </w:tc>
      </w:tr>
    </w:tbl>
    <w:p w:rsidR="007F548F" w:rsidRPr="007F548F" w:rsidRDefault="007F548F" w:rsidP="007F548F">
      <w:pPr>
        <w:rPr>
          <w:rFonts w:ascii="Calibri" w:eastAsia="Times New Roman" w:hAnsi="Calibri" w:cs="Times New Roman"/>
          <w:noProof/>
        </w:rPr>
      </w:pPr>
    </w:p>
    <w:p w:rsidR="007F548F" w:rsidRPr="007F548F" w:rsidRDefault="007F548F" w:rsidP="007F548F">
      <w:pPr>
        <w:rPr>
          <w:rFonts w:ascii="Times New Roman" w:eastAsia="Times New Roman" w:hAnsi="Times New Roman" w:cs="Times New Roman"/>
          <w:sz w:val="24"/>
          <w:szCs w:val="24"/>
        </w:rPr>
      </w:pPr>
      <w:r w:rsidRPr="007F548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457E" w:rsidRPr="003D7A5F" w:rsidRDefault="0067457E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457E" w:rsidRPr="003D7A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583DF4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Б2.В.03(П)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практики»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цепочки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передающего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заложенный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проекте,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54.03.02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«Декоративно-прикладное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промыслы».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гражданственности,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приверженности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ценностям,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целеустремленности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настойчивости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высококвалифицированным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конкурентоспособным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457E" w:rsidRPr="003D7A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583DF4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2.В.03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металле.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декоративно-плоскостное.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искусствоведческой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(обладание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промыслов.).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(способность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промыслов).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художественно-технологического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инструментами,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ювелирного,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эмальерного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производящего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сопровождающую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предприятия;</w:t>
            </w:r>
            <w:r w:rsidRPr="003D7A5F">
              <w:t xml:space="preserve"> </w:t>
            </w:r>
          </w:p>
          <w:p w:rsidR="0067457E" w:rsidRPr="003D7A5F" w:rsidRDefault="003D7A5F" w:rsidP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воплощением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спроектированного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изделия.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58"/>
        </w:trPr>
        <w:tc>
          <w:tcPr>
            <w:tcW w:w="9357" w:type="dxa"/>
          </w:tcPr>
          <w:p w:rsidR="0067457E" w:rsidRPr="003D7A5F" w:rsidRDefault="0067457E"/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D7A5F">
              <w:t xml:space="preserve"> </w:t>
            </w:r>
          </w:p>
        </w:tc>
      </w:tr>
      <w:tr w:rsidR="0067457E" w:rsidRPr="00583DF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D7A5F">
              <w:t xml:space="preserve"> </w:t>
            </w:r>
          </w:p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 w:rsidRPr="003D7A5F"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t xml:space="preserve"> </w:t>
            </w:r>
          </w:p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</w:p>
        </w:tc>
      </w:tr>
      <w:tr w:rsidR="00674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t xml:space="preserve"> </w:t>
            </w:r>
          </w:p>
        </w:tc>
      </w:tr>
      <w:tr w:rsidR="0067457E" w:rsidRPr="00583D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Цветоведение.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3D7A5F"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керамика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изделиях</w:t>
            </w:r>
            <w:r w:rsidRPr="003D7A5F"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3D7A5F"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r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береста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3D7A5F">
              <w:t xml:space="preserve"> </w:t>
            </w:r>
          </w:p>
        </w:tc>
      </w:tr>
      <w:tr w:rsidR="0067457E" w:rsidRPr="003D7A5F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3D7A5F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 w:rsidP="00381C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D7A5F">
              <w:t xml:space="preserve"> </w:t>
            </w:r>
            <w:r w:rsidR="00381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КАМЦВЕТ г. Магнитогорск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 w:rsidRPr="003D7A5F">
              <w:t xml:space="preserve"> </w:t>
            </w:r>
          </w:p>
        </w:tc>
      </w:tr>
      <w:tr w:rsidR="0067457E" w:rsidTr="003D7A5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>
              <w:t xml:space="preserve"> </w:t>
            </w:r>
          </w:p>
        </w:tc>
      </w:tr>
      <w:tr w:rsidR="0067457E" w:rsidRPr="00583DF4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D7A5F">
              <w:t xml:space="preserve"> </w:t>
            </w:r>
          </w:p>
        </w:tc>
      </w:tr>
      <w:tr w:rsidR="0067457E" w:rsidRPr="00583DF4" w:rsidTr="003D7A5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D7A5F">
              <w:t xml:space="preserve"> </w:t>
            </w:r>
          </w:p>
        </w:tc>
      </w:tr>
      <w:tr w:rsidR="0067457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67457E" w:rsidTr="003D7A5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67457E"/>
        </w:tc>
        <w:tc>
          <w:tcPr>
            <w:tcW w:w="7386" w:type="dxa"/>
          </w:tcPr>
          <w:p w:rsidR="0067457E" w:rsidRDefault="0067457E"/>
        </w:tc>
      </w:tr>
      <w:tr w:rsidR="0067457E" w:rsidRPr="00583DF4" w:rsidTr="003D7A5F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способностью к абстрактному мышлению, анализу, синтезу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анализа и синтеза полученной информации,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понятие «абстрактного мышления»,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синтез и анализ основных видов технологических процессов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создания абстрактных форм применительно к объектам из металла.</w:t>
            </w:r>
          </w:p>
        </w:tc>
      </w:tr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абстрактно мыслить,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технологические цепочки, применяемые в области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технологические цепочки, необходимые для выполнения определенного изделия,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  <w:tr w:rsidR="0067457E" w:rsidRPr="00583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7457E" w:rsidRPr="00583D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саморазвития, самореализации, использования творческого потенциала,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7457E" w:rsidRPr="00583DF4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творческий потенциал,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самостоятельный поиск новой информации в области ювелирного, эмальерного дела, сочетание при проектировании и выполнении изделий из металла новых технологий 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основными инструментами, используемыми при создании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выбирать оптимальные технологические решения при создании художественных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технологии, появляющиеся в художественной промышленности.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и свободно использовать знания в области орнамента, проектирования объемных изделий, варьировать технологии для более полной реализации художественного замысла.</w:t>
            </w:r>
          </w:p>
        </w:tc>
      </w:tr>
      <w:tr w:rsidR="0067457E" w:rsidRPr="00583D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саморазвития, самореализации, использования творческого потенциала,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инструменты, используемые в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о методах, техниках и приемах создания моделей проектируемых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полную информацию о различных технологических приемах и цепочках технологических процессах в художественном металле,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67457E" w:rsidRPr="00583DF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этапы линейно-конструктивного построения объектов,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академической живописи,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цепочки исполнения изделий декоративно- прикладного и народного искусства,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вариативность сочетания технологических процессов при выполнении определенного изделия в области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современное состояние технологий, применяемых в области декоративно-прикладного искусства и народных промыслов.</w:t>
            </w:r>
          </w:p>
        </w:tc>
      </w:tr>
      <w:tr w:rsidR="0067457E" w:rsidRPr="00583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навыки линейно-конструктивного построения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основами академической живописи, элементарными профессиональными навыками скульптора,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современной шрифтовой культурой,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приемы работы в макетировании и моделировании, приемами работы с цветом и цветовыми композициями.</w:t>
            </w:r>
          </w:p>
        </w:tc>
      </w:tr>
      <w:tr w:rsidR="0067457E" w:rsidRPr="00583D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владеть навыками линейно-конструктивного построения и основами академической живописи, элементарными профессиональными навыками скульптора, современной шрифтовой культурой, приемами работы в макетировании и моделировании, приемами работы с цветом и цветовыми композициями,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составления технологических цепочек исполнения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определением необходимой комбинаторики технологических процессов при выполнении изделий из металла.</w:t>
            </w:r>
          </w:p>
        </w:tc>
      </w:tr>
      <w:tr w:rsidR="0067457E" w:rsidRPr="00583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создания художественно-графических проектов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вариативные комбинации техник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характеристики используемых материалов (металл, камни, эмаль, дерево, керамика и т.д.),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7457E" w:rsidRPr="00583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специальной литературой по художественной обработке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этапы создания художественно-графических проектов изделий из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вариативные комбинации техник художественного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характеристики используемых материалов (металл, камни, эмаль, дерево, керамика и т.д.),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техники безопасности работы в мастерских художественной обработки металла.</w:t>
            </w:r>
          </w:p>
        </w:tc>
      </w:tr>
      <w:tr w:rsidR="0067457E" w:rsidRPr="00583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67457E" w:rsidRPr="00583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организации и содержание проектной работы,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семантику орнамента,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комплексных функциональных и композиционных решений.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изображать изделия декоративно-прикладного искусства и народных промыслов адаптировано материалам и техникам,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технологические карты изделий ДПИ из металла.</w:t>
            </w:r>
          </w:p>
        </w:tc>
      </w:tr>
      <w:tr w:rsidR="0067457E" w:rsidRPr="00583DF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творческим подходом к поставленным задачам при сборе информации и аналогов в области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приемами синтеза собранного материала,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умением использовать собранный материал при проектировании собственных изделий декоративно-прикладного искусства и народных промыслов.</w:t>
            </w:r>
          </w:p>
        </w:tc>
      </w:tr>
      <w:tr w:rsidR="0067457E" w:rsidRPr="00583DF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67457E" w:rsidRPr="00583D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сущность и значение информации в развитии современного общества;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методы, способы и средства получения, хранения, переработки информации,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экономические расчеты художественного проекта.</w:t>
            </w:r>
          </w:p>
        </w:tc>
      </w:tr>
      <w:tr w:rsidR="0067457E" w:rsidRPr="00583D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разрабатывать проектную идею, основанную на концептуальном, творческом подходе к решению конкретной задачи;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научно обосновывать свои концептуальные предложения;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становить профессиональные задачи и принимать меры по их решению.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–организационно-управленческими решениями в нестандартных ситуациях,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–знаниями и конкретными представлениями об основах художественно-промышленного производства.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ПК-8 способностью копировать бытовые изделия традиционного прикладного искусства</w:t>
            </w:r>
          </w:p>
        </w:tc>
      </w:tr>
      <w:tr w:rsidR="0067457E" w:rsidRPr="00583DF4" w:rsidTr="00294A50">
        <w:trPr>
          <w:trHeight w:hRule="exact" w:val="18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копирования художественных изделий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варианты изображения художественных изделий декоративно- 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технологические особенности выполнения художественных изделий декоративно-прикладного искусства и народных промыслов.</w:t>
            </w:r>
          </w:p>
        </w:tc>
      </w:tr>
      <w:tr w:rsidR="0067457E" w:rsidRPr="00583DF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измерять физические параметры художественных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воспроизводить цвет, фактуру и блеск материала,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производить обмеры реальных изделий в техниках художественной обработки металла.</w:t>
            </w:r>
          </w:p>
        </w:tc>
      </w:tr>
      <w:tr w:rsidR="0067457E" w:rsidRPr="00583DF4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необходимыми графическими навыками изображения художественных изделий декоративно-прикладного искусства и народных промыслов на бумаге,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измерительными инструментами,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технологиями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объемного и плоскостного моделирования орнамента в изделиях декоративно-прикладного искусства и народных промыслов;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средствами композиции, используемыми в построении орнамента и в художественном проектировании изделий декоративно- прикладного искусства и народных промыслов.</w:t>
            </w:r>
          </w:p>
        </w:tc>
      </w:tr>
      <w:tr w:rsidR="0067457E" w:rsidRPr="00583DF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67457E" w:rsidRPr="00583DF4" w:rsidTr="00294A50">
        <w:trPr>
          <w:trHeight w:hRule="exact" w:val="21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декоративно-прикладного и народного искусства,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технологических процессов художественной обработки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новые технологические процессы в области художественного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новые тенденции в образном, орнаментальном и стилевом решениях в области декоративно-прикладного искусства и народных промыслов.</w:t>
            </w:r>
          </w:p>
        </w:tc>
      </w:tr>
      <w:tr w:rsidR="0067457E" w:rsidRPr="00583DF4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абстрактно мыслить,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различные виды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технологические цепочки, применяемые в области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технологические цепочки, необходимые для выполнения определенного изделия,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орнамент в соответствии с проектной идеей, основанной на концептуальном, творческом подходе,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гармоничные формы изделий декоративно-прикладного искусства через комплекс функциональных и композиционно- орнаментальных решений,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анализом технологических цепочек, применяемых в декоративно- прикладном искусстве и народных промыслах разных стран, разного временного периода и разных стилей.</w:t>
            </w:r>
          </w:p>
        </w:tc>
      </w:tr>
      <w:tr w:rsidR="0067457E" w:rsidRPr="00583DF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контролировать качество изготавливаемых изделий</w:t>
            </w:r>
          </w:p>
        </w:tc>
      </w:tr>
      <w:tr w:rsidR="0067457E" w:rsidRPr="00583D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технологии художественной обработки металла,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необходимые сочетания технологических процессов при выполнении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характеристики используемых материалов,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знания об инструментах и материалах, задействованных при выполнении художественных изделий декоративно-прикладного искусства и народных промыслов,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-просчитывать эргономические особенности выполняемых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67457E" w:rsidRPr="00583DF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необходимыми инструментами и материалами для выполнения художественных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практическими навыками моделирования художественных изделий,</w:t>
            </w:r>
          </w:p>
          <w:p w:rsidR="0067457E" w:rsidRPr="003D7A5F" w:rsidRDefault="003D7A5F">
            <w:pPr>
              <w:spacing w:after="0" w:line="240" w:lineRule="auto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963"/>
        <w:gridCol w:w="743"/>
      </w:tblGrid>
      <w:tr w:rsidR="0067457E" w:rsidRPr="00583DF4" w:rsidTr="00BF1FD8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583DF4" w:rsidTr="00E308FD">
        <w:trPr>
          <w:trHeight w:hRule="exact" w:val="1862"/>
        </w:trPr>
        <w:tc>
          <w:tcPr>
            <w:tcW w:w="868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D7A5F">
              <w:t xml:space="preserve"> </w:t>
            </w:r>
          </w:p>
          <w:p w:rsidR="00E308FD" w:rsidRDefault="003D7A5F">
            <w:pPr>
              <w:spacing w:after="0" w:line="240" w:lineRule="auto"/>
              <w:jc w:val="both"/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D7A5F">
              <w:t xml:space="preserve"> </w:t>
            </w:r>
          </w:p>
          <w:p w:rsidR="0067457E" w:rsidRDefault="00E308FD">
            <w:pPr>
              <w:spacing w:after="0" w:line="240" w:lineRule="auto"/>
              <w:jc w:val="both"/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FD8" w:rsidRPr="00BF1FD8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</w:t>
            </w:r>
            <w:r w:rsidR="00BF1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1FD8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BF1FD8" w:rsidRDefault="00BF1FD8">
            <w:pPr>
              <w:spacing w:after="0" w:line="240" w:lineRule="auto"/>
              <w:jc w:val="both"/>
            </w:pPr>
          </w:p>
          <w:p w:rsidR="00BF1FD8" w:rsidRPr="003D7A5F" w:rsidRDefault="00BF1FD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67457E" w:rsidRPr="003D7A5F" w:rsidRDefault="0067457E"/>
        </w:tc>
      </w:tr>
      <w:tr w:rsidR="0067457E" w:rsidTr="00BF1FD8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3D7A5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7457E" w:rsidTr="00BF1FD8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«Производственной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практики»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бакалавра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67457E" w:rsidRPr="00583DF4" w:rsidTr="00BF1FD8">
        <w:trPr>
          <w:trHeight w:hRule="exact" w:val="309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рамках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 w:rsidRPr="003D7A5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взаимосвязь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художника-проектировщика,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мастера-исполнителя,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мастера-слесаря,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мастера-полировщика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цепочке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образца.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значимость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изделия.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3D7A5F">
              <w:t xml:space="preserve"> </w:t>
            </w:r>
          </w:p>
        </w:tc>
      </w:tr>
      <w:tr w:rsidR="0067457E" w:rsidRPr="00583DF4" w:rsidTr="00BF1FD8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3D7A5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поисковые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зарисовки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клаузуры</w:t>
            </w:r>
            <w:proofErr w:type="spellEnd"/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предполагаемой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 w:rsidRPr="003D7A5F">
              <w:t xml:space="preserve"> </w:t>
            </w:r>
          </w:p>
        </w:tc>
      </w:tr>
      <w:tr w:rsidR="0067457E" w:rsidTr="00BF1FD8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утвержденному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эскизу.</w:t>
            </w:r>
            <w:r w:rsidRPr="003D7A5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пробников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материале.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67457E" w:rsidRPr="00583DF4" w:rsidTr="00BF1FD8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просмотру,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исправление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практике.</w:t>
            </w:r>
            <w:r w:rsidRPr="003D7A5F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 w:rsidRPr="003D7A5F">
              <w:t xml:space="preserve"> </w:t>
            </w:r>
          </w:p>
        </w:tc>
      </w:tr>
    </w:tbl>
    <w:p w:rsidR="0067457E" w:rsidRPr="003D7A5F" w:rsidRDefault="003D7A5F">
      <w:pPr>
        <w:rPr>
          <w:sz w:val="0"/>
          <w:szCs w:val="0"/>
        </w:rPr>
      </w:pPr>
      <w:r w:rsidRPr="003D7A5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213"/>
        <w:gridCol w:w="5511"/>
        <w:gridCol w:w="1055"/>
        <w:gridCol w:w="483"/>
        <w:gridCol w:w="1745"/>
        <w:gridCol w:w="142"/>
      </w:tblGrid>
      <w:tr w:rsidR="0067457E" w:rsidRPr="00583DF4" w:rsidTr="00B05237">
        <w:trPr>
          <w:trHeight w:hRule="exact" w:val="55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практике/НИР</w:t>
            </w:r>
            <w:r w:rsidRPr="003D7A5F">
              <w:t xml:space="preserve"> </w:t>
            </w: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7457E" w:rsidRPr="00583DF4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Tr="00B05237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67457E" w:rsidRPr="00583DF4" w:rsidTr="00B05237">
        <w:trPr>
          <w:trHeight w:hRule="exact" w:val="781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Герасимова, А. А. Горячая </w:t>
            </w:r>
            <w:proofErr w:type="gramStart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эмаль :</w:t>
            </w:r>
            <w:proofErr w:type="gramEnd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А. А. Герасимова ; МГТУ. - </w:t>
            </w:r>
            <w:proofErr w:type="gramStart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МГТУ, 2015. - 1 электрон. опт. диск (CD-ROM). - </w:t>
            </w:r>
            <w:proofErr w:type="spellStart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7" w:history="1">
              <w:r w:rsidRPr="003D7A5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https://magtu.informsystema.ru/uploader/fileUpload?name=1272.pdf&amp;show=dcatalogues/1/1123467/1272.pdf&amp;view=true</w:t>
              </w:r>
            </w:hyperlink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04.10.2019). - Макрообъект. - </w:t>
            </w:r>
            <w:proofErr w:type="gramStart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D7A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CD-ROM.</w:t>
            </w:r>
          </w:p>
          <w:p w:rsidR="003D7A5F" w:rsidRP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Герасимова, А. А. Использование орнаментальных композиций в технике перегородчатой эмали на металле и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керамике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А. А. Герасимова, И. П. Кочеткова ; МГТУ.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МГТУ, 2016. - 1 электрон. опт. диск (CD-ROM). -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8" w:history="1"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https://magtu.informsystema.ru/uploader/fileUpload?name=2452.pdf&amp;show=dcatalogues/1/1130176/2452.pdf&amp;view=true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04.10.2019). - Макрообъект.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CD-ROM.</w:t>
            </w:r>
          </w:p>
          <w:p w:rsid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Герасимова, А. А. Цветоведение: колористические возможности при проектировании художественных изделий из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металла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А. А. Герасимова, Б. Л. Каган-Розенцвейг ; МГТУ.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МГТУ, 2017. - 1 электрон. опт. диск (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-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URL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magtu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informsystema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uploader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fileUpload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?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name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=3347.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&amp;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show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dcatalogues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/1/1138525/3347.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pdf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&amp;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</w:t>
              </w:r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=</w:t>
              </w:r>
              <w:r w:rsidRPr="00186C0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04.10.2019). - Макрообъект.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ISBN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978-5-9967-1022-5. - Сведения доступны также на 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B4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</w:t>
            </w:r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D7A5F" w:rsidRPr="003D7A5F" w:rsidRDefault="003D7A5F" w:rsidP="00294A50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Канунников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Проектирование декоративно-прикладных изделий. Понятия и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определения 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 В.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Канунников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А. И.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Норец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МГТУ.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МГТУ, 2018. - 1 электрон. опт. диск (CD-ROM). - </w:t>
            </w:r>
            <w:proofErr w:type="spell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10" w:history="1">
              <w:r w:rsidRPr="003D7A5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https://magtu.informsystema.ru/uploader/fileUpload?name=3717.pdf&amp;show=dcatalogues/1/1527669/3717.pdf&amp;view=true</w:t>
              </w:r>
            </w:hyperlink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(дата обращения: 15.10.2019). - Макрообъект. - </w:t>
            </w:r>
            <w:proofErr w:type="gramStart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D7A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CD-ROM.</w:t>
            </w:r>
          </w:p>
          <w:p w:rsidR="003D7A5F" w:rsidRPr="003D7A5F" w:rsidRDefault="003D7A5F" w:rsidP="00294A50">
            <w:pPr>
              <w:pStyle w:val="a3"/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57E" w:rsidRPr="003D7A5F" w:rsidRDefault="0067457E" w:rsidP="00294A50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67457E" w:rsidRPr="00583DF4" w:rsidTr="00B05237">
        <w:trPr>
          <w:trHeight w:hRule="exact" w:val="426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5237" w:rsidRDefault="00B05237" w:rsidP="00B052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Практикум по художественным дисциплинам для направлений подготовки «Дизайн», «Декоративно-прикладное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искусство и народные промыслы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учебно-методическое пособие / Д. Н. Деменев, С. В. </w:t>
            </w:r>
            <w:proofErr w:type="spellStart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Рябинова</w:t>
            </w:r>
            <w:proofErr w:type="spell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Ю. А. Савостьянова, П. Э. Хрипунов ; МГТУ. - </w:t>
            </w:r>
            <w:proofErr w:type="gramStart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МГТУ, 2018. - 1 электрон. опт. диск (CD-ROM). - </w:t>
            </w:r>
            <w:proofErr w:type="spellStart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с титул. экрана. - URL: https://magtu.informsystema.ru/uploader/fileUpload?name=3707.pdf&amp;show=dcatalogues/1/1527604/3707.pdf&amp;view=true (дата обращения: 15.10.2019). - Макрообъект. - </w:t>
            </w:r>
            <w:proofErr w:type="gramStart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052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</w:t>
            </w:r>
          </w:p>
          <w:p w:rsidR="00B05237" w:rsidRPr="00B05237" w:rsidRDefault="00B05237" w:rsidP="00B0523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Герасев, В. А. Декоративно-прикладное искусство </w:t>
            </w:r>
            <w:proofErr w:type="gram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Урала :</w:t>
            </w:r>
            <w:proofErr w:type="gram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/ В. А. Герасев, В. В. </w:t>
            </w:r>
            <w:proofErr w:type="spell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Канунников</w:t>
            </w:r>
            <w:proofErr w:type="spell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 МГТУ. - </w:t>
            </w:r>
            <w:proofErr w:type="gram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[МГТУ], 2017. - 199 </w:t>
            </w:r>
            <w:proofErr w:type="gram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:</w:t>
            </w:r>
            <w:proofErr w:type="gram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ил., фот. - URL: </w:t>
            </w:r>
            <w:hyperlink r:id="rId11" w:history="1">
              <w:r w:rsidRPr="00B0523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https://magtu.informsystema.ru/uploader/fileUpload?name=3261.pdf&amp;show=dcatalogues/1/1137180/3261.pdf&amp;view=true (дата</w:t>
              </w:r>
            </w:hyperlink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обращения: 04.10.2019). - Макрообъект. - </w:t>
            </w:r>
            <w:proofErr w:type="gramStart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05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электронный. - ISBN 978-5-9967-0917-5. - Имеется печатный аналог.</w:t>
            </w:r>
          </w:p>
          <w:p w:rsidR="00B05237" w:rsidRPr="00B05237" w:rsidRDefault="00B05237" w:rsidP="00B05237">
            <w:pPr>
              <w:pStyle w:val="a3"/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457E" w:rsidRPr="003D7A5F" w:rsidRDefault="0067457E" w:rsidP="00B0523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sz w:val="24"/>
                <w:szCs w:val="24"/>
              </w:rPr>
            </w:pP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67457E" w:rsidRPr="00294A50" w:rsidTr="00294A50">
        <w:trPr>
          <w:trHeight w:hRule="exact" w:val="128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D7A5F" w:rsidRPr="003D7A5F" w:rsidRDefault="003D7A5F" w:rsidP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Герасимова, А.А. «Орнамент в декоративно-прикладном искусстве: учебно-методическое пособие / А.А. Герасимова, И.П. Кочеткова. – Магнитогорск: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 Магнитогорск. гос.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ун-та им. Г.И. Носова, </w:t>
            </w:r>
            <w:proofErr w:type="gram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2017.-</w:t>
            </w:r>
            <w:proofErr w:type="gram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199с. УДК 745/749 (075.8).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978-5-9967-0955-7</w:t>
            </w:r>
          </w:p>
          <w:p w:rsidR="0067457E" w:rsidRPr="003D7A5F" w:rsidRDefault="0067457E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7457E" w:rsidRPr="00583DF4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D7A5F">
              <w:t xml:space="preserve"> </w:t>
            </w:r>
          </w:p>
        </w:tc>
      </w:tr>
      <w:tr w:rsidR="0067457E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67457E" w:rsidTr="00294A50">
        <w:trPr>
          <w:trHeight w:hRule="exact" w:val="555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67457E" w:rsidTr="00294A50">
        <w:trPr>
          <w:trHeight w:hRule="exact" w:val="29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67457E" w:rsidTr="00294A50">
        <w:trPr>
          <w:trHeight w:hRule="exact" w:val="241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 Photoshop CS 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 от 11.04.2011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X4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 от 25.07.2008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X5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 от 12.12.2011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213" w:type="dxa"/>
          </w:tcPr>
          <w:p w:rsidR="0067457E" w:rsidRDefault="0067457E"/>
        </w:tc>
        <w:tc>
          <w:tcPr>
            <w:tcW w:w="5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 2017 Academic Edition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 от 25.04.2018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7457E" w:rsidRPr="00583DF4" w:rsidTr="00B05237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67457E" w:rsidTr="00294A50">
        <w:trPr>
          <w:trHeight w:hRule="exact" w:val="270"/>
        </w:trPr>
        <w:tc>
          <w:tcPr>
            <w:tcW w:w="292" w:type="dxa"/>
          </w:tcPr>
          <w:p w:rsidR="0067457E" w:rsidRPr="003D7A5F" w:rsidRDefault="0067457E"/>
        </w:tc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8" w:type="dxa"/>
          </w:tcPr>
          <w:p w:rsidR="0067457E" w:rsidRDefault="0067457E"/>
        </w:tc>
      </w:tr>
      <w:tr w:rsidR="0067457E" w:rsidTr="00294A50">
        <w:trPr>
          <w:trHeight w:hRule="exact" w:val="34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8" w:type="dxa"/>
          </w:tcPr>
          <w:p w:rsidR="0067457E" w:rsidRDefault="0067457E"/>
        </w:tc>
      </w:tr>
      <w:tr w:rsidR="0067457E" w:rsidTr="00294A50">
        <w:trPr>
          <w:trHeight w:hRule="exact" w:val="243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22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67457E"/>
        </w:tc>
        <w:tc>
          <w:tcPr>
            <w:tcW w:w="148" w:type="dxa"/>
          </w:tcPr>
          <w:p w:rsidR="0067457E" w:rsidRDefault="0067457E"/>
        </w:tc>
      </w:tr>
      <w:tr w:rsidR="0067457E" w:rsidRPr="007F548F" w:rsidTr="00294A50">
        <w:trPr>
          <w:trHeight w:hRule="exact" w:val="277"/>
        </w:trPr>
        <w:tc>
          <w:tcPr>
            <w:tcW w:w="292" w:type="dxa"/>
          </w:tcPr>
          <w:p w:rsidR="0067457E" w:rsidRDefault="0067457E"/>
        </w:tc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https://elibrary.ru/project_risc. asp</w:t>
            </w:r>
          </w:p>
        </w:tc>
        <w:tc>
          <w:tcPr>
            <w:tcW w:w="148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</w:tbl>
    <w:p w:rsidR="0067457E" w:rsidRPr="00D43441" w:rsidRDefault="0067457E">
      <w:pPr>
        <w:rPr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798"/>
        <w:gridCol w:w="3132"/>
        <w:gridCol w:w="142"/>
      </w:tblGrid>
      <w:tr w:rsidR="0067457E" w:rsidRPr="007F548F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https://scholar.google.ru/</w:t>
            </w:r>
          </w:p>
        </w:tc>
        <w:tc>
          <w:tcPr>
            <w:tcW w:w="142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  <w:tr w:rsidR="0067457E" w:rsidRPr="007F548F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http://window.edu.ru/</w:t>
            </w:r>
          </w:p>
        </w:tc>
        <w:tc>
          <w:tcPr>
            <w:tcW w:w="142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  <w:tr w:rsidR="0067457E" w:rsidRPr="007F548F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https://www.rsl.ru/ru/4readers /catalogues/</w:t>
            </w:r>
          </w:p>
        </w:tc>
        <w:tc>
          <w:tcPr>
            <w:tcW w:w="142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  <w:tr w:rsidR="0067457E" w:rsidRPr="007F548F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D43441" w:rsidRDefault="003D7A5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434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http://magtu.ru:8085/marcweb 2/Default.asp</w:t>
            </w:r>
          </w:p>
        </w:tc>
        <w:tc>
          <w:tcPr>
            <w:tcW w:w="142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Pr="00D43441" w:rsidRDefault="0067457E">
            <w:pPr>
              <w:rPr>
                <w:lang w:val="en-US"/>
              </w:rPr>
            </w:pP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Tr="00B05237">
        <w:trPr>
          <w:trHeight w:hRule="exact" w:val="277"/>
        </w:trPr>
        <w:tc>
          <w:tcPr>
            <w:tcW w:w="284" w:type="dxa"/>
          </w:tcPr>
          <w:p w:rsidR="0067457E" w:rsidRDefault="0067457E"/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Pr="003D7A5F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57E" w:rsidRDefault="003D7A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2" w:type="dxa"/>
          </w:tcPr>
          <w:p w:rsidR="0067457E" w:rsidRDefault="0067457E"/>
        </w:tc>
      </w:tr>
      <w:tr w:rsidR="0067457E" w:rsidRPr="00583DF4" w:rsidTr="00B0523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3D7A5F">
              <w:t xml:space="preserve"> </w:t>
            </w:r>
          </w:p>
        </w:tc>
      </w:tr>
      <w:tr w:rsidR="0067457E" w:rsidRPr="00583DF4" w:rsidTr="00294A50">
        <w:trPr>
          <w:trHeight w:hRule="exact" w:val="15718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D7A5F">
              <w:t xml:space="preserve"> </w:t>
            </w:r>
          </w:p>
          <w:p w:rsidR="00294A50" w:rsidRDefault="003D7A5F">
            <w:pPr>
              <w:spacing w:after="0" w:line="240" w:lineRule="auto"/>
              <w:ind w:firstLine="756"/>
              <w:jc w:val="both"/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Общеинститутские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(мастерская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эмали)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верстаки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эмалей: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тугоплавких,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легкоплавких.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Дистиллированная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Абразивная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Медь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медная.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шпатели,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Муфельная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Лопатка,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щипцы,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огнеупорная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подставка.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отбела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правочная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фарфоровая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ступка.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Бормашина.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надфилей.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Круглогубцы,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плоскогубцы,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бокорезы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лобзик.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Общеинститутские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(ювелирная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мастерская)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верстаки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стулья.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Копировальная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Абразивная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шпатели.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отбела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Бормашина.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надфилей.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Круглогубцы,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плоскогубцы,</w:t>
            </w:r>
            <w:r w:rsidRPr="003D7A5F">
              <w:t xml:space="preserve"> </w:t>
            </w:r>
            <w:proofErr w:type="spellStart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бокорезы</w:t>
            </w:r>
            <w:proofErr w:type="spellEnd"/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5F">
              <w:t xml:space="preserve"> </w:t>
            </w:r>
          </w:p>
          <w:p w:rsidR="0067457E" w:rsidRPr="003D7A5F" w:rsidRDefault="003D7A5F" w:rsidP="00294A5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Ювелирный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лобзик.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(мастерская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камня)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Поделочный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декоративно-облицовочный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камень;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Абразивно-алмазный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инструмент;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поделочного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камня: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КС-1А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автоматический);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камнерезный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СКРН;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СКРН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DIAMANTIC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-44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шлифовально-полировальный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СШПН;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сверлильный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НС-2.</w:t>
            </w:r>
            <w:r w:rsidRPr="003D7A5F">
              <w:t xml:space="preserve"> </w:t>
            </w:r>
          </w:p>
          <w:p w:rsidR="0067457E" w:rsidRPr="003D7A5F" w:rsidRDefault="003D7A5F" w:rsidP="00B05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D7A5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3D7A5F">
              <w:t xml:space="preserve"> </w:t>
            </w:r>
            <w:r w:rsidRPr="003D7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3D7A5F">
              <w:t xml:space="preserve"> </w:t>
            </w:r>
          </w:p>
          <w:p w:rsidR="0067457E" w:rsidRPr="003D7A5F" w:rsidRDefault="003D7A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7A5F">
              <w:t xml:space="preserve"> </w:t>
            </w:r>
          </w:p>
        </w:tc>
      </w:tr>
    </w:tbl>
    <w:p w:rsidR="00294A50" w:rsidRPr="00294A50" w:rsidRDefault="00294A50" w:rsidP="00294A50">
      <w:pPr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294A50" w:rsidRPr="00294A50" w:rsidRDefault="00294A50" w:rsidP="00294A50">
      <w:pPr>
        <w:spacing w:after="0" w:line="240" w:lineRule="auto"/>
        <w:ind w:left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94A50">
        <w:rPr>
          <w:rFonts w:ascii="Times New Roman" w:eastAsia="Calibri" w:hAnsi="Times New Roman" w:cs="Times New Roman"/>
          <w:b/>
          <w:sz w:val="24"/>
          <w:szCs w:val="24"/>
        </w:rPr>
        <w:t>Оценочные средства для проведения промежуточной аттестации по Б</w:t>
      </w:r>
      <w:proofErr w:type="gramStart"/>
      <w:r w:rsidRPr="00294A50">
        <w:rPr>
          <w:rFonts w:ascii="Times New Roman" w:eastAsia="Calibri" w:hAnsi="Times New Roman" w:cs="Times New Roman"/>
          <w:b/>
          <w:sz w:val="24"/>
          <w:szCs w:val="24"/>
        </w:rPr>
        <w:t>2.В.</w:t>
      </w:r>
      <w:proofErr w:type="gramEnd"/>
      <w:r w:rsidRPr="00294A50">
        <w:rPr>
          <w:rFonts w:ascii="Times New Roman" w:eastAsia="Calibri" w:hAnsi="Times New Roman" w:cs="Times New Roman"/>
          <w:b/>
          <w:sz w:val="24"/>
          <w:szCs w:val="24"/>
        </w:rPr>
        <w:t xml:space="preserve">03 (П) </w:t>
      </w:r>
      <w:r w:rsidRPr="00294A50">
        <w:rPr>
          <w:rFonts w:ascii="Times New Roman" w:eastAsia="Calibri" w:hAnsi="Times New Roman" w:cs="Times New Roman"/>
          <w:b/>
          <w:bCs/>
          <w:sz w:val="24"/>
          <w:szCs w:val="24"/>
        </w:rPr>
        <w:t>«Производственной – преддипломной практики</w:t>
      </w:r>
      <w:r w:rsidRPr="00294A5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Обязательной формой отчетности обучающегося по Б</w:t>
      </w:r>
      <w:proofErr w:type="gramStart"/>
      <w:r w:rsidRPr="00294A50">
        <w:rPr>
          <w:rFonts w:ascii="Times New Roman" w:eastAsia="Times New Roman" w:hAnsi="Times New Roman" w:cs="Times New Roman"/>
          <w:sz w:val="24"/>
          <w:szCs w:val="24"/>
        </w:rPr>
        <w:t>2.В.</w:t>
      </w:r>
      <w:proofErr w:type="gramEnd"/>
      <w:r w:rsidRPr="00294A50">
        <w:rPr>
          <w:rFonts w:ascii="Times New Roman" w:eastAsia="Times New Roman" w:hAnsi="Times New Roman" w:cs="Times New Roman"/>
          <w:sz w:val="24"/>
          <w:szCs w:val="24"/>
        </w:rPr>
        <w:t>03 (П) «Производственной – преддипломной практики»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Промежуточная аттестация по Б</w:t>
      </w:r>
      <w:proofErr w:type="gramStart"/>
      <w:r w:rsidRPr="00294A50">
        <w:rPr>
          <w:rFonts w:ascii="Times New Roman" w:eastAsia="Times New Roman" w:hAnsi="Times New Roman" w:cs="Times New Roman"/>
          <w:sz w:val="24"/>
          <w:szCs w:val="24"/>
        </w:rPr>
        <w:t>2.В.</w:t>
      </w:r>
      <w:proofErr w:type="gramEnd"/>
      <w:r w:rsidRPr="00294A50">
        <w:rPr>
          <w:rFonts w:ascii="Times New Roman" w:eastAsia="Times New Roman" w:hAnsi="Times New Roman" w:cs="Times New Roman"/>
          <w:sz w:val="24"/>
          <w:szCs w:val="24"/>
        </w:rPr>
        <w:t>03 (П) «Производственной – преддипломной практике» преследует цель определить степень достижения запланированных результатов обучения и проводиться в форме зачета с оценкой. Он проводится в форме просмотра комиссией,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Оценочные средства для проведения промежуточной аттестации обучающихся по Б</w:t>
      </w:r>
      <w:proofErr w:type="gramStart"/>
      <w:r w:rsidRPr="00294A50">
        <w:rPr>
          <w:rFonts w:ascii="Times New Roman" w:eastAsia="Times New Roman" w:hAnsi="Times New Roman" w:cs="Times New Roman"/>
          <w:sz w:val="24"/>
          <w:szCs w:val="24"/>
        </w:rPr>
        <w:t>2.В.</w:t>
      </w:r>
      <w:proofErr w:type="gramEnd"/>
      <w:r w:rsidRPr="00294A50">
        <w:rPr>
          <w:rFonts w:ascii="Times New Roman" w:eastAsia="Times New Roman" w:hAnsi="Times New Roman" w:cs="Times New Roman"/>
          <w:sz w:val="24"/>
          <w:szCs w:val="24"/>
        </w:rPr>
        <w:t>03 (П) «Производственной – преддипломной практики»: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темы, самостоятельно проанализировать практический материал, разобрать и обосновать практические предложения (оптимальный подход в решении) в дизайн-проекте комплексных заданий.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структуре и содержанию отчета по производственной практике определены методическими рекомендациями.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Также обязательной формой отчетности студента-практиканта является творческая работа. В качестве критериев оценки результатов практики выступают: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объем выполнения программы практики;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умение организовывать свое рабочее место;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качество творческой работы;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уровень владения технологическими приемами при выполнении творческой работы.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Задание № 1. Изучение условий работы творческой группы в рамках современного художественного предприятия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Цель задания: изучить условия работы творческой группы на художественном производстве.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Необходимо пройти всю цепочку художественной разработки изделия из металла, которое будет принято к изготовлению на данном предприятии. Определить взаимосвязь художника-проектировщика, мастера-исполнителя, мастера-слесаря, мастера-полировщика и мастера цеха в цепочке создания экспериментального образца. Определить последовательность и значимость всей необходимой проектной и технической документации для внедрения нового изделия. Собранный материал послужит основой для построения этапов по разработке проекта авторского изделия.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Задание № 2. Проект по теме предполагаемой дипломной работы.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 опирается на материал, собранный в начале практики. Оно включает разработку проекта.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Цель задания: развить художественно-образное мышление студентов и совершенствовать навыки по воплощению проекта в материале. 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поисковых эскизов, зарисовок, 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клаузур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по теме предполагаемой выпускной квалификационной работы. Итогом работы является выполненный планшет размером 550х750 мм. При выполнении задания студенты могут использовать различные материалы (акварель, гуашь, тушь и пр.). На планшете должны присутствовать различные виды изображений, дающие достаточную информацию о разработанном изделии.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Задание № 3. Выполнение авторского изделия в материале.</w:t>
      </w:r>
    </w:p>
    <w:p w:rsidR="00294A50" w:rsidRPr="00294A50" w:rsidRDefault="00294A50" w:rsidP="00294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При выполнении изделия в материале допускается замена драгоценных материалов на цветные металлы, а также замена камней при сохранении общего цветового и образного решения.</w:t>
      </w:r>
    </w:p>
    <w:p w:rsidR="00294A50" w:rsidRPr="00294A50" w:rsidRDefault="00294A50" w:rsidP="0038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94A50" w:rsidRPr="00294A50" w:rsidRDefault="00294A50" w:rsidP="00381C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Отчетная документация студентов по практике:</w:t>
      </w:r>
    </w:p>
    <w:p w:rsidR="00294A50" w:rsidRPr="00294A50" w:rsidRDefault="00294A50" w:rsidP="00381CD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Планшет «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Клаузуры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изделий декоративно-прикладного искусства».</w:t>
      </w:r>
    </w:p>
    <w:p w:rsidR="00294A50" w:rsidRPr="00294A50" w:rsidRDefault="00294A50" w:rsidP="00381CD7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 xml:space="preserve">Задание выполняется на планшетах (550:750 мм.) тушью, акварелью, гуашью, цветными карандашами. </w:t>
      </w: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Количество – 1. Поисковый и 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клаузурный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материал по теме предполагаемой ВКР представляется на просмотре.</w:t>
      </w:r>
    </w:p>
    <w:p w:rsidR="00294A50" w:rsidRPr="00294A50" w:rsidRDefault="00294A50" w:rsidP="00381CD7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Изделие, которое должно быть частью проекта выпускной квалификационной работы. При выполнении изделия в материале допускается замена драгоценных материалов на цветные металлы, а также замена камней при сохранении общего цветового и образного решения.</w:t>
      </w:r>
    </w:p>
    <w:p w:rsidR="00294A50" w:rsidRPr="00294A50" w:rsidRDefault="00294A50" w:rsidP="00381CD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Отчет о прохождении практики, содержание которого должно включать следующие разделы:</w:t>
      </w:r>
    </w:p>
    <w:p w:rsidR="00294A50" w:rsidRPr="00294A50" w:rsidRDefault="00294A50" w:rsidP="00381CD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Эскизы по выбранной теме.</w:t>
      </w:r>
    </w:p>
    <w:p w:rsidR="00294A50" w:rsidRPr="00294A50" w:rsidRDefault="00294A50" w:rsidP="00381CD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Составление технологических карт.</w:t>
      </w:r>
    </w:p>
    <w:p w:rsidR="00294A50" w:rsidRPr="00294A50" w:rsidRDefault="00294A50" w:rsidP="00381CD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Описание выполненных ювелирных изделий.</w:t>
      </w:r>
    </w:p>
    <w:p w:rsidR="00294A50" w:rsidRPr="00294A50" w:rsidRDefault="00294A50" w:rsidP="00381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Требования к планшетам.</w:t>
      </w:r>
    </w:p>
    <w:p w:rsidR="00294A50" w:rsidRPr="00294A50" w:rsidRDefault="00294A50" w:rsidP="00381CD7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Размер планшета не менее 550×750 (для отдельных заданий допускается размер 550×370). При необходимости планшетов может быть два и более.</w:t>
      </w:r>
    </w:p>
    <w:p w:rsidR="00294A50" w:rsidRPr="00294A50" w:rsidRDefault="00294A50" w:rsidP="00294A5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Планшет выполняется в свободной изобразительной манере и художественном материале. Визуальная концепция, дополнительное декоративное оформление планшета должны соответствовать эмоциональному художественному образу изделия. Декоративные графические элементы должны дополнять и обогащать визуальный строй планшета, должны быть адекватны стилистике и пластике изделия (-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>), не мешать восприятию информации.</w:t>
      </w:r>
    </w:p>
    <w:p w:rsidR="00294A50" w:rsidRPr="00294A50" w:rsidRDefault="00294A50" w:rsidP="00294A5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Планшет должен содержать всю информацию, необходимую для четкого понимания проекта: необходимые ортогональные проекции, разрезы, аксонометрию или перспективу изделия. Все это выполняется с использованием необходимых чертежных инструментов, по всем правилам машиностроительного черчения. При необходимости сложные элементы (замки, соединения, способ закрепки камней и т.д.), требующие отдельной зарисовки, выносятся и также зарисовываются.</w:t>
      </w:r>
    </w:p>
    <w:p w:rsidR="00294A50" w:rsidRPr="00294A50" w:rsidRDefault="00294A50" w:rsidP="00294A5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Обязательно наличие на планшете габаритных размеров и сносок, поясняющих технические элементы изделия.</w:t>
      </w:r>
    </w:p>
    <w:p w:rsidR="00294A50" w:rsidRPr="00294A50" w:rsidRDefault="00294A50" w:rsidP="00294A50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При необходимости на планшете располагаются эргономические схемы и элементы стаффажа (предмета, размеры которого зритель себе четко представляет, например, линейку, руку, человеческую фигуру и т.п.), для получения наиболее полной информации об объекте.</w:t>
      </w:r>
    </w:p>
    <w:p w:rsidR="00294A50" w:rsidRPr="00294A50" w:rsidRDefault="00294A50" w:rsidP="00D43441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Обязательно наличие аннотации, раскрывающей содержание проектируемого объекта, его технические и конструктивные особенности, материал изготовления. Каждый лист необходимо озаглавить, написать наименование </w:t>
      </w:r>
      <w:r w:rsidRPr="00294A50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изображаемого предмета или группы объектов, имя автора и имя руководителя проекта, период создания.</w:t>
      </w:r>
    </w:p>
    <w:p w:rsidR="00294A50" w:rsidRPr="00294A50" w:rsidRDefault="00294A50" w:rsidP="00D434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Требования к изделиям:</w:t>
      </w:r>
    </w:p>
    <w:p w:rsidR="00294A50" w:rsidRPr="00294A50" w:rsidRDefault="00294A50" w:rsidP="00D434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Изделия должны быть сделаны в полном объеме, определенном заданием практики, выполнены на высоком профессиональном уровне. Изделия должны быть выставлены на подставках или соответствующе оформлены. Рядом с работами должна лежать этикетка к изделию.</w:t>
      </w:r>
    </w:p>
    <w:p w:rsidR="00294A50" w:rsidRPr="00294A50" w:rsidRDefault="00294A50" w:rsidP="00D434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Этикетка должна включать: 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- фамилию, имя, отчество автора; 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год рождения автора;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название художественного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год выполнения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габаритные размеры каждого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материал, который использован при изготовлении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техника или техники, которые используются при выполнении изделия;</w:t>
      </w:r>
    </w:p>
    <w:p w:rsidR="00294A50" w:rsidRPr="00294A50" w:rsidRDefault="00294A50" w:rsidP="00D43441">
      <w:pPr>
        <w:widowControl w:val="0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- фамилию, имя, отчество руководителя.</w:t>
      </w:r>
    </w:p>
    <w:p w:rsidR="00294A50" w:rsidRPr="00294A50" w:rsidRDefault="00294A50" w:rsidP="00D434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4A50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качестве критериев оценки результатов практики выступают:</w:t>
      </w:r>
    </w:p>
    <w:p w:rsidR="00294A50" w:rsidRPr="00294A50" w:rsidRDefault="00294A50" w:rsidP="00D4344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Полностью выполненный объем заданий</w:t>
      </w:r>
    </w:p>
    <w:p w:rsidR="00294A50" w:rsidRPr="00294A50" w:rsidRDefault="00294A50" w:rsidP="00D43441">
      <w:pPr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Грамотное использование изобразительных и графических средств выражения.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Сохранение пропорций выбранного изделия декоративно-прикладного искусства.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Художественные средства передачи характера материальности металла и других материалов в произведениях декоративно-прикладного искусства.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Знание основных видов, жанров, стилей в произведениях декоративно-прикладного искусства (художественный металл).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Грамотно подобранные технологические цепочки при выполнении изделия.</w:t>
      </w:r>
    </w:p>
    <w:p w:rsidR="00294A50" w:rsidRP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Правильное использование инструментов и материалов в работе.</w:t>
      </w:r>
    </w:p>
    <w:p w:rsidR="00294A50" w:rsidRDefault="00294A50" w:rsidP="00D43441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Грамотно выполненный отчет, отражающий сущность и характерные особенности предложенной темы.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структуре и содержанию отчета по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 – преддипломной практике</w:t>
      </w:r>
      <w:r w:rsidRPr="00D43441">
        <w:rPr>
          <w:rFonts w:ascii="Times New Roman" w:eastAsia="Times New Roman" w:hAnsi="Times New Roman" w:cs="Times New Roman"/>
          <w:sz w:val="24"/>
          <w:szCs w:val="24"/>
        </w:rPr>
        <w:t xml:space="preserve"> определены методическими рекомендациями.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для обучающихся по направлению подготовки 54.03.02 «Декоративно-прикладное искусство и народные промыслы» по подготовке отчета по производственной – преддипломной практике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Отчет по производственной – преддипломной практике оформляется согласно требованиям СМК-О-ПВД-01-16 №3 от 19.11.2018 г. «О практике обучающихся, осваивающих основные образовательные программы высшего образования».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В отчет по производственной – преддипломной практике входят: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- титульный лист отчета по практике (на титульном листе отчета должны быть указаны министерство, название университета и кафедра, которая руководит практикой, наименование практики, место и сроки прохождения учебной практики, фамилия и инициалы студента, номер группы, а также фамилия, инициалы и должность руководителя практики от кафедры.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- задание на практику;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 xml:space="preserve">- отзыв руководителя о прохождении практики студентом; 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- характеристика практической и общественной деятельности практиканта из организации (если необходимо).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- отчет в виде пояснительной записки, включающий в себя введение, основную часть, заключение, список использованных источников, приложения (в случае необходимости).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 xml:space="preserve">В отчете по производственной – преддипломной практике необходимо отразить всю </w:t>
      </w:r>
      <w:r w:rsidRPr="00D43441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работу, выполненную студентом в течение практики, согласно требованиям программы учебной практики. Отчет должен быть написан кратко, технически грамотно и литературно обработан. Отчет составляется индивидуально каждым студентом.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Отчет должен содержать перечень основных разделов, согласно которому излагается материал отчета. Отчет иллюстрируется рисунками. Отчет может дополняться графическим или другим видом материалов, собранных в соответствии с индивидуальным заданием по учебной практике.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Объем отчета 10 - 25 страниц машинописного текста, не считая иллюстраций.</w:t>
      </w:r>
    </w:p>
    <w:p w:rsidR="00D43441" w:rsidRP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Отчет по производственной – преддипломной практике сдается на проверку и защищается руководителю практики от кафедры.</w:t>
      </w:r>
    </w:p>
    <w:p w:rsidR="00D43441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41">
        <w:rPr>
          <w:rFonts w:ascii="Times New Roman" w:eastAsia="Times New Roman" w:hAnsi="Times New Roman" w:cs="Times New Roman"/>
          <w:sz w:val="24"/>
          <w:szCs w:val="24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D43441" w:rsidRPr="00294A50" w:rsidRDefault="00D43441" w:rsidP="00D4344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A50" w:rsidRPr="00294A50" w:rsidRDefault="00294A50" w:rsidP="00D43441">
      <w:pPr>
        <w:tabs>
          <w:tab w:val="num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Таким образом:</w:t>
      </w:r>
    </w:p>
    <w:p w:rsidR="00294A50" w:rsidRPr="00294A50" w:rsidRDefault="00294A50" w:rsidP="00D43441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на оценку «отлично» – студент должен показать интеллектуальные и творческие навыки решения проектных проблем и задач или подходов к выполнению проекта нахождения уникальных ответов к ним, способность к организации проектной деятельности; показать высокий уровень владения рисунком и умение использовать поисковые эскизы и наброски в практике составления композиции на планшете; студент должен показать 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навыков линейно-конструктивного построения, выполнения чертежей, качественной передачи материальности отдельных предметов проекта; высокое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294A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на оценку «хорошо» – студент должен показать знания не только на уровне воспроизведения и объяснения информации, но и интеллектуальные и творческие навыки решения проектных проблем и задач, нахождения уникальных ответов к ним, способность к организации проектной деятельности; показать хороший уровень владения рисунком и умение использовать поисковые эскизы и наброски в практике составления композиции на планшете; студент должен показать </w:t>
      </w:r>
      <w:proofErr w:type="spellStart"/>
      <w:r w:rsidRPr="00294A5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 навыков линейно-конструктивного построения, верного выполнения чертежей (допускаются незначительные отдельные погрешности при выполнении чертежей), качественной передачи материальности отдельных предметов проекта; достаточное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294A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проектных задач, умение использовать и варьировать готовые стилистические решения при выполнении собственного проекта; показать удовлетворительный уровень владения рисунком и умение использовать поисковые эскизы и наброски в практике грамотного составления композиции на планшете; студент должен показать понимание линейно-конструктивного построения, чертежей проектируемых предметов (допускаются отдельные ошибки при выполнении чертежей), удовлетворительной передачи материальности отдельных предметов проекта; удовлетворительное владение шрифтовой культурой, при выполнении необходимых поясняющих надписей на планшете;</w:t>
      </w:r>
    </w:p>
    <w:p w:rsidR="00294A50" w:rsidRPr="00294A50" w:rsidRDefault="00294A50" w:rsidP="00294A5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>на оценку «неудовлетворительно» – студент не может показать знания на уровне воспроизведения и объяснения информации, не может показать творческие интеллектуальные навыки решения простых проектных задач; показывает неудовлетворительный уровень владения рисунком, не умеет использовать поисковые эскизы и наброски при составлении грамотной композиции на планшете, не понимает суть линейно-конструктивного построения предметов, допускает при выполнении чертежей грубые ошибки, не умеет передавать материальность проектируемых предметов, показывает неудовлетворительное владение шрифтовой культурой, при выполнении необходимых поясняющих надписей на планшете.</w:t>
      </w:r>
    </w:p>
    <w:p w:rsidR="00294A50" w:rsidRPr="00294A50" w:rsidRDefault="00294A50" w:rsidP="00D4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A50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практики: 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lastRenderedPageBreak/>
        <w:t>Разработка проектов;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Оценка эффективности проектов и возможности их внедрения в проектировании изделий декоративно-прикладного искусства и народных промыслов.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Оценка качества решений.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Публичная защита своих проектов и отчета по практике.</w:t>
      </w:r>
    </w:p>
    <w:p w:rsidR="00294A50" w:rsidRPr="00294A50" w:rsidRDefault="00294A50" w:rsidP="00D43441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50">
        <w:rPr>
          <w:rFonts w:ascii="Times New Roman" w:eastAsia="Calibri" w:hAnsi="Times New Roman" w:cs="Times New Roman"/>
          <w:sz w:val="24"/>
          <w:szCs w:val="24"/>
        </w:rPr>
        <w:t>Систематизация и обобщение материала для написания выпускной квалификационной работы.</w:t>
      </w:r>
    </w:p>
    <w:p w:rsidR="00294A50" w:rsidRPr="00294A50" w:rsidRDefault="00294A50" w:rsidP="00D4344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7457E" w:rsidRDefault="0067457E" w:rsidP="00B05237"/>
    <w:p w:rsidR="00294A50" w:rsidRPr="003D7A5F" w:rsidRDefault="00294A50" w:rsidP="00B05237"/>
    <w:sectPr w:rsidR="00294A50" w:rsidRPr="003D7A5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F5D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84AB4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364B"/>
    <w:multiLevelType w:val="hybridMultilevel"/>
    <w:tmpl w:val="14A43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472430"/>
    <w:multiLevelType w:val="hybridMultilevel"/>
    <w:tmpl w:val="DA40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30F5"/>
    <w:multiLevelType w:val="hybridMultilevel"/>
    <w:tmpl w:val="C77C76A0"/>
    <w:lvl w:ilvl="0" w:tplc="0419000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62E06ED"/>
    <w:multiLevelType w:val="hybridMultilevel"/>
    <w:tmpl w:val="B6127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B5598D"/>
    <w:multiLevelType w:val="hybridMultilevel"/>
    <w:tmpl w:val="736C8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8A1D97"/>
    <w:multiLevelType w:val="hybridMultilevel"/>
    <w:tmpl w:val="CD8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1930"/>
    <w:multiLevelType w:val="hybridMultilevel"/>
    <w:tmpl w:val="3C503768"/>
    <w:lvl w:ilvl="0" w:tplc="E59AE2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22DFF"/>
    <w:multiLevelType w:val="hybridMultilevel"/>
    <w:tmpl w:val="DCF89D54"/>
    <w:lvl w:ilvl="0" w:tplc="388CB8E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94A50"/>
    <w:rsid w:val="00381CD7"/>
    <w:rsid w:val="003D7A5F"/>
    <w:rsid w:val="00583DF4"/>
    <w:rsid w:val="0067457E"/>
    <w:rsid w:val="007A0BAA"/>
    <w:rsid w:val="007B6EDA"/>
    <w:rsid w:val="007F548F"/>
    <w:rsid w:val="00B05237"/>
    <w:rsid w:val="00BF1FD8"/>
    <w:rsid w:val="00C00782"/>
    <w:rsid w:val="00D31453"/>
    <w:rsid w:val="00D43441"/>
    <w:rsid w:val="00E209E2"/>
    <w:rsid w:val="00E3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D965A"/>
  <w15:docId w15:val="{AADCAA64-370C-4116-9C45-8B6044FC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A5F"/>
    <w:pPr>
      <w:ind w:left="720"/>
      <w:contextualSpacing/>
    </w:pPr>
  </w:style>
  <w:style w:type="character" w:styleId="a4">
    <w:name w:val="Hyperlink"/>
    <w:uiPriority w:val="99"/>
    <w:rsid w:val="003D7A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452.pdf&amp;show=dcatalogues/1/1130176/2452.pdf&amp;view=true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1272.pdf&amp;show=dcatalogues/1/1123467/1272.pdf&amp;view=true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261.pdf&amp;show=dcatalogues/1/1137180/3261.pdf&amp;view=true%20(&#1076;&#1072;&#1090;&#1072;%2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717.pdf&amp;show=dcatalogues/1/1527669/371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47.pdf&amp;show=dcatalogues/1/1138525/3347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6213</Words>
  <Characters>35416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2020-2021_b54_03_02-СДПб-20_67_plx_Производственная – преддипломная практика</vt:lpstr>
      <vt:lpstr>Лист1</vt:lpstr>
    </vt:vector>
  </TitlesOfParts>
  <Company>diakov.net</Company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2020-2021_b54_03_02-СДПб-20_67_plx_Производственная – преддипломная практика</dc:title>
  <dc:creator>FastReport.NET</dc:creator>
  <cp:lastModifiedBy>RePack by Diakov</cp:lastModifiedBy>
  <cp:revision>4</cp:revision>
  <dcterms:created xsi:type="dcterms:W3CDTF">2020-11-09T05:22:00Z</dcterms:created>
  <dcterms:modified xsi:type="dcterms:W3CDTF">2020-11-22T08:47:00Z</dcterms:modified>
</cp:coreProperties>
</file>