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BB" w:rsidRPr="009D4BAF" w:rsidRDefault="005F12EA" w:rsidP="000E5608">
      <w:pPr>
        <w:pStyle w:val="Style9"/>
        <w:widowControl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15.3pt;margin-top:423.3pt;width:451.5pt;height:180pt;z-index:251658240" stroked="f"/>
        </w:pict>
      </w:r>
      <w:r w:rsidR="00F205C3">
        <w:rPr>
          <w:noProof/>
          <w:sz w:val="28"/>
          <w:szCs w:val="28"/>
        </w:rPr>
        <w:drawing>
          <wp:inline distT="0" distB="0" distL="0" distR="0">
            <wp:extent cx="6300470" cy="8810625"/>
            <wp:effectExtent l="19050" t="0" r="5080" b="0"/>
            <wp:docPr id="1" name="Рисунок 0" descr="05.00.00_ИстФил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00.00_ИстФил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81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05C3">
        <w:rPr>
          <w:noProof/>
          <w:sz w:val="28"/>
          <w:szCs w:val="28"/>
        </w:rPr>
        <w:lastRenderedPageBreak/>
        <w:drawing>
          <wp:inline distT="0" distB="0" distL="0" distR="0">
            <wp:extent cx="6300470" cy="9048750"/>
            <wp:effectExtent l="19050" t="0" r="5080" b="0"/>
            <wp:docPr id="3" name="Рисунок 2" descr="05.00.00_ИстФил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00.00_ИстФил-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904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4F6" w:rsidRPr="006A5E20" w:rsidRDefault="006514F6" w:rsidP="00651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514F6" w:rsidRPr="006A5E20" w:rsidRDefault="006514F6" w:rsidP="00F04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Данная программа представляет собой общую для всех научных специальностей базовую часть кандидатского </w:t>
      </w:r>
      <w:r w:rsidR="00F32C24" w:rsidRPr="006A5E20">
        <w:rPr>
          <w:rFonts w:ascii="Times New Roman" w:hAnsi="Times New Roman" w:cs="Times New Roman"/>
          <w:sz w:val="28"/>
          <w:szCs w:val="28"/>
        </w:rPr>
        <w:t>экзамена и обязательный для каждого соискателя ученой степени кандидата наук единый минимум требований к уровню знаний в философии избранной научной области.</w:t>
      </w:r>
    </w:p>
    <w:p w:rsidR="00AA2261" w:rsidRDefault="00F0496C" w:rsidP="00AA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Первая часть программы представляет собой введение в общую проблематику философии науки и предназначена для аспирантов и соискателей ученой степени всех научных специальностей. Вторая часть представляет собой анализ основных мировоззренческих и методологических проблем конкретных отраслей науки, а именно технических, естественных и социально-гуманитарных наук.</w:t>
      </w:r>
    </w:p>
    <w:p w:rsidR="00F32C24" w:rsidRPr="00AA2261" w:rsidRDefault="00F32C24" w:rsidP="00AA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261">
        <w:rPr>
          <w:rFonts w:ascii="Times New Roman" w:hAnsi="Times New Roman"/>
          <w:sz w:val="28"/>
          <w:szCs w:val="28"/>
        </w:rPr>
        <w:t xml:space="preserve">Для подготовки к экзамену соискатель использует часть </w:t>
      </w:r>
      <w:r w:rsidRPr="00AA2261">
        <w:rPr>
          <w:rFonts w:ascii="Times New Roman" w:hAnsi="Times New Roman"/>
          <w:sz w:val="28"/>
          <w:szCs w:val="28"/>
          <w:lang w:val="en-US"/>
        </w:rPr>
        <w:t>I</w:t>
      </w:r>
      <w:r w:rsidRPr="00AA2261">
        <w:rPr>
          <w:rFonts w:ascii="Times New Roman" w:hAnsi="Times New Roman"/>
          <w:sz w:val="28"/>
          <w:szCs w:val="28"/>
        </w:rPr>
        <w:t xml:space="preserve"> «Общие проблемы философии науки» данной программы и один из разделов части </w:t>
      </w:r>
      <w:r w:rsidRPr="00AA2261">
        <w:rPr>
          <w:rFonts w:ascii="Times New Roman" w:hAnsi="Times New Roman"/>
          <w:sz w:val="28"/>
          <w:szCs w:val="28"/>
          <w:lang w:val="en-US"/>
        </w:rPr>
        <w:t>II</w:t>
      </w:r>
      <w:r w:rsidRPr="00AA2261">
        <w:rPr>
          <w:rFonts w:ascii="Times New Roman" w:hAnsi="Times New Roman"/>
          <w:sz w:val="28"/>
          <w:szCs w:val="28"/>
        </w:rPr>
        <w:t xml:space="preserve"> «</w:t>
      </w:r>
      <w:r w:rsidR="00AA2261" w:rsidRPr="00AA2261">
        <w:rPr>
          <w:rFonts w:ascii="Times New Roman" w:hAnsi="Times New Roman"/>
          <w:sz w:val="28"/>
          <w:szCs w:val="28"/>
        </w:rPr>
        <w:t xml:space="preserve">История и </w:t>
      </w:r>
      <w:r w:rsidRPr="00AA2261">
        <w:rPr>
          <w:rFonts w:ascii="Times New Roman" w:hAnsi="Times New Roman"/>
          <w:sz w:val="28"/>
          <w:szCs w:val="28"/>
        </w:rPr>
        <w:t>философские проблемы</w:t>
      </w:r>
      <w:r w:rsidR="005630B5" w:rsidRPr="00AA2261">
        <w:rPr>
          <w:rFonts w:ascii="Times New Roman" w:hAnsi="Times New Roman"/>
          <w:sz w:val="28"/>
          <w:szCs w:val="28"/>
        </w:rPr>
        <w:t xml:space="preserve"> технических наук»</w:t>
      </w:r>
      <w:r w:rsidRPr="00AA2261">
        <w:rPr>
          <w:rFonts w:ascii="Times New Roman" w:hAnsi="Times New Roman"/>
          <w:sz w:val="28"/>
          <w:szCs w:val="28"/>
        </w:rPr>
        <w:t>.</w:t>
      </w:r>
    </w:p>
    <w:p w:rsidR="00F32C24" w:rsidRPr="006A5E20" w:rsidRDefault="00F32C24" w:rsidP="00F04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Порядок организации приема кандидатских экзаменов определяется соответствующими нормативными документами Минобразования России.</w:t>
      </w:r>
    </w:p>
    <w:p w:rsidR="00F0496C" w:rsidRPr="006A5E20" w:rsidRDefault="00F0496C" w:rsidP="00F04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F049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A5E20" w:rsidRPr="006A5E20" w:rsidRDefault="006A5E20" w:rsidP="00F049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A5E20" w:rsidRPr="006A5E20" w:rsidRDefault="006A5E20" w:rsidP="006A5E20">
      <w:pPr>
        <w:pStyle w:val="Style4"/>
        <w:widowControl/>
        <w:jc w:val="both"/>
        <w:rPr>
          <w:rStyle w:val="FontStyle18"/>
          <w:b w:val="0"/>
          <w:sz w:val="28"/>
          <w:szCs w:val="28"/>
        </w:rPr>
      </w:pPr>
      <w:r w:rsidRPr="006A5E20">
        <w:rPr>
          <w:b/>
          <w:caps/>
          <w:sz w:val="28"/>
          <w:szCs w:val="28"/>
        </w:rPr>
        <w:t xml:space="preserve">Раздел </w:t>
      </w:r>
      <w:r w:rsidRPr="006A5E20">
        <w:rPr>
          <w:b/>
          <w:caps/>
          <w:sz w:val="28"/>
          <w:szCs w:val="28"/>
          <w:lang w:val="en-US"/>
        </w:rPr>
        <w:t>I</w:t>
      </w:r>
      <w:r w:rsidRPr="006A5E20">
        <w:rPr>
          <w:b/>
          <w:caps/>
          <w:sz w:val="28"/>
          <w:szCs w:val="28"/>
        </w:rPr>
        <w:t>. Общие проблемы философии науки.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1. Предмет и основные концепции современной философии науки.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Три аспекта бытия науки: наука как познавательная деятельность, как социальный институт, как особая сфера культуры. Современная философия науки как изучение общих закономерностей научного познания в его историческом развитии и изменяющемся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контексте.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Эволюция подходов к анализу науки.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Логико-эпистемологический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подход к исследованию науки. Позитивистская традиция в философии науки. Расширение поля философской проблематики в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постпозитивистской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философии науки. Концепции К. Поппера, И.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Лакатоса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Т. Куна, П.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Фейерабенда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Полани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Социологический и культурологический подходы к исследованию развития науки. Проблема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интернализма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экстернализма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в понимании механизмов научной деятельности.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Предметная область науки, философии и философии науки</w:t>
      </w:r>
      <w:r w:rsidRPr="006A5E20">
        <w:rPr>
          <w:rFonts w:ascii="Times New Roman" w:hAnsi="Times New Roman" w:cs="Times New Roman"/>
          <w:sz w:val="28"/>
          <w:szCs w:val="28"/>
        </w:rPr>
        <w:tab/>
        <w:t>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Особенности познавательной деятельности человека.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Основные формы познания (обыденно-практическое, игровое, мифологическое, религиозное, художественно-образное, философское, научное и т.д.).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Многообразие видов знания.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Философия как форма познания мира и как мировоззрение.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Наука как форма мышления, как познавательная деятельность и как знание. Проблема классификации наук, специфика естественнонаучного и социально-гуманитарного знания.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Различие предмета науки и предмета философии, особенности их познавательных средств и результатов. Философские основания науки.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Современная философия науки как изучение специфики и динамики научного познания в его историческом развитии и изменяющемся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контексте.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2. Наука в культуре современной цивилизации.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Традиционалистский и техногенный типы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цивилизационного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развития и их базисные ценности. Ценность научной рациональности.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Особенности научного познания. Наука и философия. Наука и искусство. Наука и обыденное познание. Роль науки в современном образовании и формировании личности. Функции науки в жизни общества (наука как мировоззрение, как производительная и социальная сила).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Наука как форма общественного сознания и отрасль духовного производства. Наука как непосредственная производительная сила. Наука и культура. Наука и искусство. Роль науки и философии в современной культуре, образовании и в становлении мировоззрения личности.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Исторические типы мировоззрения. Житейский, обыденный уровень миропонимания. Современная идеология, мифология,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вненаучное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паранаучное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знание. Наука и обыденное познание. Сциентизм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антисциентизм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Понятие кризиса техногенной цивилизации. Поиски нового типа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цивилизационного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развития. Роль науки и философии в решении глобальных проблем современности. Социально-этические проблемы современной науки.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3. Возникновение науки и основные стадии ее исторической эволюции.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Преднаука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наука в собственном смысле слова. Две стратегии порождения знаний: обобщение практического опыта и конструирование теоретических моделей, обеспечивающих выход за рамки наличных исторически сложившихся форм производства и обыденного опыта.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Рецептурный характер знаний на Древнем Востоке. Культура античного полиса и становление первых форм теоретической науки (математики, логики, космологии, астрономии, физики).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Развитие логических норм научного мышления и организаций науки в средневековых университетах. Роль христианской теологии в изменении созерцательной позиции ученого: человек — творец с маленькой буквы; манипуляция с природными объектами — алхимия, астрология, магия. Западная и восточная средневековая наука. Особенности трактовки соотношения разума и веры в средневековье. Особенности средневековой философско-теологической традиции, развитие логических норм научного мышления. Схоластическая организация научного знания в средневековых университетах, созерцательная позиция ученого-теолога. Алхимия, астрономия, магия ― практические манипуляции с природными объектами. Западная и восточная средневековая наука.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Зарождение и развитие классической науки. Формирование идеалов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математизированного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опытного знания в Новоевропейской культуре. Механистическая картина мира, ее научные основания и мировоззренческая роль. </w:t>
      </w:r>
      <w:r w:rsidRPr="006A5E20">
        <w:rPr>
          <w:rFonts w:ascii="Times New Roman" w:hAnsi="Times New Roman" w:cs="Times New Roman"/>
          <w:sz w:val="28"/>
          <w:szCs w:val="28"/>
        </w:rPr>
        <w:lastRenderedPageBreak/>
        <w:t xml:space="preserve">Становление науки как профессиональной деятельности и социального института, технологические применения науки. 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Становление опытной науки в новоевропейской культуре. Формиро</w:t>
      </w:r>
      <w:r w:rsidRPr="006A5E20">
        <w:rPr>
          <w:rFonts w:ascii="Times New Roman" w:hAnsi="Times New Roman" w:cs="Times New Roman"/>
          <w:sz w:val="28"/>
          <w:szCs w:val="28"/>
        </w:rPr>
        <w:softHyphen/>
        <w:t xml:space="preserve">вание идеалов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математизированного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опытного знания: оксфордская школа, Р. Бэкон, У. Оккам. Предпосылки возникновения эксперимен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тального метода и его соединения с математическим описанием приро</w:t>
      </w:r>
      <w:r w:rsidRPr="006A5E20">
        <w:rPr>
          <w:rFonts w:ascii="Times New Roman" w:hAnsi="Times New Roman" w:cs="Times New Roman"/>
          <w:sz w:val="28"/>
          <w:szCs w:val="28"/>
        </w:rPr>
        <w:softHyphen/>
        <w:t xml:space="preserve">ды: Г. Галилей, Ф. Бэкон, Р. Декарт. Мировоззренческая роль науки в новоевропейской культуре.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предпосылки возникно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вения экспериментального метода и его соединения с математическим описанием природы.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Формирование науки как профессиональной деятельности. Возник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новение дисциплинарно организованной науки. Технологические при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менения науки. Формирование технических наук.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Социально-политические учения эпохи Просвещения, рождение идеи социально-исторического прогресса. Становление классической экономической теории, позитивистской социологии, диалектико-материалистической исторической теории.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Становление социальных и гуманитарных наук. Мировоззренческие основания социально-исторического исследования.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Неклассическая наука.</w:t>
      </w:r>
      <w:r w:rsidRPr="006A5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E20">
        <w:rPr>
          <w:rFonts w:ascii="Times New Roman" w:hAnsi="Times New Roman" w:cs="Times New Roman"/>
          <w:sz w:val="28"/>
          <w:szCs w:val="28"/>
        </w:rPr>
        <w:t>Научные открытия конца XIX - первой половины XX века в химии, биологии, геометрии, физике микромира; появление квантовой и релятивистской теории, молекулярной химии, генетики, вирусологии и т.д. Кризис объективизма и рационализма классической науки. Изменение статуса субъекта познания в неклассической научной картине мира. Новое понимание предмета научного знания. Признание зависимости определенности свой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едмета от динамичности и комплексности его функционирования в познавательной ситуации. Формирование в науке представлений о вероятностном характере развития естественных процессов и роли случайности.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Появление неклассических теорий исторического процесса. Формирование новой исследовательской парадигмы, основанной на представлении об особом статусе социально-гуманитарных наук (СГН), предмете и методе СГН, отличном от естественных наук.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Познавательная ограниченность классической теории истины. Формирование неклассических концепций истины (конвенциональной, прагматической, экзистенциальной).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постнеклассической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науки в 70-х годах ХХ века. Революция в хранении и получении знания, развитие математического моделирования, комплексные использования знаний из различных наук и дисциплин с учетом места и роли человека. Выход на первый план междисциплинарных и проблемно ориентированных форм исследовательской деятельности. Идея взаимодействия принципов и картин реальности, формирующихся в различных науках. Принцип включения человеческой деятельности в науку и преодоления разрыва между ее субъектом и объектом.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Роль нелинейной динамики и синергетики в развитии современных представлений об исторически развивающихся системах. Новое содержание категорий случайности и причинности. Укоренение парадигмы целостности и </w:t>
      </w:r>
      <w:r w:rsidRPr="006A5E20">
        <w:rPr>
          <w:rFonts w:ascii="Times New Roman" w:hAnsi="Times New Roman" w:cs="Times New Roman"/>
          <w:sz w:val="28"/>
          <w:szCs w:val="28"/>
        </w:rPr>
        <w:lastRenderedPageBreak/>
        <w:t>формирование глобального взгляда на мир. Глобальный эволюционизм и современная научная картина мира.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Сближение идеалов естественнонаучного и социально-гуманитарного познания. Кризис идеала ценностно-нейтрального научного исследования. Тенденция к рассмотрению научного познания в контексте его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бытия. Анализ перспектив научно-технического прогресса и его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последствий. Включение социальных ценностей в процесс выбора стратегий исследовательской деятельности.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Новые этические проблемы науки в конце XX ― начале XXI столетия. Экологическая этика и ее философские основания.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Постнеклассическая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наука и изменение мировоззренческих установок техногенной цивилизации.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E20">
        <w:rPr>
          <w:rFonts w:ascii="Times New Roman" w:hAnsi="Times New Roman" w:cs="Times New Roman"/>
          <w:b/>
          <w:bCs/>
          <w:sz w:val="28"/>
          <w:szCs w:val="28"/>
        </w:rPr>
        <w:t>4. Структура научного знания.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Научное знание как сложная развивающаяся система. Многообразие типов научного знания. Эмпирический и теоретический уровни, крите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рии их различения. Особенности эмпирического и теоретического язы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ка науки.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i/>
          <w:iCs/>
          <w:sz w:val="28"/>
          <w:szCs w:val="28"/>
        </w:rPr>
        <w:t xml:space="preserve">Структура эмпирического знания. </w:t>
      </w:r>
      <w:r w:rsidRPr="006A5E20">
        <w:rPr>
          <w:rFonts w:ascii="Times New Roman" w:hAnsi="Times New Roman" w:cs="Times New Roman"/>
          <w:sz w:val="28"/>
          <w:szCs w:val="28"/>
        </w:rPr>
        <w:t>Эксперимент и наблюдение. Слу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чайные и систематические наблюдения. Применение естественных объ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ектов в функции приборов в систематическом наблюдении. Данные на</w:t>
      </w:r>
      <w:r w:rsidRPr="006A5E20">
        <w:rPr>
          <w:rFonts w:ascii="Times New Roman" w:hAnsi="Times New Roman" w:cs="Times New Roman"/>
          <w:sz w:val="28"/>
          <w:szCs w:val="28"/>
        </w:rPr>
        <w:softHyphen/>
        <w:t xml:space="preserve">блюдения как тип эмпирического знания. Эмпирические зависимости и эмпирические факты. Процедуры формирования факта. Проблема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тео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ретической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нагруженности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факта.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i/>
          <w:iCs/>
          <w:sz w:val="28"/>
          <w:szCs w:val="28"/>
        </w:rPr>
        <w:t xml:space="preserve">Структура теоретического знания. </w:t>
      </w:r>
      <w:r w:rsidRPr="006A5E20">
        <w:rPr>
          <w:rFonts w:ascii="Times New Roman" w:hAnsi="Times New Roman" w:cs="Times New Roman"/>
          <w:sz w:val="28"/>
          <w:szCs w:val="28"/>
        </w:rPr>
        <w:t>Первичные теоретические моде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ли и законы. Развитая теория. Теоретические модели как элемент внут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ренней организации теории. Ограниченность гипотетико-дедуктивной концепции теоретических знаний. Роль конструктивных методов в де</w:t>
      </w:r>
      <w:r w:rsidRPr="006A5E20">
        <w:rPr>
          <w:rFonts w:ascii="Times New Roman" w:hAnsi="Times New Roman" w:cs="Times New Roman"/>
          <w:sz w:val="28"/>
          <w:szCs w:val="28"/>
        </w:rPr>
        <w:softHyphen/>
        <w:t xml:space="preserve">дуктивном развертывании теории. Развертывание теории как процесс решения задач.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Парадигмальные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образцы решения задач в составе тео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рии. Проблемы генезиса образцов. Математизация теоретического зна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ния. Виды интерпретации математического аппарата теории.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i/>
          <w:iCs/>
          <w:sz w:val="28"/>
          <w:szCs w:val="28"/>
        </w:rPr>
        <w:t xml:space="preserve">Основания науки. </w:t>
      </w:r>
      <w:r w:rsidRPr="006A5E20">
        <w:rPr>
          <w:rFonts w:ascii="Times New Roman" w:hAnsi="Times New Roman" w:cs="Times New Roman"/>
          <w:sz w:val="28"/>
          <w:szCs w:val="28"/>
        </w:rPr>
        <w:t>Структура оснований. Идеалы и нормы исследова</w:t>
      </w:r>
      <w:r w:rsidRPr="006A5E20">
        <w:rPr>
          <w:rFonts w:ascii="Times New Roman" w:hAnsi="Times New Roman" w:cs="Times New Roman"/>
          <w:sz w:val="28"/>
          <w:szCs w:val="28"/>
        </w:rPr>
        <w:softHyphen/>
        <w:t xml:space="preserve">ния и их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размерность. Система идеалов и норм как схема метода деятельности.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Научная картина мира. Исторические формы научной картины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ми¬ра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. Функции научной картины мира (картина мира как онтология, как форма систематизации знания, как исследовательская программа).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Операциональные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основания научной картины мира. Отношение онтологических постулатов науки к мировоззренческим доминантам культуры.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Философские основания науки. Роль философских идей и принципов в обосновании научного знания. Философские идеи как эвристика научного поиска. Философское обоснование как условие включения научных знаний в культуру. Логика и методология науки. Методы научного познания и их классификация.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5.Динамика науки как процесс порождения нового знания.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Историческая изменчивость механизмов порождения научного знания. Взаимодействие оснований науки и опыта как начальный этап становления новой дисциплины. Проблема классификации. Обратное воздействие эмпирических </w:t>
      </w:r>
      <w:r w:rsidRPr="006A5E20">
        <w:rPr>
          <w:rFonts w:ascii="Times New Roman" w:hAnsi="Times New Roman" w:cs="Times New Roman"/>
          <w:sz w:val="28"/>
          <w:szCs w:val="28"/>
        </w:rPr>
        <w:lastRenderedPageBreak/>
        <w:t>фактов на основания науки.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Формирование первичных теоретических моделей и законов. Роль аналогий в теоретическом поиске. Процедуры обоснования теоретических знаний. Взаимосвязь логики открытия и логики обоснования. Механизмы развития научных понятий.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Становление развитой научной теории. Классический и неклассический варианты формирования теории. Генезис образцов решения задач.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Проблемные ситуации в науке. Перерастание частных задач в проблемы. Развитие оснований науки под влиянием новых теорий.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Проблема включения новых теоретических представлений в культуру.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Основные модели истории науки: модель кумулятивно-поступательного процесса; модель развития через научные революции; история науки как совокупность индивидуальных ситуаций (кейс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стадис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6.</w:t>
      </w:r>
      <w:r w:rsidRPr="006A5E20">
        <w:rPr>
          <w:rFonts w:ascii="Times New Roman" w:hAnsi="Times New Roman" w:cs="Times New Roman"/>
          <w:b/>
          <w:sz w:val="28"/>
          <w:szCs w:val="28"/>
        </w:rPr>
        <w:tab/>
        <w:t>Научные традиции и научные революции.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Научные революции как перестройка оснований науки. Проблемы типологии научных революций.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Внутридисциплинарные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механизмы научных революций. Междисциплинарные взаимодействия и «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парадигмальные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прививки» как фактор революционных преобразований в науке.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предпосылки глобальных научных революций. Перестройка оснований науки и изменение смыслов мировоззренческих универсалий культуры. Философия как генерация категориальных структур, необходимых для освоения новых типов системных объектов. 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Научная рациональность как философская проблема. Рациональное и иррациональное. Типы научной рациональности.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Многообразие форм рациональности. Научные революции и типы научной рациональности. Историческая смена типов научной рациональности: классическая, неклассическая,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постнеклассическая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наука.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Рациональность в структуре социально-гуманитарного знания. Коммуникативная рациональность в естественных науках и СГН. 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Взаимодействие традиций и возникновение нового знания. Научные революции как перестройка оснований науки. Проблемы типологии научных революций.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Внутридисциплинарные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механизмы научных революций. Междисциплинарные взаимодействия и «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парадигмальные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прививки» как фактор революционных преобразований в науке.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предпосылки глобальных научных революций. Перестройка оснований науки и изменение смыслов мировоззренческих универсалий культуры. Прогностическая роль философского знания. Философия как генерация категориальных структур, необходимых для освоения новых типов системных объектов.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Научные революции как точки бифуркации в развитии знания. Нелинейность роста знаний. Селективная роль культурных традиций в выборе стратегий научного развития. Проблема потенциально возможных историй науки.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Глобальные революции и типы научной рациональности. Историческая смена типов научной рациональности: классическая, неклассическая,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постнеклассическая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наука.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7. Особенности современного этапа развития науки. Перспективы научно-технического прогресса.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Главные характеристики современной,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постнеклассической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науки. Современные процессы дифференциации и интеграции наук. Связь дисциплинарных и проблемно-ориентированных исследований. Освоение саморазвивающихся «синергетических» систем и новые стратегии научного поиска. Роль нелинейной динамики и синергетики в развитии современных представлений об исторически развивающихся системах. Глобальный эволюционизм как синтез эволюционного и системного подходов. Глобальный эволюционизм и современная научная картина мира. Сближение идеалов </w:t>
      </w:r>
      <w:proofErr w:type="spellStart"/>
      <w:proofErr w:type="gramStart"/>
      <w:r w:rsidRPr="006A5E20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и социально-гуманитарного познания. Осмысление связей социальных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внутринаучных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ценностей как условие современного развития науки. Включение социальных ценностей в процесс выбора стратегий исследовательской деятельности. Расширение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этоса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науки. Новые этические проблемы науки в конце XX столетия. Проблема гуманитарного контроля в науке и высоких технологиях. Экологическая и социально-гуманитарная экспертиза научно-технических проектов. Кризис идеала ценностно-нейтрального исследования и проблема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идеологизированной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науки. Экологическая этика и ее философские основания. Философия русского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космизма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учение В.И. Вернадского о биосфере,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техносфере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ноосфере. Проблемы экологической этики в современной западной философии (Б.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Калликот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О. Леопольд, Р.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Аттфильд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).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Постнеклассическая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наука и изменение мировоззренческих установок техногенной цивилизации. Сциентизм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антисциентизм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. Наука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паранаука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. Поиск нового типа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цивилизационного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развития и новые функции науки в культуре. Научная рациональность и проблема диалога культур. Роль науки в преодолении современных глобальных кризисов.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8. Наука как социальный институт.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Соответствие науки характеристикам и принципам социального института. Историческое развитие институциональных форм научной деятельности. Научные сообщества и научные школы. Формирование междисциплинарных сообще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ств в стр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>уктуре современной науки. Научные учреждения. Система подготовки научных кадров. Информационная революция и компьютеризация современной науки. Изменения в способах хранения и передачи научных знаний. Информационные технологии.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Наука и экономика. Наука и власть. Государственное регулирование науки. Политико-правовые аспекты научной деятельности. Этика науки и нравственная ответственность ученого.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Психологические аспекты деятельности ученого. Личность ученого и стимулы научного творчества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Различные подходы к определению социального института науки. Историческое развитие институциональных форм научной деятельности. Научные сообщества и их исторические типы (республика ученых XVII в.; научные сообщества эпохи дисциплинарно организованной науки; формирование междисциплинарных </w:t>
      </w:r>
      <w:r w:rsidRPr="006A5E20">
        <w:rPr>
          <w:rFonts w:ascii="Times New Roman" w:hAnsi="Times New Roman" w:cs="Times New Roman"/>
          <w:sz w:val="28"/>
          <w:szCs w:val="28"/>
        </w:rPr>
        <w:lastRenderedPageBreak/>
        <w:t>сообществ науки XX столетия). Научные школы. Подготовка научных кадров. Историческое развитие способов трансляции научных знаний (от рукописных изданий до современного компьютера). Компьютеризация науки и ее социальные последствия. Наука и экономика. Наука и власть. Проблема секретности и закрытости научных исследований. Проблема государственного регулирования науки.</w:t>
      </w:r>
    </w:p>
    <w:p w:rsidR="006A5E20" w:rsidRPr="006A5E20" w:rsidRDefault="006A5E20" w:rsidP="00F049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>ЛИТЕРАТУРА: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i/>
          <w:sz w:val="28"/>
          <w:szCs w:val="28"/>
        </w:rPr>
      </w:pPr>
      <w:r w:rsidRPr="006A5E20">
        <w:rPr>
          <w:rStyle w:val="FontStyle18"/>
          <w:b w:val="0"/>
          <w:i/>
          <w:sz w:val="28"/>
          <w:szCs w:val="28"/>
        </w:rPr>
        <w:t>основная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>1. Войтов А.Г. История и философия науки: учеб</w:t>
      </w:r>
      <w:proofErr w:type="gramStart"/>
      <w:r w:rsidRPr="006A5E20">
        <w:rPr>
          <w:rStyle w:val="FontStyle18"/>
          <w:b w:val="0"/>
          <w:sz w:val="28"/>
          <w:szCs w:val="28"/>
        </w:rPr>
        <w:t>.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 </w:t>
      </w:r>
      <w:proofErr w:type="gramStart"/>
      <w:r w:rsidRPr="006A5E20">
        <w:rPr>
          <w:rStyle w:val="FontStyle18"/>
          <w:b w:val="0"/>
          <w:sz w:val="28"/>
          <w:szCs w:val="28"/>
        </w:rPr>
        <w:t>п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особие для аспирантов. – М.: «Дашков и К», 2006. – 691 </w:t>
      </w:r>
      <w:proofErr w:type="gramStart"/>
      <w:r w:rsidRPr="006A5E20">
        <w:rPr>
          <w:rStyle w:val="FontStyle18"/>
          <w:b w:val="0"/>
          <w:sz w:val="28"/>
          <w:szCs w:val="28"/>
        </w:rPr>
        <w:t>с</w:t>
      </w:r>
      <w:proofErr w:type="gramEnd"/>
      <w:r w:rsidRPr="006A5E20">
        <w:rPr>
          <w:rStyle w:val="FontStyle18"/>
          <w:b w:val="0"/>
          <w:sz w:val="28"/>
          <w:szCs w:val="28"/>
        </w:rPr>
        <w:t>.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 xml:space="preserve">2. Ивин А.А. Современная философия науки. – М.: Высшая школа, 2005. – 592 </w:t>
      </w:r>
      <w:proofErr w:type="gramStart"/>
      <w:r w:rsidRPr="006A5E20">
        <w:rPr>
          <w:rStyle w:val="FontStyle18"/>
          <w:b w:val="0"/>
          <w:sz w:val="28"/>
          <w:szCs w:val="28"/>
        </w:rPr>
        <w:t>с</w:t>
      </w:r>
      <w:proofErr w:type="gramEnd"/>
      <w:r w:rsidRPr="006A5E20">
        <w:rPr>
          <w:rStyle w:val="FontStyle18"/>
          <w:b w:val="0"/>
          <w:sz w:val="28"/>
          <w:szCs w:val="28"/>
        </w:rPr>
        <w:t>.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>3. История и философия науки: учеб</w:t>
      </w:r>
      <w:proofErr w:type="gramStart"/>
      <w:r w:rsidRPr="006A5E20">
        <w:rPr>
          <w:rStyle w:val="FontStyle18"/>
          <w:b w:val="0"/>
          <w:sz w:val="28"/>
          <w:szCs w:val="28"/>
        </w:rPr>
        <w:t>.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 </w:t>
      </w:r>
      <w:proofErr w:type="gramStart"/>
      <w:r w:rsidRPr="006A5E20">
        <w:rPr>
          <w:rStyle w:val="FontStyle18"/>
          <w:b w:val="0"/>
          <w:sz w:val="28"/>
          <w:szCs w:val="28"/>
        </w:rPr>
        <w:t>п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особие для аспирантов/ Б.К. </w:t>
      </w:r>
      <w:proofErr w:type="spellStart"/>
      <w:r w:rsidRPr="006A5E20">
        <w:rPr>
          <w:rStyle w:val="FontStyle18"/>
          <w:b w:val="0"/>
          <w:sz w:val="28"/>
          <w:szCs w:val="28"/>
        </w:rPr>
        <w:t>Джегутанов</w:t>
      </w:r>
      <w:proofErr w:type="spellEnd"/>
      <w:r w:rsidRPr="006A5E20">
        <w:rPr>
          <w:rStyle w:val="FontStyle18"/>
          <w:b w:val="0"/>
          <w:sz w:val="28"/>
          <w:szCs w:val="28"/>
        </w:rPr>
        <w:t xml:space="preserve">, 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 xml:space="preserve">В.И. Стрельченко. – М. – СПб.: Питер,2006. – 368 </w:t>
      </w:r>
      <w:proofErr w:type="gramStart"/>
      <w:r w:rsidRPr="006A5E20">
        <w:rPr>
          <w:rStyle w:val="FontStyle18"/>
          <w:b w:val="0"/>
          <w:sz w:val="28"/>
          <w:szCs w:val="28"/>
        </w:rPr>
        <w:t>с</w:t>
      </w:r>
      <w:proofErr w:type="gramEnd"/>
      <w:r w:rsidRPr="006A5E20">
        <w:rPr>
          <w:rStyle w:val="FontStyle18"/>
          <w:b w:val="0"/>
          <w:sz w:val="28"/>
          <w:szCs w:val="28"/>
        </w:rPr>
        <w:t>.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>4. История и философия науки: хрестоматия/ Л.В. Голикова и др.; МГТУ, каф</w:t>
      </w:r>
      <w:proofErr w:type="gramStart"/>
      <w:r w:rsidRPr="006A5E20">
        <w:rPr>
          <w:rStyle w:val="FontStyle18"/>
          <w:b w:val="0"/>
          <w:sz w:val="28"/>
          <w:szCs w:val="28"/>
        </w:rPr>
        <w:t>.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 </w:t>
      </w:r>
      <w:proofErr w:type="gramStart"/>
      <w:r w:rsidRPr="006A5E20">
        <w:rPr>
          <w:rStyle w:val="FontStyle18"/>
          <w:b w:val="0"/>
          <w:sz w:val="28"/>
          <w:szCs w:val="28"/>
        </w:rPr>
        <w:t>ф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илософии. – Магнитогорск, 2009. – 238 </w:t>
      </w:r>
      <w:proofErr w:type="gramStart"/>
      <w:r w:rsidRPr="006A5E20">
        <w:rPr>
          <w:rStyle w:val="FontStyle18"/>
          <w:b w:val="0"/>
          <w:sz w:val="28"/>
          <w:szCs w:val="28"/>
        </w:rPr>
        <w:t>с</w:t>
      </w:r>
      <w:proofErr w:type="gramEnd"/>
      <w:r w:rsidRPr="006A5E20">
        <w:rPr>
          <w:rStyle w:val="FontStyle18"/>
          <w:b w:val="0"/>
          <w:sz w:val="28"/>
          <w:szCs w:val="28"/>
        </w:rPr>
        <w:t>.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 xml:space="preserve">5. </w:t>
      </w:r>
      <w:proofErr w:type="spellStart"/>
      <w:r w:rsidRPr="006A5E20">
        <w:rPr>
          <w:rStyle w:val="FontStyle18"/>
          <w:b w:val="0"/>
          <w:sz w:val="28"/>
          <w:szCs w:val="28"/>
        </w:rPr>
        <w:t>Котенко</w:t>
      </w:r>
      <w:proofErr w:type="spellEnd"/>
      <w:r w:rsidRPr="006A5E20">
        <w:rPr>
          <w:rStyle w:val="FontStyle18"/>
          <w:b w:val="0"/>
          <w:sz w:val="28"/>
          <w:szCs w:val="28"/>
        </w:rPr>
        <w:t xml:space="preserve"> В.П. История и философия классической науки: учеб</w:t>
      </w:r>
      <w:proofErr w:type="gramStart"/>
      <w:r w:rsidRPr="006A5E20">
        <w:rPr>
          <w:rStyle w:val="FontStyle18"/>
          <w:b w:val="0"/>
          <w:sz w:val="28"/>
          <w:szCs w:val="28"/>
        </w:rPr>
        <w:t>.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 </w:t>
      </w:r>
      <w:proofErr w:type="gramStart"/>
      <w:r w:rsidRPr="006A5E20">
        <w:rPr>
          <w:rStyle w:val="FontStyle18"/>
          <w:b w:val="0"/>
          <w:sz w:val="28"/>
          <w:szCs w:val="28"/>
        </w:rPr>
        <w:t>п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особие. – М.: Академический Проспект, 2006. – 474 </w:t>
      </w:r>
      <w:proofErr w:type="gramStart"/>
      <w:r w:rsidRPr="006A5E20">
        <w:rPr>
          <w:rStyle w:val="FontStyle18"/>
          <w:b w:val="0"/>
          <w:sz w:val="28"/>
          <w:szCs w:val="28"/>
        </w:rPr>
        <w:t>с</w:t>
      </w:r>
      <w:proofErr w:type="gramEnd"/>
      <w:r w:rsidRPr="006A5E20">
        <w:rPr>
          <w:rStyle w:val="FontStyle18"/>
          <w:b w:val="0"/>
          <w:sz w:val="28"/>
          <w:szCs w:val="28"/>
        </w:rPr>
        <w:t>.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 xml:space="preserve">6. Лебедев С.А. Философия науки: краткая энциклопедия. – М.: Академический Проспект, 2008. – 692 </w:t>
      </w:r>
      <w:proofErr w:type="gramStart"/>
      <w:r w:rsidRPr="006A5E20">
        <w:rPr>
          <w:rStyle w:val="FontStyle18"/>
          <w:b w:val="0"/>
          <w:sz w:val="28"/>
          <w:szCs w:val="28"/>
        </w:rPr>
        <w:t>с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. 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>7.  Никитин Л.А. История и философия науки: учеб</w:t>
      </w:r>
      <w:proofErr w:type="gramStart"/>
      <w:r w:rsidRPr="006A5E20">
        <w:rPr>
          <w:rStyle w:val="FontStyle18"/>
          <w:b w:val="0"/>
          <w:sz w:val="28"/>
          <w:szCs w:val="28"/>
        </w:rPr>
        <w:t>.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 </w:t>
      </w:r>
      <w:proofErr w:type="gramStart"/>
      <w:r w:rsidRPr="006A5E20">
        <w:rPr>
          <w:rStyle w:val="FontStyle18"/>
          <w:b w:val="0"/>
          <w:sz w:val="28"/>
          <w:szCs w:val="28"/>
        </w:rPr>
        <w:t>п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особие. – М.: ЭНИТИ, 2008. – 335 с. 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 xml:space="preserve">8. Никитин Л.А. История и философия науки [Электронный ресурс]: учебное пособие. – М.: ЮНИТИ, 2011.  </w:t>
      </w:r>
    </w:p>
    <w:p w:rsidR="00DB5E7D" w:rsidRPr="006A5E20" w:rsidRDefault="00DB5E7D" w:rsidP="00DB5E7D">
      <w:pPr>
        <w:pStyle w:val="Style10"/>
        <w:jc w:val="both"/>
        <w:rPr>
          <w:bCs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 xml:space="preserve">9. </w:t>
      </w:r>
      <w:proofErr w:type="spellStart"/>
      <w:r w:rsidRPr="006A5E20">
        <w:rPr>
          <w:rStyle w:val="FontStyle18"/>
          <w:b w:val="0"/>
          <w:sz w:val="28"/>
          <w:szCs w:val="28"/>
        </w:rPr>
        <w:t>Рузавин</w:t>
      </w:r>
      <w:proofErr w:type="spellEnd"/>
      <w:r w:rsidRPr="006A5E20">
        <w:rPr>
          <w:rStyle w:val="FontStyle18"/>
          <w:b w:val="0"/>
          <w:sz w:val="28"/>
          <w:szCs w:val="28"/>
        </w:rPr>
        <w:t xml:space="preserve"> Г.И. Философия науки: учеб</w:t>
      </w:r>
      <w:proofErr w:type="gramStart"/>
      <w:r w:rsidRPr="006A5E20">
        <w:rPr>
          <w:rStyle w:val="FontStyle18"/>
          <w:b w:val="0"/>
          <w:sz w:val="28"/>
          <w:szCs w:val="28"/>
        </w:rPr>
        <w:t>.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 </w:t>
      </w:r>
      <w:proofErr w:type="gramStart"/>
      <w:r w:rsidRPr="006A5E20">
        <w:rPr>
          <w:rStyle w:val="FontStyle18"/>
          <w:b w:val="0"/>
          <w:sz w:val="28"/>
          <w:szCs w:val="28"/>
        </w:rPr>
        <w:t>п</w:t>
      </w:r>
      <w:proofErr w:type="gramEnd"/>
      <w:r w:rsidRPr="006A5E20">
        <w:rPr>
          <w:rStyle w:val="FontStyle18"/>
          <w:b w:val="0"/>
          <w:sz w:val="28"/>
          <w:szCs w:val="28"/>
        </w:rPr>
        <w:t>особие. – М.: ЮНИТИ, 2008, - 400 с.</w:t>
      </w:r>
    </w:p>
    <w:p w:rsidR="00C56C87" w:rsidRPr="006A5E20" w:rsidRDefault="00C56C87" w:rsidP="00DB5E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5E7D" w:rsidRPr="006A5E20" w:rsidRDefault="00C56C87" w:rsidP="00DB5E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E20">
        <w:rPr>
          <w:rFonts w:ascii="Times New Roman" w:hAnsi="Times New Roman" w:cs="Times New Roman"/>
          <w:i/>
          <w:sz w:val="28"/>
          <w:szCs w:val="28"/>
        </w:rPr>
        <w:t>дополнительная</w:t>
      </w:r>
    </w:p>
    <w:p w:rsidR="00C56C87" w:rsidRPr="006A5E20" w:rsidRDefault="00C56C87" w:rsidP="00C56C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0496C" w:rsidRPr="006A5E20">
        <w:rPr>
          <w:rFonts w:ascii="Times New Roman" w:eastAsia="Times New Roman" w:hAnsi="Times New Roman" w:cs="Times New Roman"/>
          <w:sz w:val="28"/>
          <w:szCs w:val="28"/>
        </w:rPr>
        <w:t>Вебер М. Избранные произведения. М, 1990.</w:t>
      </w:r>
    </w:p>
    <w:p w:rsidR="00DB5E7D" w:rsidRPr="006A5E20" w:rsidRDefault="00C56C87" w:rsidP="00C56C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Гайденко</w:t>
      </w:r>
      <w:proofErr w:type="spellEnd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 П.П. Эволюция понятия науки (XVII–XVIII вв.). М.,1987.</w:t>
      </w:r>
    </w:p>
    <w:p w:rsidR="00DB5E7D" w:rsidRPr="006A5E20" w:rsidRDefault="00C56C87" w:rsidP="00C56C8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>3.</w:t>
      </w:r>
      <w:r w:rsidR="00F0496C" w:rsidRPr="006A5E20">
        <w:rPr>
          <w:rFonts w:ascii="Times New Roman" w:hAnsi="Times New Roman"/>
          <w:sz w:val="28"/>
          <w:szCs w:val="28"/>
        </w:rPr>
        <w:t>Койре А. Очерки истории философской мысли. О влиянии философских концепций на развитие научных теорий. М., 1985.</w:t>
      </w:r>
    </w:p>
    <w:p w:rsidR="00DB5E7D" w:rsidRPr="006A5E20" w:rsidRDefault="00C56C87" w:rsidP="00C56C8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>4.</w:t>
      </w:r>
      <w:r w:rsidR="00F0496C" w:rsidRPr="006A5E20">
        <w:rPr>
          <w:rFonts w:ascii="Times New Roman" w:hAnsi="Times New Roman"/>
          <w:sz w:val="28"/>
          <w:szCs w:val="28"/>
        </w:rPr>
        <w:t xml:space="preserve">Кун Т. Структура научных революций. М., 2001. </w:t>
      </w:r>
    </w:p>
    <w:p w:rsidR="00DB5E7D" w:rsidRPr="006A5E20" w:rsidRDefault="00C56C87" w:rsidP="00C56C8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>5.</w:t>
      </w:r>
      <w:r w:rsidR="00F0496C" w:rsidRPr="006A5E20">
        <w:rPr>
          <w:rFonts w:ascii="Times New Roman" w:hAnsi="Times New Roman"/>
          <w:sz w:val="28"/>
          <w:szCs w:val="28"/>
        </w:rPr>
        <w:t>екторский В.А. Эпистемология классическая и неклассическая. М., 2000.</w:t>
      </w:r>
    </w:p>
    <w:p w:rsidR="00DB5E7D" w:rsidRPr="006A5E20" w:rsidRDefault="00C56C87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>К</w:t>
      </w:r>
      <w:r w:rsidR="00F0496C" w:rsidRPr="006A5E20">
        <w:rPr>
          <w:rFonts w:ascii="Times New Roman" w:hAnsi="Times New Roman"/>
          <w:sz w:val="28"/>
          <w:szCs w:val="28"/>
        </w:rPr>
        <w:t xml:space="preserve">осарева Л.Н. </w:t>
      </w:r>
      <w:proofErr w:type="spellStart"/>
      <w:r w:rsidR="00F0496C" w:rsidRPr="006A5E20">
        <w:rPr>
          <w:rFonts w:ascii="Times New Roman" w:hAnsi="Times New Roman"/>
          <w:sz w:val="28"/>
          <w:szCs w:val="28"/>
        </w:rPr>
        <w:t>Социокультурный</w:t>
      </w:r>
      <w:proofErr w:type="spellEnd"/>
      <w:r w:rsidR="00F0496C" w:rsidRPr="006A5E20">
        <w:rPr>
          <w:rFonts w:ascii="Times New Roman" w:hAnsi="Times New Roman"/>
          <w:sz w:val="28"/>
          <w:szCs w:val="28"/>
        </w:rPr>
        <w:t xml:space="preserve"> генезис науки: философский аспект проблемы. М.,1989</w:t>
      </w:r>
      <w:r w:rsidR="00DB5E7D" w:rsidRPr="006A5E20">
        <w:rPr>
          <w:rFonts w:ascii="Times New Roman" w:hAnsi="Times New Roman"/>
          <w:sz w:val="28"/>
          <w:szCs w:val="28"/>
        </w:rPr>
        <w:t>.</w:t>
      </w:r>
    </w:p>
    <w:p w:rsidR="00C56C87" w:rsidRPr="006A5E20" w:rsidRDefault="00F0496C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20">
        <w:rPr>
          <w:rFonts w:ascii="Times New Roman" w:hAnsi="Times New Roman"/>
          <w:sz w:val="28"/>
          <w:szCs w:val="28"/>
        </w:rPr>
        <w:t>Кохановский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В.П. и др. Основы философии науки: учебное пособие для аспирантов. Р-на-Д. , 2004</w:t>
      </w:r>
      <w:r w:rsidR="00DB5E7D" w:rsidRPr="006A5E20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="00DB5E7D" w:rsidRPr="006A5E20">
        <w:rPr>
          <w:rFonts w:ascii="Times New Roman" w:hAnsi="Times New Roman"/>
          <w:sz w:val="28"/>
          <w:szCs w:val="28"/>
        </w:rPr>
        <w:t>Кохановский</w:t>
      </w:r>
      <w:proofErr w:type="spellEnd"/>
      <w:r w:rsidR="00DB5E7D" w:rsidRPr="006A5E20">
        <w:rPr>
          <w:rFonts w:ascii="Times New Roman" w:hAnsi="Times New Roman"/>
          <w:sz w:val="28"/>
          <w:szCs w:val="28"/>
        </w:rPr>
        <w:t xml:space="preserve"> В.П. и др. Основы философии науки: учебное пособие для аспирантов. -  Р-на-Д. , 2004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 Никифоров А.Л. Философия науки: история и методология. -  М., 2006.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 Пригожин И., </w:t>
      </w:r>
      <w:proofErr w:type="spellStart"/>
      <w:r w:rsidRPr="006A5E20">
        <w:rPr>
          <w:rFonts w:ascii="Times New Roman" w:hAnsi="Times New Roman"/>
          <w:sz w:val="28"/>
          <w:szCs w:val="28"/>
        </w:rPr>
        <w:t>Стенгерс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И. Порядок из хаоса. -  М., 2004.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 Степин  B.C. Философия науки. Общие проблемы. - М., 2006.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>Степин В.С.,  Горохов В.Г., Розова М.А. Философия науки и техники.- М., 1991.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 Философия и методология науки</w:t>
      </w:r>
      <w:proofErr w:type="gramStart"/>
      <w:r w:rsidRPr="006A5E20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6A5E20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6A5E20">
        <w:rPr>
          <w:rFonts w:ascii="Times New Roman" w:hAnsi="Times New Roman"/>
          <w:sz w:val="28"/>
          <w:szCs w:val="28"/>
        </w:rPr>
        <w:t>В.П.Купцова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.- М., 1996. 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lastRenderedPageBreak/>
        <w:t xml:space="preserve"> Философия науки. Учебник для вузов. / Под</w:t>
      </w:r>
      <w:proofErr w:type="gramStart"/>
      <w:r w:rsidRPr="006A5E20">
        <w:rPr>
          <w:rFonts w:ascii="Times New Roman" w:hAnsi="Times New Roman"/>
          <w:sz w:val="28"/>
          <w:szCs w:val="28"/>
        </w:rPr>
        <w:t>.</w:t>
      </w:r>
      <w:proofErr w:type="gramEnd"/>
      <w:r w:rsidRPr="006A5E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5E20">
        <w:rPr>
          <w:rFonts w:ascii="Times New Roman" w:hAnsi="Times New Roman"/>
          <w:sz w:val="28"/>
          <w:szCs w:val="28"/>
        </w:rPr>
        <w:t>р</w:t>
      </w:r>
      <w:proofErr w:type="gramEnd"/>
      <w:r w:rsidRPr="006A5E20">
        <w:rPr>
          <w:rFonts w:ascii="Times New Roman" w:hAnsi="Times New Roman"/>
          <w:sz w:val="28"/>
          <w:szCs w:val="28"/>
        </w:rPr>
        <w:t>ед. Лебедева С.А. -М., 2004.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 Поппер К. Логика и рост научного знания. - М, 1983.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20">
        <w:rPr>
          <w:rFonts w:ascii="Times New Roman" w:hAnsi="Times New Roman"/>
          <w:sz w:val="28"/>
          <w:szCs w:val="28"/>
        </w:rPr>
        <w:t>Фейерабенд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П. Избранные труды по методологии науки. -  М., 1986.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20">
        <w:rPr>
          <w:rFonts w:ascii="Times New Roman" w:hAnsi="Times New Roman"/>
          <w:sz w:val="28"/>
          <w:szCs w:val="28"/>
        </w:rPr>
        <w:t>Гайденко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П.П. Эволюция понятия науки (XVII–XVIII вв.). - М.,1987.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A5E20">
        <w:rPr>
          <w:rFonts w:ascii="Times New Roman" w:hAnsi="Times New Roman"/>
          <w:sz w:val="28"/>
          <w:szCs w:val="28"/>
        </w:rPr>
        <w:t>Келле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В.Ж. Наука как компонент социальной системы. - М., 1988.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20">
        <w:rPr>
          <w:rFonts w:ascii="Times New Roman" w:hAnsi="Times New Roman"/>
          <w:sz w:val="28"/>
          <w:szCs w:val="28"/>
        </w:rPr>
        <w:t>Мамчур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Е.А. Проблемы </w:t>
      </w:r>
      <w:proofErr w:type="spellStart"/>
      <w:r w:rsidRPr="006A5E20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детерминации научного знания. - М., 1987.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Миронов В.В.Современные философские </w:t>
      </w:r>
      <w:proofErr w:type="spellStart"/>
      <w:r w:rsidRPr="006A5E20">
        <w:rPr>
          <w:rFonts w:ascii="Times New Roman" w:hAnsi="Times New Roman"/>
          <w:sz w:val="28"/>
          <w:szCs w:val="28"/>
        </w:rPr>
        <w:t>проблемы</w:t>
      </w:r>
      <w:proofErr w:type="gramStart"/>
      <w:r w:rsidR="00C56C87" w:rsidRPr="006A5E20">
        <w:rPr>
          <w:rFonts w:ascii="Times New Roman" w:hAnsi="Times New Roman"/>
          <w:sz w:val="28"/>
          <w:szCs w:val="28"/>
        </w:rPr>
        <w:t>.</w:t>
      </w:r>
      <w:r w:rsidRPr="006A5E20">
        <w:rPr>
          <w:rFonts w:ascii="Times New Roman" w:hAnsi="Times New Roman"/>
          <w:sz w:val="28"/>
          <w:szCs w:val="28"/>
        </w:rPr>
        <w:t>Е</w:t>
      </w:r>
      <w:proofErr w:type="gramEnd"/>
      <w:r w:rsidRPr="006A5E20">
        <w:rPr>
          <w:rFonts w:ascii="Times New Roman" w:hAnsi="Times New Roman"/>
          <w:sz w:val="28"/>
          <w:szCs w:val="28"/>
        </w:rPr>
        <w:t>стественных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, технических и </w:t>
      </w:r>
      <w:proofErr w:type="spellStart"/>
      <w:r w:rsidRPr="006A5E20">
        <w:rPr>
          <w:rFonts w:ascii="Times New Roman" w:hAnsi="Times New Roman"/>
          <w:sz w:val="28"/>
          <w:szCs w:val="28"/>
        </w:rPr>
        <w:t>социгуманитарных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наук. М.,200</w:t>
      </w:r>
      <w:r w:rsidR="00C56C87" w:rsidRPr="006A5E20">
        <w:rPr>
          <w:rFonts w:ascii="Times New Roman" w:hAnsi="Times New Roman"/>
          <w:sz w:val="28"/>
          <w:szCs w:val="28"/>
        </w:rPr>
        <w:t>6.</w:t>
      </w:r>
    </w:p>
    <w:p w:rsidR="00DB5E7D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FontStyle18"/>
          <w:b w:val="0"/>
          <w:bCs w:val="0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 Современная философия науки: Хрестоматия</w:t>
      </w:r>
      <w:proofErr w:type="gramStart"/>
      <w:r w:rsidRPr="006A5E20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6A5E20">
        <w:rPr>
          <w:rFonts w:ascii="Times New Roman" w:hAnsi="Times New Roman"/>
          <w:sz w:val="28"/>
          <w:szCs w:val="28"/>
        </w:rPr>
        <w:t>С</w:t>
      </w:r>
      <w:proofErr w:type="gramEnd"/>
      <w:r w:rsidRPr="006A5E20">
        <w:rPr>
          <w:rFonts w:ascii="Times New Roman" w:hAnsi="Times New Roman"/>
          <w:sz w:val="28"/>
          <w:szCs w:val="28"/>
        </w:rPr>
        <w:t>ост.А.А.Печенкин</w:t>
      </w:r>
      <w:proofErr w:type="spellEnd"/>
      <w:r w:rsidRPr="006A5E20">
        <w:rPr>
          <w:rFonts w:ascii="Times New Roman" w:hAnsi="Times New Roman"/>
          <w:sz w:val="28"/>
          <w:szCs w:val="28"/>
        </w:rPr>
        <w:t>. -  М., 1996.</w:t>
      </w:r>
    </w:p>
    <w:p w:rsidR="006A5E20" w:rsidRDefault="006A5E20" w:rsidP="006A5E20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A5E20" w:rsidRDefault="006A5E20" w:rsidP="006A5E20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A5E20" w:rsidRPr="005630B5" w:rsidRDefault="006A5E20" w:rsidP="005630B5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iCs/>
          <w:sz w:val="28"/>
          <w:szCs w:val="28"/>
        </w:rPr>
      </w:pPr>
      <w:r w:rsidRPr="006A5E20">
        <w:rPr>
          <w:rFonts w:ascii="Times New Roman" w:hAnsi="Times New Roman"/>
          <w:b/>
          <w:caps/>
          <w:sz w:val="24"/>
          <w:szCs w:val="24"/>
        </w:rPr>
        <w:t xml:space="preserve">Раздел II. </w:t>
      </w:r>
      <w:r w:rsidRPr="005630B5">
        <w:rPr>
          <w:rFonts w:ascii="Times New Roman" w:hAnsi="Times New Roman"/>
          <w:b/>
          <w:color w:val="000000"/>
          <w:sz w:val="28"/>
          <w:szCs w:val="28"/>
        </w:rPr>
        <w:t>ИСТОРИЯ И ФИЛОСОФСКИЕ ПРОБЛЕМЫ ТЕХНИЧЕСКИХ НАУК.</w:t>
      </w:r>
    </w:p>
    <w:p w:rsidR="006A5E20" w:rsidRPr="005630B5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E20" w:rsidRPr="006A5E20" w:rsidRDefault="006A5E20" w:rsidP="006A5E20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Философия техники и методология технических наук.</w:t>
      </w:r>
    </w:p>
    <w:p w:rsidR="006A5E20" w:rsidRPr="006A5E20" w:rsidRDefault="006A5E20" w:rsidP="006A5E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iCs/>
          <w:sz w:val="28"/>
          <w:szCs w:val="28"/>
        </w:rPr>
        <w:t>Предмет философии техники.</w:t>
      </w:r>
      <w:r w:rsidRPr="006A5E20">
        <w:rPr>
          <w:rFonts w:ascii="Times New Roman" w:hAnsi="Times New Roman" w:cs="Times New Roman"/>
          <w:sz w:val="28"/>
          <w:szCs w:val="28"/>
        </w:rPr>
        <w:t xml:space="preserve"> Специфика философского осмысления техники и технических наук. Предметная область философии техники, ее структура. Соотношение философии науки и философии техники. Функции философии техники.</w:t>
      </w:r>
    </w:p>
    <w:p w:rsidR="006A5E20" w:rsidRPr="006A5E20" w:rsidRDefault="006A5E20" w:rsidP="006A5E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Понятие техники. Культура и техника. Зарождение технического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мироотношения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человека. Техника и  природа. Проблема технической реальности. Техника и общество.</w:t>
      </w:r>
      <w:r w:rsidRPr="006A5E20">
        <w:rPr>
          <w:rFonts w:ascii="Times New Roman" w:hAnsi="Times New Roman" w:cs="Times New Roman"/>
          <w:color w:val="000000"/>
          <w:sz w:val="28"/>
          <w:szCs w:val="28"/>
        </w:rPr>
        <w:t xml:space="preserve"> Техника и культура.</w:t>
      </w:r>
      <w:r w:rsidRPr="006A5E20">
        <w:rPr>
          <w:rFonts w:ascii="Times New Roman" w:hAnsi="Times New Roman" w:cs="Times New Roman"/>
          <w:sz w:val="28"/>
          <w:szCs w:val="28"/>
        </w:rPr>
        <w:t xml:space="preserve"> Функция техники в историческом процессе. Ситуация человека в мире техники.</w:t>
      </w:r>
      <w:r w:rsidRPr="006A5E20">
        <w:rPr>
          <w:rFonts w:ascii="Times New Roman" w:hAnsi="Times New Roman" w:cs="Times New Roman"/>
          <w:color w:val="000000"/>
          <w:sz w:val="28"/>
          <w:szCs w:val="28"/>
        </w:rPr>
        <w:t xml:space="preserve"> Техника и технология. Техника и технические науки. Технические науки и естествознание. Практически-преобразовательная деятельность, техника и инженерная деятельность. Социальный оптимизм и социальный пессимизм в отношении к технике. </w:t>
      </w:r>
    </w:p>
    <w:p w:rsidR="006A5E20" w:rsidRPr="006A5E20" w:rsidRDefault="006A5E20" w:rsidP="006A5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Специфика философского осмысления техники и технических наук. Предмет, основные сферы и главная задача философии техники. Соотношение философии науки и философии техники.</w:t>
      </w:r>
    </w:p>
    <w:p w:rsidR="006A5E20" w:rsidRPr="006A5E20" w:rsidRDefault="006A5E20" w:rsidP="006A5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Что такое техника? Проблема смысла и сущности техники: «техническое» и «нетехническое». Практически-преобразовательная (предметно-орудийная) деятельность, техническая и инженерная деятельность, научное и техническое знание. Познание и практика, исследование и проектирование.</w:t>
      </w:r>
    </w:p>
    <w:p w:rsidR="006A5E20" w:rsidRPr="006A5E20" w:rsidRDefault="006A5E20" w:rsidP="006A5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Образы техники в культуре: традиционная и проектная культуры. Перспективы и границы современной техногенной цивилизации.</w:t>
      </w:r>
    </w:p>
    <w:p w:rsidR="006A5E20" w:rsidRPr="006A5E20" w:rsidRDefault="006A5E20" w:rsidP="006A5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Технический оптимизм и технический пессимизм: апология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культуркритика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техники. Ступени рационального обобщения в технике: частные и общая технологии, технические науки и системотехника.</w:t>
      </w:r>
    </w:p>
    <w:p w:rsidR="006A5E20" w:rsidRPr="006A5E20" w:rsidRDefault="006A5E20" w:rsidP="006A5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Основные концепции взаимоотношения науки и техники. Принципы исторического и методологического рассмотрения; особенности методологии технических наук и методологии проектирования.</w:t>
      </w:r>
    </w:p>
    <w:p w:rsidR="006A5E20" w:rsidRPr="006A5E20" w:rsidRDefault="006A5E20" w:rsidP="006A5E2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5E20">
        <w:rPr>
          <w:rFonts w:ascii="Times New Roman" w:hAnsi="Times New Roman" w:cs="Times New Roman"/>
          <w:iCs/>
          <w:sz w:val="28"/>
          <w:szCs w:val="28"/>
        </w:rPr>
        <w:lastRenderedPageBreak/>
        <w:t>Техника в рамках практического отношения человека к миру.</w:t>
      </w:r>
    </w:p>
    <w:p w:rsidR="006A5E20" w:rsidRPr="006A5E20" w:rsidRDefault="006A5E20" w:rsidP="006A5E2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Техническая деятельность, ее субъект и объект. Рациональность технического действия. Структура технической деятельности. Инженерная деятельность, ее виды. Инновационная деятельность. Изобретение, его природа и роль в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техническом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мироотношении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6A5E20" w:rsidRPr="006A5E20" w:rsidRDefault="006A5E20" w:rsidP="006A5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Проектирование, конструирование, технология и организация производства, эксплуатация производственных артефактов. Антропологическое измерение технической деятельности. Управление технической деятельностью, его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праксеологические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основания.</w:t>
      </w:r>
    </w:p>
    <w:p w:rsidR="006A5E20" w:rsidRPr="006A5E20" w:rsidRDefault="006A5E20" w:rsidP="006A5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2. Техника как предмет исследования естествознания.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Становление технически подготавливаемого эксперимента; природа и техника, «естественное» и «искусственное», научная техника и техника науки. Роль техники в становлении классического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математизированного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экспериментального естествознания и в современном неклассическом естествознании.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hAnsi="Times New Roman" w:cs="Times New Roman"/>
          <w:color w:val="000000"/>
          <w:sz w:val="28"/>
          <w:szCs w:val="28"/>
        </w:rPr>
        <w:t xml:space="preserve"> История становления техники и развития технических наук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color w:val="000000"/>
          <w:sz w:val="28"/>
          <w:szCs w:val="28"/>
        </w:rPr>
        <w:t xml:space="preserve">Этапы развития техники и технического знания: технические знания в Древнем мире и Античности (до </w:t>
      </w:r>
      <w:r w:rsidRPr="006A5E20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6A5E20">
        <w:rPr>
          <w:rFonts w:ascii="Times New Roman" w:hAnsi="Times New Roman" w:cs="Times New Roman"/>
          <w:color w:val="000000"/>
          <w:sz w:val="28"/>
          <w:szCs w:val="28"/>
        </w:rPr>
        <w:t xml:space="preserve"> в.н.э.). Христианское мировоззрение и особенности науки и техники в Средние века. (</w:t>
      </w:r>
      <w:r w:rsidRPr="006A5E20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6A5E20">
        <w:rPr>
          <w:rFonts w:ascii="Times New Roman" w:hAnsi="Times New Roman" w:cs="Times New Roman"/>
          <w:color w:val="000000"/>
          <w:sz w:val="28"/>
          <w:szCs w:val="28"/>
        </w:rPr>
        <w:t xml:space="preserve"> ― </w:t>
      </w:r>
      <w:r w:rsidRPr="006A5E20">
        <w:rPr>
          <w:rFonts w:ascii="Times New Roman" w:hAnsi="Times New Roman" w:cs="Times New Roman"/>
          <w:color w:val="000000"/>
          <w:sz w:val="28"/>
          <w:szCs w:val="28"/>
          <w:lang w:val="en-US"/>
        </w:rPr>
        <w:t>XIV</w:t>
      </w:r>
      <w:r w:rsidRPr="006A5E20">
        <w:rPr>
          <w:rFonts w:ascii="Times New Roman" w:hAnsi="Times New Roman" w:cs="Times New Roman"/>
          <w:color w:val="000000"/>
          <w:sz w:val="28"/>
          <w:szCs w:val="28"/>
        </w:rPr>
        <w:t xml:space="preserve"> вв.). Технические знания эпохи Возрождения (</w:t>
      </w:r>
      <w:r w:rsidRPr="006A5E20">
        <w:rPr>
          <w:rFonts w:ascii="Times New Roman" w:hAnsi="Times New Roman" w:cs="Times New Roman"/>
          <w:color w:val="000000"/>
          <w:sz w:val="28"/>
          <w:szCs w:val="28"/>
          <w:lang w:val="en-US"/>
        </w:rPr>
        <w:t>XV</w:t>
      </w:r>
      <w:r w:rsidRPr="006A5E20">
        <w:rPr>
          <w:rFonts w:ascii="Times New Roman" w:hAnsi="Times New Roman" w:cs="Times New Roman"/>
          <w:color w:val="000000"/>
          <w:sz w:val="28"/>
          <w:szCs w:val="28"/>
        </w:rPr>
        <w:t xml:space="preserve"> ― </w:t>
      </w:r>
      <w:r w:rsidRPr="006A5E20">
        <w:rPr>
          <w:rFonts w:ascii="Times New Roman" w:hAnsi="Times New Roman" w:cs="Times New Roman"/>
          <w:color w:val="000000"/>
          <w:sz w:val="28"/>
          <w:szCs w:val="28"/>
          <w:lang w:val="en-US"/>
        </w:rPr>
        <w:t>XVI</w:t>
      </w:r>
      <w:r w:rsidRPr="006A5E20">
        <w:rPr>
          <w:rFonts w:ascii="Times New Roman" w:hAnsi="Times New Roman" w:cs="Times New Roman"/>
          <w:color w:val="000000"/>
          <w:sz w:val="28"/>
          <w:szCs w:val="28"/>
        </w:rPr>
        <w:t xml:space="preserve"> вв.). Возникновение взаимосвязей между наукой и техникой. Появление новых направлений техники и технических знаний в данную эпоху. Развитие техники и технических наук в Новое время. Научно-техническая революция </w:t>
      </w:r>
      <w:r w:rsidRPr="006A5E20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</w:t>
      </w:r>
      <w:r w:rsidRPr="006A5E20">
        <w:rPr>
          <w:rFonts w:ascii="Times New Roman" w:hAnsi="Times New Roman" w:cs="Times New Roman"/>
          <w:color w:val="000000"/>
          <w:sz w:val="28"/>
          <w:szCs w:val="28"/>
        </w:rPr>
        <w:t xml:space="preserve"> в., становление экспериментального метода и математизация естествознания как приложение научных результатов к развитию техники. Формирование взаимосвязей между инженерией и экспериментальным естествознанием (</w:t>
      </w:r>
      <w:r w:rsidRPr="006A5E20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</w:t>
      </w:r>
      <w:r w:rsidRPr="006A5E20">
        <w:rPr>
          <w:rFonts w:ascii="Times New Roman" w:hAnsi="Times New Roman" w:cs="Times New Roman"/>
          <w:color w:val="000000"/>
          <w:sz w:val="28"/>
          <w:szCs w:val="28"/>
        </w:rPr>
        <w:t xml:space="preserve"> ― середина </w:t>
      </w:r>
      <w:r w:rsidRPr="006A5E20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Pr="006A5E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A5E2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A5E20">
        <w:rPr>
          <w:rFonts w:ascii="Times New Roman" w:hAnsi="Times New Roman" w:cs="Times New Roman"/>
          <w:color w:val="000000"/>
          <w:sz w:val="28"/>
          <w:szCs w:val="28"/>
        </w:rPr>
        <w:t>.).  Становление технического и инженерного образования в России (</w:t>
      </w:r>
      <w:r w:rsidRPr="006A5E20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Pr="006A5E20">
        <w:rPr>
          <w:rFonts w:ascii="Times New Roman" w:hAnsi="Times New Roman" w:cs="Times New Roman"/>
          <w:color w:val="000000"/>
          <w:sz w:val="28"/>
          <w:szCs w:val="28"/>
        </w:rPr>
        <w:t xml:space="preserve"> ― </w:t>
      </w:r>
      <w:r w:rsidRPr="006A5E20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Pr="006A5E20">
        <w:rPr>
          <w:rFonts w:ascii="Times New Roman" w:hAnsi="Times New Roman" w:cs="Times New Roman"/>
          <w:color w:val="000000"/>
          <w:sz w:val="28"/>
          <w:szCs w:val="28"/>
        </w:rPr>
        <w:t xml:space="preserve"> вв.). </w:t>
      </w:r>
      <w:proofErr w:type="gramStart"/>
      <w:r w:rsidRPr="006A5E20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Становление и развитие технических наук и инженерного сообщества во второй половине </w:t>
      </w:r>
      <w:r w:rsidRPr="006A5E20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Pr="006A5E20">
        <w:rPr>
          <w:rFonts w:ascii="Times New Roman" w:hAnsi="Times New Roman" w:cs="Times New Roman"/>
          <w:color w:val="000000"/>
          <w:sz w:val="28"/>
          <w:szCs w:val="28"/>
        </w:rPr>
        <w:t xml:space="preserve"> в. и в двадцатом столетии (формирование классических технических наук: наук механического цикла, теплотехнических, электротехнических дисциплин, научных основ металлургии, теоретических основ радиотехники, научных основ космонавтики и др.). </w:t>
      </w:r>
      <w:proofErr w:type="gramEnd"/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3. Естественные и технические науки.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5E20">
        <w:rPr>
          <w:rFonts w:ascii="Times New Roman" w:hAnsi="Times New Roman" w:cs="Times New Roman"/>
          <w:iCs/>
          <w:sz w:val="28"/>
          <w:szCs w:val="28"/>
        </w:rPr>
        <w:t>Техника и теоретическое отношение к миру.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Место и роль технического знания в духовном освоении  мира. Наука и техника, их различие и взаимодействие. Техника как предмет исследования естествознания.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Особенности технического знания. Специфика естественных и технических наук. Фундаментальные и прикладные исследования в технических науках. Структура и функционирование технической теории, ее формирование и развитие. Основания технического знания. Методология технических исследований.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системных и кибернетических представлений в технике. Особенности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системнотехнического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социального проектирования. Усиление теоретического  измерения техники за счет применения информационных и компьютерных технологий. Роль методологии социально-гуманитарных дисциплин и попытки приложения социально-гуманитарных знаний в сфере техники.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Специфика технических наук, их отношение к естественным и общественным наукам и математике. Первые технические науки как прикладное естествознание. Основные типы технических наук.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Специфика соотношения теоретического и эмпирического в технических науках, особенности теоретико-методологического синтеза знаний в технических науках — техническая теория: специфика строения, особенности функционирования и этапы формирования; концептуальный и математический аппарат, особенности идеальных объектов технической теории; абстрактно-теоретические — частные и общие — схемы технической теории; функциональные, поточные и структурные теоретические схемы, роль инженерной практики и проектирования, конструктивно-технические и практико-методические знания.</w:t>
      </w:r>
      <w:proofErr w:type="gramEnd"/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Дисциплинарная организация технической науки: понятие научно-технической дисциплины и семейства научно-технических дисциплин. Междисциплинарные, проблемно-ориентированные и проектно-ориентированные исследования.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4. Особенности неклассических научно-технических дисциплин.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Различия современных и классических научно-технических дисциплин; природа и сущность современных (неклассических) научно-технических дисциплин. Параллели между неклассическим естествознанием и современными (неклассическими) научно-техническими дисциплинами.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Особенности теоретических исследований в современных научно-технических дисциплинах: системно-интегративные тенденции и междисциплинарный теоретический синтез, усиление теоретического измерения техники и развитие нового пути математизации науки за счет применения информационных и компьютерных технологий, размывание границ между исследованием и проектированием, формирование нового образа науки и норм технического действия под влиянием экологических угроз, роль методологии социально-гуманитарных дисциплин и попытки приложения социально-гуманитарных знаний в сфере техники.</w:t>
      </w:r>
      <w:proofErr w:type="gramEnd"/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Развитие системных и кибернетических представлений в технике. Системные исследования и системное проектирование: особенности системотехнического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социотехнического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проектирования, возможность и опасность социального проектирования.</w:t>
      </w:r>
      <w:r w:rsidRPr="006A5E20">
        <w:rPr>
          <w:rFonts w:ascii="Times New Roman" w:hAnsi="Times New Roman" w:cs="Times New Roman"/>
          <w:color w:val="000000"/>
          <w:sz w:val="28"/>
          <w:szCs w:val="28"/>
        </w:rPr>
        <w:t xml:space="preserve"> Эволюция технических наук во второй половине </w:t>
      </w:r>
      <w:r w:rsidRPr="006A5E20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6A5E20">
        <w:rPr>
          <w:rFonts w:ascii="Times New Roman" w:hAnsi="Times New Roman" w:cs="Times New Roman"/>
          <w:color w:val="000000"/>
          <w:sz w:val="28"/>
          <w:szCs w:val="28"/>
        </w:rPr>
        <w:t xml:space="preserve"> века. Системно-интегративные тенденции и новые методологии в современном техническом знании: математизация и компьютеризация инженерной и технической деятельности; образование комплексных научно-</w:t>
      </w:r>
      <w:r w:rsidRPr="006A5E20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технических дисциплин; проектирование сложных «человеко-машинных» систем; системный анализ и системотехника, эргономика, инженерная психология и этика, техническая эстетика и дизайн. Проблемы воздействия техники на окружающую среду и их социальная оценка. Инженерная экология.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5. Социальная оценка техники как прикладная философия техники.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5E20">
        <w:rPr>
          <w:rFonts w:ascii="Times New Roman" w:hAnsi="Times New Roman" w:cs="Times New Roman"/>
          <w:iCs/>
          <w:sz w:val="28"/>
          <w:szCs w:val="28"/>
        </w:rPr>
        <w:t>Техника и ценностная ориентация человека в мире.</w:t>
      </w:r>
      <w:r w:rsidRPr="006A5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Техника и ценности. Техника как волеизъявление, выбор человеком способа отношения к миру. Полезность как инструментальная ценность. Польза и благо.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Ценность техники как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феномен.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Социальная оценка техники как прикладная философия техники. Изменения в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ценностном статусе науки и техники с возникновением и развитием техногенной цивилизации. Кризис индустриального общества в ХХ веке и усиление  негативистского подхода к технике. Глобальные кризисы и проблема ценности научно-технического прогресса. Проблема управления прогрессом науки и техники, комплексной оценки последствий техники.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Современный акцент философии техники на этической проблематике. Проблема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 науки и техники. Ответственность техники и субъектов технической деятельности  как философская, юридическая и нравственная проблема. Роль науки и техники в решении социально-экологических проблем современной цивилизации. Проблемы эстетики техники.  Научно-техническая политика и проблема управления научно-техническим прогрессом общества.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проблемы передачи технологии и внедрения инноваций.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Проблема комплексной оценки социальных, экономических, экологических и других последствий техники; социальная оценка техники как область исследования системного анализа и как проблемно-ориентированное исследование;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междисциплинарность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проектная направленность исследований последствий техники.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Этика ученого и социальная ответственность проектировщика: виды ответственности, моральные и юридические аспекты их реализации в обществе. Научная, техническая и хозяйственная этика и проблемы охраны окружающей среды. Проблемы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современной техники.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Социально-экологическая экспертиза научно-технических и хозяйственных проектов, оценка воздействия на окружающую среду и экологический менеджмент на предприятии как конкретные механизмы реализации научно-технической и экологической политики; их соотношение с социальной оценкой техники.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E20">
        <w:rPr>
          <w:rFonts w:ascii="Times New Roman" w:hAnsi="Times New Roman" w:cs="Times New Roman"/>
          <w:sz w:val="28"/>
          <w:szCs w:val="28"/>
        </w:rPr>
        <w:t xml:space="preserve">Критерии и новое понимание научно-технического прогресса в концепции устойчивого развития: ограниченность прогнозирования научно-технического развития и сценарный подход, научная и техническая рациональность и иррациональные последствия научно-технического прогресса; возможности управления риском и необходимость принятия решений в условиях неполного знания; эксперты и общественность — право граждан на участие в принятии </w:t>
      </w:r>
      <w:r w:rsidRPr="006A5E20">
        <w:rPr>
          <w:rFonts w:ascii="Times New Roman" w:hAnsi="Times New Roman" w:cs="Times New Roman"/>
          <w:sz w:val="28"/>
          <w:szCs w:val="28"/>
        </w:rPr>
        <w:lastRenderedPageBreak/>
        <w:t>решений и проблема акцептации населением научно-технической политики государства.</w:t>
      </w:r>
      <w:proofErr w:type="gramEnd"/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6.Философские проблемы информатики.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hAnsi="Times New Roman" w:cs="Times New Roman"/>
          <w:color w:val="000000"/>
          <w:sz w:val="28"/>
          <w:szCs w:val="28"/>
        </w:rPr>
        <w:t>Информатика как явление развития науки и техники середины ― второй половины 20 века. История становления информатики, ее место в современной системе наук. Коммуникативная среда и информатика. Технико-технологические характеристики компьютерной революции, развитие информационных технологий. Информатика и кибернетика. Интернет как технико-технологическое и социальное явление современного мира: достижения и негативные тенденции</w:t>
      </w:r>
      <w:proofErr w:type="gramStart"/>
      <w:r w:rsidRPr="006A5E20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6A5E20">
        <w:rPr>
          <w:rFonts w:ascii="Times New Roman" w:hAnsi="Times New Roman" w:cs="Times New Roman"/>
          <w:color w:val="000000"/>
          <w:sz w:val="28"/>
          <w:szCs w:val="28"/>
        </w:rPr>
        <w:t>Информатика и образование.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История становления информатики как междисциплинарного направления во второй половине XX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>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Теория информации К. Шеннона. Кибернетика Н. Винера, Р. Эшби, У.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Мак-Каллока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А. Тьюринга,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Бигелоу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Дж. фон Неймана, Г.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Бэйтсона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Мид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Розенблюта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У.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Питтса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Бира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. Общая теория систем Л. фон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Берталанфи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, А. Раппорта.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Концепция гипертекста В. Буша. Конструктивная кибернетическая эпистемология X. фон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Ферстера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Турчина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. Синергетический подход в информатике. Г.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Хакен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Д.С.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Чернявский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. Информатика в контексте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постнеклассической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науки и представлений о развивающихся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человекомерных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системах.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Информатика как междисциплинарная наука о функционировании и развитии информационно-коммуникативной среды и ее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технологизации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посредством компьютерной техники 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Моделирование и вычислительный эксперимент как интеллектуальное ядро информатики. Конструктивная природа информатики и ее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синергетический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коэволюционный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смысл. Взаимосвязь искусственного и естественного в информатике,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нейрокомпыотинг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процессоры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Хопфилда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Гроссберга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, аналогия между мышлением и распознаванием образов.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Концепция информационной безопасности: гуманитарная составляющая. Проблема реальности в информатике. Виртуальная реальность. Понятие информационно-коммуникативной реальности как междисциплинарный интегративный концепт.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Понятие киберпространства Интернет и его философское значение. Синергетическая парадигма «порядка и хаоса» в Интернете. Наблюдаемость, фрактальность, диалог. Феномен зависимости от Интернета. Интернет как инструмент новых социальных технологий.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Интернет как информационно-коммуникативная среда науки XXI в. и как глобальная среда непрерывного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>пистемологическое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содержание компьютерной революции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Концепция информационной эпистемолог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связь с кибернетической эпистемологией. Компьютерная этика, инженерия знаний проблемы интеллектуальной собственности. Технологический подход к исследованию знания. Проблема искусственного интеллекта и ее эволюция.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lastRenderedPageBreak/>
        <w:t>Социальная информатика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Концепция информационного общества: от П. Сорокина до Э.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Кастельса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. Происхождение информационных обществ. Синергетический подход к проблемам социальной информатики. Информационная динамика организаций в обществе. Сетевое общество и задачи социальной информатики. Проблема личности в информационном обществе. Современные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психотехнологии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психотерапевтические практики консультирования как составная часть современной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социогуманитарной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информатики.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96C" w:rsidRPr="006A5E20" w:rsidRDefault="00F0496C" w:rsidP="00F0496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96C" w:rsidRPr="006A5E20" w:rsidRDefault="00F0496C" w:rsidP="00AD1A3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</w:t>
      </w:r>
      <w:r w:rsidR="00AD1A3F"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Апокин</w:t>
      </w:r>
      <w:proofErr w:type="spellEnd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И.А., </w:t>
      </w:r>
      <w:proofErr w:type="spellStart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Майстров</w:t>
      </w:r>
      <w:proofErr w:type="spellEnd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Л.Е. История вычислительной техники. От простей</w:t>
      </w: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ших счетных приспособлений до сложных релейных систем. М., 1990.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Арский Ю.М., </w:t>
      </w:r>
      <w:proofErr w:type="spellStart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Гиляревский</w:t>
      </w:r>
      <w:proofErr w:type="spellEnd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Р.С., Туров И.С., Черный А.И. Ноосфера: Инфор</w:t>
      </w: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мационные структуры, системы и процессы в науке и обществе. М., 1996.</w:t>
      </w:r>
    </w:p>
    <w:p w:rsidR="00F0496C" w:rsidRPr="006A5E20" w:rsidRDefault="00F0496C" w:rsidP="00F049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20">
        <w:rPr>
          <w:rFonts w:ascii="Times New Roman" w:hAnsi="Times New Roman"/>
          <w:i/>
          <w:sz w:val="28"/>
          <w:szCs w:val="28"/>
        </w:rPr>
        <w:t>Блюменберг</w:t>
      </w:r>
      <w:proofErr w:type="spellEnd"/>
      <w:r w:rsidRPr="006A5E20">
        <w:rPr>
          <w:rFonts w:ascii="Times New Roman" w:hAnsi="Times New Roman"/>
          <w:i/>
          <w:sz w:val="28"/>
          <w:szCs w:val="28"/>
        </w:rPr>
        <w:t xml:space="preserve"> Х., </w:t>
      </w:r>
      <w:proofErr w:type="spellStart"/>
      <w:r w:rsidRPr="006A5E20">
        <w:rPr>
          <w:rFonts w:ascii="Times New Roman" w:hAnsi="Times New Roman"/>
          <w:i/>
          <w:sz w:val="28"/>
          <w:szCs w:val="28"/>
        </w:rPr>
        <w:t>Сэйр</w:t>
      </w:r>
      <w:proofErr w:type="spellEnd"/>
      <w:r w:rsidRPr="006A5E20">
        <w:rPr>
          <w:rFonts w:ascii="Times New Roman" w:hAnsi="Times New Roman"/>
          <w:i/>
          <w:sz w:val="28"/>
          <w:szCs w:val="28"/>
        </w:rPr>
        <w:t xml:space="preserve"> К.М, </w:t>
      </w:r>
      <w:proofErr w:type="spellStart"/>
      <w:r w:rsidRPr="006A5E20">
        <w:rPr>
          <w:rFonts w:ascii="Times New Roman" w:hAnsi="Times New Roman"/>
          <w:i/>
          <w:sz w:val="28"/>
          <w:szCs w:val="28"/>
        </w:rPr>
        <w:t>Эллюль</w:t>
      </w:r>
      <w:proofErr w:type="spellEnd"/>
      <w:r w:rsidRPr="006A5E20">
        <w:rPr>
          <w:rFonts w:ascii="Times New Roman" w:hAnsi="Times New Roman"/>
          <w:i/>
          <w:sz w:val="28"/>
          <w:szCs w:val="28"/>
        </w:rPr>
        <w:t xml:space="preserve"> Ж., Байер И., </w:t>
      </w:r>
      <w:proofErr w:type="spellStart"/>
      <w:r w:rsidRPr="006A5E20">
        <w:rPr>
          <w:rFonts w:ascii="Times New Roman" w:hAnsi="Times New Roman"/>
          <w:i/>
          <w:sz w:val="28"/>
          <w:szCs w:val="28"/>
        </w:rPr>
        <w:t>Ранп</w:t>
      </w:r>
      <w:proofErr w:type="spellEnd"/>
      <w:r w:rsidRPr="006A5E20">
        <w:rPr>
          <w:rFonts w:ascii="Times New Roman" w:hAnsi="Times New Roman"/>
          <w:i/>
          <w:sz w:val="28"/>
          <w:szCs w:val="28"/>
        </w:rPr>
        <w:t xml:space="preserve"> Ф., </w:t>
      </w:r>
      <w:proofErr w:type="spellStart"/>
      <w:r w:rsidRPr="006A5E20">
        <w:rPr>
          <w:rFonts w:ascii="Times New Roman" w:hAnsi="Times New Roman"/>
          <w:i/>
          <w:sz w:val="28"/>
          <w:szCs w:val="28"/>
        </w:rPr>
        <w:t>Яних</w:t>
      </w:r>
      <w:proofErr w:type="spellEnd"/>
      <w:r w:rsidRPr="006A5E20">
        <w:rPr>
          <w:rFonts w:ascii="Times New Roman" w:hAnsi="Times New Roman"/>
          <w:i/>
          <w:sz w:val="28"/>
          <w:szCs w:val="28"/>
        </w:rPr>
        <w:t xml:space="preserve"> Н</w:t>
      </w:r>
      <w:r w:rsidRPr="006A5E20">
        <w:rPr>
          <w:rFonts w:ascii="Times New Roman" w:hAnsi="Times New Roman"/>
          <w:sz w:val="28"/>
          <w:szCs w:val="28"/>
        </w:rPr>
        <w:t>. Философия техники ХХ в. - М.,1998.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Боголюбов А.И. Теория механизмов и машин в историческом развитии ее идей. М., 1976.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Веселовский И.Н. Очерки по истории теоретической механики. М., 1974.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Винер Н. Кибернетика и общество. М., 1958.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Горохов В.Г. Введение в философию техники. М., 1998.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Горохов В.Г. Знать, чтобы делать. История инженерной професс</w:t>
      </w:r>
      <w:proofErr w:type="gramStart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роль в современной культуре. М., 1987.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Горохов В.Г. Концепции современного естествознания и техники. М., 2000.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Горохов В.Г., Рогозин В.М. Введение в философию техники. М., 1998.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Горохов В.Г. Русский инженер и философ техники П.К. </w:t>
      </w:r>
      <w:proofErr w:type="spellStart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Энгельмейер</w:t>
      </w:r>
      <w:proofErr w:type="spellEnd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. М., 1997.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Григоръян</w:t>
      </w:r>
      <w:proofErr w:type="spellEnd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А.Т. Механика от античности до наших дней. М., 1971.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Дорфман</w:t>
      </w:r>
      <w:proofErr w:type="spellEnd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В.Ф., Иванов Л.В. ЭВМ и ее элементы. Развитие и оптимизация. М., 1988.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 Б.И., </w:t>
      </w:r>
      <w:proofErr w:type="spellStart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Чешев</w:t>
      </w:r>
      <w:proofErr w:type="spellEnd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Становление и развитие технических наук. Л., 1977.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Информационное общество: Информационные войны. Информационное управление. Информационная безопасность. / Под ред. </w:t>
      </w:r>
      <w:proofErr w:type="spellStart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М.Л.Вуса</w:t>
      </w:r>
      <w:proofErr w:type="spellEnd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. СПб</w:t>
      </w:r>
      <w:proofErr w:type="gramStart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1999.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электротехники. / Под ред. И.А.Глебова. М., 1999.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Кастельс</w:t>
      </w:r>
      <w:proofErr w:type="spellEnd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 Информационная эпоха. Экономика, общество и культура. М., 2001.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Каширин В.П. Философские вопросы технологии. Томск, 1988.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Козлов Б.И. Возникновение и развитие технических наук. Опыт историко-теоретического исследования. Л., 1988.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Ленк</w:t>
      </w:r>
      <w:proofErr w:type="spellEnd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Х. Размышления о современной технике. М., 1996.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Малиновский Б.Н. История вычислительной техники в лицах. Киев, 1994.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Мандрыка А.П. Взаимосвязь механики и техники: 1770–1970. Л., 1975.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Мандрыка А.П. Очерки развития технических наук. Л., 1984.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Митчел</w:t>
      </w:r>
      <w:proofErr w:type="spellEnd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proofErr w:type="gramEnd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такое философия техники? М., 1995.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Новая постиндустриальная волна на Западе. - М., 1999.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Новая технократическая волна на Западе. - М.,1986.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Очерки истории информатики в России. / Ред.-сост. Д.А.Поспелов, Я.И.Фет. Новосибирск, 1998.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Покатаев</w:t>
      </w:r>
      <w:proofErr w:type="spellEnd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Л.И. </w:t>
      </w:r>
      <w:proofErr w:type="spellStart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Техникознание</w:t>
      </w:r>
      <w:proofErr w:type="spellEnd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. Саратов, 1990.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Разин В.М. Специфика и формирование естественных, технических и гумани</w:t>
      </w: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тарных наук. Красноярск, 1989.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Разин В.М. Философия техники М., 2001.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Ракитов А.И. Информация, наука, технология в глобальных исторических изменениях. М., 1998.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Симоненко О.Д. Электротехническая наука в первой половине XX века. М.,1988.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Степин B.C. Эпоха перемен и сценарии будущего. М., 1996.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Степин B.C., Горохов В.Г., Розов М.А. Философия науки и техники. М., 1996.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Степин</w:t>
      </w:r>
      <w:proofErr w:type="gramEnd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B.C., Кузнецова Л.Ф. Научная картина</w:t>
      </w:r>
      <w:r w:rsidR="00F20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мира в культуре техногенной ци</w:t>
      </w: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вилизации. М., 1994.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Суркова Л.В. </w:t>
      </w:r>
      <w:proofErr w:type="spellStart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Технократизм</w:t>
      </w:r>
      <w:proofErr w:type="spellEnd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. М., 1992.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Суханов Б.М. Интегра</w:t>
      </w:r>
      <w:r w:rsidR="00F205C3">
        <w:rPr>
          <w:rFonts w:ascii="Times New Roman" w:eastAsia="Times New Roman" w:hAnsi="Times New Roman" w:cs="Times New Roman"/>
          <w:color w:val="000000"/>
          <w:sz w:val="28"/>
          <w:szCs w:val="28"/>
        </w:rPr>
        <w:t>ция естественнонаучного и техно</w:t>
      </w: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логического знания. Л., 1987.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Томпсон </w:t>
      </w:r>
      <w:proofErr w:type="gramStart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proofErr w:type="gramEnd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. Неустойчив</w:t>
      </w:r>
      <w:r w:rsidR="00F205C3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и катастрофы в науке и тех</w:t>
      </w: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нике. М., 1985.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Философия техники: история и современность. - М., 1997.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радиоэлектроники (середина 20-х – середина 50-х гг.) / Под ред. В.М.Родионова. М., 1988.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Хакен</w:t>
      </w:r>
      <w:proofErr w:type="spellEnd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Синергетика. Иерархия неустойчивости в самоорганизующихся системах и устройствах. М., 1985.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Частиков А. Архитекторы компьютерного мира. СПб</w:t>
      </w:r>
      <w:proofErr w:type="gramStart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2002.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Чешев</w:t>
      </w:r>
      <w:proofErr w:type="spellEnd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Техническое знание как объект методологического анализа Томск, 1981.</w:t>
      </w:r>
    </w:p>
    <w:p w:rsidR="00F0496C" w:rsidRPr="006A5E20" w:rsidRDefault="00F0496C" w:rsidP="00F049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>Шеменев</w:t>
      </w:r>
      <w:proofErr w:type="spellEnd"/>
      <w:r w:rsidRPr="006A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Г.И. Философия и технические науки. М., 1979.</w:t>
      </w:r>
    </w:p>
    <w:p w:rsidR="00DB5E7D" w:rsidRPr="006A5E20" w:rsidRDefault="00DB5E7D" w:rsidP="00F049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05C3" w:rsidRDefault="00F205C3" w:rsidP="00FB7EEE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F205C3" w:rsidRDefault="00F205C3" w:rsidP="00FB7EEE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F205C3" w:rsidRDefault="00F205C3" w:rsidP="00FB7EEE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FB7EEE" w:rsidRDefault="00FB7EEE" w:rsidP="00FB7EEE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B7EEE" w:rsidRPr="00A047B9" w:rsidRDefault="00FB7EEE" w:rsidP="00FB7EEE">
      <w:pPr>
        <w:pStyle w:val="a3"/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  <w:r w:rsidRPr="00A047B9">
        <w:rPr>
          <w:rFonts w:ascii="Times New Roman" w:hAnsi="Times New Roman"/>
          <w:b/>
          <w:sz w:val="28"/>
          <w:szCs w:val="28"/>
        </w:rPr>
        <w:lastRenderedPageBreak/>
        <w:t>Критерии выставления оценки на экзамене:</w:t>
      </w:r>
    </w:p>
    <w:p w:rsidR="00FB7EEE" w:rsidRPr="00FB7EEE" w:rsidRDefault="00FB7EEE" w:rsidP="00FB7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EEE">
        <w:rPr>
          <w:rFonts w:ascii="Times New Roman" w:hAnsi="Times New Roman"/>
          <w:sz w:val="28"/>
          <w:szCs w:val="28"/>
        </w:rPr>
        <w:t>Оценка «Неудовлетворительно» ставится за нелогичное воспроизведение лекционных материалов курса, при незнании основных понятий и концепций, при отсутствии общей культуры изложения ответа.</w:t>
      </w:r>
    </w:p>
    <w:p w:rsidR="00FB7EEE" w:rsidRPr="00FB7EEE" w:rsidRDefault="00FB7EEE" w:rsidP="00FB7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EEE">
        <w:rPr>
          <w:rFonts w:ascii="Times New Roman" w:hAnsi="Times New Roman"/>
          <w:sz w:val="28"/>
          <w:szCs w:val="28"/>
        </w:rPr>
        <w:t xml:space="preserve">Оценка «Удовлетворительно» предполагает владение лекционным материалом по рассматриваемому вопросу,  воспроизводство экзаменующимся базовых понятий дисциплины и отражение в ответе общей логики философской мысли.   </w:t>
      </w:r>
    </w:p>
    <w:p w:rsidR="00FB7EEE" w:rsidRPr="00FB7EEE" w:rsidRDefault="00FB7EEE" w:rsidP="00FB7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EEE">
        <w:rPr>
          <w:rFonts w:ascii="Times New Roman" w:hAnsi="Times New Roman"/>
          <w:sz w:val="28"/>
          <w:szCs w:val="28"/>
        </w:rPr>
        <w:t xml:space="preserve">Оценка «Хорошо» предполагает свободное владение лекционным материалом по рассматриваемому вопросу,  методологическое применение базовых понятий дисциплины, демонстрация понимания смысла и отличия философской теоретической мысли.  </w:t>
      </w:r>
    </w:p>
    <w:p w:rsidR="00FB7EEE" w:rsidRPr="00FB7EEE" w:rsidRDefault="00FB7EEE" w:rsidP="00FB7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EEE">
        <w:rPr>
          <w:rFonts w:ascii="Times New Roman" w:hAnsi="Times New Roman"/>
          <w:sz w:val="28"/>
          <w:szCs w:val="28"/>
        </w:rPr>
        <w:t>Оценка «Отлично» ставится при демонстрации критического осмысления материала, умении преломить рассматриваемую проблему в области собственного научного исследования,  демонстрации самостоятельного анализа рассматриваемых проблем.</w:t>
      </w:r>
    </w:p>
    <w:p w:rsidR="00FB7EEE" w:rsidRPr="00FB7EEE" w:rsidRDefault="00FB7EEE" w:rsidP="00FB7EEE">
      <w:pPr>
        <w:rPr>
          <w:rFonts w:ascii="Times New Roman" w:hAnsi="Times New Roman"/>
          <w:sz w:val="28"/>
          <w:szCs w:val="28"/>
        </w:rPr>
      </w:pPr>
    </w:p>
    <w:p w:rsidR="00F0496C" w:rsidRPr="006A5E20" w:rsidRDefault="00F0496C" w:rsidP="00F049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0496C" w:rsidRPr="006A5E20" w:rsidSect="009D4B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2EE" w:rsidRDefault="008362EE" w:rsidP="00612CCD">
      <w:pPr>
        <w:spacing w:after="0" w:line="240" w:lineRule="auto"/>
      </w:pPr>
      <w:r>
        <w:separator/>
      </w:r>
    </w:p>
  </w:endnote>
  <w:endnote w:type="continuationSeparator" w:id="0">
    <w:p w:rsidR="008362EE" w:rsidRDefault="008362EE" w:rsidP="0061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CD" w:rsidRDefault="00612CC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CD" w:rsidRDefault="00612CC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CD" w:rsidRDefault="00612C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2EE" w:rsidRDefault="008362EE" w:rsidP="00612CCD">
      <w:pPr>
        <w:spacing w:after="0" w:line="240" w:lineRule="auto"/>
      </w:pPr>
      <w:r>
        <w:separator/>
      </w:r>
    </w:p>
  </w:footnote>
  <w:footnote w:type="continuationSeparator" w:id="0">
    <w:p w:rsidR="008362EE" w:rsidRDefault="008362EE" w:rsidP="0061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CD" w:rsidRDefault="00612C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CD" w:rsidRDefault="00612CC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CD" w:rsidRDefault="00612CC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6A21"/>
    <w:multiLevelType w:val="hybridMultilevel"/>
    <w:tmpl w:val="9CBC44D8"/>
    <w:lvl w:ilvl="0" w:tplc="820A5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913CC0"/>
    <w:multiLevelType w:val="hybridMultilevel"/>
    <w:tmpl w:val="87B4A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045E70"/>
    <w:multiLevelType w:val="hybridMultilevel"/>
    <w:tmpl w:val="016CEC54"/>
    <w:lvl w:ilvl="0" w:tplc="9530D9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BD2972"/>
    <w:multiLevelType w:val="hybridMultilevel"/>
    <w:tmpl w:val="7B444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755EA"/>
    <w:multiLevelType w:val="hybridMultilevel"/>
    <w:tmpl w:val="D200F984"/>
    <w:lvl w:ilvl="0" w:tplc="E460F0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C1634B0"/>
    <w:multiLevelType w:val="hybridMultilevel"/>
    <w:tmpl w:val="1890978E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6">
    <w:nsid w:val="516E2565"/>
    <w:multiLevelType w:val="hybridMultilevel"/>
    <w:tmpl w:val="B652D812"/>
    <w:lvl w:ilvl="0" w:tplc="820A5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7238BA"/>
    <w:multiLevelType w:val="hybridMultilevel"/>
    <w:tmpl w:val="E8EAEE8C"/>
    <w:lvl w:ilvl="0" w:tplc="820A5E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894979"/>
    <w:multiLevelType w:val="hybridMultilevel"/>
    <w:tmpl w:val="AE2E870A"/>
    <w:lvl w:ilvl="0" w:tplc="820A5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77E3D"/>
    <w:multiLevelType w:val="hybridMultilevel"/>
    <w:tmpl w:val="6012E9DE"/>
    <w:lvl w:ilvl="0" w:tplc="820A5E3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14F6"/>
    <w:rsid w:val="00047BB4"/>
    <w:rsid w:val="000C02CC"/>
    <w:rsid w:val="000E5608"/>
    <w:rsid w:val="0021446B"/>
    <w:rsid w:val="00246CD0"/>
    <w:rsid w:val="002515C7"/>
    <w:rsid w:val="003D350E"/>
    <w:rsid w:val="004238EC"/>
    <w:rsid w:val="005377AB"/>
    <w:rsid w:val="005630B5"/>
    <w:rsid w:val="0058477E"/>
    <w:rsid w:val="00584C64"/>
    <w:rsid w:val="00587A7C"/>
    <w:rsid w:val="005F12EA"/>
    <w:rsid w:val="00612CCD"/>
    <w:rsid w:val="006514F6"/>
    <w:rsid w:val="00677F11"/>
    <w:rsid w:val="00680290"/>
    <w:rsid w:val="006A5E20"/>
    <w:rsid w:val="008362EE"/>
    <w:rsid w:val="0087133F"/>
    <w:rsid w:val="008845E0"/>
    <w:rsid w:val="008B0B9C"/>
    <w:rsid w:val="009335D1"/>
    <w:rsid w:val="00935667"/>
    <w:rsid w:val="009730C6"/>
    <w:rsid w:val="009D4BAF"/>
    <w:rsid w:val="00A047B9"/>
    <w:rsid w:val="00AA2261"/>
    <w:rsid w:val="00AD1A3F"/>
    <w:rsid w:val="00B3724C"/>
    <w:rsid w:val="00B94B3F"/>
    <w:rsid w:val="00BB03B0"/>
    <w:rsid w:val="00C3478E"/>
    <w:rsid w:val="00C56C87"/>
    <w:rsid w:val="00D54673"/>
    <w:rsid w:val="00DB5E7D"/>
    <w:rsid w:val="00E22E03"/>
    <w:rsid w:val="00E82CFB"/>
    <w:rsid w:val="00E86FA4"/>
    <w:rsid w:val="00F0496C"/>
    <w:rsid w:val="00F205C3"/>
    <w:rsid w:val="00F22E6C"/>
    <w:rsid w:val="00F25541"/>
    <w:rsid w:val="00F32C24"/>
    <w:rsid w:val="00FB7EEE"/>
    <w:rsid w:val="00FC2BBB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6514F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6514F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6514F6"/>
    <w:rPr>
      <w:rFonts w:ascii="Georgia" w:hAnsi="Georgia" w:cs="Georgia" w:hint="default"/>
      <w:sz w:val="12"/>
      <w:szCs w:val="12"/>
    </w:rPr>
  </w:style>
  <w:style w:type="character" w:customStyle="1" w:styleId="FontStyle22">
    <w:name w:val="Font Style22"/>
    <w:basedOn w:val="a0"/>
    <w:rsid w:val="006514F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6514F6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9">
    <w:name w:val="Style9"/>
    <w:basedOn w:val="a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0496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612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2CCD"/>
  </w:style>
  <w:style w:type="paragraph" w:styleId="a6">
    <w:name w:val="footer"/>
    <w:basedOn w:val="a"/>
    <w:link w:val="a7"/>
    <w:uiPriority w:val="99"/>
    <w:unhideWhenUsed/>
    <w:rsid w:val="00612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CCD"/>
  </w:style>
  <w:style w:type="paragraph" w:customStyle="1" w:styleId="Style4">
    <w:name w:val="Style4"/>
    <w:basedOn w:val="a"/>
    <w:uiPriority w:val="99"/>
    <w:rsid w:val="006A5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A5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6A5E20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6A5E2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2">
    <w:name w:val="Font Style32"/>
    <w:basedOn w:val="a0"/>
    <w:rsid w:val="006A5E20"/>
    <w:rPr>
      <w:rFonts w:ascii="Times New Roman" w:hAnsi="Times New Roman" w:cs="Times New Roman" w:hint="default"/>
      <w:i/>
      <w:iCs/>
      <w:sz w:val="12"/>
      <w:szCs w:val="12"/>
    </w:rPr>
  </w:style>
  <w:style w:type="paragraph" w:customStyle="1" w:styleId="Style11">
    <w:name w:val="Style11"/>
    <w:basedOn w:val="a"/>
    <w:rsid w:val="005630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2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0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5397</Words>
  <Characters>30763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l.kozinskaya</cp:lastModifiedBy>
  <cp:revision>7</cp:revision>
  <cp:lastPrinted>2012-06-06T12:39:00Z</cp:lastPrinted>
  <dcterms:created xsi:type="dcterms:W3CDTF">2012-06-07T12:29:00Z</dcterms:created>
  <dcterms:modified xsi:type="dcterms:W3CDTF">2013-03-12T08:06:00Z</dcterms:modified>
</cp:coreProperties>
</file>