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209" w:rsidRPr="009F3209" w:rsidRDefault="009F3209" w:rsidP="009F3209">
      <w:pPr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F32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Международная научно-практическая конференция </w:t>
      </w:r>
      <w:r w:rsidR="00EE585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="00C32BA1" w:rsidRPr="00C32BA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Проблемы и перспективы раз</w:t>
      </w:r>
      <w:r w:rsidR="00C32BA1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вития современной юриспруденции» (г. Воронеж</w:t>
      </w:r>
      <w:r w:rsidR="00EE5850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)</w:t>
      </w:r>
    </w:p>
    <w:p w:rsidR="009F3209" w:rsidRPr="009F3209" w:rsidRDefault="009F3209" w:rsidP="009F3209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F3209" w:rsidRP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3209">
        <w:rPr>
          <w:rFonts w:ascii="Times New Roman" w:eastAsia="Times New Roman" w:hAnsi="Times New Roman" w:cs="Times New Roman"/>
          <w:iCs/>
          <w:sz w:val="24"/>
          <w:szCs w:val="24"/>
        </w:rPr>
        <w:t xml:space="preserve"> Материалы для участия в конференции и последующей публикации в сборнике научных трудов </w:t>
      </w:r>
      <w:r w:rsidRPr="00684A61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принимаются строго: до </w:t>
      </w:r>
      <w:r w:rsidRPr="0068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744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Pr="00684A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2014г.</w:t>
      </w:r>
    </w:p>
    <w:p w:rsidR="009F3209" w:rsidRP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3209" w:rsidRP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3209">
        <w:rPr>
          <w:rFonts w:ascii="Times New Roman" w:eastAsia="Times New Roman" w:hAnsi="Times New Roman" w:cs="Times New Roman"/>
          <w:iCs/>
          <w:sz w:val="24"/>
          <w:szCs w:val="24"/>
        </w:rPr>
        <w:t xml:space="preserve">Дата издания и рассылки сборника об итогах конференции: </w:t>
      </w:r>
      <w:r w:rsidR="00C20568" w:rsidRPr="00C2056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до </w:t>
      </w:r>
      <w:r w:rsidRPr="00C2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7447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Pr="00C205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2014г.</w:t>
      </w:r>
    </w:p>
    <w:p w:rsidR="009F3209" w:rsidRP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3209">
        <w:rPr>
          <w:rFonts w:ascii="Times New Roman" w:eastAsia="Times New Roman" w:hAnsi="Times New Roman" w:cs="Times New Roman"/>
          <w:iCs/>
          <w:sz w:val="24"/>
          <w:szCs w:val="24"/>
        </w:rPr>
        <w:t>К участию в конференции приглашаются студенты, аспиранты, соискатели, научные сотрудники, докторанты, а также практикующие юристы.</w:t>
      </w:r>
    </w:p>
    <w:p w:rsidR="009F3209" w:rsidRP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3209" w:rsidRP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3209">
        <w:rPr>
          <w:rFonts w:ascii="Times New Roman" w:eastAsia="Times New Roman" w:hAnsi="Times New Roman" w:cs="Times New Roman"/>
          <w:iCs/>
          <w:sz w:val="24"/>
          <w:szCs w:val="24"/>
        </w:rPr>
        <w:t xml:space="preserve">По результатам конференции будет издан сборник научных трудов  международной конференции с присвоением кодов УДК и ББК, </w:t>
      </w:r>
      <w:r w:rsidR="00684A61" w:rsidRPr="007447F4">
        <w:rPr>
          <w:rFonts w:ascii="Times New Roman" w:eastAsia="Times New Roman" w:hAnsi="Times New Roman" w:cs="Times New Roman"/>
          <w:b/>
          <w:iCs/>
          <w:sz w:val="24"/>
          <w:szCs w:val="24"/>
        </w:rPr>
        <w:t>размещением в РИНЦ</w:t>
      </w:r>
      <w:r w:rsidR="00684A61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684A61" w:rsidRPr="00684A61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9F3209">
        <w:rPr>
          <w:rFonts w:ascii="Times New Roman" w:eastAsia="Times New Roman" w:hAnsi="Times New Roman" w:cs="Times New Roman"/>
          <w:iCs/>
          <w:sz w:val="24"/>
          <w:szCs w:val="24"/>
        </w:rPr>
        <w:t>обязательной рассылкой по ведущим библиотекам и юридическим ВУЗам Российской Федерации.</w:t>
      </w:r>
    </w:p>
    <w:p w:rsidR="009F3209" w:rsidRP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9F3209">
        <w:rPr>
          <w:rFonts w:ascii="Times New Roman" w:eastAsia="Times New Roman" w:hAnsi="Times New Roman" w:cs="Times New Roman"/>
          <w:iCs/>
          <w:sz w:val="24"/>
          <w:szCs w:val="24"/>
        </w:rPr>
        <w:t>N.B! Публикация материалов в сборнике по итогам международных конференций приравнивается к опубликованным основным научным результатам диссертации в соответствии с постановлением Правительства РФ от 29 марта 2002 г. № 194 об утверждении Положения о порядке присвоения ученых званий (в ред. Постановлений Правительства РФ от 20.04.2006 N 228, от 02.06.2008 N 424, от 06.05.2009 N 390, от 20.06.2011 N 476).</w:t>
      </w:r>
    </w:p>
    <w:p w:rsidR="009F3209" w:rsidRDefault="009F3209" w:rsidP="009F3209">
      <w:pPr>
        <w:keepNext/>
        <w:spacing w:after="0"/>
        <w:ind w:firstLine="567"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9F3209" w:rsidRPr="009F3209" w:rsidRDefault="009F3209" w:rsidP="009F3209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F320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Секции конференции: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Секция №1.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Теория и история права и государства; история учений о праве и государстве (специальность 12.00.01)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Секция №2.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Конституционное право; муниципальное  право (специальность 12.00.02)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Секция №3.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Гражданское право; предпринимательское право; семейное право; международное частное право (специальность 12.00.03)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Секция №4.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Трудовое право; </w:t>
      </w:r>
      <w:proofErr w:type="gramStart"/>
      <w:r w:rsidRPr="009F3209">
        <w:rPr>
          <w:rFonts w:ascii="Times New Roman" w:eastAsia="Calibri" w:hAnsi="Times New Roman" w:cs="Times New Roman"/>
          <w:sz w:val="24"/>
          <w:szCs w:val="24"/>
        </w:rPr>
        <w:t>право социального обеспечения</w:t>
      </w:r>
      <w:proofErr w:type="gramEnd"/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(специальность 12.00.05)</w:t>
      </w:r>
    </w:p>
    <w:p w:rsidR="009F3209" w:rsidRPr="009F3209" w:rsidRDefault="009F3209" w:rsidP="009F32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Секция №5.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3209">
        <w:rPr>
          <w:rFonts w:ascii="Times New Roman" w:eastAsia="Calibri" w:hAnsi="Times New Roman" w:cs="Times New Roman"/>
          <w:sz w:val="24"/>
          <w:szCs w:val="24"/>
        </w:rPr>
        <w:t>Природоресурсное</w:t>
      </w:r>
      <w:proofErr w:type="spellEnd"/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право; аграрное право; экологическое право (специальность 12.00.06)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Секция №6. </w:t>
      </w:r>
      <w:r w:rsidRPr="009F3209">
        <w:rPr>
          <w:rFonts w:ascii="Times New Roman" w:eastAsia="Calibri" w:hAnsi="Times New Roman" w:cs="Times New Roman"/>
          <w:sz w:val="24"/>
          <w:szCs w:val="24"/>
        </w:rPr>
        <w:t>Уголовное право и криминология; уголовно-исполнительное право (специальность 12.00.08)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Секция №7. </w:t>
      </w:r>
      <w:r w:rsidRPr="009F3209">
        <w:rPr>
          <w:rFonts w:ascii="Times New Roman" w:eastAsia="Calibri" w:hAnsi="Times New Roman" w:cs="Times New Roman"/>
          <w:sz w:val="24"/>
          <w:szCs w:val="24"/>
        </w:rPr>
        <w:t>Уголовный процесс, криминалистика; оперативно-розыскная деятельность (специальность 12.00.09)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Секция №8. </w:t>
      </w:r>
      <w:r w:rsidRPr="009F3209">
        <w:rPr>
          <w:rFonts w:ascii="Times New Roman" w:eastAsia="Calibri" w:hAnsi="Times New Roman" w:cs="Times New Roman"/>
          <w:sz w:val="24"/>
          <w:szCs w:val="24"/>
        </w:rPr>
        <w:t>Международное право; Европейское право (специальность 12.00.10)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Секция №9. </w:t>
      </w:r>
      <w:r w:rsidRPr="009F3209">
        <w:rPr>
          <w:rFonts w:ascii="Times New Roman" w:eastAsia="Calibri" w:hAnsi="Times New Roman" w:cs="Times New Roman"/>
          <w:sz w:val="24"/>
          <w:szCs w:val="24"/>
        </w:rPr>
        <w:t>Судебная власть, прокурорский надзор, организация правоохранительной  деятельности (специальность 12.00.11)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Секция №10. </w:t>
      </w:r>
      <w:r w:rsidRPr="009F3209">
        <w:rPr>
          <w:rFonts w:ascii="Times New Roman" w:eastAsia="Calibri" w:hAnsi="Times New Roman" w:cs="Times New Roman"/>
          <w:sz w:val="24"/>
          <w:szCs w:val="24"/>
        </w:rPr>
        <w:t>Административное право, финансовое право, информационное право (специальность 12.00.14)</w:t>
      </w:r>
    </w:p>
    <w:p w:rsidR="009F3209" w:rsidRPr="009F3209" w:rsidRDefault="009F3209" w:rsidP="009F320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Секция №11. 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Гражданский процесс; арбитражный процесс (специальность 12.00.15) </w:t>
      </w:r>
    </w:p>
    <w:p w:rsidR="009F3209" w:rsidRPr="009F3209" w:rsidRDefault="009F3209" w:rsidP="009F3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</w:p>
    <w:p w:rsidR="009F3209" w:rsidRPr="009F3209" w:rsidRDefault="009F3209" w:rsidP="009F32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9F32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Условия участия в </w:t>
      </w:r>
      <w:r w:rsidR="007847C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международной</w:t>
      </w:r>
      <w:r w:rsidRPr="009F32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 конференции:</w:t>
      </w:r>
    </w:p>
    <w:p w:rsidR="009F3209" w:rsidRPr="009F3209" w:rsidRDefault="009F3209" w:rsidP="009F32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</w:pPr>
      <w:r w:rsidRPr="009F320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x-none" w:eastAsia="x-none"/>
        </w:rPr>
        <w:t xml:space="preserve">Требования: </w:t>
      </w: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</w:rPr>
        <w:t>- Работы не должны быть ранее опубликованы или направлены для публикации в другие издания.</w:t>
      </w: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- Минимальный объем материалов для сборника – 5 страниц, шрифт </w:t>
      </w:r>
      <w:proofErr w:type="spellStart"/>
      <w:r w:rsidRPr="009F3209">
        <w:rPr>
          <w:rFonts w:ascii="Times New Roman" w:eastAsia="Calibri" w:hAnsi="Times New Roman" w:cs="Times New Roman"/>
          <w:sz w:val="24"/>
          <w:szCs w:val="24"/>
        </w:rPr>
        <w:t>Times</w:t>
      </w:r>
      <w:proofErr w:type="spellEnd"/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3209">
        <w:rPr>
          <w:rFonts w:ascii="Times New Roman" w:eastAsia="Calibri" w:hAnsi="Times New Roman" w:cs="Times New Roman"/>
          <w:sz w:val="24"/>
          <w:szCs w:val="24"/>
        </w:rPr>
        <w:t>New</w:t>
      </w:r>
      <w:proofErr w:type="spellEnd"/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F3209">
        <w:rPr>
          <w:rFonts w:ascii="Times New Roman" w:eastAsia="Calibri" w:hAnsi="Times New Roman" w:cs="Times New Roman"/>
          <w:sz w:val="24"/>
          <w:szCs w:val="24"/>
        </w:rPr>
        <w:t>Roman</w:t>
      </w:r>
      <w:proofErr w:type="spellEnd"/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, интервал 1.5, кегль 14, поля с каждой стороны листа по 2 см. </w:t>
      </w: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</w:rPr>
        <w:t>- Список литературы оформляется по алфавиту, автоматические ссылки не допускаются.</w:t>
      </w: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</w:rPr>
        <w:lastRenderedPageBreak/>
        <w:t>- Язык конференции: русский, английский.</w:t>
      </w:r>
    </w:p>
    <w:p w:rsidR="002049CE" w:rsidRDefault="002049CE" w:rsidP="009F3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Пример оформления статьи:</w:t>
      </w: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9F3209" w:rsidRPr="009F3209" w:rsidTr="00D058D9">
        <w:tc>
          <w:tcPr>
            <w:tcW w:w="10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7F7E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3209">
              <w:rPr>
                <w:rFonts w:ascii="Times New Roman" w:eastAsia="Calibri" w:hAnsi="Times New Roman" w:cs="Times New Roman"/>
                <w:sz w:val="24"/>
                <w:szCs w:val="24"/>
              </w:rPr>
              <w:t>Секция №2 - Конституционное право; муниципальное  право</w:t>
            </w:r>
          </w:p>
          <w:p w:rsidR="009F3209" w:rsidRPr="009F3209" w:rsidRDefault="009F3209" w:rsidP="007F7E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ПУТИ РЕШЕНИЯ В ПРАВОВОМ ПОЛОЖЕНИИ ОРГАНОВ МУНИЦИПАЛЬНОГО ОБРАЗОВАНИЯ </w:t>
            </w:r>
          </w:p>
          <w:p w:rsidR="009F3209" w:rsidRPr="009F3209" w:rsidRDefault="009F3209" w:rsidP="007F7E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3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Сидоркова А.К., </w:t>
            </w:r>
            <w:proofErr w:type="spellStart"/>
            <w:r w:rsidRPr="009F3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Перовиков</w:t>
            </w:r>
            <w:proofErr w:type="spellEnd"/>
            <w:r w:rsidRPr="009F3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Н.С.</w:t>
            </w:r>
          </w:p>
          <w:p w:rsidR="009F3209" w:rsidRPr="009F3209" w:rsidRDefault="009F3209" w:rsidP="007F7E3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9F32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университет при Правительстве Российской Федерации</w:t>
            </w:r>
            <w:r w:rsidRPr="009F3209">
              <w:rPr>
                <w:rFonts w:ascii="Calibri" w:eastAsia="Calibri" w:hAnsi="Calibri" w:cs="Times New Roman"/>
                <w:b/>
                <w:i/>
                <w:iCs/>
              </w:rPr>
              <w:t xml:space="preserve">, </w:t>
            </w:r>
            <w:r w:rsidRPr="007F7E3D">
              <w:rPr>
                <w:rFonts w:ascii="Times New Roman" w:eastAsia="Calibri" w:hAnsi="Times New Roman" w:cs="Times New Roman"/>
                <w:b/>
                <w:iCs/>
              </w:rPr>
              <w:t>г. Москва</w:t>
            </w:r>
            <w:r w:rsidRPr="009F3209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 </w:t>
            </w:r>
          </w:p>
          <w:p w:rsidR="009F3209" w:rsidRPr="009F3209" w:rsidRDefault="009965E6" w:rsidP="009F3209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65E6">
              <w:rPr>
                <w:rFonts w:ascii="Times New Roman" w:eastAsia="Calibri" w:hAnsi="Times New Roman" w:cs="Times New Roman"/>
                <w:sz w:val="24"/>
                <w:szCs w:val="24"/>
              </w:rPr>
              <w:t>Те</w:t>
            </w:r>
            <w:proofErr w:type="gramStart"/>
            <w:r w:rsidRPr="009965E6">
              <w:rPr>
                <w:rFonts w:ascii="Times New Roman" w:eastAsia="Calibri" w:hAnsi="Times New Roman" w:cs="Times New Roman"/>
                <w:sz w:val="24"/>
                <w:szCs w:val="24"/>
              </w:rPr>
              <w:t>кст ст</w:t>
            </w:r>
            <w:proofErr w:type="gramEnd"/>
            <w:r w:rsidRPr="009965E6">
              <w:rPr>
                <w:rFonts w:ascii="Times New Roman" w:eastAsia="Calibri" w:hAnsi="Times New Roman" w:cs="Times New Roman"/>
                <w:sz w:val="24"/>
                <w:szCs w:val="24"/>
              </w:rPr>
              <w:t>атьи</w:t>
            </w:r>
          </w:p>
        </w:tc>
      </w:tr>
    </w:tbl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2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Условия оплаты</w:t>
      </w:r>
      <w:r w:rsidRPr="009F3209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Участнику конференции обязательно высылается один сборник (пересылку оплачивает автор статьи).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Стоимость публикации 1-й страницы в сборнике - 150руб. за страницу полную и неполную. Если статья менее 5-ти страницы, автор все равно </w:t>
      </w:r>
      <w:proofErr w:type="gramStart"/>
      <w:r w:rsidRPr="009F3209">
        <w:rPr>
          <w:rFonts w:ascii="Times New Roman" w:eastAsia="Calibri" w:hAnsi="Times New Roman" w:cs="Times New Roman"/>
          <w:sz w:val="24"/>
          <w:szCs w:val="24"/>
        </w:rPr>
        <w:t>оплачивает стоимость как</w:t>
      </w:r>
      <w:proofErr w:type="gramEnd"/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за 5 страниц. Если статья более 5-ти страниц, оплата производится из расчета 150руб. за каждую страницу плюсом.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3)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Стоимость пересылки одного экземпляра сборника по России составляет 150руб., в страны СНГ - 300руб., в дальнее зарубежье - 500руб.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9F3209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Пример оплаты статьи (по России):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</w:rPr>
        <w:t>3стр (150руб*5=750руб+150ру</w:t>
      </w:r>
      <w:proofErr w:type="gramStart"/>
      <w:r w:rsidRPr="009F3209">
        <w:rPr>
          <w:rFonts w:ascii="Times New Roman" w:eastAsia="Calibri" w:hAnsi="Times New Roman" w:cs="Times New Roman"/>
          <w:sz w:val="24"/>
          <w:szCs w:val="24"/>
        </w:rPr>
        <w:t>б(</w:t>
      </w:r>
      <w:proofErr w:type="gramEnd"/>
      <w:r w:rsidRPr="009F3209">
        <w:rPr>
          <w:rFonts w:ascii="Times New Roman" w:eastAsia="Calibri" w:hAnsi="Times New Roman" w:cs="Times New Roman"/>
          <w:sz w:val="24"/>
          <w:szCs w:val="24"/>
        </w:rPr>
        <w:t>стоимость сборника)=900руб.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</w:rPr>
        <w:t>5стр (150руб*5=750руб+150ру</w:t>
      </w:r>
      <w:proofErr w:type="gramStart"/>
      <w:r w:rsidRPr="009F3209">
        <w:rPr>
          <w:rFonts w:ascii="Times New Roman" w:eastAsia="Calibri" w:hAnsi="Times New Roman" w:cs="Times New Roman"/>
          <w:sz w:val="24"/>
          <w:szCs w:val="24"/>
        </w:rPr>
        <w:t>б(</w:t>
      </w:r>
      <w:proofErr w:type="gramEnd"/>
      <w:r w:rsidRPr="009F3209">
        <w:rPr>
          <w:rFonts w:ascii="Times New Roman" w:eastAsia="Calibri" w:hAnsi="Times New Roman" w:cs="Times New Roman"/>
          <w:sz w:val="24"/>
          <w:szCs w:val="24"/>
        </w:rPr>
        <w:t>стоимость сборника)=900руб.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</w:rPr>
        <w:t>7стр (150руб*7=1050руб+150ру</w:t>
      </w:r>
      <w:proofErr w:type="gramStart"/>
      <w:r w:rsidRPr="009F3209">
        <w:rPr>
          <w:rFonts w:ascii="Times New Roman" w:eastAsia="Calibri" w:hAnsi="Times New Roman" w:cs="Times New Roman"/>
          <w:sz w:val="24"/>
          <w:szCs w:val="24"/>
        </w:rPr>
        <w:t>б(</w:t>
      </w:r>
      <w:proofErr w:type="gramEnd"/>
      <w:r w:rsidRPr="009F3209">
        <w:rPr>
          <w:rFonts w:ascii="Times New Roman" w:eastAsia="Calibri" w:hAnsi="Times New Roman" w:cs="Times New Roman"/>
          <w:sz w:val="24"/>
          <w:szCs w:val="24"/>
        </w:rPr>
        <w:t>стоимость сборника)=1200руб.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4)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Стоимость каждого дополнительного сборника – 250руб.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5)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Рассылка сборника производится в течение 30 дней со дня завершения заочной конференции.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6)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r w:rsidRPr="00610E14">
        <w:rPr>
          <w:rFonts w:ascii="Times New Roman" w:eastAsia="Calibri" w:hAnsi="Times New Roman" w:cs="Times New Roman"/>
          <w:b/>
          <w:sz w:val="24"/>
          <w:szCs w:val="24"/>
        </w:rPr>
        <w:t xml:space="preserve">Чтобы принять участие в конференции, Вам необходимо выслать на </w:t>
      </w:r>
      <w:r w:rsidRPr="00610E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e</w:t>
      </w:r>
      <w:r w:rsidRPr="00610E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Pr="00610E14">
        <w:rPr>
          <w:rFonts w:ascii="Times New Roman" w:eastAsia="Calibri" w:hAnsi="Times New Roman" w:cs="Times New Roman"/>
          <w:b/>
          <w:sz w:val="24"/>
          <w:szCs w:val="24"/>
          <w:lang w:val="en-US"/>
        </w:rPr>
        <w:t>mail</w:t>
      </w:r>
      <w:r w:rsidRPr="00610E14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proofErr w:type="spellStart"/>
      <w:r w:rsidRPr="00610E1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izron</w:t>
      </w:r>
      <w:proofErr w:type="spellEnd"/>
      <w:r w:rsidRPr="00610E14">
        <w:rPr>
          <w:rFonts w:ascii="Times New Roman" w:eastAsia="Calibri" w:hAnsi="Times New Roman" w:cs="Times New Roman"/>
          <w:b/>
          <w:sz w:val="24"/>
          <w:szCs w:val="24"/>
          <w:u w:val="single"/>
        </w:rPr>
        <w:t>1@</w:t>
      </w:r>
      <w:proofErr w:type="spellStart"/>
      <w:r w:rsidRPr="00610E1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yandex</w:t>
      </w:r>
      <w:proofErr w:type="spellEnd"/>
      <w:r w:rsidRPr="00610E14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proofErr w:type="spellStart"/>
      <w:r w:rsidRPr="00610E14">
        <w:rPr>
          <w:rFonts w:ascii="Times New Roman" w:eastAsia="Calibri" w:hAnsi="Times New Roman" w:cs="Times New Roman"/>
          <w:b/>
          <w:sz w:val="24"/>
          <w:szCs w:val="24"/>
          <w:u w:val="single"/>
          <w:lang w:val="en-US"/>
        </w:rPr>
        <w:t>ru</w:t>
      </w:r>
      <w:proofErr w:type="spellEnd"/>
      <w:r w:rsidRPr="00610E14">
        <w:rPr>
          <w:rFonts w:ascii="Times New Roman" w:eastAsia="Calibri" w:hAnsi="Times New Roman" w:cs="Times New Roman"/>
          <w:b/>
          <w:sz w:val="24"/>
          <w:szCs w:val="24"/>
        </w:rPr>
        <w:t xml:space="preserve"> свою статью, заявку и отсканированную квитанцию об оплате.</w:t>
      </w:r>
      <w:bookmarkEnd w:id="0"/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7)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209">
        <w:rPr>
          <w:rFonts w:ascii="Times New Roman" w:eastAsia="Calibri" w:hAnsi="Times New Roman" w:cs="Times New Roman"/>
          <w:sz w:val="24"/>
          <w:szCs w:val="24"/>
          <w:u w:val="single"/>
        </w:rPr>
        <w:t>Оплата производится в любом отделении Сбербанка России на указанные реквизиты</w:t>
      </w:r>
      <w:r w:rsidRPr="009F3209">
        <w:rPr>
          <w:rFonts w:ascii="Times New Roman" w:eastAsia="Calibri" w:hAnsi="Times New Roman" w:cs="Times New Roman"/>
          <w:sz w:val="24"/>
          <w:szCs w:val="24"/>
        </w:rPr>
        <w:t>.</w:t>
      </w:r>
      <w:r w:rsidRPr="009F3209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9F3209">
        <w:rPr>
          <w:rFonts w:ascii="Times New Roman" w:eastAsia="Calibri" w:hAnsi="Times New Roman" w:cs="Times New Roman"/>
          <w:b/>
          <w:bCs/>
        </w:rPr>
        <w:t>При осуществлении оплаты обязательно проследите, чтобы в назначении платежа была указана Ваша фамилия и инициалы.</w:t>
      </w:r>
      <w:r w:rsidRPr="009F32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3209">
        <w:rPr>
          <w:rFonts w:ascii="Times New Roman" w:eastAsia="Calibri" w:hAnsi="Times New Roman" w:cs="Times New Roman"/>
          <w:sz w:val="24"/>
          <w:szCs w:val="24"/>
        </w:rPr>
        <w:t>Назначение платежа: организационный взнос за участие в конференции.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8)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F3209">
        <w:rPr>
          <w:rFonts w:ascii="Times New Roman" w:eastAsia="Calibri" w:hAnsi="Times New Roman" w:cs="Times New Roman"/>
        </w:rPr>
        <w:t xml:space="preserve">Желающим выдается сертификат </w:t>
      </w:r>
      <w:r w:rsidRPr="009F3209">
        <w:rPr>
          <w:rFonts w:ascii="Times New Roman" w:eastAsia="Calibri" w:hAnsi="Times New Roman" w:cs="Times New Roman"/>
          <w:sz w:val="24"/>
          <w:szCs w:val="24"/>
        </w:rPr>
        <w:t>участника или участников конференции (100руб. за 1 участника).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F3209">
        <w:rPr>
          <w:rFonts w:ascii="Times New Roman" w:eastAsia="Calibri" w:hAnsi="Times New Roman" w:cs="Times New Roman"/>
          <w:b/>
          <w:bCs/>
          <w:color w:val="000000"/>
        </w:rPr>
        <w:t>9)</w:t>
      </w:r>
      <w:r w:rsidRPr="009F3209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9F3209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</w:rPr>
        <w:t>Последний день подачи заявки на участие в конференции:</w:t>
      </w:r>
      <w:r w:rsidRPr="009F32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F3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 </w:t>
      </w:r>
      <w:r w:rsidR="00610E14">
        <w:rPr>
          <w:rFonts w:ascii="Times New Roman" w:eastAsia="Calibri" w:hAnsi="Times New Roman" w:cs="Times New Roman"/>
          <w:color w:val="000000"/>
          <w:sz w:val="24"/>
          <w:szCs w:val="24"/>
        </w:rPr>
        <w:t>декабря</w:t>
      </w:r>
      <w:r w:rsidRPr="009F3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2014 г.</w:t>
      </w: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  <w:r w:rsidRPr="009F320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10)</w:t>
      </w:r>
      <w:r w:rsidRPr="009F32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25DD2" w:rsidRPr="00D25DD2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Заявка на участие (сказать заявку можно вот здесь - http://izron.ru/doc/):</w:t>
      </w: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3260"/>
      </w:tblGrid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конференции, город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ФИО контактного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F320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E-mail </w:t>
            </w:r>
            <w:r w:rsidRPr="009F3209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F3209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контактного 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F3209">
              <w:rPr>
                <w:rFonts w:ascii="Times New Roman" w:eastAsia="Times New Roman" w:hAnsi="Times New Roman" w:cs="Times New Roman"/>
                <w:sz w:val="24"/>
                <w:szCs w:val="24"/>
              </w:rPr>
              <w:t>ФИО всех авторов (перечислить через запятую)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F3209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и название секции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F3209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отправки сборника (с обязательным указанием страны, почтового индекса, адреса и ФИО получателя)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F320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Источник информации о конференции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F3209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дополнительных экземпляров сборника (250руб. за штуку)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9F3209" w:rsidRPr="009F3209" w:rsidTr="00D058D9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  <w:r w:rsidRPr="009F320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сертификатов участника или участников конференции (100руб. за 1 участника)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3209" w:rsidRPr="009F3209" w:rsidRDefault="009F3209" w:rsidP="009F32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</w:tr>
      <w:tr w:rsidR="00DE4196" w:rsidRPr="00BC0926" w:rsidTr="008D4786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4196" w:rsidRDefault="00DE4196" w:rsidP="0087295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926">
              <w:rPr>
                <w:rFonts w:ascii="Times New Roman" w:hAnsi="Times New Roman"/>
                <w:sz w:val="24"/>
                <w:szCs w:val="24"/>
              </w:rPr>
              <w:t xml:space="preserve">С условиями публикации </w:t>
            </w:r>
            <w:proofErr w:type="gramStart"/>
            <w:r w:rsidRPr="00BC0926">
              <w:rPr>
                <w:rFonts w:ascii="Times New Roman" w:hAnsi="Times New Roman"/>
                <w:sz w:val="24"/>
                <w:szCs w:val="24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0926">
              <w:rPr>
                <w:rFonts w:ascii="Times New Roman" w:hAnsi="Times New Roman"/>
                <w:sz w:val="24"/>
                <w:szCs w:val="24"/>
              </w:rPr>
              <w:t>(а). Статья ранее не публиковалась. Против воспроизведения данной статьи в других средствах массовой информации (включая электронные) не возражаю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(ем)</w:t>
            </w:r>
            <w:r w:rsidRPr="00BC092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196" w:rsidRPr="00BC0926" w:rsidRDefault="00DE4196" w:rsidP="008D47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926">
              <w:rPr>
                <w:rFonts w:ascii="Times New Roman" w:hAnsi="Times New Roman"/>
                <w:color w:val="000000"/>
                <w:sz w:val="24"/>
                <w:szCs w:val="24"/>
              </w:rPr>
              <w:t>вписать ФИО всех авторов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статьи</w:t>
            </w:r>
          </w:p>
        </w:tc>
      </w:tr>
    </w:tbl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9F3209" w:rsidRPr="009F3209" w:rsidRDefault="009F3209" w:rsidP="009F32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Контактная информация</w:t>
      </w:r>
      <w:r w:rsidRPr="009F3209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центрального представительства Инновационного центра развития образования и науки</w:t>
      </w:r>
      <w:r w:rsidRPr="009F32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9F320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Россия, г. Нижний Новгород, ул. Нартова, д.2 </w:t>
      </w:r>
    </w:p>
    <w:p w:rsidR="009F3209" w:rsidRPr="009F3209" w:rsidRDefault="009F3209" w:rsidP="009F32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color w:val="000000"/>
          <w:sz w:val="24"/>
          <w:szCs w:val="24"/>
        </w:rPr>
        <w:t>Тел</w:t>
      </w:r>
      <w:r w:rsidRPr="009F3209">
        <w:rPr>
          <w:rFonts w:ascii="Times New Roman" w:eastAsia="Calibri" w:hAnsi="Times New Roman" w:cs="Times New Roman"/>
          <w:sz w:val="24"/>
          <w:szCs w:val="24"/>
        </w:rPr>
        <w:t>.: (831) 213-56-93, моб. +7-963-230-56-93</w:t>
      </w:r>
    </w:p>
    <w:p w:rsidR="009F3209" w:rsidRPr="009F3209" w:rsidRDefault="009F3209" w:rsidP="009F32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9F3209">
        <w:rPr>
          <w:rFonts w:ascii="Times New Roman" w:eastAsia="Calibri" w:hAnsi="Times New Roman" w:cs="Times New Roman"/>
          <w:sz w:val="24"/>
          <w:szCs w:val="24"/>
        </w:rPr>
        <w:t>-</w:t>
      </w:r>
      <w:r w:rsidRPr="009F3209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7" w:history="1"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izron</w:t>
        </w:r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1@</w:t>
        </w:r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yandex</w:t>
        </w:r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.</w:t>
        </w:r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shd w:val="clear" w:color="auto" w:fill="FFFFFF"/>
            <w:lang w:val="en-US"/>
          </w:rPr>
          <w:t>ru</w:t>
        </w:r>
      </w:hyperlink>
      <w:r w:rsidRPr="009F3209"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  <w:t>,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сайт – </w:t>
      </w:r>
      <w:hyperlink r:id="rId8" w:history="1"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izron</w:t>
        </w:r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9F320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3209" w:rsidRPr="009F3209" w:rsidRDefault="009F3209" w:rsidP="009F3209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F3209" w:rsidRPr="009F3209" w:rsidRDefault="009F3209" w:rsidP="009F320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3209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Реквизиты: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ООО «МЕ-технологии»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ИНН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5259103700 </w:t>
      </w:r>
      <w:r w:rsidRPr="009F3209">
        <w:rPr>
          <w:rFonts w:ascii="Times New Roman" w:eastAsia="Calibri" w:hAnsi="Times New Roman" w:cs="Times New Roman"/>
          <w:b/>
          <w:sz w:val="24"/>
          <w:szCs w:val="24"/>
        </w:rPr>
        <w:t>КПП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525901001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ОГРН </w:t>
      </w:r>
      <w:r w:rsidRPr="009F3209">
        <w:rPr>
          <w:rFonts w:ascii="Times New Roman" w:eastAsia="Calibri" w:hAnsi="Times New Roman" w:cs="Times New Roman"/>
          <w:sz w:val="24"/>
          <w:szCs w:val="24"/>
        </w:rPr>
        <w:t>1125259005222 от 28.12.2012г. ИФНС по Московскому району г. Нижнего Новгорода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4"/>
          <w:szCs w:val="24"/>
        </w:rPr>
        <w:t>Расчетный счет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40702810842000002933 в Волго-Вятском Банке Сбербанка России г. Нижний Новгород</w:t>
      </w: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   БИК</w:t>
      </w:r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042202603</w:t>
      </w:r>
      <w:r w:rsidRPr="009F3209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proofErr w:type="spellStart"/>
      <w:r w:rsidRPr="009F3209">
        <w:rPr>
          <w:rFonts w:ascii="Times New Roman" w:eastAsia="Calibri" w:hAnsi="Times New Roman" w:cs="Times New Roman"/>
          <w:b/>
          <w:sz w:val="24"/>
          <w:szCs w:val="24"/>
        </w:rPr>
        <w:t>Корр</w:t>
      </w:r>
      <w:proofErr w:type="gramStart"/>
      <w:r w:rsidRPr="009F3209">
        <w:rPr>
          <w:rFonts w:ascii="Times New Roman" w:eastAsia="Calibri" w:hAnsi="Times New Roman" w:cs="Times New Roman"/>
          <w:b/>
          <w:sz w:val="24"/>
          <w:szCs w:val="24"/>
        </w:rPr>
        <w:t>.с</w:t>
      </w:r>
      <w:proofErr w:type="gramEnd"/>
      <w:r w:rsidRPr="009F3209">
        <w:rPr>
          <w:rFonts w:ascii="Times New Roman" w:eastAsia="Calibri" w:hAnsi="Times New Roman" w:cs="Times New Roman"/>
          <w:b/>
          <w:sz w:val="24"/>
          <w:szCs w:val="24"/>
        </w:rPr>
        <w:t>чет</w:t>
      </w:r>
      <w:proofErr w:type="spellEnd"/>
      <w:r w:rsidRPr="009F3209">
        <w:rPr>
          <w:rFonts w:ascii="Times New Roman" w:eastAsia="Calibri" w:hAnsi="Times New Roman" w:cs="Times New Roman"/>
          <w:sz w:val="24"/>
          <w:szCs w:val="24"/>
        </w:rPr>
        <w:t xml:space="preserve"> 30101810900000000603</w:t>
      </w:r>
    </w:p>
    <w:p w:rsidR="009F3209" w:rsidRPr="009F3209" w:rsidRDefault="009F3209" w:rsidP="009F3209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3209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Назначение платежа:</w:t>
      </w:r>
      <w:r w:rsidRPr="009F3209">
        <w:rPr>
          <w:rFonts w:ascii="Times New Roman" w:eastAsia="Calibri" w:hAnsi="Times New Roman" w:cs="Times New Roman"/>
          <w:sz w:val="28"/>
          <w:szCs w:val="28"/>
        </w:rPr>
        <w:t xml:space="preserve"> организационный взнос за участие в конференции.</w:t>
      </w:r>
    </w:p>
    <w:p w:rsidR="009F3209" w:rsidRPr="009F3209" w:rsidRDefault="009F3209" w:rsidP="009F3209">
      <w:pPr>
        <w:rPr>
          <w:rFonts w:ascii="Calibri" w:eastAsia="Calibri" w:hAnsi="Calibri" w:cs="Times New Roman"/>
        </w:rPr>
      </w:pPr>
    </w:p>
    <w:p w:rsidR="008F34C6" w:rsidRDefault="008F34C6"/>
    <w:sectPr w:rsidR="008F34C6" w:rsidSect="00150C2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53D" w:rsidRDefault="00E4453D" w:rsidP="009F3209">
      <w:pPr>
        <w:spacing w:after="0" w:line="240" w:lineRule="auto"/>
      </w:pPr>
      <w:r>
        <w:separator/>
      </w:r>
    </w:p>
  </w:endnote>
  <w:endnote w:type="continuationSeparator" w:id="0">
    <w:p w:rsidR="00E4453D" w:rsidRDefault="00E4453D" w:rsidP="009F3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53D" w:rsidRDefault="00E4453D" w:rsidP="009F3209">
      <w:pPr>
        <w:spacing w:after="0" w:line="240" w:lineRule="auto"/>
      </w:pPr>
      <w:r>
        <w:separator/>
      </w:r>
    </w:p>
  </w:footnote>
  <w:footnote w:type="continuationSeparator" w:id="0">
    <w:p w:rsidR="00E4453D" w:rsidRDefault="00E4453D" w:rsidP="009F32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C08"/>
    <w:rsid w:val="000670FD"/>
    <w:rsid w:val="002049CE"/>
    <w:rsid w:val="003E7F0A"/>
    <w:rsid w:val="004578AE"/>
    <w:rsid w:val="005070D0"/>
    <w:rsid w:val="00610E14"/>
    <w:rsid w:val="00684A61"/>
    <w:rsid w:val="007447F4"/>
    <w:rsid w:val="007847C6"/>
    <w:rsid w:val="007F7E3D"/>
    <w:rsid w:val="0087295B"/>
    <w:rsid w:val="008F34C6"/>
    <w:rsid w:val="00983C08"/>
    <w:rsid w:val="009965E6"/>
    <w:rsid w:val="009F3209"/>
    <w:rsid w:val="00C20568"/>
    <w:rsid w:val="00C32BA1"/>
    <w:rsid w:val="00D25DD2"/>
    <w:rsid w:val="00DE4196"/>
    <w:rsid w:val="00E4453D"/>
    <w:rsid w:val="00E57906"/>
    <w:rsid w:val="00EE5850"/>
    <w:rsid w:val="00E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209"/>
  </w:style>
  <w:style w:type="paragraph" w:styleId="a5">
    <w:name w:val="footer"/>
    <w:basedOn w:val="a"/>
    <w:link w:val="a6"/>
    <w:uiPriority w:val="99"/>
    <w:unhideWhenUsed/>
    <w:rsid w:val="009F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2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3209"/>
  </w:style>
  <w:style w:type="paragraph" w:styleId="a5">
    <w:name w:val="footer"/>
    <w:basedOn w:val="a"/>
    <w:link w:val="a6"/>
    <w:uiPriority w:val="99"/>
    <w:unhideWhenUsed/>
    <w:rsid w:val="009F3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zro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zron1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41</cp:revision>
  <dcterms:created xsi:type="dcterms:W3CDTF">2014-08-04T17:07:00Z</dcterms:created>
  <dcterms:modified xsi:type="dcterms:W3CDTF">2014-11-02T20:10:00Z</dcterms:modified>
</cp:coreProperties>
</file>