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84" w:rsidRPr="00683D84" w:rsidRDefault="00683D8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683D84">
        <w:rPr>
          <w:sz w:val="28"/>
          <w:szCs w:val="28"/>
        </w:rPr>
        <w:t>МИНИСТЕРСТВО ОБРАЗОВАНИЯ РОССИЙСКОЙ ФЕДЕРАЦИИ</w:t>
      </w:r>
    </w:p>
    <w:p w:rsidR="00683D84" w:rsidRPr="00683D84" w:rsidRDefault="00683D84">
      <w:pPr>
        <w:pStyle w:val="ConsPlusTitle"/>
        <w:widowControl/>
        <w:jc w:val="center"/>
        <w:rPr>
          <w:sz w:val="28"/>
          <w:szCs w:val="28"/>
        </w:rPr>
      </w:pPr>
      <w:r w:rsidRPr="00683D84">
        <w:rPr>
          <w:sz w:val="28"/>
          <w:szCs w:val="28"/>
        </w:rPr>
        <w:t>ПРИКАЗ</w:t>
      </w:r>
    </w:p>
    <w:p w:rsidR="00683D84" w:rsidRPr="00683D84" w:rsidRDefault="00683D84">
      <w:pPr>
        <w:pStyle w:val="ConsPlusTitle"/>
        <w:widowControl/>
        <w:jc w:val="center"/>
        <w:rPr>
          <w:sz w:val="28"/>
          <w:szCs w:val="28"/>
        </w:rPr>
      </w:pPr>
      <w:r w:rsidRPr="00683D84">
        <w:rPr>
          <w:sz w:val="28"/>
          <w:szCs w:val="28"/>
        </w:rPr>
        <w:t>от 27 апреля 2000 г. N 1246</w:t>
      </w:r>
    </w:p>
    <w:p w:rsidR="00683D84" w:rsidRDefault="00683D84">
      <w:pPr>
        <w:pStyle w:val="ConsPlusTitle"/>
        <w:widowControl/>
        <w:jc w:val="center"/>
        <w:rPr>
          <w:sz w:val="28"/>
          <w:szCs w:val="28"/>
        </w:rPr>
      </w:pPr>
    </w:p>
    <w:p w:rsidR="00683D84" w:rsidRPr="00683D84" w:rsidRDefault="00683D84">
      <w:pPr>
        <w:pStyle w:val="ConsPlusTitle"/>
        <w:widowControl/>
        <w:jc w:val="center"/>
        <w:rPr>
          <w:sz w:val="28"/>
          <w:szCs w:val="28"/>
        </w:rPr>
      </w:pPr>
      <w:r w:rsidRPr="00683D84">
        <w:rPr>
          <w:sz w:val="28"/>
          <w:szCs w:val="28"/>
        </w:rPr>
        <w:t>ОБ УТВЕРЖДЕНИИ ПРИМЕРНОГО ПОЛОЖЕНИЯ О ФОРМИРОВАНИИ</w:t>
      </w:r>
    </w:p>
    <w:p w:rsidR="00683D84" w:rsidRPr="00683D84" w:rsidRDefault="00683D84">
      <w:pPr>
        <w:pStyle w:val="ConsPlusTitle"/>
        <w:widowControl/>
        <w:jc w:val="center"/>
        <w:rPr>
          <w:sz w:val="28"/>
          <w:szCs w:val="28"/>
        </w:rPr>
      </w:pPr>
      <w:r w:rsidRPr="00683D84">
        <w:rPr>
          <w:sz w:val="28"/>
          <w:szCs w:val="28"/>
        </w:rPr>
        <w:t>ФОНДОВ БИБЛИОТЕКИ ВЫСШЕГО УЧЕБНОГО ЗАВЕДЕНИЯ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 xml:space="preserve">В целях </w:t>
      </w:r>
      <w:proofErr w:type="gramStart"/>
      <w:r w:rsidRPr="00683D84">
        <w:rPr>
          <w:rFonts w:ascii="Calibri" w:hAnsi="Calibri" w:cs="Calibri"/>
          <w:sz w:val="28"/>
          <w:szCs w:val="28"/>
        </w:rPr>
        <w:t>улучшения качества формирования фондов библиотек высших учебных</w:t>
      </w:r>
      <w:proofErr w:type="gramEnd"/>
      <w:r w:rsidRPr="00683D84">
        <w:rPr>
          <w:rFonts w:ascii="Calibri" w:hAnsi="Calibri" w:cs="Calibri"/>
          <w:sz w:val="28"/>
          <w:szCs w:val="28"/>
        </w:rPr>
        <w:t xml:space="preserve"> заведений, повышения эффективности их использования, совершенствования библиотечного и информационно - библиографического обслуживания читателей приказываю: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 xml:space="preserve">1. Утвердить </w:t>
      </w:r>
      <w:hyperlink r:id="rId4" w:history="1">
        <w:r w:rsidRPr="00683D84">
          <w:rPr>
            <w:rFonts w:ascii="Calibri" w:hAnsi="Calibri" w:cs="Calibri"/>
            <w:color w:val="0000FF"/>
            <w:sz w:val="28"/>
            <w:szCs w:val="28"/>
          </w:rPr>
          <w:t>Примерное положение</w:t>
        </w:r>
      </w:hyperlink>
      <w:r w:rsidRPr="00683D84">
        <w:rPr>
          <w:rFonts w:ascii="Calibri" w:hAnsi="Calibri" w:cs="Calibri"/>
          <w:sz w:val="28"/>
          <w:szCs w:val="28"/>
        </w:rPr>
        <w:t xml:space="preserve"> о формировании фондов библиотеки высшего учебного заведения (Приложение).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2. Ректорам высших учебных заведений руководствоваться прилагаемым Примерным положением о формировании фондов библиотеки высшего учебного заведения в практической работе.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Считать утратившим силу Приказ Министерства высшего и среднего специального образования СССР от 04.05.1983 N 566 "Об утверждении Положения о формировании фондов библиотек высших учебных заведений".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 xml:space="preserve">3. </w:t>
      </w:r>
      <w:proofErr w:type="gramStart"/>
      <w:r w:rsidRPr="00683D84">
        <w:rPr>
          <w:rFonts w:ascii="Calibri" w:hAnsi="Calibri" w:cs="Calibri"/>
          <w:sz w:val="28"/>
          <w:szCs w:val="28"/>
        </w:rPr>
        <w:t>Контроль за</w:t>
      </w:r>
      <w:proofErr w:type="gramEnd"/>
      <w:r w:rsidRPr="00683D84">
        <w:rPr>
          <w:rFonts w:ascii="Calibri" w:hAnsi="Calibri" w:cs="Calibri"/>
          <w:sz w:val="28"/>
          <w:szCs w:val="28"/>
        </w:rPr>
        <w:t xml:space="preserve"> исполнением настоящего Приказа оставляю за собой.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Заместитель Министра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В.А.БОЛОТОВ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Приложение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к Приказу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Минобразования России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от 27 апреля 2000 г. N 1246</w:t>
      </w:r>
    </w:p>
    <w:p w:rsidR="00683D84" w:rsidRPr="00683D84" w:rsidRDefault="00683D84">
      <w:pPr>
        <w:pStyle w:val="ConsPlusTitle"/>
        <w:widowControl/>
        <w:jc w:val="center"/>
        <w:rPr>
          <w:sz w:val="28"/>
          <w:szCs w:val="28"/>
        </w:rPr>
      </w:pPr>
      <w:r w:rsidRPr="00683D84">
        <w:rPr>
          <w:sz w:val="28"/>
          <w:szCs w:val="28"/>
        </w:rPr>
        <w:t>ПРИМЕРНОЕ ПОЛОЖЕНИЕ</w:t>
      </w:r>
    </w:p>
    <w:p w:rsidR="00683D84" w:rsidRPr="00683D84" w:rsidRDefault="00683D84">
      <w:pPr>
        <w:pStyle w:val="ConsPlusTitle"/>
        <w:widowControl/>
        <w:jc w:val="center"/>
        <w:rPr>
          <w:sz w:val="28"/>
          <w:szCs w:val="28"/>
        </w:rPr>
      </w:pPr>
      <w:r w:rsidRPr="00683D84">
        <w:rPr>
          <w:sz w:val="28"/>
          <w:szCs w:val="28"/>
        </w:rPr>
        <w:t>О ФОРМИРОВАНИИ ФОНДОВ БИБЛИОТЕКИ</w:t>
      </w:r>
    </w:p>
    <w:p w:rsidR="00683D84" w:rsidRPr="00683D84" w:rsidRDefault="00683D84">
      <w:pPr>
        <w:pStyle w:val="ConsPlusTitle"/>
        <w:widowControl/>
        <w:jc w:val="center"/>
        <w:rPr>
          <w:sz w:val="28"/>
          <w:szCs w:val="28"/>
        </w:rPr>
      </w:pPr>
      <w:r w:rsidRPr="00683D84">
        <w:rPr>
          <w:sz w:val="28"/>
          <w:szCs w:val="28"/>
        </w:rPr>
        <w:t>ВЫСШЕГО УЧЕБНОГО ЗАВЕДЕНИЯ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1. Общие положения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 xml:space="preserve">1.1. Настоящее Положение определяет содержание работы библиотеки высшего учебного заведения по комплектованию и организации ее фондов с целью оперативного и полного обеспечения </w:t>
      </w:r>
      <w:proofErr w:type="spellStart"/>
      <w:proofErr w:type="gramStart"/>
      <w:r w:rsidRPr="00683D84">
        <w:rPr>
          <w:rFonts w:ascii="Calibri" w:hAnsi="Calibri" w:cs="Calibri"/>
          <w:sz w:val="28"/>
          <w:szCs w:val="28"/>
        </w:rPr>
        <w:t>учебно</w:t>
      </w:r>
      <w:proofErr w:type="spellEnd"/>
      <w:r w:rsidRPr="00683D84">
        <w:rPr>
          <w:rFonts w:ascii="Calibri" w:hAnsi="Calibri" w:cs="Calibri"/>
          <w:sz w:val="28"/>
          <w:szCs w:val="28"/>
        </w:rPr>
        <w:t xml:space="preserve"> - воспитательного</w:t>
      </w:r>
      <w:proofErr w:type="gramEnd"/>
      <w:r w:rsidRPr="00683D84">
        <w:rPr>
          <w:rFonts w:ascii="Calibri" w:hAnsi="Calibri" w:cs="Calibri"/>
          <w:sz w:val="28"/>
          <w:szCs w:val="28"/>
        </w:rPr>
        <w:t xml:space="preserve"> процесса и научных исследований в высшем учебном заведении изданиями, другими документами и информацией о них.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1.2. Фонд вузовской библиотеки создается как единый библиотечный фонд на основе централизованного комплектования.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 xml:space="preserve">1.3. Единый библиотечный фонд формируется в соответствии с тематическим планом комплектования и картотекой </w:t>
      </w:r>
      <w:proofErr w:type="spellStart"/>
      <w:r w:rsidRPr="00683D84">
        <w:rPr>
          <w:rFonts w:ascii="Calibri" w:hAnsi="Calibri" w:cs="Calibri"/>
          <w:sz w:val="28"/>
          <w:szCs w:val="28"/>
        </w:rPr>
        <w:t>книгообеспеченности</w:t>
      </w:r>
      <w:proofErr w:type="spellEnd"/>
      <w:r w:rsidRPr="00683D84">
        <w:rPr>
          <w:rFonts w:ascii="Calibri" w:hAnsi="Calibri" w:cs="Calibri"/>
          <w:sz w:val="28"/>
          <w:szCs w:val="28"/>
        </w:rPr>
        <w:t xml:space="preserve"> учебного процесса.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1.4. При формировании фондов библиотека вуза координирует свою деятельность с библиотеками региона.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lastRenderedPageBreak/>
        <w:t>2. Состав и структура фондов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2.1. Единый библиотечный фонд включает фонды изданий и других документов всех подразделений вуза.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2.2. Единый библиотечный фонд состоит из различных видов отечественных и зарубежных изданий (научной, учебной, художественной литературы и др.), неопубликованных, аудиовизуальных и электронных документов, микроформ.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 xml:space="preserve">2.3. Степень </w:t>
      </w:r>
      <w:proofErr w:type="spellStart"/>
      <w:r w:rsidRPr="00683D84">
        <w:rPr>
          <w:rFonts w:ascii="Calibri" w:hAnsi="Calibri" w:cs="Calibri"/>
          <w:sz w:val="28"/>
          <w:szCs w:val="28"/>
        </w:rPr>
        <w:t>устареваемости</w:t>
      </w:r>
      <w:proofErr w:type="spellEnd"/>
      <w:r w:rsidRPr="00683D84">
        <w:rPr>
          <w:rFonts w:ascii="Calibri" w:hAnsi="Calibri" w:cs="Calibri"/>
          <w:sz w:val="28"/>
          <w:szCs w:val="28"/>
        </w:rPr>
        <w:t xml:space="preserve"> основных учебных заведений из учебного фонда устанавливается по циклам дисциплин:</w:t>
      </w:r>
    </w:p>
    <w:p w:rsidR="00683D84" w:rsidRPr="00683D84" w:rsidRDefault="00683D84">
      <w:pPr>
        <w:pStyle w:val="ConsPlusNonformat"/>
        <w:widowControl/>
        <w:rPr>
          <w:sz w:val="24"/>
          <w:szCs w:val="24"/>
        </w:rPr>
      </w:pPr>
      <w:r w:rsidRPr="00683D84">
        <w:rPr>
          <w:sz w:val="24"/>
          <w:szCs w:val="24"/>
        </w:rPr>
        <w:t xml:space="preserve">    </w:t>
      </w:r>
      <w:proofErr w:type="spellStart"/>
      <w:r w:rsidRPr="00683D84">
        <w:rPr>
          <w:sz w:val="24"/>
          <w:szCs w:val="24"/>
        </w:rPr>
        <w:t>общегуманитарные</w:t>
      </w:r>
      <w:proofErr w:type="spellEnd"/>
      <w:r w:rsidRPr="00683D84">
        <w:rPr>
          <w:sz w:val="24"/>
          <w:szCs w:val="24"/>
        </w:rPr>
        <w:t xml:space="preserve"> и социально -</w:t>
      </w:r>
    </w:p>
    <w:p w:rsidR="00683D84" w:rsidRPr="00683D84" w:rsidRDefault="00683D84">
      <w:pPr>
        <w:pStyle w:val="ConsPlusNonformat"/>
        <w:widowControl/>
        <w:rPr>
          <w:sz w:val="24"/>
          <w:szCs w:val="24"/>
        </w:rPr>
      </w:pPr>
      <w:r w:rsidRPr="00683D84">
        <w:rPr>
          <w:sz w:val="24"/>
          <w:szCs w:val="24"/>
        </w:rPr>
        <w:t xml:space="preserve">    </w:t>
      </w:r>
      <w:proofErr w:type="gramStart"/>
      <w:r w:rsidRPr="00683D84">
        <w:rPr>
          <w:sz w:val="24"/>
          <w:szCs w:val="24"/>
        </w:rPr>
        <w:t>экономические</w:t>
      </w:r>
      <w:proofErr w:type="gramEnd"/>
      <w:r w:rsidRPr="00683D84">
        <w:rPr>
          <w:sz w:val="24"/>
          <w:szCs w:val="24"/>
        </w:rPr>
        <w:t xml:space="preserve">                              - последние 5 лет;</w:t>
      </w:r>
    </w:p>
    <w:p w:rsidR="00683D84" w:rsidRPr="00683D84" w:rsidRDefault="00683D84">
      <w:pPr>
        <w:pStyle w:val="ConsPlusNonformat"/>
        <w:widowControl/>
        <w:rPr>
          <w:sz w:val="24"/>
          <w:szCs w:val="24"/>
        </w:rPr>
      </w:pPr>
      <w:r w:rsidRPr="00683D84">
        <w:rPr>
          <w:sz w:val="24"/>
          <w:szCs w:val="24"/>
        </w:rPr>
        <w:t xml:space="preserve">    </w:t>
      </w:r>
      <w:proofErr w:type="gramStart"/>
      <w:r w:rsidRPr="00683D84">
        <w:rPr>
          <w:sz w:val="24"/>
          <w:szCs w:val="24"/>
        </w:rPr>
        <w:t>естественнонаучные</w:t>
      </w:r>
      <w:proofErr w:type="gramEnd"/>
      <w:r w:rsidRPr="00683D84">
        <w:rPr>
          <w:sz w:val="24"/>
          <w:szCs w:val="24"/>
        </w:rPr>
        <w:t xml:space="preserve"> и математические        - последние 10 лет;</w:t>
      </w:r>
    </w:p>
    <w:p w:rsidR="00683D84" w:rsidRPr="00683D84" w:rsidRDefault="00683D84">
      <w:pPr>
        <w:pStyle w:val="ConsPlusNonformat"/>
        <w:widowControl/>
        <w:rPr>
          <w:sz w:val="24"/>
          <w:szCs w:val="24"/>
        </w:rPr>
      </w:pPr>
      <w:r w:rsidRPr="00683D84">
        <w:rPr>
          <w:sz w:val="24"/>
          <w:szCs w:val="24"/>
        </w:rPr>
        <w:t xml:space="preserve">    </w:t>
      </w:r>
      <w:proofErr w:type="spellStart"/>
      <w:r w:rsidRPr="00683D84">
        <w:rPr>
          <w:sz w:val="24"/>
          <w:szCs w:val="24"/>
        </w:rPr>
        <w:t>общепрофессиональные</w:t>
      </w:r>
      <w:proofErr w:type="spellEnd"/>
      <w:r w:rsidRPr="00683D84">
        <w:rPr>
          <w:sz w:val="24"/>
          <w:szCs w:val="24"/>
        </w:rPr>
        <w:t xml:space="preserve">                       - </w:t>
      </w:r>
      <w:proofErr w:type="gramStart"/>
      <w:r w:rsidRPr="00683D84">
        <w:rPr>
          <w:sz w:val="24"/>
          <w:szCs w:val="24"/>
        </w:rPr>
        <w:t>последние</w:t>
      </w:r>
      <w:proofErr w:type="gramEnd"/>
      <w:r w:rsidRPr="00683D84">
        <w:rPr>
          <w:sz w:val="24"/>
          <w:szCs w:val="24"/>
        </w:rPr>
        <w:t xml:space="preserve"> 10 лет;</w:t>
      </w:r>
    </w:p>
    <w:p w:rsidR="00683D84" w:rsidRPr="00683D84" w:rsidRDefault="00683D84">
      <w:pPr>
        <w:pStyle w:val="ConsPlusNonformat"/>
        <w:widowControl/>
        <w:rPr>
          <w:sz w:val="24"/>
          <w:szCs w:val="24"/>
        </w:rPr>
      </w:pPr>
      <w:r w:rsidRPr="00683D84">
        <w:rPr>
          <w:sz w:val="24"/>
          <w:szCs w:val="24"/>
        </w:rPr>
        <w:t xml:space="preserve">    </w:t>
      </w:r>
      <w:proofErr w:type="gramStart"/>
      <w:r w:rsidRPr="00683D84">
        <w:rPr>
          <w:sz w:val="24"/>
          <w:szCs w:val="24"/>
        </w:rPr>
        <w:t>специальные</w:t>
      </w:r>
      <w:proofErr w:type="gramEnd"/>
      <w:r w:rsidRPr="00683D84">
        <w:rPr>
          <w:sz w:val="24"/>
          <w:szCs w:val="24"/>
        </w:rPr>
        <w:t xml:space="preserve">                                - последние 5 лет.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2.4. Примерная структура фонда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Основной фонд - часть единого фонда, которая представляет собой наиболее полное собрание отечественных и зарубежных изданий учебной и научной литературы, неопубликованных, аудиовизуальных и электронных документов, микроформ.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Фонд редких книг и рукописей - часть основного фонда, в которую включаются редкие или особо ценные документы, отличающиеся выдающимися историческими, научными, художественно - эстетическими и полиграфическими достоинствами.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 xml:space="preserve">Подсобный фонд - часть единого фонда, использующаяся наибольшим спросом читателей. Создается при отделах обслуживания библиотеки (читальных залах, абонементах, </w:t>
      </w:r>
      <w:proofErr w:type="spellStart"/>
      <w:proofErr w:type="gramStart"/>
      <w:r w:rsidRPr="00683D84">
        <w:rPr>
          <w:rFonts w:ascii="Calibri" w:hAnsi="Calibri" w:cs="Calibri"/>
          <w:sz w:val="28"/>
          <w:szCs w:val="28"/>
        </w:rPr>
        <w:t>справочно</w:t>
      </w:r>
      <w:proofErr w:type="spellEnd"/>
      <w:r w:rsidRPr="00683D84">
        <w:rPr>
          <w:rFonts w:ascii="Calibri" w:hAnsi="Calibri" w:cs="Calibri"/>
          <w:sz w:val="28"/>
          <w:szCs w:val="28"/>
        </w:rPr>
        <w:t xml:space="preserve"> - библиографическом</w:t>
      </w:r>
      <w:proofErr w:type="gramEnd"/>
      <w:r w:rsidRPr="00683D84">
        <w:rPr>
          <w:rFonts w:ascii="Calibri" w:hAnsi="Calibri" w:cs="Calibri"/>
          <w:sz w:val="28"/>
          <w:szCs w:val="28"/>
        </w:rPr>
        <w:t xml:space="preserve"> отделе и др.). Подсобные фонды могут быть специализированными, состоящими из документов, отобранных по какому-либо из признаков (виду, тематике, читательскому назначению). К подсобным фондам может быть организован открытый доступ.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 xml:space="preserve">Учебный фонд - специализированный подсобный фонд, включающий в свой состав издания независимо от вида и </w:t>
      </w:r>
      <w:proofErr w:type="spellStart"/>
      <w:r w:rsidRPr="00683D84">
        <w:rPr>
          <w:rFonts w:ascii="Calibri" w:hAnsi="Calibri" w:cs="Calibri"/>
          <w:sz w:val="28"/>
          <w:szCs w:val="28"/>
        </w:rPr>
        <w:t>экземплярности</w:t>
      </w:r>
      <w:proofErr w:type="spellEnd"/>
      <w:r w:rsidRPr="00683D84">
        <w:rPr>
          <w:rFonts w:ascii="Calibri" w:hAnsi="Calibri" w:cs="Calibri"/>
          <w:sz w:val="28"/>
          <w:szCs w:val="28"/>
        </w:rPr>
        <w:t xml:space="preserve">, рекомендованные кафедрами вуза для обеспечения учебного процесса. Учебный фонд формируется в соответствии с учебными планами и программами вуза и нормами </w:t>
      </w:r>
      <w:proofErr w:type="spellStart"/>
      <w:r w:rsidRPr="00683D84">
        <w:rPr>
          <w:rFonts w:ascii="Calibri" w:hAnsi="Calibri" w:cs="Calibri"/>
          <w:sz w:val="28"/>
          <w:szCs w:val="28"/>
        </w:rPr>
        <w:t>книгообеспеченности</w:t>
      </w:r>
      <w:proofErr w:type="spellEnd"/>
      <w:r w:rsidRPr="00683D84">
        <w:rPr>
          <w:rFonts w:ascii="Calibri" w:hAnsi="Calibri" w:cs="Calibri"/>
          <w:sz w:val="28"/>
          <w:szCs w:val="28"/>
        </w:rPr>
        <w:t>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3. Общие принципы и порядок комплектования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3.1. Содержание комплектования единого фонда вузовской библиотеки определяется тематическим планом комплектования (далее - ТПК), который отражает профиль учебных дисциплин вузов и тематику научно - исследовательских работ. ТПК составляется библиотекой совместно с кафедрами и другими научными подразделениями вуза и систематически корректируется. Утверждает ТПК ректор вуза.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 xml:space="preserve">3.2. Порядок формирования учебного фонда определяется картотекой </w:t>
      </w:r>
      <w:proofErr w:type="spellStart"/>
      <w:r w:rsidRPr="00683D84">
        <w:rPr>
          <w:rFonts w:ascii="Calibri" w:hAnsi="Calibri" w:cs="Calibri"/>
          <w:sz w:val="28"/>
          <w:szCs w:val="28"/>
        </w:rPr>
        <w:t>книгообеспеченности</w:t>
      </w:r>
      <w:proofErr w:type="spellEnd"/>
      <w:r w:rsidRPr="00683D84">
        <w:rPr>
          <w:rFonts w:ascii="Calibri" w:hAnsi="Calibri" w:cs="Calibri"/>
          <w:sz w:val="28"/>
          <w:szCs w:val="28"/>
        </w:rPr>
        <w:t xml:space="preserve"> учебного процесса. Картотека </w:t>
      </w:r>
      <w:proofErr w:type="spellStart"/>
      <w:r w:rsidRPr="00683D84">
        <w:rPr>
          <w:rFonts w:ascii="Calibri" w:hAnsi="Calibri" w:cs="Calibri"/>
          <w:sz w:val="28"/>
          <w:szCs w:val="28"/>
        </w:rPr>
        <w:t>книгообеспеченности</w:t>
      </w:r>
      <w:proofErr w:type="spellEnd"/>
      <w:r w:rsidRPr="00683D84">
        <w:rPr>
          <w:rFonts w:ascii="Calibri" w:hAnsi="Calibri" w:cs="Calibri"/>
          <w:sz w:val="28"/>
          <w:szCs w:val="28"/>
        </w:rPr>
        <w:t xml:space="preserve"> содержит информацию об учебных дисциплинах, читаемых в вузе, контингенте студентов и формах их обучения, изданиях, рекомендуемых к использованию в учебном процессе независимо от вида документа; коэффициенте </w:t>
      </w:r>
      <w:proofErr w:type="spellStart"/>
      <w:r w:rsidRPr="00683D84">
        <w:rPr>
          <w:rFonts w:ascii="Calibri" w:hAnsi="Calibri" w:cs="Calibri"/>
          <w:sz w:val="28"/>
          <w:szCs w:val="28"/>
        </w:rPr>
        <w:t>книгообеспеченности</w:t>
      </w:r>
      <w:proofErr w:type="spellEnd"/>
      <w:r w:rsidRPr="00683D84">
        <w:rPr>
          <w:rFonts w:ascii="Calibri" w:hAnsi="Calibri" w:cs="Calibri"/>
          <w:sz w:val="28"/>
          <w:szCs w:val="28"/>
        </w:rPr>
        <w:t xml:space="preserve"> и др.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Картотека может быть организована на карточках или в электронном варианте.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 xml:space="preserve">3.3. Учебные издания и документы приобретаются по письменной заявке подразделений вуза. Предпочтение отдается учебным изданиям, имеющим гриф </w:t>
      </w:r>
      <w:r w:rsidRPr="00683D84">
        <w:rPr>
          <w:rFonts w:ascii="Calibri" w:hAnsi="Calibri" w:cs="Calibri"/>
          <w:sz w:val="28"/>
          <w:szCs w:val="28"/>
        </w:rPr>
        <w:lastRenderedPageBreak/>
        <w:t>Министерства образования Российской Федерации и других федеральных органов исполнительной власти Российской Федерации, имеющих подведомственные учебные заведения.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Учебные издания приобретаются из расчета обеспечения каждого обучающегося вуза минимумом обязательной учебной литературы по всем циклам дисциплин, реализуемых образовательными программами:</w:t>
      </w:r>
    </w:p>
    <w:tbl>
      <w:tblPr>
        <w:tblW w:w="105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3915"/>
        <w:gridCol w:w="2430"/>
      </w:tblGrid>
      <w:tr w:rsidR="00683D84" w:rsidRPr="00683D84" w:rsidTr="00683D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D84" w:rsidRPr="00683D84" w:rsidRDefault="00683D84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683D84">
              <w:rPr>
                <w:rFonts w:ascii="Calibri" w:hAnsi="Calibri" w:cs="Calibri"/>
                <w:sz w:val="28"/>
                <w:szCs w:val="28"/>
              </w:rPr>
              <w:t xml:space="preserve">Основная учебная </w:t>
            </w:r>
            <w:r w:rsidRPr="00683D84">
              <w:rPr>
                <w:rFonts w:ascii="Calibri" w:hAnsi="Calibri" w:cs="Calibri"/>
                <w:sz w:val="28"/>
                <w:szCs w:val="28"/>
              </w:rPr>
              <w:br/>
              <w:t xml:space="preserve">литература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84" w:rsidRPr="00683D84" w:rsidRDefault="00683D84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683D84">
              <w:rPr>
                <w:rFonts w:ascii="Calibri" w:hAnsi="Calibri" w:cs="Calibri"/>
                <w:sz w:val="28"/>
                <w:szCs w:val="28"/>
              </w:rPr>
              <w:t xml:space="preserve">Циклы дисциплин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84" w:rsidRPr="00683D84" w:rsidRDefault="00683D84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83D84" w:rsidRPr="00683D84" w:rsidTr="00683D8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D84" w:rsidRPr="00683D84" w:rsidRDefault="00683D84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84" w:rsidRPr="00683D84" w:rsidRDefault="00683D84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83D84">
              <w:rPr>
                <w:rFonts w:ascii="Calibri" w:hAnsi="Calibri" w:cs="Calibri"/>
                <w:sz w:val="28"/>
                <w:szCs w:val="28"/>
              </w:rPr>
              <w:t>Общегуманитарные</w:t>
            </w:r>
            <w:proofErr w:type="spellEnd"/>
            <w:r w:rsidRPr="00683D84">
              <w:rPr>
                <w:rFonts w:ascii="Calibri" w:hAnsi="Calibri" w:cs="Calibri"/>
                <w:sz w:val="28"/>
                <w:szCs w:val="28"/>
              </w:rPr>
              <w:t xml:space="preserve"> и          </w:t>
            </w:r>
            <w:r w:rsidRPr="00683D84">
              <w:rPr>
                <w:rFonts w:ascii="Calibri" w:hAnsi="Calibri" w:cs="Calibri"/>
                <w:sz w:val="28"/>
                <w:szCs w:val="28"/>
              </w:rPr>
              <w:br/>
              <w:t xml:space="preserve">социально - экономические   </w:t>
            </w:r>
            <w:r w:rsidRPr="00683D84">
              <w:rPr>
                <w:rFonts w:ascii="Calibri" w:hAnsi="Calibri" w:cs="Calibri"/>
                <w:sz w:val="28"/>
                <w:szCs w:val="28"/>
              </w:rPr>
              <w:br/>
              <w:t xml:space="preserve">дисциплины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84" w:rsidRPr="00683D84" w:rsidRDefault="00683D84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683D84">
              <w:rPr>
                <w:rFonts w:ascii="Calibri" w:hAnsi="Calibri" w:cs="Calibri"/>
                <w:sz w:val="28"/>
                <w:szCs w:val="28"/>
              </w:rPr>
              <w:t xml:space="preserve">0,5        </w:t>
            </w:r>
          </w:p>
        </w:tc>
      </w:tr>
      <w:tr w:rsidR="00683D84" w:rsidRPr="00683D84" w:rsidTr="00683D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D84" w:rsidRPr="00683D84" w:rsidRDefault="00683D84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84" w:rsidRPr="00683D84" w:rsidRDefault="00683D84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683D84">
              <w:rPr>
                <w:rFonts w:ascii="Calibri" w:hAnsi="Calibri" w:cs="Calibri"/>
                <w:sz w:val="28"/>
                <w:szCs w:val="28"/>
              </w:rPr>
              <w:t xml:space="preserve">Естественнонаучные и        </w:t>
            </w:r>
            <w:r w:rsidRPr="00683D84">
              <w:rPr>
                <w:rFonts w:ascii="Calibri" w:hAnsi="Calibri" w:cs="Calibri"/>
                <w:sz w:val="28"/>
                <w:szCs w:val="28"/>
              </w:rPr>
              <w:br/>
              <w:t xml:space="preserve">математические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84" w:rsidRPr="00683D84" w:rsidRDefault="00683D84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683D84">
              <w:rPr>
                <w:rFonts w:ascii="Calibri" w:hAnsi="Calibri" w:cs="Calibri"/>
                <w:sz w:val="28"/>
                <w:szCs w:val="28"/>
              </w:rPr>
              <w:t xml:space="preserve">0,5        </w:t>
            </w:r>
          </w:p>
        </w:tc>
      </w:tr>
      <w:tr w:rsidR="00683D84" w:rsidRPr="00683D84" w:rsidTr="00683D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D84" w:rsidRPr="00683D84" w:rsidRDefault="00683D84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84" w:rsidRPr="00683D84" w:rsidRDefault="00683D84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83D84">
              <w:rPr>
                <w:rFonts w:ascii="Calibri" w:hAnsi="Calibri" w:cs="Calibri"/>
                <w:sz w:val="28"/>
                <w:szCs w:val="28"/>
              </w:rPr>
              <w:t>Общепрофессиональные</w:t>
            </w:r>
            <w:proofErr w:type="spellEnd"/>
            <w:r w:rsidRPr="00683D84"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84" w:rsidRPr="00683D84" w:rsidRDefault="00683D84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683D84">
              <w:rPr>
                <w:rFonts w:ascii="Calibri" w:hAnsi="Calibri" w:cs="Calibri"/>
                <w:sz w:val="28"/>
                <w:szCs w:val="28"/>
              </w:rPr>
              <w:t xml:space="preserve">0,5        </w:t>
            </w:r>
          </w:p>
        </w:tc>
      </w:tr>
      <w:tr w:rsidR="00683D84" w:rsidRPr="00683D84" w:rsidTr="00683D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84" w:rsidRPr="00683D84" w:rsidRDefault="00683D84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84" w:rsidRPr="00683D84" w:rsidRDefault="00683D84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683D84">
              <w:rPr>
                <w:rFonts w:ascii="Calibri" w:hAnsi="Calibri" w:cs="Calibri"/>
                <w:sz w:val="28"/>
                <w:szCs w:val="28"/>
              </w:rPr>
              <w:t xml:space="preserve">Специальные дисциплины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84" w:rsidRPr="00683D84" w:rsidRDefault="00683D84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683D84">
              <w:rPr>
                <w:rFonts w:ascii="Calibri" w:hAnsi="Calibri" w:cs="Calibri"/>
                <w:sz w:val="28"/>
                <w:szCs w:val="28"/>
              </w:rPr>
              <w:t xml:space="preserve">0,5        </w:t>
            </w:r>
          </w:p>
        </w:tc>
      </w:tr>
      <w:tr w:rsidR="00683D84" w:rsidRPr="00683D84" w:rsidTr="00683D8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84" w:rsidRPr="00683D84" w:rsidRDefault="00683D84" w:rsidP="00683D84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683D84">
              <w:rPr>
                <w:rFonts w:ascii="Calibri" w:hAnsi="Calibri" w:cs="Calibri"/>
                <w:sz w:val="28"/>
                <w:szCs w:val="28"/>
              </w:rPr>
              <w:t xml:space="preserve">Дополнительная   учебная          </w:t>
            </w:r>
            <w:r w:rsidRPr="00683D84">
              <w:rPr>
                <w:rFonts w:ascii="Calibri" w:hAnsi="Calibri" w:cs="Calibri"/>
                <w:sz w:val="28"/>
                <w:szCs w:val="28"/>
              </w:rPr>
              <w:br/>
              <w:t xml:space="preserve">литература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84" w:rsidRPr="00683D84" w:rsidRDefault="00683D84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683D84">
              <w:rPr>
                <w:rFonts w:ascii="Calibri" w:hAnsi="Calibri" w:cs="Calibri"/>
                <w:sz w:val="28"/>
                <w:szCs w:val="28"/>
              </w:rPr>
              <w:t xml:space="preserve">По всем циклам дисциплин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D84" w:rsidRPr="00683D84" w:rsidRDefault="00683D84">
            <w:pPr>
              <w:pStyle w:val="ConsPlusCell"/>
              <w:widowControl/>
              <w:rPr>
                <w:rFonts w:ascii="Calibri" w:hAnsi="Calibri" w:cs="Calibri"/>
                <w:sz w:val="28"/>
                <w:szCs w:val="28"/>
              </w:rPr>
            </w:pPr>
            <w:r w:rsidRPr="00683D84">
              <w:rPr>
                <w:rFonts w:ascii="Calibri" w:hAnsi="Calibri" w:cs="Calibri"/>
                <w:sz w:val="28"/>
                <w:szCs w:val="28"/>
              </w:rPr>
              <w:t xml:space="preserve">0,2 - 0,25    </w:t>
            </w:r>
          </w:p>
        </w:tc>
      </w:tr>
    </w:tbl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3.4. Научные издания и документы приобретаются с учетом наиболее полного удовлетворения читательских потребностей и запросов в читальных залах.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3.5. Издания и документы приобретаются на основе предварительного заказа, который составляется путем просмотра и отбора по библиографическим источникам информации.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3.6. Все издания и документы, приобретенные любыми подразделениями вуза за бюджетные или внебюджетные средства, полученные в дар или по обмену, поступают в единый фонд библиотеки.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 xml:space="preserve">3.7. Источниками комплектования фонда являются: библиотечные коллекторы, книготорговые и </w:t>
      </w:r>
      <w:proofErr w:type="spellStart"/>
      <w:r w:rsidRPr="00683D84">
        <w:rPr>
          <w:rFonts w:ascii="Calibri" w:hAnsi="Calibri" w:cs="Calibri"/>
          <w:sz w:val="28"/>
          <w:szCs w:val="28"/>
        </w:rPr>
        <w:t>книгоиздающие</w:t>
      </w:r>
      <w:proofErr w:type="spellEnd"/>
      <w:r w:rsidRPr="00683D84">
        <w:rPr>
          <w:rFonts w:ascii="Calibri" w:hAnsi="Calibri" w:cs="Calibri"/>
          <w:sz w:val="28"/>
          <w:szCs w:val="28"/>
        </w:rPr>
        <w:t xml:space="preserve"> организации, фирмы, частные лица, обменные фонды библиотек, отечественные и зарубежные агентства и др.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4. Исключение документов из фондов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4.1. В целях повышения эффективности использования фондов систематически проводится анализ их использования.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>4.2. Библиотекой совместно с кафедрами и другими научными подразделениями вузов, библиотечным советом вуза ежегодно просматриваются фонды с целью выявления малоиспользуемых изданий и документов для перевода их в обменный фонд или списания из фонда.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 xml:space="preserve">4.3. Ветхие, дефектные, устаревшие по содержанию, дублетные, утраченные издания и документы исключаются из фонда в порядке, установленном </w:t>
      </w:r>
      <w:hyperlink r:id="rId5" w:history="1">
        <w:r w:rsidRPr="00683D84">
          <w:rPr>
            <w:rFonts w:ascii="Calibri" w:hAnsi="Calibri" w:cs="Calibri"/>
            <w:color w:val="0000FF"/>
            <w:sz w:val="28"/>
            <w:szCs w:val="28"/>
          </w:rPr>
          <w:t>Инструкцией</w:t>
        </w:r>
      </w:hyperlink>
      <w:r w:rsidRPr="00683D84">
        <w:rPr>
          <w:rFonts w:ascii="Calibri" w:hAnsi="Calibri" w:cs="Calibri"/>
          <w:sz w:val="28"/>
          <w:szCs w:val="28"/>
        </w:rPr>
        <w:t xml:space="preserve"> об учете библиотечного фонда от 02.12.1998 N 590 Министерства культуры Российской Федерации.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83D84">
        <w:rPr>
          <w:rFonts w:ascii="Calibri" w:hAnsi="Calibri" w:cs="Calibri"/>
          <w:sz w:val="28"/>
          <w:szCs w:val="28"/>
        </w:rPr>
        <w:t xml:space="preserve">4.4. Учет фондов библиотеки проводится систематически в сроки, установленные </w:t>
      </w:r>
      <w:hyperlink r:id="rId6" w:history="1">
        <w:r w:rsidRPr="00683D84">
          <w:rPr>
            <w:rFonts w:ascii="Calibri" w:hAnsi="Calibri" w:cs="Calibri"/>
            <w:color w:val="0000FF"/>
            <w:sz w:val="28"/>
            <w:szCs w:val="28"/>
          </w:rPr>
          <w:t>письмом</w:t>
        </w:r>
      </w:hyperlink>
      <w:r w:rsidRPr="00683D84">
        <w:rPr>
          <w:rFonts w:ascii="Calibri" w:hAnsi="Calibri" w:cs="Calibri"/>
          <w:sz w:val="28"/>
          <w:szCs w:val="28"/>
        </w:rPr>
        <w:t xml:space="preserve"> Министерства финансов Российской Федерации "Об инвентаризации библиотечных фондов" от 04.11.1998 N 16-00-16-198.</w:t>
      </w:r>
    </w:p>
    <w:p w:rsidR="00683D84" w:rsidRPr="00683D84" w:rsidRDefault="00683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sectPr w:rsidR="00683D84" w:rsidRPr="00683D84" w:rsidSect="00683D84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83D84"/>
    <w:rsid w:val="001330A5"/>
    <w:rsid w:val="00446859"/>
    <w:rsid w:val="0068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3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3D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83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61107;fld=134" TargetMode="External"/><Relationship Id="rId5" Type="http://schemas.openxmlformats.org/officeDocument/2006/relationships/hyperlink" Target="consultantplus://offline/main?base=LAW;n=61723;fld=134;dst=100009" TargetMode="External"/><Relationship Id="rId4" Type="http://schemas.openxmlformats.org/officeDocument/2006/relationships/hyperlink" Target="consultantplus://offline/main?base=EXP;n=290523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cp:lastPrinted>2011-04-09T11:23:00Z</cp:lastPrinted>
  <dcterms:created xsi:type="dcterms:W3CDTF">2011-04-09T11:21:00Z</dcterms:created>
  <dcterms:modified xsi:type="dcterms:W3CDTF">2011-04-09T11:23:00Z</dcterms:modified>
</cp:coreProperties>
</file>